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朝阳市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/>
        </w:rPr>
        <w:t>市场监督管理局</w:t>
      </w:r>
      <w:r>
        <w:rPr>
          <w:rFonts w:ascii="宋体" w:hAnsi="宋体" w:eastAsia="宋体" w:cs="宋体"/>
          <w:b/>
          <w:bCs/>
          <w:kern w:val="0"/>
          <w:sz w:val="36"/>
          <w:szCs w:val="36"/>
        </w:rPr>
        <w:t>网站工作年度报表</w:t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（　</w:t>
      </w:r>
      <w:r>
        <w:rPr>
          <w:rFonts w:hint="eastAsia" w:ascii="宋体" w:hAnsi="宋体" w:eastAsia="宋体" w:cs="宋体"/>
          <w:kern w:val="0"/>
          <w:sz w:val="24"/>
          <w:szCs w:val="24"/>
        </w:rPr>
        <w:t>2023</w:t>
      </w:r>
      <w:r>
        <w:rPr>
          <w:rFonts w:ascii="宋体" w:hAnsi="宋体" w:eastAsia="宋体" w:cs="宋体"/>
          <w:kern w:val="0"/>
          <w:sz w:val="24"/>
          <w:szCs w:val="24"/>
        </w:rPr>
        <w:t>年度）</w:t>
      </w:r>
    </w:p>
    <w:p>
      <w:pPr>
        <w:widowControl/>
        <w:ind w:firstLine="480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</w:p>
    <w:p>
      <w:pPr>
        <w:widowControl/>
        <w:ind w:firstLine="480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</w:p>
    <w:p>
      <w:pPr>
        <w:widowControl/>
        <w:ind w:firstLine="48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0"/>
          <w:szCs w:val="20"/>
        </w:rPr>
        <w:t>填报单位：</w:t>
      </w:r>
      <w:r>
        <w:rPr>
          <w:rFonts w:hint="eastAsia" w:ascii="宋体" w:hAnsi="宋体" w:eastAsia="宋体" w:cs="宋体"/>
          <w:kern w:val="0"/>
          <w:sz w:val="20"/>
          <w:szCs w:val="20"/>
        </w:rPr>
        <w:t>朝阳市</w:t>
      </w:r>
      <w:r>
        <w:rPr>
          <w:rFonts w:hint="eastAsia" w:ascii="宋体" w:hAnsi="宋体" w:eastAsia="宋体" w:cs="宋体"/>
          <w:kern w:val="0"/>
          <w:sz w:val="20"/>
          <w:szCs w:val="20"/>
          <w:lang w:eastAsia="zh-CN"/>
        </w:rPr>
        <w:t>市场监督管理</w:t>
      </w:r>
      <w:r>
        <w:rPr>
          <w:rFonts w:hint="eastAsia" w:ascii="宋体" w:hAnsi="宋体" w:eastAsia="宋体" w:cs="宋体"/>
          <w:kern w:val="0"/>
          <w:sz w:val="20"/>
          <w:szCs w:val="20"/>
        </w:rPr>
        <w:t>局</w:t>
      </w:r>
    </w:p>
    <w:tbl>
      <w:tblPr>
        <w:tblStyle w:val="3"/>
        <w:tblW w:w="9072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38"/>
        <w:gridCol w:w="2496"/>
        <w:gridCol w:w="2607"/>
        <w:gridCol w:w="19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网站名称</w:t>
            </w:r>
          </w:p>
        </w:tc>
        <w:tc>
          <w:tcPr>
            <w:tcW w:w="7034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 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朝阳市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市场监督管理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首页网址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http://scjgj.chaoyang.gov.cn/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主办单位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 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朝阳市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市场监督管理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网站类型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□政府门户网站　　　■部门网站　　　□专项网站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政府网站标识码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cs="Calibri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 </w:t>
            </w:r>
            <w:r>
              <w:rPr>
                <w:rFonts w:hint="eastAsia"/>
                <w:color w:val="auto"/>
                <w:shd w:val="clear" w:color="auto" w:fill="FFFFFF"/>
              </w:rPr>
              <w:t>21130000</w:t>
            </w:r>
            <w:r>
              <w:rPr>
                <w:rFonts w:hint="eastAsia"/>
                <w:color w:val="auto"/>
                <w:shd w:val="clear" w:color="auto" w:fill="FFFFFF"/>
                <w:lang w:val="en-US" w:eastAsia="zh-CN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ICP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备案号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 </w:t>
            </w:r>
            <w:r>
              <w:rPr>
                <w:rFonts w:hint="eastAsia"/>
                <w:color w:val="333333"/>
                <w:shd w:val="clear" w:color="auto" w:fill="FFFFFF"/>
              </w:rPr>
              <w:t>17006117号-2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公安机关备案号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 </w:t>
            </w:r>
            <w:r>
              <w:rPr>
                <w:rFonts w:hint="eastAsia"/>
                <w:color w:val="333333"/>
                <w:shd w:val="clear" w:color="auto" w:fill="FFFFFF"/>
              </w:rPr>
              <w:t>21130002000033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独立用户访问总量（单位：个）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271991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网站总访问量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310615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信息发布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总数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491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概况类信息更新量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auto"/>
                <w:kern w:val="0"/>
                <w:szCs w:val="21"/>
                <w:lang w:eastAsia="zh-CN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 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政务动态信息更新量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240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信息公开目录信息更新量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FF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 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专栏专题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维护数量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新开设数量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FF0000"/>
                <w:kern w:val="0"/>
                <w:szCs w:val="21"/>
                <w:lang w:eastAsia="zh-CN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解读回应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解读信息发布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总数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auto"/>
                <w:kern w:val="0"/>
                <w:szCs w:val="21"/>
                <w:lang w:eastAsia="zh-CN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 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解读材料数量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auto"/>
                <w:kern w:val="0"/>
                <w:szCs w:val="21"/>
                <w:lang w:eastAsia="zh-CN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 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解读产品数量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 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媒体评论文章数量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（单位：篇）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auto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 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回应公众关注热点或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重大舆情数量（单位：次）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 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办事服务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是否发布服务事项目录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□是　　　■否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注册用户数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 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政务服务事项数量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（单位：项）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 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办件量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（单位：件）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总数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6883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自然人办件量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 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531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法人办件量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6352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互动交流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是否使用统一平台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□是　　　■否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留言办理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收到留言数量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办结留言数量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平均办理时间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（单位：天）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公开答复数量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auto"/>
                <w:kern w:val="0"/>
                <w:szCs w:val="21"/>
                <w:lang w:eastAsia="zh-CN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 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征集调查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征集调查期数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收到意见数量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 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公布调查结果期数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 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在线访谈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访谈期数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 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网民留言数量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 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答复网民提问数量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 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是否提供智能问答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□是　　　■否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安全防护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安全检测评估次数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发现问题数量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问题整改数量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是否建立安全监测预警机制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■是　　　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是否开展应急演练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■是　　　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是否明确网站安全责任人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■是　　　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移动新媒体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是否有移动新媒体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□是　　　■否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微博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 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信息发布量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 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关注量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 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微信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信息发布量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订阅数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 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其他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 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创新发展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□搜索即服务　　　□多语言版本　　　■无障碍浏览　　　□千人千网</w:t>
            </w:r>
          </w:p>
          <w:p>
            <w:pPr>
              <w:widowControl/>
              <w:ind w:firstLine="200"/>
              <w:jc w:val="left"/>
              <w:rPr>
                <w:rFonts w:hint="eastAsia" w:ascii="Calibri" w:hAnsi="Calibri" w:eastAsia="宋体" w:cs="Calibri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□其他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__________________________________</w:t>
            </w:r>
          </w:p>
          <w:p>
            <w:pPr>
              <w:widowControl/>
              <w:ind w:firstLine="20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      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rPr>
          <w:rFonts w:ascii="宋体" w:hAnsi="宋体" w:eastAsia="宋体" w:cs="宋体"/>
          <w:kern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TZlZWU3MmIwZDcyZTc1ZGQ2ZjAwNWNjNzEyNTM0YjcifQ=="/>
  </w:docVars>
  <w:rsids>
    <w:rsidRoot w:val="00E16D9E"/>
    <w:rsid w:val="002E5100"/>
    <w:rsid w:val="00346C3A"/>
    <w:rsid w:val="00604D35"/>
    <w:rsid w:val="00762569"/>
    <w:rsid w:val="007B5244"/>
    <w:rsid w:val="00E16D9E"/>
    <w:rsid w:val="00F216B5"/>
    <w:rsid w:val="185A3B28"/>
    <w:rsid w:val="19D63004"/>
    <w:rsid w:val="29313AB0"/>
    <w:rsid w:val="414456A8"/>
    <w:rsid w:val="4ACE4B79"/>
    <w:rsid w:val="5E845EA8"/>
    <w:rsid w:val="7AD9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198</Words>
  <Characters>1134</Characters>
  <Lines>9</Lines>
  <Paragraphs>2</Paragraphs>
  <TotalTime>7</TotalTime>
  <ScaleCrop>false</ScaleCrop>
  <LinksUpToDate>false</LinksUpToDate>
  <CharactersWithSpaces>1330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2024-01-11T07:09:00Z</dcterms:created>
  <dc:creator>pc</dc:creator>
  <cp:lastModifiedBy>Chiara</cp:lastModifiedBy>
  <dcterms:modified xsi:type="dcterms:W3CDTF">2024-01-17T06:32:00Z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C8F2067DC6C54BDABD819D9D479B0456_12</vt:lpwstr>
  </property>
</Properties>
</file>