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2D" w:rsidRDefault="003A67EB" w:rsidP="00D47466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  <w:bookmarkStart w:id="0" w:name="_GoBack"/>
      <w:bookmarkEnd w:id="0"/>
    </w:p>
    <w:p w:rsidR="00E66E2D" w:rsidRDefault="003A67EB" w:rsidP="00D47466">
      <w:pPr>
        <w:spacing w:line="580" w:lineRule="exact"/>
        <w:ind w:firstLine="72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44"/>
          <w:szCs w:val="44"/>
          <w:u w:val="single"/>
        </w:rPr>
        <w:t xml:space="preserve">        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525FC2">
        <w:rPr>
          <w:rFonts w:ascii="Times New Roman" w:hAnsi="Times New Roman" w:cs="Times New Roman"/>
          <w:sz w:val="44"/>
          <w:szCs w:val="44"/>
        </w:rPr>
        <w:t>人力资源和社会保障局</w:t>
      </w:r>
    </w:p>
    <w:p w:rsidR="00E66E2D" w:rsidRDefault="003A67EB" w:rsidP="00D47466">
      <w:pPr>
        <w:spacing w:line="580" w:lineRule="exact"/>
        <w:ind w:firstLine="7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44"/>
          <w:szCs w:val="44"/>
        </w:rPr>
        <w:t>不予行政处罚决定书</w:t>
      </w:r>
    </w:p>
    <w:p w:rsidR="00E66E2D" w:rsidRDefault="003A67EB" w:rsidP="00D47466"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>人社劳监不罚字</w:t>
      </w:r>
      <w:r>
        <w:rPr>
          <w:rFonts w:ascii="Times New Roman" w:eastAsia="仿宋_GB2312" w:hAnsi="Times New Roman" w:cs="Times New Roman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66E2D" w:rsidRDefault="00E66E2D" w:rsidP="00D47466"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E66E2D" w:rsidRDefault="003A67EB" w:rsidP="00D47466"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当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事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人：</w:t>
      </w:r>
    </w:p>
    <w:p w:rsidR="00E66E2D" w:rsidRDefault="003A67EB" w:rsidP="00D47466"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法定代表人：</w:t>
      </w:r>
    </w:p>
    <w:p w:rsidR="00E66E2D" w:rsidRDefault="003A67EB" w:rsidP="00D47466"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地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址：</w:t>
      </w:r>
    </w:p>
    <w:p w:rsidR="00E66E2D" w:rsidRDefault="003A67EB" w:rsidP="00D47466"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件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型：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证件号：</w:t>
      </w:r>
    </w:p>
    <w:p w:rsidR="00E66E2D" w:rsidRDefault="003A67EB" w:rsidP="00D47466"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日，本行政机关经立案调查查明你单位存在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行为，上述行为违反了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规定。</w:t>
      </w:r>
    </w:p>
    <w:p w:rsidR="00E66E2D" w:rsidRDefault="003A67EB" w:rsidP="00D47466">
      <w:pPr>
        <w:spacing w:line="580" w:lineRule="exact"/>
        <w:ind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鉴于违法情节轻微，你单位主动整改</w:t>
      </w:r>
      <w:r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在责令（限期）改正期限内改正，没有造成危害后果，根据《中华人民共和国行政处罚法》第二十七条第二款的规定，现决定不予行政处罚。</w:t>
      </w:r>
    </w:p>
    <w:p w:rsidR="00E66E2D" w:rsidRDefault="003A67EB" w:rsidP="00D47466">
      <w:pPr>
        <w:spacing w:line="580" w:lineRule="exact"/>
        <w:ind w:firstLine="640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如不服本不予行政处罚决定，可以在收到不予行政处罚决定书之日起六十日内向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或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cs="Times New Roman"/>
          <w:sz w:val="32"/>
          <w:szCs w:val="32"/>
        </w:rPr>
        <w:t>申请行政复议；也可以在六个月内直接向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>起诉。</w:t>
      </w:r>
    </w:p>
    <w:p w:rsidR="00E66E2D" w:rsidRDefault="00E66E2D" w:rsidP="00D47466"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</w:p>
    <w:p w:rsidR="00E66E2D" w:rsidRDefault="003A67EB" w:rsidP="00D47466"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cs="Times New Roman"/>
          <w:sz w:val="32"/>
          <w:szCs w:val="32"/>
        </w:rPr>
        <w:t>行政机关名称（印章）</w:t>
      </w:r>
    </w:p>
    <w:p w:rsidR="00E66E2D" w:rsidRDefault="003A67EB" w:rsidP="00D47466"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日</w:t>
      </w:r>
    </w:p>
    <w:p w:rsidR="00E66E2D" w:rsidRDefault="003A67EB" w:rsidP="00D47466">
      <w:pPr>
        <w:spacing w:line="58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注：本文书一式两份</w:t>
      </w:r>
      <w:r w:rsidR="00CC2D97">
        <w:rPr>
          <w:rFonts w:ascii="Times New Roman" w:hAnsi="Times New Roman" w:cs="Times New Roman" w:hint="eastAsia"/>
          <w:sz w:val="32"/>
          <w:szCs w:val="32"/>
        </w:rPr>
        <w:t>。</w:t>
      </w:r>
    </w:p>
    <w:p w:rsidR="00D47466" w:rsidRDefault="003329E0" w:rsidP="00D47466">
      <w:pPr>
        <w:tabs>
          <w:tab w:val="left" w:pos="8820"/>
        </w:tabs>
        <w:spacing w:line="600" w:lineRule="exact"/>
        <w:ind w:right="250" w:firstLineChars="78" w:firstLine="164"/>
        <w:jc w:val="center"/>
        <w:rPr>
          <w:rFonts w:ascii="??_GB2312" w:hAnsi="??_GB2312" w:cs="??_GB2312"/>
          <w:sz w:val="28"/>
          <w:szCs w:val="28"/>
        </w:rPr>
      </w:pPr>
      <w:r w:rsidRPr="003329E0">
        <w:rPr>
          <w:rFonts w:ascii="Calibri" w:hAnsi="Calibri" w:cs="宋体"/>
        </w:rPr>
        <w:pict>
          <v:line id="_x0000_s2051" style="position:absolute;left:0;text-align:left;z-index:251661312" from="-5.65pt,2.5pt" to="444.35pt,2.5pt" o:gfxdata="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HNJfdcAAAAIAQAADwAAAAAAAAABACAAAAAi&#10;AAAAZHJzL2Rvd25yZXYueG1sUEsBAhQAFAAAAAgAh07iQNNCtYHSAQAAnQMAAA4AAAAAAAAAAQAg&#10;AAAAJgEAAGRycy9lMm9Eb2MueG1sUEsFBgAAAAAGAAYAWQEAAGoFAAAAAA==&#10;" strokeweight="1pt"/>
        </w:pict>
      </w:r>
      <w:r w:rsidR="00D47466">
        <w:rPr>
          <w:rFonts w:ascii="宋体" w:hAnsi="宋体" w:hint="eastAsia"/>
          <w:sz w:val="28"/>
          <w:szCs w:val="28"/>
        </w:rPr>
        <w:t>朝阳市人力资源和社会保障局办公室</w:t>
      </w:r>
      <w:r w:rsidR="00D47466">
        <w:rPr>
          <w:rFonts w:ascii="??_GB2312" w:hAnsi="??_GB2312" w:cs="??_GB2312"/>
          <w:sz w:val="28"/>
          <w:szCs w:val="28"/>
        </w:rPr>
        <w:t xml:space="preserve">       202</w:t>
      </w:r>
      <w:r w:rsidR="00F674A8">
        <w:rPr>
          <w:rFonts w:ascii="??_GB2312" w:hAnsi="??_GB2312" w:cs="??_GB2312" w:hint="eastAsia"/>
          <w:sz w:val="28"/>
          <w:szCs w:val="28"/>
        </w:rPr>
        <w:t>1</w:t>
      </w:r>
      <w:r w:rsidR="00D47466">
        <w:rPr>
          <w:rFonts w:ascii="宋体" w:hAnsi="宋体" w:hint="eastAsia"/>
          <w:sz w:val="28"/>
          <w:szCs w:val="28"/>
        </w:rPr>
        <w:t>年</w:t>
      </w:r>
      <w:r w:rsidR="00D47466">
        <w:rPr>
          <w:rFonts w:ascii="??_GB2312" w:hAnsi="??_GB2312" w:cs="??_GB2312" w:hint="eastAsia"/>
          <w:sz w:val="28"/>
          <w:szCs w:val="28"/>
        </w:rPr>
        <w:t>12</w:t>
      </w:r>
      <w:r w:rsidR="00D47466">
        <w:rPr>
          <w:rFonts w:ascii="宋体" w:hAnsi="宋体" w:hint="eastAsia"/>
          <w:sz w:val="28"/>
          <w:szCs w:val="28"/>
        </w:rPr>
        <w:t>月</w:t>
      </w:r>
      <w:r w:rsidR="00D47466">
        <w:rPr>
          <w:rFonts w:ascii="??_GB2312" w:hAnsi="??_GB2312" w:cs="??_GB2312" w:hint="eastAsia"/>
          <w:sz w:val="28"/>
          <w:szCs w:val="28"/>
        </w:rPr>
        <w:t>30</w:t>
      </w:r>
      <w:r w:rsidR="00D47466">
        <w:rPr>
          <w:rFonts w:ascii="宋体" w:hAnsi="宋体" w:hint="eastAsia"/>
          <w:sz w:val="28"/>
          <w:szCs w:val="28"/>
        </w:rPr>
        <w:t>日印发</w:t>
      </w:r>
    </w:p>
    <w:p w:rsidR="00D47466" w:rsidRPr="005F140B" w:rsidRDefault="003329E0" w:rsidP="005F140B">
      <w:pPr>
        <w:ind w:firstLineChars="100" w:firstLine="210"/>
        <w:rPr>
          <w:rFonts w:ascii="??_GB2312" w:hAnsi="??_GB2312" w:cs="??_GB2312"/>
          <w:sz w:val="28"/>
          <w:szCs w:val="28"/>
        </w:rPr>
      </w:pPr>
      <w:r w:rsidRPr="003329E0">
        <w:rPr>
          <w:rFonts w:ascii="Calibri" w:hAnsi="Calibri" w:cs="宋体"/>
          <w:kern w:val="0"/>
        </w:rPr>
        <w:pict>
          <v:line id="直线 5" o:spid="_x0000_s2050" style="position:absolute;left:0;text-align:left;z-index:251660288" from="-5.65pt,3.95pt" to="444.35pt,3.95pt" o:gfxdata="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2HNJfdcAAAAIAQAADwAAAAAAAAABACAAAAAi&#10;AAAAZHJzL2Rvd25yZXYueG1sUEsBAhQAFAAAAAgAh07iQNNCtYHSAQAAnQMAAA4AAAAAAAAAAQAg&#10;AAAAJgEAAGRycy9lMm9Eb2MueG1sUEsFBgAAAAAGAAYAWQEAAGoFAAAAAA==&#10;" strokeweight="1pt"/>
        </w:pict>
      </w:r>
      <w:r w:rsidR="00D47466">
        <w:rPr>
          <w:rFonts w:ascii="宋体" w:hAnsi="宋体" w:hint="eastAsia"/>
          <w:sz w:val="28"/>
          <w:szCs w:val="28"/>
        </w:rPr>
        <w:t>朝文备注</w:t>
      </w:r>
      <w:r w:rsidR="00D47466">
        <w:rPr>
          <w:rFonts w:ascii="??_GB2312" w:hAnsi="??_GB2312" w:cs="??_GB2312"/>
          <w:sz w:val="28"/>
          <w:szCs w:val="28"/>
        </w:rPr>
        <w:t>0352</w:t>
      </w:r>
    </w:p>
    <w:sectPr w:rsidR="00D47466" w:rsidRPr="005F140B" w:rsidSect="00D47466">
      <w:pgSz w:w="11906" w:h="16838"/>
      <w:pgMar w:top="170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9D7" w:rsidRDefault="003749D7" w:rsidP="00525FC2">
      <w:r>
        <w:separator/>
      </w:r>
    </w:p>
  </w:endnote>
  <w:endnote w:type="continuationSeparator" w:id="0">
    <w:p w:rsidR="003749D7" w:rsidRDefault="003749D7" w:rsidP="00525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9D7" w:rsidRDefault="003749D7" w:rsidP="00525FC2">
      <w:r>
        <w:separator/>
      </w:r>
    </w:p>
  </w:footnote>
  <w:footnote w:type="continuationSeparator" w:id="0">
    <w:p w:rsidR="003749D7" w:rsidRDefault="003749D7" w:rsidP="00525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E2D"/>
    <w:rsid w:val="003329E0"/>
    <w:rsid w:val="003749D7"/>
    <w:rsid w:val="003A67EB"/>
    <w:rsid w:val="00525FC2"/>
    <w:rsid w:val="005B6F8A"/>
    <w:rsid w:val="005F140B"/>
    <w:rsid w:val="007F7A05"/>
    <w:rsid w:val="00A00331"/>
    <w:rsid w:val="00CC2D97"/>
    <w:rsid w:val="00D47466"/>
    <w:rsid w:val="00D84B5F"/>
    <w:rsid w:val="00E66E2D"/>
    <w:rsid w:val="00F674A8"/>
    <w:rsid w:val="0B8C151C"/>
    <w:rsid w:val="13E9568B"/>
    <w:rsid w:val="145375D5"/>
    <w:rsid w:val="181E63E7"/>
    <w:rsid w:val="21EC6F44"/>
    <w:rsid w:val="312A5A4A"/>
    <w:rsid w:val="3DBF50A0"/>
    <w:rsid w:val="52AE04AC"/>
    <w:rsid w:val="595556C0"/>
    <w:rsid w:val="63742769"/>
    <w:rsid w:val="6AA80B4D"/>
    <w:rsid w:val="7EAD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E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25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5FC2"/>
    <w:rPr>
      <w:kern w:val="2"/>
      <w:sz w:val="18"/>
      <w:szCs w:val="18"/>
    </w:rPr>
  </w:style>
  <w:style w:type="paragraph" w:styleId="a4">
    <w:name w:val="footer"/>
    <w:basedOn w:val="a"/>
    <w:link w:val="Char0"/>
    <w:rsid w:val="00525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5F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5</cp:revision>
  <cp:lastPrinted>2020-12-04T08:31:00Z</cp:lastPrinted>
  <dcterms:created xsi:type="dcterms:W3CDTF">2014-10-29T12:08:00Z</dcterms:created>
  <dcterms:modified xsi:type="dcterms:W3CDTF">2022-08-12T02:57:00Z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