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95" w:rsidRDefault="006561E3">
      <w:pPr>
        <w:spacing w:line="540" w:lineRule="exact"/>
        <w:jc w:val="left"/>
        <w:rPr>
          <w:rFonts w:ascii="黑体" w:eastAsia="黑体" w:hAnsi="黑体" w:cs="黑体"/>
          <w:bCs/>
          <w:sz w:val="32"/>
          <w:szCs w:val="32"/>
        </w:rPr>
      </w:pPr>
      <w:bookmarkStart w:id="0" w:name="OLE_LINK1"/>
      <w:bookmarkStart w:id="1" w:name="_GoBack"/>
      <w:r>
        <w:rPr>
          <w:rFonts w:ascii="黑体" w:eastAsia="黑体" w:hAnsi="黑体" w:cs="黑体" w:hint="eastAsia"/>
          <w:bCs/>
          <w:sz w:val="32"/>
          <w:szCs w:val="32"/>
        </w:rPr>
        <w:t>附件</w:t>
      </w:r>
      <w:r>
        <w:rPr>
          <w:rFonts w:ascii="黑体" w:eastAsia="黑体" w:hAnsi="黑体" w:cs="黑体" w:hint="eastAsia"/>
          <w:bCs/>
          <w:sz w:val="32"/>
          <w:szCs w:val="32"/>
        </w:rPr>
        <w:t>1</w:t>
      </w:r>
      <w:r>
        <w:rPr>
          <w:rFonts w:ascii="黑体" w:eastAsia="黑体" w:hAnsi="黑体" w:cs="黑体" w:hint="eastAsia"/>
          <w:bCs/>
          <w:sz w:val="32"/>
          <w:szCs w:val="32"/>
        </w:rPr>
        <w:t>：</w:t>
      </w:r>
    </w:p>
    <w:p w:rsidR="004C0E95" w:rsidRDefault="006561E3">
      <w:pPr>
        <w:spacing w:line="540" w:lineRule="exact"/>
        <w:jc w:val="center"/>
        <w:rPr>
          <w:rFonts w:ascii="方正小标宋简体" w:eastAsia="方正小标宋简体" w:hAnsi="方正小标宋简体" w:cs="方正小标宋简体"/>
          <w:bCs/>
          <w:w w:val="98"/>
          <w:sz w:val="44"/>
          <w:szCs w:val="44"/>
        </w:rPr>
      </w:pPr>
      <w:r>
        <w:rPr>
          <w:rFonts w:ascii="方正小标宋简体" w:eastAsia="方正小标宋简体" w:hAnsi="方正小标宋简体" w:cs="方正小标宋简体" w:hint="eastAsia"/>
          <w:bCs/>
          <w:sz w:val="44"/>
          <w:szCs w:val="44"/>
        </w:rPr>
        <w:t>朝阳</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12345</w:t>
      </w:r>
      <w:r>
        <w:rPr>
          <w:rFonts w:ascii="方正小标宋简体" w:eastAsia="方正小标宋简体" w:hAnsi="方正小标宋简体" w:cs="方正小标宋简体" w:hint="eastAsia"/>
          <w:bCs/>
          <w:sz w:val="44"/>
          <w:szCs w:val="44"/>
        </w:rPr>
        <w:t>政务服务便民热线</w:t>
      </w:r>
      <w:r>
        <w:rPr>
          <w:rFonts w:ascii="方正小标宋简体" w:eastAsia="方正小标宋简体" w:hAnsi="方正小标宋简体" w:cs="方正小标宋简体" w:hint="eastAsia"/>
          <w:bCs/>
          <w:w w:val="98"/>
          <w:sz w:val="44"/>
          <w:szCs w:val="44"/>
        </w:rPr>
        <w:t>与</w:t>
      </w:r>
      <w:r>
        <w:rPr>
          <w:rFonts w:ascii="方正小标宋简体" w:eastAsia="方正小标宋简体" w:hAnsi="方正小标宋简体" w:cs="方正小标宋简体" w:hint="eastAsia"/>
          <w:bCs/>
          <w:w w:val="98"/>
          <w:sz w:val="44"/>
          <w:szCs w:val="44"/>
        </w:rPr>
        <w:t>110</w:t>
      </w:r>
      <w:r>
        <w:rPr>
          <w:rFonts w:ascii="方正小标宋简体" w:eastAsia="方正小标宋简体" w:hAnsi="方正小标宋简体" w:cs="方正小标宋简体" w:hint="eastAsia"/>
          <w:bCs/>
          <w:w w:val="98"/>
          <w:sz w:val="44"/>
          <w:szCs w:val="44"/>
        </w:rPr>
        <w:t>报警</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w w:val="98"/>
          <w:sz w:val="44"/>
          <w:szCs w:val="44"/>
        </w:rPr>
        <w:t>服务台分流转办事项清单（试行）</w:t>
      </w:r>
    </w:p>
    <w:p w:rsidR="004C0E95" w:rsidRDefault="004C0E95">
      <w:pPr>
        <w:spacing w:line="540" w:lineRule="exact"/>
        <w:jc w:val="center"/>
        <w:rPr>
          <w:rFonts w:ascii="宋体" w:hAnsi="Calibri" w:cs="仿宋_GB2312"/>
          <w:bCs/>
          <w:sz w:val="44"/>
          <w:szCs w:val="44"/>
        </w:rPr>
      </w:pPr>
    </w:p>
    <w:p w:rsidR="004C0E95" w:rsidRDefault="006561E3">
      <w:pPr>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为贯彻落实省、市关于</w:t>
      </w:r>
      <w:r>
        <w:rPr>
          <w:rFonts w:ascii="仿宋_GB2312" w:eastAsia="仿宋_GB2312" w:hAnsi="宋体"/>
          <w:bCs/>
          <w:sz w:val="32"/>
          <w:szCs w:val="32"/>
        </w:rPr>
        <w:t>12345</w:t>
      </w:r>
      <w:r>
        <w:rPr>
          <w:rFonts w:ascii="仿宋_GB2312" w:eastAsia="仿宋_GB2312" w:hAnsi="宋体" w:hint="eastAsia"/>
          <w:bCs/>
          <w:sz w:val="32"/>
          <w:szCs w:val="32"/>
        </w:rPr>
        <w:t>政务服务便民热线（以下简称</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报警服务台（以下简称</w:t>
      </w:r>
      <w:r>
        <w:rPr>
          <w:rFonts w:ascii="仿宋_GB2312" w:eastAsia="仿宋_GB2312" w:hAnsi="宋体"/>
          <w:bCs/>
          <w:sz w:val="32"/>
          <w:szCs w:val="32"/>
        </w:rPr>
        <w:t>110</w:t>
      </w:r>
      <w:r>
        <w:rPr>
          <w:rFonts w:ascii="仿宋_GB2312" w:eastAsia="仿宋_GB2312" w:hAnsi="宋体" w:hint="eastAsia"/>
          <w:bCs/>
          <w:sz w:val="32"/>
          <w:szCs w:val="32"/>
        </w:rPr>
        <w:t>）联动部署，</w:t>
      </w:r>
      <w:r>
        <w:rPr>
          <w:rFonts w:ascii="仿宋_GB2312" w:eastAsia="仿宋_GB2312" w:hAnsi="Calibri" w:hint="eastAsia"/>
          <w:bCs/>
          <w:sz w:val="32"/>
          <w:szCs w:val="32"/>
        </w:rPr>
        <w:t>进一步提高政府行政管理及公共服务水平，建立职责明晰、优势互补、规范</w:t>
      </w:r>
      <w:r>
        <w:rPr>
          <w:rFonts w:ascii="仿宋_GB2312" w:eastAsia="仿宋_GB2312" w:hAnsi="Calibri" w:hint="eastAsia"/>
          <w:bCs/>
          <w:sz w:val="32"/>
          <w:szCs w:val="32"/>
        </w:rPr>
        <w:t>有序</w:t>
      </w:r>
      <w:r>
        <w:rPr>
          <w:rFonts w:ascii="仿宋_GB2312" w:eastAsia="仿宋_GB2312" w:hAnsi="Calibri" w:hint="eastAsia"/>
          <w:bCs/>
          <w:sz w:val="32"/>
          <w:szCs w:val="32"/>
        </w:rPr>
        <w:t>、便捷</w:t>
      </w:r>
      <w:r>
        <w:rPr>
          <w:rFonts w:ascii="仿宋_GB2312" w:eastAsia="仿宋_GB2312" w:hAnsi="Calibri" w:hint="eastAsia"/>
          <w:bCs/>
          <w:sz w:val="32"/>
          <w:szCs w:val="32"/>
        </w:rPr>
        <w:t>高</w:t>
      </w:r>
      <w:r>
        <w:rPr>
          <w:rFonts w:ascii="仿宋_GB2312" w:eastAsia="仿宋_GB2312" w:hAnsi="Calibri" w:hint="eastAsia"/>
          <w:bCs/>
          <w:sz w:val="32"/>
          <w:szCs w:val="32"/>
        </w:rPr>
        <w:t>效的社会联动机制，及时有效处置企业和群众的求助、咨询、投诉等事项</w:t>
      </w:r>
      <w:r>
        <w:rPr>
          <w:rFonts w:ascii="仿宋_GB2312" w:eastAsia="仿宋_GB2312" w:hAnsi="宋体" w:hint="eastAsia"/>
          <w:bCs/>
          <w:sz w:val="32"/>
          <w:szCs w:val="32"/>
        </w:rPr>
        <w:t>，</w:t>
      </w:r>
      <w:r>
        <w:rPr>
          <w:rFonts w:ascii="仿宋_GB2312" w:eastAsia="仿宋_GB2312" w:hAnsi="宋体" w:hint="eastAsia"/>
          <w:bCs/>
          <w:sz w:val="32"/>
          <w:szCs w:val="32"/>
        </w:rPr>
        <w:t>依据</w:t>
      </w:r>
      <w:r>
        <w:rPr>
          <w:rFonts w:ascii="仿宋_GB2312" w:eastAsia="仿宋_GB2312" w:hAnsi="宋体" w:hint="eastAsia"/>
          <w:bCs/>
          <w:sz w:val="32"/>
          <w:szCs w:val="32"/>
        </w:rPr>
        <w:t>《朝阳市</w:t>
      </w:r>
      <w:r>
        <w:rPr>
          <w:rFonts w:ascii="仿宋_GB2312" w:eastAsia="仿宋_GB2312" w:hAnsi="宋体" w:hint="eastAsia"/>
          <w:bCs/>
          <w:sz w:val="32"/>
          <w:szCs w:val="32"/>
        </w:rPr>
        <w:t>12345</w:t>
      </w:r>
      <w:r>
        <w:rPr>
          <w:rFonts w:ascii="仿宋_GB2312" w:eastAsia="仿宋_GB2312" w:hAnsi="宋体" w:hint="eastAsia"/>
          <w:bCs/>
          <w:sz w:val="32"/>
          <w:szCs w:val="32"/>
        </w:rPr>
        <w:t>政务服务便民热线与</w:t>
      </w:r>
      <w:r>
        <w:rPr>
          <w:rFonts w:ascii="仿宋_GB2312" w:eastAsia="仿宋_GB2312" w:hAnsi="宋体" w:hint="eastAsia"/>
          <w:bCs/>
          <w:sz w:val="32"/>
          <w:szCs w:val="32"/>
        </w:rPr>
        <w:t>110</w:t>
      </w:r>
      <w:r>
        <w:rPr>
          <w:rFonts w:ascii="仿宋_GB2312" w:eastAsia="仿宋_GB2312" w:hAnsi="宋体" w:hint="eastAsia"/>
          <w:bCs/>
          <w:sz w:val="32"/>
          <w:szCs w:val="32"/>
        </w:rPr>
        <w:t>报警服务台联动工作方案</w:t>
      </w:r>
      <w:r>
        <w:rPr>
          <w:rFonts w:ascii="仿宋_GB2312" w:eastAsia="仿宋_GB2312" w:hAnsi="宋体" w:hint="eastAsia"/>
          <w:bCs/>
          <w:sz w:val="32"/>
          <w:szCs w:val="32"/>
        </w:rPr>
        <w:t>》，</w:t>
      </w:r>
      <w:r>
        <w:rPr>
          <w:rFonts w:ascii="仿宋_GB2312" w:eastAsia="仿宋_GB2312" w:hAnsi="宋体" w:hint="eastAsia"/>
          <w:bCs/>
          <w:sz w:val="32"/>
          <w:szCs w:val="32"/>
        </w:rPr>
        <w:t>结合我市实际，</w:t>
      </w:r>
      <w:r>
        <w:rPr>
          <w:rFonts w:ascii="仿宋_GB2312" w:eastAsia="仿宋_GB2312" w:hAnsi="宋体" w:hint="eastAsia"/>
          <w:bCs/>
          <w:sz w:val="32"/>
          <w:szCs w:val="32"/>
        </w:rPr>
        <w:t>特</w:t>
      </w:r>
      <w:r>
        <w:rPr>
          <w:rFonts w:ascii="仿宋_GB2312" w:eastAsia="仿宋_GB2312" w:hAnsi="宋体" w:hint="eastAsia"/>
          <w:bCs/>
          <w:sz w:val="32"/>
          <w:szCs w:val="32"/>
        </w:rPr>
        <w:t>制定本分流转办事项清单。</w:t>
      </w:r>
      <w:r>
        <w:rPr>
          <w:rFonts w:ascii="仿宋_GB2312" w:eastAsia="仿宋_GB2312" w:hAnsi="宋体" w:hint="eastAsia"/>
          <w:bCs/>
          <w:sz w:val="32"/>
          <w:szCs w:val="32"/>
        </w:rPr>
        <w:t xml:space="preserve"> </w:t>
      </w:r>
    </w:p>
    <w:p w:rsidR="004C0E95" w:rsidRDefault="006561E3">
      <w:pPr>
        <w:spacing w:line="540" w:lineRule="exact"/>
        <w:ind w:firstLine="640"/>
        <w:rPr>
          <w:rFonts w:ascii="黑体" w:eastAsia="黑体" w:hAnsi="黑体"/>
          <w:bCs/>
          <w:sz w:val="32"/>
          <w:szCs w:val="32"/>
        </w:rPr>
      </w:pPr>
      <w:r>
        <w:rPr>
          <w:rFonts w:ascii="黑体" w:eastAsia="黑体" w:hAnsi="黑体" w:hint="eastAsia"/>
          <w:bCs/>
          <w:sz w:val="32"/>
          <w:szCs w:val="32"/>
        </w:rPr>
        <w:t>一、明确职责受理范围</w:t>
      </w:r>
    </w:p>
    <w:p w:rsidR="004C0E95" w:rsidRDefault="006561E3">
      <w:pPr>
        <w:pStyle w:val="1"/>
        <w:shd w:val="clear" w:color="auto" w:fill="auto"/>
        <w:spacing w:line="540" w:lineRule="exact"/>
        <w:ind w:firstLine="680"/>
        <w:jc w:val="both"/>
        <w:rPr>
          <w:rFonts w:ascii="仿宋_GB2312" w:eastAsia="仿宋_GB2312" w:hAnsi="Calibri" w:cs="Times New Roman"/>
          <w:bCs/>
          <w:color w:val="auto"/>
          <w:kern w:val="2"/>
          <w:sz w:val="32"/>
          <w:szCs w:val="32"/>
          <w:lang w:val="en-US"/>
        </w:rPr>
      </w:pPr>
      <w:r>
        <w:rPr>
          <w:rFonts w:ascii="仿宋_GB2312" w:eastAsia="仿宋_GB2312" w:hAnsi="Calibri" w:cs="Times New Roman" w:hint="eastAsia"/>
          <w:bCs/>
          <w:color w:val="auto"/>
          <w:kern w:val="2"/>
          <w:sz w:val="32"/>
          <w:szCs w:val="32"/>
          <w:lang w:val="en-US"/>
        </w:rPr>
        <w:t>12345</w:t>
      </w:r>
      <w:r>
        <w:rPr>
          <w:rFonts w:ascii="仿宋_GB2312" w:eastAsia="仿宋_GB2312" w:hAnsi="Calibri" w:cs="Times New Roman" w:hint="eastAsia"/>
          <w:bCs/>
          <w:color w:val="auto"/>
          <w:kern w:val="2"/>
          <w:sz w:val="32"/>
          <w:szCs w:val="32"/>
          <w:lang w:val="en-US"/>
        </w:rPr>
        <w:t>是地方人民政府受理企业和群众对政府管理和服务的非紧急诉求的便民热线平台，受理范围为：企业和群众关于经济调节、市场监管、社会管理、公共服务、生态环境保护等领域的咨询、非紧急求助、投诉、举报和意见建议等。</w:t>
      </w:r>
    </w:p>
    <w:p w:rsidR="004C0E95" w:rsidRDefault="006561E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color w:val="000000"/>
          <w:kern w:val="0"/>
          <w:sz w:val="32"/>
          <w:szCs w:val="32"/>
          <w:lang w:val="zh-CN"/>
        </w:rPr>
        <w:t>110</w:t>
      </w:r>
      <w:r>
        <w:rPr>
          <w:rFonts w:ascii="仿宋_GB2312" w:eastAsia="仿宋_GB2312" w:hAnsi="仿宋_GB2312" w:cs="仿宋_GB2312" w:hint="eastAsia"/>
          <w:bCs/>
          <w:color w:val="000000"/>
          <w:kern w:val="0"/>
          <w:sz w:val="32"/>
          <w:szCs w:val="32"/>
          <w:lang w:val="zh-CN"/>
        </w:rPr>
        <w:t>是公安机关受理处置企业和群众报警、紧急求助和警务投诉的报警服务平台，受理范围为：刑事类警情、治安类警情、道路交通类警情、危及人身和财产安全或者社会治安秩序的群体性事件以及其他需要公安机关处置的与违法犯罪有关的报警；公共设施险情、灾害事故以及其他危及人身和财产安全、公共安全等需要公安机关参与处置的紧急求助；对公安机关及其人民警察正在发生的违法违纪或者失职行为的投诉。</w:t>
      </w:r>
    </w:p>
    <w:p w:rsidR="004C0E95" w:rsidRDefault="006561E3">
      <w:pPr>
        <w:numPr>
          <w:ilvl w:val="0"/>
          <w:numId w:val="1"/>
        </w:numPr>
        <w:spacing w:line="600" w:lineRule="exact"/>
        <w:ind w:firstLine="640"/>
        <w:rPr>
          <w:rFonts w:ascii="黑体" w:eastAsia="黑体" w:hAnsi="黑体"/>
          <w:bCs/>
          <w:sz w:val="32"/>
          <w:szCs w:val="32"/>
        </w:rPr>
      </w:pPr>
      <w:r>
        <w:rPr>
          <w:rFonts w:ascii="黑体" w:eastAsia="黑体" w:hAnsi="黑体" w:hint="eastAsia"/>
          <w:bCs/>
          <w:sz w:val="32"/>
          <w:szCs w:val="32"/>
        </w:rPr>
        <w:t>划定分流转办事项</w:t>
      </w:r>
    </w:p>
    <w:tbl>
      <w:tblPr>
        <w:tblStyle w:val="aa"/>
        <w:tblW w:w="9475" w:type="dxa"/>
        <w:jc w:val="center"/>
        <w:tblInd w:w="0" w:type="dxa"/>
        <w:tblLayout w:type="fixed"/>
        <w:tblCellMar>
          <w:top w:w="0" w:type="dxa"/>
          <w:left w:w="108" w:type="dxa"/>
          <w:bottom w:w="0" w:type="dxa"/>
          <w:right w:w="108" w:type="dxa"/>
        </w:tblCellMar>
        <w:tblLook w:val="04A0" w:firstRow="1" w:lastRow="0" w:firstColumn="1" w:lastColumn="0" w:noHBand="0" w:noVBand="1"/>
      </w:tblPr>
      <w:tblGrid>
        <w:gridCol w:w="18"/>
        <w:gridCol w:w="1944"/>
        <w:gridCol w:w="292"/>
        <w:gridCol w:w="7203"/>
        <w:gridCol w:w="18"/>
      </w:tblGrid>
      <w:tr w:rsidR="004C0E95">
        <w:trPr>
          <w:trHeight w:val="504"/>
          <w:jc w:val="center"/>
        </w:trPr>
        <w:tc>
          <w:tcPr>
            <w:tcW w:w="9475" w:type="dxa"/>
            <w:gridSpan w:val="5"/>
            <w:vAlign w:val="center"/>
          </w:tcPr>
          <w:p w:rsidR="004C0E95" w:rsidRDefault="006561E3">
            <w:pPr>
              <w:spacing w:line="560" w:lineRule="exact"/>
              <w:ind w:firstLineChars="147" w:firstLine="470"/>
              <w:jc w:val="center"/>
              <w:rPr>
                <w:rFonts w:ascii="黑体" w:eastAsia="黑体" w:hAnsi="黑体"/>
                <w:bCs/>
                <w:sz w:val="32"/>
                <w:szCs w:val="32"/>
              </w:rPr>
            </w:pPr>
            <w:r>
              <w:rPr>
                <w:rFonts w:ascii="楷体_GB2312" w:eastAsia="楷体_GB2312" w:hAnsi="楷体_GB2312" w:cs="楷体_GB2312" w:hint="eastAsia"/>
                <w:bCs/>
                <w:sz w:val="32"/>
                <w:szCs w:val="32"/>
              </w:rPr>
              <w:lastRenderedPageBreak/>
              <w:t>12345</w:t>
            </w:r>
            <w:r>
              <w:rPr>
                <w:rFonts w:ascii="楷体_GB2312" w:eastAsia="楷体_GB2312" w:hAnsi="楷体_GB2312" w:cs="楷体_GB2312" w:hint="eastAsia"/>
                <w:bCs/>
                <w:sz w:val="32"/>
                <w:szCs w:val="32"/>
              </w:rPr>
              <w:t>受理分流转办事项</w:t>
            </w:r>
          </w:p>
        </w:tc>
      </w:tr>
      <w:tr w:rsidR="004C0E95">
        <w:trPr>
          <w:trHeight w:val="90"/>
          <w:jc w:val="center"/>
        </w:trPr>
        <w:tc>
          <w:tcPr>
            <w:tcW w:w="1962" w:type="dxa"/>
            <w:gridSpan w:val="2"/>
            <w:vAlign w:val="center"/>
          </w:tcPr>
          <w:p w:rsidR="004C0E95" w:rsidRDefault="006561E3">
            <w:pPr>
              <w:tabs>
                <w:tab w:val="left" w:pos="3168"/>
              </w:tabs>
              <w:spacing w:line="560" w:lineRule="exact"/>
              <w:jc w:val="center"/>
              <w:rPr>
                <w:rFonts w:ascii="黑体" w:eastAsia="华文楷体" w:hAnsi="黑体"/>
                <w:bCs/>
                <w:sz w:val="32"/>
                <w:szCs w:val="32"/>
              </w:rPr>
            </w:pPr>
            <w:r>
              <w:rPr>
                <w:rFonts w:ascii="楷体_GB2312" w:eastAsia="楷体_GB2312" w:hAnsi="楷体_GB2312" w:cs="楷体_GB2312" w:hint="eastAsia"/>
                <w:bCs/>
                <w:sz w:val="32"/>
                <w:szCs w:val="32"/>
              </w:rPr>
              <w:t>政务咨询类</w:t>
            </w:r>
          </w:p>
        </w:tc>
        <w:tc>
          <w:tcPr>
            <w:tcW w:w="7513" w:type="dxa"/>
            <w:gridSpan w:val="3"/>
          </w:tcPr>
          <w:p w:rsidR="004C0E95" w:rsidRDefault="006561E3">
            <w:pPr>
              <w:tabs>
                <w:tab w:val="left" w:pos="3168"/>
              </w:tabs>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政府工作职责、政策法规、办事流程、执法程序、依申请或非依申请政府服务事项等政务信息咨询。</w:t>
            </w:r>
          </w:p>
        </w:tc>
      </w:tr>
      <w:tr w:rsidR="004C0E95">
        <w:trPr>
          <w:trHeight w:val="2476"/>
          <w:jc w:val="center"/>
        </w:trPr>
        <w:tc>
          <w:tcPr>
            <w:tcW w:w="1962" w:type="dxa"/>
            <w:gridSpan w:val="2"/>
            <w:vAlign w:val="center"/>
          </w:tcPr>
          <w:p w:rsidR="004C0E95" w:rsidRDefault="006561E3">
            <w:pPr>
              <w:spacing w:line="560" w:lineRule="exact"/>
              <w:jc w:val="center"/>
              <w:rPr>
                <w:rFonts w:ascii="华文楷体" w:eastAsia="华文楷体" w:hAnsi="华文楷体" w:cs="华文楷体"/>
                <w:bCs/>
                <w:sz w:val="32"/>
                <w:szCs w:val="32"/>
              </w:rPr>
            </w:pPr>
            <w:r>
              <w:rPr>
                <w:rFonts w:ascii="楷体_GB2312" w:eastAsia="楷体_GB2312" w:hAnsi="楷体_GB2312" w:cs="楷体_GB2312" w:hint="eastAsia"/>
                <w:bCs/>
                <w:sz w:val="32"/>
                <w:szCs w:val="32"/>
              </w:rPr>
              <w:t>公共设施类</w:t>
            </w:r>
          </w:p>
          <w:p w:rsidR="004C0E95" w:rsidRDefault="004C0E95">
            <w:pPr>
              <w:spacing w:line="560" w:lineRule="exact"/>
              <w:jc w:val="center"/>
              <w:rPr>
                <w:rFonts w:ascii="黑体" w:eastAsia="黑体" w:hAnsi="黑体"/>
                <w:bCs/>
                <w:sz w:val="32"/>
                <w:szCs w:val="32"/>
              </w:rPr>
            </w:pPr>
          </w:p>
        </w:tc>
        <w:tc>
          <w:tcPr>
            <w:tcW w:w="7513" w:type="dxa"/>
            <w:gridSpan w:val="3"/>
          </w:tcPr>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供排水、供电、燃气、供暖、路灯、消防栓、线缆线杆等公共设施故障损坏，道路、桥梁损坏、道路及居民区积水、围墙和广告牌等设施损坏倾倒等。</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（一）井盖维护：</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污水、雨水井盖；</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通信井盖；</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电力井盖；</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公路井盖；</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小区井盖；</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村居井盖；</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其他不明井盖。</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（二）道路维护：</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国道省道</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高速公路</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县道</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乡村道路、城市道路</w:t>
            </w:r>
            <w:r>
              <w:rPr>
                <w:rFonts w:ascii="仿宋_GB2312" w:eastAsia="仿宋_GB2312" w:hAnsi="仿宋_GB2312" w:cs="仿宋_GB2312" w:hint="eastAsia"/>
                <w:bCs/>
                <w:sz w:val="32"/>
                <w:szCs w:val="32"/>
              </w:rPr>
              <w:t>;13.</w:t>
            </w:r>
            <w:r>
              <w:rPr>
                <w:rFonts w:ascii="仿宋_GB2312" w:eastAsia="仿宋_GB2312" w:hAnsi="仿宋_GB2312" w:cs="仿宋_GB2312" w:hint="eastAsia"/>
                <w:bCs/>
                <w:kern w:val="0"/>
                <w:sz w:val="32"/>
                <w:szCs w:val="32"/>
              </w:rPr>
              <w:t>桥梁损坏、道路及居民区积水</w:t>
            </w:r>
            <w:r>
              <w:rPr>
                <w:rFonts w:ascii="仿宋_GB2312" w:eastAsia="仿宋_GB2312" w:hAnsi="仿宋_GB2312" w:cs="仿宋_GB2312" w:hint="eastAsia"/>
                <w:bCs/>
                <w:sz w:val="32"/>
                <w:szCs w:val="32"/>
              </w:rPr>
              <w:t>。</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（三）公共照明设施维护</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城市路灯、地灯、景观灯</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村居内自建路灯</w:t>
            </w:r>
            <w:r>
              <w:rPr>
                <w:rFonts w:ascii="仿宋_GB2312" w:eastAsia="仿宋_GB2312" w:hAnsi="仿宋_GB2312" w:cs="仿宋_GB2312" w:hint="eastAsia"/>
                <w:bCs/>
                <w:sz w:val="32"/>
                <w:szCs w:val="32"/>
              </w:rPr>
              <w:t>;16.</w:t>
            </w:r>
            <w:r>
              <w:rPr>
                <w:rFonts w:ascii="仿宋_GB2312" w:eastAsia="仿宋_GB2312" w:hAnsi="仿宋_GB2312" w:cs="仿宋_GB2312" w:hint="eastAsia"/>
                <w:bCs/>
                <w:sz w:val="32"/>
                <w:szCs w:val="32"/>
              </w:rPr>
              <w:t>其他公共照明设施。</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（四）线缆（杆）维护</w:t>
            </w:r>
            <w:r>
              <w:rPr>
                <w:rFonts w:ascii="仿宋_GB2312" w:eastAsia="仿宋_GB2312" w:hAnsi="仿宋_GB2312" w:cs="仿宋_GB2312" w:hint="eastAsia"/>
                <w:bCs/>
                <w:sz w:val="32"/>
                <w:szCs w:val="32"/>
              </w:rPr>
              <w:t>:17.</w:t>
            </w:r>
            <w:r>
              <w:rPr>
                <w:rFonts w:ascii="仿宋_GB2312" w:eastAsia="仿宋_GB2312" w:hAnsi="仿宋_GB2312" w:cs="仿宋_GB2312" w:hint="eastAsia"/>
                <w:bCs/>
                <w:sz w:val="32"/>
                <w:szCs w:val="32"/>
              </w:rPr>
              <w:t>地下管线</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电力立杆、线缆</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通信杆塔、线缆</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其他不明立杆（不含治安立杆）、线缆。</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（五）电力设施维护</w:t>
            </w:r>
            <w:r>
              <w:rPr>
                <w:rFonts w:ascii="仿宋_GB2312" w:eastAsia="仿宋_GB2312" w:hAnsi="仿宋_GB2312" w:cs="仿宋_GB2312" w:hint="eastAsia"/>
                <w:bCs/>
                <w:sz w:val="32"/>
                <w:szCs w:val="32"/>
              </w:rPr>
              <w:t>:21.</w:t>
            </w:r>
            <w:r>
              <w:rPr>
                <w:rFonts w:ascii="仿宋_GB2312" w:eastAsia="仿宋_GB2312" w:hAnsi="仿宋_GB2312" w:cs="仿宋_GB2312" w:hint="eastAsia"/>
                <w:bCs/>
                <w:sz w:val="32"/>
                <w:szCs w:val="32"/>
              </w:rPr>
              <w:t>公共电力设施</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用户电力设施</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其他电力设施。</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（六）水设施维护</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国有自来水管网</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私营自来水管网</w:t>
            </w:r>
            <w:r>
              <w:rPr>
                <w:rFonts w:ascii="仿宋_GB2312" w:eastAsia="仿宋_GB2312" w:hAnsi="仿宋_GB2312" w:cs="仿宋_GB2312" w:hint="eastAsia"/>
                <w:bCs/>
                <w:sz w:val="32"/>
                <w:szCs w:val="32"/>
              </w:rPr>
              <w:t>;26.</w:t>
            </w:r>
            <w:r>
              <w:rPr>
                <w:rFonts w:ascii="仿宋_GB2312" w:eastAsia="仿宋_GB2312" w:hAnsi="仿宋_GB2312" w:cs="仿宋_GB2312" w:hint="eastAsia"/>
                <w:bCs/>
                <w:sz w:val="32"/>
                <w:szCs w:val="32"/>
              </w:rPr>
              <w:t>用户自来水管</w:t>
            </w:r>
            <w:r>
              <w:rPr>
                <w:rFonts w:ascii="仿宋_GB2312" w:eastAsia="仿宋_GB2312" w:hAnsi="仿宋_GB2312" w:cs="仿宋_GB2312" w:hint="eastAsia"/>
                <w:bCs/>
                <w:sz w:val="32"/>
                <w:szCs w:val="32"/>
              </w:rPr>
              <w:t>;27.</w:t>
            </w:r>
            <w:r>
              <w:rPr>
                <w:rFonts w:ascii="仿宋_GB2312" w:eastAsia="仿宋_GB2312" w:hAnsi="仿宋_GB2312" w:cs="仿宋_GB2312" w:hint="eastAsia"/>
                <w:bCs/>
                <w:sz w:val="32"/>
                <w:szCs w:val="32"/>
              </w:rPr>
              <w:t>公共消防栓</w:t>
            </w:r>
            <w:r>
              <w:rPr>
                <w:rFonts w:ascii="仿宋_GB2312" w:eastAsia="仿宋_GB2312" w:hAnsi="仿宋_GB2312" w:cs="仿宋_GB2312" w:hint="eastAsia"/>
                <w:bCs/>
                <w:sz w:val="32"/>
                <w:szCs w:val="32"/>
              </w:rPr>
              <w:t>;28.</w:t>
            </w:r>
            <w:r>
              <w:rPr>
                <w:rFonts w:ascii="仿宋_GB2312" w:eastAsia="仿宋_GB2312" w:hAnsi="仿宋_GB2312" w:cs="仿宋_GB2312" w:hint="eastAsia"/>
                <w:bCs/>
                <w:sz w:val="32"/>
                <w:szCs w:val="32"/>
              </w:rPr>
              <w:t>用户消防栓</w:t>
            </w:r>
            <w:r>
              <w:rPr>
                <w:rFonts w:ascii="仿宋_GB2312" w:eastAsia="仿宋_GB2312" w:hAnsi="仿宋_GB2312" w:cs="仿宋_GB2312" w:hint="eastAsia"/>
                <w:bCs/>
                <w:sz w:val="32"/>
                <w:szCs w:val="32"/>
              </w:rPr>
              <w:t>;29.</w:t>
            </w:r>
            <w:r>
              <w:rPr>
                <w:rFonts w:ascii="仿宋_GB2312" w:eastAsia="仿宋_GB2312" w:hAnsi="仿宋_GB2312" w:cs="仿宋_GB2312" w:hint="eastAsia"/>
                <w:bCs/>
                <w:sz w:val="32"/>
                <w:szCs w:val="32"/>
              </w:rPr>
              <w:t>污水主管网</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污水接入管网</w:t>
            </w:r>
            <w:r>
              <w:rPr>
                <w:rFonts w:ascii="仿宋_GB2312" w:eastAsia="仿宋_GB2312" w:hAnsi="仿宋_GB2312" w:cs="仿宋_GB2312" w:hint="eastAsia"/>
                <w:bCs/>
                <w:sz w:val="32"/>
                <w:szCs w:val="32"/>
              </w:rPr>
              <w:t>;</w:t>
            </w:r>
          </w:p>
          <w:p w:rsidR="004C0E95" w:rsidRDefault="006561E3">
            <w:pPr>
              <w:spacing w:line="4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水域护栏</w:t>
            </w:r>
            <w:r>
              <w:rPr>
                <w:rFonts w:ascii="仿宋_GB2312" w:eastAsia="仿宋_GB2312" w:hAnsi="仿宋_GB2312" w:cs="仿宋_GB2312" w:hint="eastAsia"/>
                <w:bCs/>
                <w:sz w:val="32"/>
                <w:szCs w:val="32"/>
              </w:rPr>
              <w:t>;32.</w:t>
            </w:r>
            <w:r>
              <w:rPr>
                <w:rFonts w:ascii="仿宋_GB2312" w:eastAsia="仿宋_GB2312" w:hAnsi="仿宋_GB2312" w:cs="仿宋_GB2312" w:hint="eastAsia"/>
                <w:bCs/>
                <w:sz w:val="32"/>
                <w:szCs w:val="32"/>
              </w:rPr>
              <w:t>供暖及其他水设施。</w:t>
            </w:r>
          </w:p>
          <w:p w:rsidR="004C0E95" w:rsidRDefault="006561E3">
            <w:pPr>
              <w:tabs>
                <w:tab w:val="left" w:pos="1838"/>
              </w:tabs>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七）燃气设施维护</w:t>
            </w:r>
            <w:r>
              <w:rPr>
                <w:rFonts w:ascii="仿宋_GB2312" w:eastAsia="仿宋_GB2312" w:hAnsi="仿宋_GB2312" w:cs="仿宋_GB2312" w:hint="eastAsia"/>
                <w:bCs/>
                <w:sz w:val="32"/>
                <w:szCs w:val="32"/>
              </w:rPr>
              <w:t>:33.</w:t>
            </w:r>
            <w:r>
              <w:rPr>
                <w:rFonts w:ascii="仿宋_GB2312" w:eastAsia="仿宋_GB2312" w:hAnsi="仿宋_GB2312" w:cs="仿宋_GB2312" w:hint="eastAsia"/>
                <w:bCs/>
                <w:sz w:val="32"/>
                <w:szCs w:val="32"/>
              </w:rPr>
              <w:t>公共天然气管网</w:t>
            </w:r>
            <w:r>
              <w:rPr>
                <w:rFonts w:ascii="仿宋_GB2312" w:eastAsia="仿宋_GB2312" w:hAnsi="仿宋_GB2312" w:cs="仿宋_GB2312" w:hint="eastAsia"/>
                <w:bCs/>
                <w:sz w:val="32"/>
                <w:szCs w:val="32"/>
              </w:rPr>
              <w:t>; 34.</w:t>
            </w:r>
            <w:r>
              <w:rPr>
                <w:rFonts w:ascii="仿宋_GB2312" w:eastAsia="仿宋_GB2312" w:hAnsi="仿宋_GB2312" w:cs="仿宋_GB2312" w:hint="eastAsia"/>
                <w:bCs/>
                <w:sz w:val="32"/>
                <w:szCs w:val="32"/>
              </w:rPr>
              <w:t>用户天然气管道。</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（八）广电网络设施维护</w:t>
            </w:r>
            <w:r>
              <w:rPr>
                <w:rFonts w:ascii="仿宋_GB2312" w:eastAsia="仿宋_GB2312" w:hAnsi="仿宋_GB2312" w:cs="仿宋_GB2312" w:hint="eastAsia"/>
                <w:bCs/>
                <w:sz w:val="32"/>
                <w:szCs w:val="32"/>
              </w:rPr>
              <w:t>:35.</w:t>
            </w:r>
            <w:r>
              <w:rPr>
                <w:rFonts w:ascii="仿宋_GB2312" w:eastAsia="仿宋_GB2312" w:hAnsi="仿宋_GB2312" w:cs="仿宋_GB2312" w:hint="eastAsia"/>
                <w:bCs/>
                <w:sz w:val="32"/>
                <w:szCs w:val="32"/>
              </w:rPr>
              <w:t>公共广电网络设施</w:t>
            </w:r>
            <w:r>
              <w:rPr>
                <w:rFonts w:ascii="仿宋_GB2312" w:eastAsia="仿宋_GB2312" w:hAnsi="仿宋_GB2312" w:cs="仿宋_GB2312" w:hint="eastAsia"/>
                <w:bCs/>
                <w:sz w:val="32"/>
                <w:szCs w:val="32"/>
              </w:rPr>
              <w:t>; 36.</w:t>
            </w:r>
            <w:r>
              <w:rPr>
                <w:rFonts w:ascii="仿宋_GB2312" w:eastAsia="仿宋_GB2312" w:hAnsi="仿宋_GB2312" w:cs="仿宋_GB2312" w:hint="eastAsia"/>
                <w:bCs/>
                <w:sz w:val="32"/>
                <w:szCs w:val="32"/>
              </w:rPr>
              <w:t>用户广电网络设施。</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（九）交通设施维护</w:t>
            </w:r>
            <w:r>
              <w:rPr>
                <w:rFonts w:ascii="仿宋_GB2312" w:eastAsia="仿宋_GB2312" w:hAnsi="仿宋_GB2312" w:cs="仿宋_GB2312" w:hint="eastAsia"/>
                <w:bCs/>
                <w:sz w:val="32"/>
                <w:szCs w:val="32"/>
              </w:rPr>
              <w:t>:37.</w:t>
            </w:r>
            <w:r>
              <w:rPr>
                <w:rFonts w:ascii="仿宋_GB2312" w:eastAsia="仿宋_GB2312" w:hAnsi="仿宋_GB2312" w:cs="仿宋_GB2312" w:hint="eastAsia"/>
                <w:bCs/>
                <w:sz w:val="32"/>
                <w:szCs w:val="32"/>
              </w:rPr>
              <w:t>道路隔离栏；</w:t>
            </w:r>
            <w:r>
              <w:rPr>
                <w:rFonts w:ascii="仿宋_GB2312" w:eastAsia="仿宋_GB2312" w:hAnsi="仿宋_GB2312" w:cs="仿宋_GB2312" w:hint="eastAsia"/>
                <w:bCs/>
                <w:sz w:val="32"/>
                <w:szCs w:val="32"/>
              </w:rPr>
              <w:t>38.</w:t>
            </w:r>
            <w:r>
              <w:rPr>
                <w:rFonts w:ascii="仿宋_GB2312" w:eastAsia="仿宋_GB2312" w:hAnsi="仿宋_GB2312" w:cs="仿宋_GB2312" w:hint="eastAsia"/>
                <w:bCs/>
                <w:sz w:val="32"/>
                <w:szCs w:val="32"/>
              </w:rPr>
              <w:t>安全岛</w:t>
            </w:r>
            <w:r>
              <w:rPr>
                <w:rFonts w:ascii="仿宋_GB2312" w:eastAsia="仿宋_GB2312" w:hAnsi="仿宋_GB2312" w:cs="仿宋_GB2312" w:hint="eastAsia"/>
                <w:bCs/>
                <w:sz w:val="32"/>
                <w:szCs w:val="32"/>
              </w:rPr>
              <w:t>;39.</w:t>
            </w:r>
            <w:r>
              <w:rPr>
                <w:rFonts w:ascii="仿宋_GB2312" w:eastAsia="仿宋_GB2312" w:hAnsi="仿宋_GB2312" w:cs="仿宋_GB2312" w:hint="eastAsia"/>
                <w:bCs/>
                <w:sz w:val="32"/>
                <w:szCs w:val="32"/>
              </w:rPr>
              <w:t>交通标志牌（除城区及交警公路建设外）</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道路边界护栏</w:t>
            </w:r>
            <w:r>
              <w:rPr>
                <w:rFonts w:ascii="仿宋_GB2312" w:eastAsia="仿宋_GB2312" w:hAnsi="仿宋_GB2312" w:cs="仿宋_GB2312" w:hint="eastAsia"/>
                <w:bCs/>
                <w:sz w:val="32"/>
                <w:szCs w:val="32"/>
              </w:rPr>
              <w:t>;41.</w:t>
            </w:r>
            <w:r>
              <w:rPr>
                <w:rFonts w:ascii="仿宋_GB2312" w:eastAsia="仿宋_GB2312" w:hAnsi="仿宋_GB2312" w:cs="仿宋_GB2312" w:hint="eastAsia"/>
                <w:bCs/>
                <w:sz w:val="32"/>
                <w:szCs w:val="32"/>
              </w:rPr>
              <w:t>公路防护设施</w:t>
            </w:r>
            <w:r>
              <w:rPr>
                <w:rFonts w:ascii="仿宋_GB2312" w:eastAsia="仿宋_GB2312" w:hAnsi="仿宋_GB2312" w:cs="仿宋_GB2312" w:hint="eastAsia"/>
                <w:bCs/>
                <w:sz w:val="32"/>
                <w:szCs w:val="32"/>
              </w:rPr>
              <w:t>;42.</w:t>
            </w:r>
            <w:r>
              <w:rPr>
                <w:rFonts w:ascii="仿宋_GB2312" w:eastAsia="仿宋_GB2312" w:hAnsi="仿宋_GB2312" w:cs="仿宋_GB2312" w:hint="eastAsia"/>
                <w:bCs/>
                <w:sz w:val="32"/>
                <w:szCs w:val="32"/>
              </w:rPr>
              <w:t>公交站点、站牌</w:t>
            </w:r>
            <w:r>
              <w:rPr>
                <w:rFonts w:ascii="仿宋_GB2312" w:eastAsia="仿宋_GB2312" w:hAnsi="仿宋_GB2312" w:cs="仿宋_GB2312" w:hint="eastAsia"/>
                <w:bCs/>
                <w:sz w:val="32"/>
                <w:szCs w:val="32"/>
              </w:rPr>
              <w:t>;43.</w:t>
            </w:r>
            <w:r>
              <w:rPr>
                <w:rFonts w:ascii="仿宋_GB2312" w:eastAsia="仿宋_GB2312" w:hAnsi="仿宋_GB2312" w:cs="仿宋_GB2312" w:hint="eastAsia"/>
                <w:bCs/>
                <w:sz w:val="32"/>
                <w:szCs w:val="32"/>
              </w:rPr>
              <w:t>地名牌、路名牌</w:t>
            </w:r>
            <w:r>
              <w:rPr>
                <w:rFonts w:ascii="仿宋_GB2312" w:eastAsia="仿宋_GB2312" w:hAnsi="仿宋_GB2312" w:cs="仿宋_GB2312" w:hint="eastAsia"/>
                <w:bCs/>
                <w:sz w:val="32"/>
                <w:szCs w:val="32"/>
              </w:rPr>
              <w:t>;44.</w:t>
            </w:r>
            <w:r>
              <w:rPr>
                <w:rFonts w:ascii="仿宋_GB2312" w:eastAsia="仿宋_GB2312" w:hAnsi="仿宋_GB2312" w:cs="仿宋_GB2312" w:hint="eastAsia"/>
                <w:bCs/>
                <w:sz w:val="32"/>
                <w:szCs w:val="32"/>
              </w:rPr>
              <w:t>其他交通设施。</w:t>
            </w:r>
          </w:p>
        </w:tc>
      </w:tr>
      <w:tr w:rsidR="004C0E95">
        <w:trPr>
          <w:trHeight w:val="90"/>
          <w:jc w:val="center"/>
        </w:trPr>
        <w:tc>
          <w:tcPr>
            <w:tcW w:w="1962" w:type="dxa"/>
            <w:gridSpan w:val="2"/>
            <w:vAlign w:val="center"/>
          </w:tcPr>
          <w:p w:rsidR="004C0E95" w:rsidRDefault="006561E3">
            <w:pPr>
              <w:spacing w:line="560" w:lineRule="exact"/>
              <w:jc w:val="center"/>
              <w:rPr>
                <w:rFonts w:ascii="华文楷体" w:eastAsia="华文楷体" w:hAnsi="华文楷体" w:cs="华文楷体"/>
                <w:bCs/>
                <w:sz w:val="32"/>
                <w:szCs w:val="32"/>
              </w:rPr>
            </w:pPr>
            <w:r>
              <w:rPr>
                <w:rFonts w:ascii="楷体_GB2312" w:eastAsia="楷体_GB2312" w:hAnsi="楷体_GB2312" w:cs="楷体_GB2312" w:hint="eastAsia"/>
                <w:bCs/>
                <w:sz w:val="32"/>
                <w:szCs w:val="32"/>
              </w:rPr>
              <w:lastRenderedPageBreak/>
              <w:t>市容管理类</w:t>
            </w:r>
          </w:p>
          <w:p w:rsidR="004C0E95" w:rsidRDefault="004C0E95">
            <w:pPr>
              <w:spacing w:line="560" w:lineRule="exact"/>
              <w:jc w:val="center"/>
              <w:rPr>
                <w:rFonts w:ascii="黑体" w:eastAsia="黑体" w:hAnsi="黑体"/>
                <w:bCs/>
                <w:sz w:val="32"/>
                <w:szCs w:val="32"/>
              </w:rPr>
            </w:pPr>
          </w:p>
        </w:tc>
        <w:tc>
          <w:tcPr>
            <w:tcW w:w="7513" w:type="dxa"/>
            <w:gridSpan w:val="3"/>
          </w:tcPr>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违章搭建、垃圾清运、道路清扫、污水漫溢、无证设摊、占道经营、餐饮油烟、河流清淤、贴刷广告、城市饲养家禽家畜等。</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（十）市容环境设施维护</w:t>
            </w:r>
            <w:r>
              <w:rPr>
                <w:rFonts w:ascii="仿宋_GB2312" w:eastAsia="仿宋_GB2312" w:hAnsi="仿宋_GB2312" w:cs="仿宋_GB2312" w:hint="eastAsia"/>
                <w:bCs/>
                <w:sz w:val="32"/>
                <w:szCs w:val="32"/>
              </w:rPr>
              <w:t>:45.</w:t>
            </w:r>
            <w:r>
              <w:rPr>
                <w:rFonts w:ascii="仿宋_GB2312" w:eastAsia="仿宋_GB2312" w:hAnsi="仿宋_GB2312" w:cs="仿宋_GB2312" w:hint="eastAsia"/>
                <w:bCs/>
                <w:sz w:val="32"/>
                <w:szCs w:val="32"/>
              </w:rPr>
              <w:t>公共厕所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46.</w:t>
            </w:r>
            <w:r>
              <w:rPr>
                <w:rFonts w:ascii="仿宋_GB2312" w:eastAsia="仿宋_GB2312" w:hAnsi="仿宋_GB2312" w:cs="仿宋_GB2312" w:hint="eastAsia"/>
                <w:bCs/>
                <w:sz w:val="32"/>
                <w:szCs w:val="32"/>
              </w:rPr>
              <w:t>垃圾箱、果皮箱</w:t>
            </w:r>
            <w:r>
              <w:rPr>
                <w:rFonts w:ascii="仿宋_GB2312" w:eastAsia="仿宋_GB2312" w:hAnsi="仿宋_GB2312" w:cs="仿宋_GB2312" w:hint="eastAsia"/>
                <w:bCs/>
                <w:sz w:val="32"/>
                <w:szCs w:val="32"/>
              </w:rPr>
              <w:t>;47.</w:t>
            </w:r>
            <w:r>
              <w:rPr>
                <w:rFonts w:ascii="仿宋_GB2312" w:eastAsia="仿宋_GB2312" w:hAnsi="仿宋_GB2312" w:cs="仿宋_GB2312" w:hint="eastAsia"/>
                <w:bCs/>
                <w:sz w:val="32"/>
                <w:szCs w:val="32"/>
              </w:rPr>
              <w:t>公益宣传栏</w:t>
            </w:r>
            <w:r>
              <w:rPr>
                <w:rFonts w:ascii="仿宋_GB2312" w:eastAsia="仿宋_GB2312" w:hAnsi="仿宋_GB2312" w:cs="仿宋_GB2312" w:hint="eastAsia"/>
                <w:bCs/>
                <w:sz w:val="32"/>
                <w:szCs w:val="32"/>
              </w:rPr>
              <w:t>;48.</w:t>
            </w:r>
            <w:r>
              <w:rPr>
                <w:rFonts w:ascii="仿宋_GB2312" w:eastAsia="仿宋_GB2312" w:hAnsi="仿宋_GB2312" w:cs="仿宋_GB2312" w:hint="eastAsia"/>
                <w:bCs/>
                <w:sz w:val="32"/>
                <w:szCs w:val="32"/>
              </w:rPr>
              <w:t>其他市容环境设施。</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（十一）城市管理</w:t>
            </w:r>
            <w:r>
              <w:rPr>
                <w:rFonts w:ascii="仿宋_GB2312" w:eastAsia="仿宋_GB2312" w:hAnsi="仿宋_GB2312" w:cs="仿宋_GB2312" w:hint="eastAsia"/>
                <w:bCs/>
                <w:sz w:val="32"/>
                <w:szCs w:val="32"/>
              </w:rPr>
              <w:t>:49.</w:t>
            </w:r>
            <w:r>
              <w:rPr>
                <w:rFonts w:ascii="仿宋_GB2312" w:eastAsia="仿宋_GB2312" w:hAnsi="仿宋_GB2312" w:cs="仿宋_GB2312" w:hint="eastAsia"/>
                <w:bCs/>
                <w:sz w:val="32"/>
                <w:szCs w:val="32"/>
              </w:rPr>
              <w:t>房屋抢建</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违章搭建</w:t>
            </w:r>
            <w:r>
              <w:rPr>
                <w:rFonts w:ascii="仿宋_GB2312" w:eastAsia="仿宋_GB2312" w:hAnsi="仿宋_GB2312" w:cs="仿宋_GB2312" w:hint="eastAsia"/>
                <w:bCs/>
                <w:sz w:val="32"/>
                <w:szCs w:val="32"/>
              </w:rPr>
              <w:t>;51.</w:t>
            </w:r>
            <w:r>
              <w:rPr>
                <w:rFonts w:ascii="仿宋_GB2312" w:eastAsia="仿宋_GB2312" w:hAnsi="仿宋_GB2312" w:cs="仿宋_GB2312" w:hint="eastAsia"/>
                <w:bCs/>
                <w:sz w:val="32"/>
                <w:szCs w:val="32"/>
              </w:rPr>
              <w:t>居民小区内电动车违规停放。</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（十二）街面秩序</w:t>
            </w:r>
            <w:r>
              <w:rPr>
                <w:rFonts w:ascii="仿宋_GB2312" w:eastAsia="仿宋_GB2312" w:hAnsi="仿宋_GB2312" w:cs="仿宋_GB2312" w:hint="eastAsia"/>
                <w:bCs/>
                <w:sz w:val="32"/>
                <w:szCs w:val="32"/>
              </w:rPr>
              <w:t>:52.</w:t>
            </w:r>
            <w:r>
              <w:rPr>
                <w:rFonts w:ascii="仿宋_GB2312" w:eastAsia="仿宋_GB2312" w:hAnsi="仿宋_GB2312" w:cs="仿宋_GB2312" w:hint="eastAsia"/>
                <w:bCs/>
                <w:sz w:val="32"/>
                <w:szCs w:val="32"/>
              </w:rPr>
              <w:t>随意张贴广告</w:t>
            </w:r>
            <w:r>
              <w:rPr>
                <w:rFonts w:ascii="仿宋_GB2312" w:eastAsia="仿宋_GB2312" w:hAnsi="仿宋_GB2312" w:cs="仿宋_GB2312" w:hint="eastAsia"/>
                <w:bCs/>
                <w:sz w:val="32"/>
                <w:szCs w:val="32"/>
              </w:rPr>
              <w:t>;53.</w:t>
            </w:r>
            <w:r>
              <w:rPr>
                <w:rFonts w:ascii="仿宋_GB2312" w:eastAsia="仿宋_GB2312" w:hAnsi="仿宋_GB2312" w:cs="仿宋_GB2312" w:hint="eastAsia"/>
                <w:bCs/>
                <w:sz w:val="32"/>
                <w:szCs w:val="32"/>
              </w:rPr>
              <w:t>占道经营</w:t>
            </w:r>
            <w:r>
              <w:rPr>
                <w:rFonts w:ascii="仿宋_GB2312" w:eastAsia="仿宋_GB2312" w:hAnsi="仿宋_GB2312" w:cs="仿宋_GB2312" w:hint="eastAsia"/>
                <w:bCs/>
                <w:sz w:val="32"/>
                <w:szCs w:val="32"/>
              </w:rPr>
              <w:t>;54.</w:t>
            </w:r>
            <w:r>
              <w:rPr>
                <w:rFonts w:ascii="仿宋_GB2312" w:eastAsia="仿宋_GB2312" w:hAnsi="仿宋_GB2312" w:cs="仿宋_GB2312" w:hint="eastAsia"/>
                <w:bCs/>
                <w:sz w:val="32"/>
                <w:szCs w:val="32"/>
              </w:rPr>
              <w:t>沿街晾挂</w:t>
            </w:r>
            <w:r>
              <w:rPr>
                <w:rFonts w:ascii="仿宋_GB2312" w:eastAsia="仿宋_GB2312" w:hAnsi="仿宋_GB2312" w:cs="仿宋_GB2312" w:hint="eastAsia"/>
                <w:bCs/>
                <w:sz w:val="32"/>
                <w:szCs w:val="32"/>
              </w:rPr>
              <w:t>;55.</w:t>
            </w:r>
            <w:r>
              <w:rPr>
                <w:rFonts w:ascii="仿宋_GB2312" w:eastAsia="仿宋_GB2312" w:hAnsi="仿宋_GB2312" w:cs="仿宋_GB2312" w:hint="eastAsia"/>
                <w:bCs/>
                <w:sz w:val="32"/>
                <w:szCs w:val="32"/>
              </w:rPr>
              <w:t>露天烧烤</w:t>
            </w:r>
            <w:r>
              <w:rPr>
                <w:rFonts w:ascii="仿宋_GB2312" w:eastAsia="仿宋_GB2312" w:hAnsi="仿宋_GB2312" w:cs="仿宋_GB2312" w:hint="eastAsia"/>
                <w:bCs/>
                <w:sz w:val="32"/>
                <w:szCs w:val="32"/>
              </w:rPr>
              <w:t>;56.</w:t>
            </w:r>
            <w:r>
              <w:rPr>
                <w:rFonts w:ascii="仿宋_GB2312" w:eastAsia="仿宋_GB2312" w:hAnsi="仿宋_GB2312" w:cs="仿宋_GB2312" w:hint="eastAsia"/>
                <w:bCs/>
                <w:sz w:val="32"/>
                <w:szCs w:val="32"/>
              </w:rPr>
              <w:t>其他街面秩序问题。</w:t>
            </w:r>
          </w:p>
        </w:tc>
      </w:tr>
      <w:tr w:rsidR="004C0E95">
        <w:trPr>
          <w:trHeight w:val="1865"/>
          <w:jc w:val="center"/>
        </w:trPr>
        <w:tc>
          <w:tcPr>
            <w:tcW w:w="1962" w:type="dxa"/>
            <w:gridSpan w:val="2"/>
            <w:vAlign w:val="center"/>
          </w:tcPr>
          <w:p w:rsidR="004C0E95" w:rsidRDefault="006561E3">
            <w:pPr>
              <w:spacing w:line="560" w:lineRule="exact"/>
              <w:jc w:val="center"/>
              <w:rPr>
                <w:rFonts w:ascii="华文楷体" w:eastAsia="华文楷体" w:hAnsi="华文楷体" w:cs="华文楷体"/>
                <w:bCs/>
                <w:sz w:val="32"/>
                <w:szCs w:val="32"/>
              </w:rPr>
            </w:pPr>
            <w:r>
              <w:rPr>
                <w:rFonts w:ascii="楷体_GB2312" w:eastAsia="楷体_GB2312" w:hAnsi="楷体_GB2312" w:cs="楷体_GB2312" w:hint="eastAsia"/>
                <w:bCs/>
                <w:sz w:val="32"/>
                <w:szCs w:val="32"/>
              </w:rPr>
              <w:t>农林绿化类</w:t>
            </w:r>
          </w:p>
          <w:p w:rsidR="004C0E95" w:rsidRDefault="004C0E95">
            <w:pPr>
              <w:spacing w:line="560" w:lineRule="exact"/>
              <w:jc w:val="center"/>
              <w:rPr>
                <w:rFonts w:ascii="黑体" w:eastAsia="黑体" w:hAnsi="黑体"/>
                <w:bCs/>
                <w:sz w:val="32"/>
                <w:szCs w:val="32"/>
              </w:rPr>
            </w:pPr>
          </w:p>
        </w:tc>
        <w:tc>
          <w:tcPr>
            <w:tcW w:w="7513" w:type="dxa"/>
            <w:gridSpan w:val="3"/>
          </w:tcPr>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动植物疫情、林木倾倒、树木修剪、除虫除害、破坏绿化、动物尸体清理等。</w:t>
            </w:r>
            <w:r>
              <w:rPr>
                <w:rFonts w:ascii="仿宋_GB2312" w:eastAsia="仿宋_GB2312" w:hAnsi="仿宋_GB2312" w:cs="仿宋_GB2312" w:hint="eastAsia"/>
                <w:bCs/>
                <w:sz w:val="32"/>
                <w:szCs w:val="32"/>
              </w:rPr>
              <w:t>57.</w:t>
            </w:r>
            <w:r>
              <w:rPr>
                <w:rFonts w:ascii="仿宋_GB2312" w:eastAsia="仿宋_GB2312" w:hAnsi="仿宋_GB2312" w:cs="仿宋_GB2312" w:hint="eastAsia"/>
                <w:bCs/>
                <w:sz w:val="32"/>
                <w:szCs w:val="32"/>
              </w:rPr>
              <w:t>动植物疫情；</w:t>
            </w:r>
            <w:r>
              <w:rPr>
                <w:rFonts w:ascii="仿宋_GB2312" w:eastAsia="仿宋_GB2312" w:hAnsi="仿宋_GB2312" w:cs="仿宋_GB2312" w:hint="eastAsia"/>
                <w:bCs/>
                <w:sz w:val="32"/>
                <w:szCs w:val="32"/>
              </w:rPr>
              <w:t>58.</w:t>
            </w:r>
            <w:r>
              <w:rPr>
                <w:rFonts w:ascii="仿宋_GB2312" w:eastAsia="仿宋_GB2312" w:hAnsi="仿宋_GB2312" w:cs="仿宋_GB2312" w:hint="eastAsia"/>
                <w:bCs/>
                <w:sz w:val="32"/>
                <w:szCs w:val="32"/>
              </w:rPr>
              <w:t>林木倾倒；</w:t>
            </w:r>
            <w:r>
              <w:rPr>
                <w:rFonts w:ascii="仿宋_GB2312" w:eastAsia="仿宋_GB2312" w:hAnsi="仿宋_GB2312" w:cs="仿宋_GB2312" w:hint="eastAsia"/>
                <w:bCs/>
                <w:sz w:val="32"/>
                <w:szCs w:val="32"/>
              </w:rPr>
              <w:t>59.</w:t>
            </w:r>
            <w:r>
              <w:rPr>
                <w:rFonts w:ascii="仿宋_GB2312" w:eastAsia="仿宋_GB2312" w:hAnsi="仿宋_GB2312" w:cs="仿宋_GB2312" w:hint="eastAsia"/>
                <w:bCs/>
                <w:sz w:val="32"/>
                <w:szCs w:val="32"/>
              </w:rPr>
              <w:t>树木修剪；</w:t>
            </w:r>
            <w:r>
              <w:rPr>
                <w:rFonts w:ascii="仿宋_GB2312" w:eastAsia="仿宋_GB2312" w:hAnsi="仿宋_GB2312" w:cs="仿宋_GB2312" w:hint="eastAsia"/>
                <w:bCs/>
                <w:sz w:val="32"/>
                <w:szCs w:val="32"/>
              </w:rPr>
              <w:t>60.</w:t>
            </w:r>
            <w:r>
              <w:rPr>
                <w:rFonts w:ascii="仿宋_GB2312" w:eastAsia="仿宋_GB2312" w:hAnsi="仿宋_GB2312" w:cs="仿宋_GB2312" w:hint="eastAsia"/>
                <w:bCs/>
                <w:sz w:val="32"/>
                <w:szCs w:val="32"/>
              </w:rPr>
              <w:t>除虫除害；</w:t>
            </w:r>
            <w:r>
              <w:rPr>
                <w:rFonts w:ascii="仿宋_GB2312" w:eastAsia="仿宋_GB2312" w:hAnsi="仿宋_GB2312" w:cs="仿宋_GB2312" w:hint="eastAsia"/>
                <w:bCs/>
                <w:sz w:val="32"/>
                <w:szCs w:val="32"/>
              </w:rPr>
              <w:t>61.</w:t>
            </w:r>
            <w:r>
              <w:rPr>
                <w:rFonts w:ascii="仿宋_GB2312" w:eastAsia="仿宋_GB2312" w:hAnsi="仿宋_GB2312" w:cs="仿宋_GB2312" w:hint="eastAsia"/>
                <w:bCs/>
                <w:sz w:val="32"/>
                <w:szCs w:val="32"/>
              </w:rPr>
              <w:t>破坏绿化及设施；</w:t>
            </w:r>
            <w:r>
              <w:rPr>
                <w:rFonts w:ascii="仿宋_GB2312" w:eastAsia="仿宋_GB2312" w:hAnsi="仿宋_GB2312" w:cs="仿宋_GB2312" w:hint="eastAsia"/>
                <w:bCs/>
                <w:sz w:val="32"/>
                <w:szCs w:val="32"/>
              </w:rPr>
              <w:t>62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动物尸体清理等。</w:t>
            </w:r>
          </w:p>
        </w:tc>
      </w:tr>
      <w:tr w:rsidR="004C0E95">
        <w:trPr>
          <w:trHeight w:val="2728"/>
          <w:jc w:val="center"/>
        </w:trPr>
        <w:tc>
          <w:tcPr>
            <w:tcW w:w="1962" w:type="dxa"/>
            <w:gridSpan w:val="2"/>
            <w:vAlign w:val="center"/>
          </w:tcPr>
          <w:p w:rsidR="004C0E95" w:rsidRDefault="006561E3">
            <w:pPr>
              <w:spacing w:line="560" w:lineRule="exact"/>
              <w:jc w:val="center"/>
              <w:rPr>
                <w:rFonts w:ascii="黑体" w:eastAsia="黑体" w:hAnsi="黑体"/>
                <w:bCs/>
                <w:sz w:val="32"/>
                <w:szCs w:val="32"/>
              </w:rPr>
            </w:pPr>
            <w:r>
              <w:rPr>
                <w:rFonts w:ascii="楷体_GB2312" w:eastAsia="楷体_GB2312" w:hAnsi="楷体_GB2312" w:cs="楷体_GB2312" w:hint="eastAsia"/>
                <w:bCs/>
                <w:sz w:val="32"/>
                <w:szCs w:val="32"/>
              </w:rPr>
              <w:t>施工管理类</w:t>
            </w:r>
          </w:p>
        </w:tc>
        <w:tc>
          <w:tcPr>
            <w:tcW w:w="7513" w:type="dxa"/>
            <w:gridSpan w:val="3"/>
          </w:tcPr>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工地扬尘、抛洒滴漏、施工噪音、违规开挖、房屋受损、违规拆改墙体等。</w:t>
            </w:r>
          </w:p>
          <w:p w:rsidR="004C0E95" w:rsidRDefault="006561E3">
            <w:pPr>
              <w:numPr>
                <w:ilvl w:val="0"/>
                <w:numId w:val="2"/>
              </w:num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工业噪声</w:t>
            </w:r>
            <w:r>
              <w:rPr>
                <w:rFonts w:ascii="仿宋_GB2312" w:eastAsia="仿宋_GB2312" w:hAnsi="仿宋_GB2312" w:cs="仿宋_GB2312" w:hint="eastAsia"/>
                <w:bCs/>
                <w:sz w:val="32"/>
                <w:szCs w:val="32"/>
              </w:rPr>
              <w:t>;64.</w:t>
            </w:r>
            <w:r>
              <w:rPr>
                <w:rFonts w:ascii="仿宋_GB2312" w:eastAsia="仿宋_GB2312" w:hAnsi="仿宋_GB2312" w:cs="仿宋_GB2312" w:hint="eastAsia"/>
                <w:bCs/>
                <w:sz w:val="32"/>
                <w:szCs w:val="32"/>
              </w:rPr>
              <w:t>施工占道</w:t>
            </w:r>
            <w:r>
              <w:rPr>
                <w:rFonts w:ascii="仿宋_GB2312" w:eastAsia="仿宋_GB2312" w:hAnsi="仿宋_GB2312" w:cs="仿宋_GB2312" w:hint="eastAsia"/>
                <w:bCs/>
                <w:sz w:val="32"/>
                <w:szCs w:val="32"/>
              </w:rPr>
              <w:t>;65.</w:t>
            </w:r>
            <w:r>
              <w:rPr>
                <w:rFonts w:ascii="仿宋_GB2312" w:eastAsia="仿宋_GB2312" w:hAnsi="仿宋_GB2312" w:cs="仿宋_GB2312" w:hint="eastAsia"/>
                <w:bCs/>
                <w:sz w:val="32"/>
                <w:szCs w:val="32"/>
              </w:rPr>
              <w:t>无证掘路、违规拆改墙体</w:t>
            </w:r>
            <w:r>
              <w:rPr>
                <w:rFonts w:ascii="仿宋_GB2312" w:eastAsia="仿宋_GB2312" w:hAnsi="仿宋_GB2312" w:cs="仿宋_GB2312" w:hint="eastAsia"/>
                <w:bCs/>
                <w:sz w:val="32"/>
                <w:szCs w:val="32"/>
              </w:rPr>
              <w:t>;66.</w:t>
            </w:r>
            <w:r>
              <w:rPr>
                <w:rFonts w:ascii="仿宋_GB2312" w:eastAsia="仿宋_GB2312" w:hAnsi="仿宋_GB2312" w:cs="仿宋_GB2312" w:hint="eastAsia"/>
                <w:bCs/>
                <w:sz w:val="32"/>
                <w:szCs w:val="32"/>
              </w:rPr>
              <w:t>施工工地围挡</w:t>
            </w:r>
            <w:r>
              <w:rPr>
                <w:rFonts w:ascii="仿宋_GB2312" w:eastAsia="仿宋_GB2312" w:hAnsi="仿宋_GB2312" w:cs="仿宋_GB2312" w:hint="eastAsia"/>
                <w:bCs/>
                <w:sz w:val="32"/>
                <w:szCs w:val="32"/>
              </w:rPr>
              <w:t>;67.</w:t>
            </w:r>
            <w:r>
              <w:rPr>
                <w:rFonts w:ascii="仿宋_GB2312" w:eastAsia="仿宋_GB2312" w:hAnsi="仿宋_GB2312" w:cs="仿宋_GB2312" w:hint="eastAsia"/>
                <w:bCs/>
                <w:sz w:val="32"/>
                <w:szCs w:val="32"/>
              </w:rPr>
              <w:t>工地扬尘</w:t>
            </w:r>
            <w:r>
              <w:rPr>
                <w:rFonts w:ascii="仿宋_GB2312" w:eastAsia="仿宋_GB2312" w:hAnsi="仿宋_GB2312" w:cs="仿宋_GB2312" w:hint="eastAsia"/>
                <w:bCs/>
                <w:sz w:val="32"/>
                <w:szCs w:val="32"/>
              </w:rPr>
              <w:t>;68.</w:t>
            </w:r>
            <w:r>
              <w:rPr>
                <w:rFonts w:ascii="仿宋_GB2312" w:eastAsia="仿宋_GB2312" w:hAnsi="仿宋_GB2312" w:cs="仿宋_GB2312" w:hint="eastAsia"/>
                <w:bCs/>
                <w:sz w:val="32"/>
                <w:szCs w:val="32"/>
              </w:rPr>
              <w:t>施工废弃料乱堆放</w:t>
            </w:r>
            <w:r>
              <w:rPr>
                <w:rFonts w:ascii="仿宋_GB2312" w:eastAsia="仿宋_GB2312" w:hAnsi="仿宋_GB2312" w:cs="仿宋_GB2312" w:hint="eastAsia"/>
                <w:bCs/>
                <w:sz w:val="32"/>
                <w:szCs w:val="32"/>
              </w:rPr>
              <w:t>;69.</w:t>
            </w:r>
            <w:r>
              <w:rPr>
                <w:rFonts w:ascii="仿宋_GB2312" w:eastAsia="仿宋_GB2312" w:hAnsi="仿宋_GB2312" w:cs="仿宋_GB2312" w:hint="eastAsia"/>
                <w:bCs/>
                <w:sz w:val="32"/>
                <w:szCs w:val="32"/>
              </w:rPr>
              <w:t>施工车辆滴撒漏</w:t>
            </w:r>
            <w:r>
              <w:rPr>
                <w:rFonts w:ascii="仿宋_GB2312" w:eastAsia="仿宋_GB2312" w:hAnsi="仿宋_GB2312" w:cs="仿宋_GB2312" w:hint="eastAsia"/>
                <w:bCs/>
                <w:sz w:val="32"/>
                <w:szCs w:val="32"/>
              </w:rPr>
              <w:t>;70.</w:t>
            </w:r>
            <w:r>
              <w:rPr>
                <w:rFonts w:ascii="仿宋_GB2312" w:eastAsia="仿宋_GB2312" w:hAnsi="仿宋_GB2312" w:cs="仿宋_GB2312" w:hint="eastAsia"/>
                <w:bCs/>
                <w:sz w:val="32"/>
                <w:szCs w:val="32"/>
              </w:rPr>
              <w:t>建筑施工噪声</w:t>
            </w:r>
            <w:r>
              <w:rPr>
                <w:rFonts w:ascii="仿宋_GB2312" w:eastAsia="仿宋_GB2312" w:hAnsi="仿宋_GB2312" w:cs="仿宋_GB2312" w:hint="eastAsia"/>
                <w:bCs/>
                <w:sz w:val="32"/>
                <w:szCs w:val="32"/>
              </w:rPr>
              <w:t>;71.</w:t>
            </w:r>
            <w:r>
              <w:rPr>
                <w:rFonts w:ascii="仿宋_GB2312" w:eastAsia="仿宋_GB2312" w:hAnsi="仿宋_GB2312" w:cs="仿宋_GB2312" w:hint="eastAsia"/>
                <w:bCs/>
                <w:sz w:val="32"/>
                <w:szCs w:val="32"/>
              </w:rPr>
              <w:t>房屋受损等施工管理问题。</w:t>
            </w:r>
          </w:p>
        </w:tc>
      </w:tr>
      <w:tr w:rsidR="004C0E95">
        <w:trPr>
          <w:trHeight w:val="1408"/>
          <w:jc w:val="center"/>
        </w:trPr>
        <w:tc>
          <w:tcPr>
            <w:tcW w:w="1962" w:type="dxa"/>
            <w:gridSpan w:val="2"/>
            <w:vAlign w:val="center"/>
          </w:tcPr>
          <w:p w:rsidR="004C0E95" w:rsidRDefault="006561E3">
            <w:pPr>
              <w:spacing w:line="560" w:lineRule="exact"/>
              <w:jc w:val="center"/>
              <w:rPr>
                <w:rFonts w:ascii="黑体" w:eastAsia="黑体" w:hAnsi="黑体"/>
                <w:bCs/>
                <w:sz w:val="32"/>
                <w:szCs w:val="32"/>
              </w:rPr>
            </w:pPr>
            <w:r>
              <w:rPr>
                <w:rFonts w:ascii="楷体_GB2312" w:eastAsia="楷体_GB2312" w:hAnsi="楷体_GB2312" w:cs="楷体_GB2312" w:hint="eastAsia"/>
                <w:bCs/>
                <w:sz w:val="32"/>
                <w:szCs w:val="32"/>
              </w:rPr>
              <w:t>环境保护类</w:t>
            </w:r>
          </w:p>
        </w:tc>
        <w:tc>
          <w:tcPr>
            <w:tcW w:w="7513" w:type="dxa"/>
            <w:gridSpan w:val="3"/>
          </w:tcPr>
          <w:p w:rsidR="004C0E95" w:rsidRDefault="006561E3">
            <w:pPr>
              <w:numPr>
                <w:ilvl w:val="0"/>
                <w:numId w:val="3"/>
              </w:num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光污染；</w:t>
            </w:r>
            <w:r>
              <w:rPr>
                <w:rFonts w:ascii="仿宋_GB2312" w:eastAsia="仿宋_GB2312" w:hAnsi="仿宋_GB2312" w:cs="仿宋_GB2312" w:hint="eastAsia"/>
                <w:bCs/>
                <w:sz w:val="32"/>
                <w:szCs w:val="32"/>
              </w:rPr>
              <w:t>73.</w:t>
            </w:r>
            <w:r>
              <w:rPr>
                <w:rFonts w:ascii="仿宋_GB2312" w:eastAsia="仿宋_GB2312" w:hAnsi="仿宋_GB2312" w:cs="仿宋_GB2312" w:hint="eastAsia"/>
                <w:bCs/>
                <w:sz w:val="32"/>
                <w:szCs w:val="32"/>
              </w:rPr>
              <w:t>电磁污染；</w:t>
            </w:r>
            <w:r>
              <w:rPr>
                <w:rFonts w:ascii="仿宋_GB2312" w:eastAsia="仿宋_GB2312" w:hAnsi="仿宋_GB2312" w:cs="仿宋_GB2312" w:hint="eastAsia"/>
                <w:bCs/>
                <w:sz w:val="32"/>
                <w:szCs w:val="32"/>
              </w:rPr>
              <w:t>74.</w:t>
            </w:r>
            <w:r>
              <w:rPr>
                <w:rFonts w:ascii="仿宋_GB2312" w:eastAsia="仿宋_GB2312" w:hAnsi="仿宋_GB2312" w:cs="仿宋_GB2312" w:hint="eastAsia"/>
                <w:bCs/>
                <w:sz w:val="32"/>
                <w:szCs w:val="32"/>
              </w:rPr>
              <w:t>水体污染；</w:t>
            </w:r>
            <w:r>
              <w:rPr>
                <w:rFonts w:ascii="仿宋_GB2312" w:eastAsia="仿宋_GB2312" w:hAnsi="仿宋_GB2312" w:cs="仿宋_GB2312" w:hint="eastAsia"/>
                <w:bCs/>
                <w:sz w:val="32"/>
                <w:szCs w:val="32"/>
              </w:rPr>
              <w:t>75.</w:t>
            </w:r>
            <w:r>
              <w:rPr>
                <w:rFonts w:ascii="仿宋_GB2312" w:eastAsia="仿宋_GB2312" w:hAnsi="仿宋_GB2312" w:cs="仿宋_GB2312" w:hint="eastAsia"/>
                <w:bCs/>
                <w:sz w:val="32"/>
                <w:szCs w:val="32"/>
              </w:rPr>
              <w:t>乱倒乱排污水</w:t>
            </w:r>
            <w:r>
              <w:rPr>
                <w:rFonts w:ascii="仿宋_GB2312" w:eastAsia="仿宋_GB2312" w:hAnsi="仿宋_GB2312" w:cs="仿宋_GB2312" w:hint="eastAsia"/>
                <w:bCs/>
                <w:sz w:val="32"/>
                <w:szCs w:val="32"/>
              </w:rPr>
              <w:t>;76.</w:t>
            </w:r>
            <w:r>
              <w:rPr>
                <w:rFonts w:ascii="仿宋_GB2312" w:eastAsia="仿宋_GB2312" w:hAnsi="仿宋_GB2312" w:cs="仿宋_GB2312" w:hint="eastAsia"/>
                <w:bCs/>
                <w:sz w:val="32"/>
                <w:szCs w:val="32"/>
              </w:rPr>
              <w:t>空气污染</w:t>
            </w:r>
            <w:r>
              <w:rPr>
                <w:rFonts w:ascii="仿宋_GB2312" w:eastAsia="仿宋_GB2312" w:hAnsi="仿宋_GB2312" w:cs="仿宋_GB2312" w:hint="eastAsia"/>
                <w:bCs/>
                <w:sz w:val="32"/>
                <w:szCs w:val="32"/>
              </w:rPr>
              <w:t>;77.</w:t>
            </w:r>
            <w:r>
              <w:rPr>
                <w:rFonts w:ascii="仿宋_GB2312" w:eastAsia="仿宋_GB2312" w:hAnsi="仿宋_GB2312" w:cs="仿宋_GB2312" w:hint="eastAsia"/>
                <w:bCs/>
                <w:sz w:val="32"/>
                <w:szCs w:val="32"/>
              </w:rPr>
              <w:t>工业生产噪音；</w:t>
            </w:r>
            <w:r>
              <w:rPr>
                <w:rFonts w:ascii="仿宋_GB2312" w:eastAsia="仿宋_GB2312" w:hAnsi="仿宋_GB2312" w:cs="仿宋_GB2312" w:hint="eastAsia"/>
                <w:bCs/>
                <w:sz w:val="32"/>
                <w:szCs w:val="32"/>
              </w:rPr>
              <w:t>78.</w:t>
            </w:r>
            <w:r>
              <w:rPr>
                <w:rFonts w:ascii="仿宋_GB2312" w:eastAsia="仿宋_GB2312" w:hAnsi="仿宋_GB2312" w:cs="仿宋_GB2312" w:hint="eastAsia"/>
                <w:bCs/>
                <w:sz w:val="32"/>
                <w:szCs w:val="32"/>
              </w:rPr>
              <w:t>交通运输噪音</w:t>
            </w:r>
            <w:r>
              <w:rPr>
                <w:rFonts w:ascii="仿宋_GB2312" w:eastAsia="仿宋_GB2312" w:hAnsi="仿宋_GB2312" w:cs="仿宋_GB2312" w:hint="eastAsia"/>
                <w:bCs/>
                <w:sz w:val="32"/>
                <w:szCs w:val="32"/>
              </w:rPr>
              <w:t>;79.</w:t>
            </w:r>
            <w:r>
              <w:rPr>
                <w:rFonts w:ascii="仿宋_GB2312" w:eastAsia="仿宋_GB2312" w:hAnsi="仿宋_GB2312" w:cs="仿宋_GB2312" w:hint="eastAsia"/>
                <w:bCs/>
                <w:sz w:val="32"/>
                <w:szCs w:val="32"/>
              </w:rPr>
              <w:t>其他环境卫生问题。</w:t>
            </w:r>
          </w:p>
        </w:tc>
      </w:tr>
      <w:tr w:rsidR="004C0E95">
        <w:trPr>
          <w:trHeight w:val="1441"/>
          <w:jc w:val="center"/>
        </w:trPr>
        <w:tc>
          <w:tcPr>
            <w:tcW w:w="1962" w:type="dxa"/>
            <w:gridSpan w:val="2"/>
            <w:vAlign w:val="center"/>
          </w:tcPr>
          <w:p w:rsidR="004C0E95" w:rsidRDefault="006561E3">
            <w:pPr>
              <w:widowControl/>
              <w:spacing w:line="620" w:lineRule="exact"/>
              <w:jc w:val="center"/>
              <w:rPr>
                <w:rFonts w:ascii="黑体" w:eastAsia="黑体" w:hAnsi="黑体"/>
                <w:bCs/>
                <w:sz w:val="32"/>
                <w:szCs w:val="32"/>
              </w:rPr>
            </w:pPr>
            <w:r>
              <w:rPr>
                <w:rFonts w:ascii="楷体_GB2312" w:eastAsia="楷体_GB2312" w:hAnsi="楷体_GB2312" w:cs="楷体_GB2312" w:hint="eastAsia"/>
                <w:bCs/>
                <w:sz w:val="32"/>
                <w:szCs w:val="32"/>
              </w:rPr>
              <w:lastRenderedPageBreak/>
              <w:t>经营管理类</w:t>
            </w:r>
          </w:p>
        </w:tc>
        <w:tc>
          <w:tcPr>
            <w:tcW w:w="7513" w:type="dxa"/>
            <w:gridSpan w:val="3"/>
          </w:tcPr>
          <w:p w:rsidR="004C0E95" w:rsidRDefault="006561E3">
            <w:pPr>
              <w:numPr>
                <w:ilvl w:val="0"/>
                <w:numId w:val="4"/>
              </w:num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无证照经营、非法营运、宰客甩客；</w:t>
            </w:r>
            <w:r>
              <w:rPr>
                <w:rFonts w:ascii="仿宋_GB2312" w:eastAsia="仿宋_GB2312" w:hAnsi="仿宋_GB2312" w:cs="仿宋_GB2312" w:hint="eastAsia"/>
                <w:bCs/>
                <w:sz w:val="32"/>
                <w:szCs w:val="32"/>
              </w:rPr>
              <w:t>81.</w:t>
            </w:r>
            <w:r>
              <w:rPr>
                <w:rFonts w:ascii="仿宋_GB2312" w:eastAsia="仿宋_GB2312" w:hAnsi="仿宋_GB2312" w:cs="仿宋_GB2312" w:hint="eastAsia"/>
                <w:bCs/>
                <w:sz w:val="32"/>
                <w:szCs w:val="32"/>
              </w:rPr>
              <w:t>商品和服务质量投诉、价格举报、动物贩卖、未成年人进出营业性娱乐场所等；</w:t>
            </w:r>
            <w:r>
              <w:rPr>
                <w:rFonts w:ascii="仿宋_GB2312" w:eastAsia="仿宋_GB2312" w:hAnsi="仿宋_GB2312" w:cs="仿宋_GB2312" w:hint="eastAsia"/>
                <w:bCs/>
                <w:sz w:val="32"/>
                <w:szCs w:val="32"/>
              </w:rPr>
              <w:t>82.</w:t>
            </w:r>
            <w:r>
              <w:rPr>
                <w:rFonts w:ascii="仿宋_GB2312" w:eastAsia="仿宋_GB2312" w:hAnsi="仿宋_GB2312" w:cs="仿宋_GB2312" w:hint="eastAsia"/>
                <w:bCs/>
                <w:sz w:val="32"/>
                <w:szCs w:val="32"/>
              </w:rPr>
              <w:t>食品、药品安全。</w:t>
            </w:r>
          </w:p>
        </w:tc>
      </w:tr>
      <w:tr w:rsidR="004C0E95">
        <w:trPr>
          <w:trHeight w:val="1373"/>
          <w:jc w:val="center"/>
        </w:trPr>
        <w:tc>
          <w:tcPr>
            <w:tcW w:w="1962" w:type="dxa"/>
            <w:gridSpan w:val="2"/>
            <w:vAlign w:val="center"/>
          </w:tcPr>
          <w:p w:rsidR="004C0E95" w:rsidRDefault="006561E3">
            <w:pPr>
              <w:widowControl/>
              <w:spacing w:line="620" w:lineRule="exact"/>
              <w:jc w:val="center"/>
              <w:rPr>
                <w:rFonts w:ascii="黑体" w:eastAsia="黑体" w:hAnsi="黑体"/>
                <w:bCs/>
                <w:sz w:val="32"/>
                <w:szCs w:val="32"/>
              </w:rPr>
            </w:pPr>
            <w:r>
              <w:rPr>
                <w:rFonts w:ascii="楷体_GB2312" w:eastAsia="楷体_GB2312" w:hAnsi="楷体_GB2312" w:cs="楷体_GB2312" w:hint="eastAsia"/>
                <w:bCs/>
                <w:sz w:val="32"/>
                <w:szCs w:val="32"/>
              </w:rPr>
              <w:t>车辆停放类</w:t>
            </w:r>
          </w:p>
        </w:tc>
        <w:tc>
          <w:tcPr>
            <w:tcW w:w="7513" w:type="dxa"/>
            <w:gridSpan w:val="3"/>
          </w:tcPr>
          <w:p w:rsidR="004C0E95" w:rsidRDefault="006561E3">
            <w:pPr>
              <w:widowControl/>
              <w:numPr>
                <w:ilvl w:val="0"/>
                <w:numId w:val="5"/>
              </w:num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小区内车辆影响消防安全、僵尸车；</w:t>
            </w:r>
            <w:r>
              <w:rPr>
                <w:rFonts w:ascii="仿宋_GB2312" w:eastAsia="仿宋_GB2312" w:hAnsi="仿宋_GB2312" w:cs="仿宋_GB2312" w:hint="eastAsia"/>
                <w:bCs/>
                <w:sz w:val="32"/>
                <w:szCs w:val="32"/>
              </w:rPr>
              <w:t>84.</w:t>
            </w:r>
            <w:r>
              <w:rPr>
                <w:rFonts w:ascii="仿宋_GB2312" w:eastAsia="仿宋_GB2312" w:hAnsi="仿宋_GB2312" w:cs="仿宋_GB2312" w:hint="eastAsia"/>
                <w:bCs/>
                <w:sz w:val="32"/>
                <w:szCs w:val="32"/>
              </w:rPr>
              <w:t>收费停车场、单位内部管理停车场等非道路区域车辆乱停乱放。</w:t>
            </w:r>
          </w:p>
        </w:tc>
      </w:tr>
      <w:tr w:rsidR="004C0E95">
        <w:trPr>
          <w:trHeight w:val="90"/>
          <w:jc w:val="center"/>
        </w:trPr>
        <w:tc>
          <w:tcPr>
            <w:tcW w:w="1962" w:type="dxa"/>
            <w:gridSpan w:val="2"/>
            <w:vAlign w:val="center"/>
          </w:tcPr>
          <w:p w:rsidR="004C0E95" w:rsidRDefault="006561E3">
            <w:pPr>
              <w:spacing w:line="560" w:lineRule="exact"/>
              <w:jc w:val="center"/>
              <w:rPr>
                <w:rFonts w:ascii="黑体" w:eastAsia="黑体" w:hAnsi="黑体"/>
                <w:bCs/>
                <w:sz w:val="32"/>
                <w:szCs w:val="32"/>
              </w:rPr>
            </w:pPr>
            <w:r>
              <w:rPr>
                <w:rFonts w:ascii="楷体_GB2312" w:eastAsia="楷体_GB2312" w:hAnsi="楷体_GB2312" w:cs="楷体_GB2312" w:hint="eastAsia"/>
                <w:bCs/>
                <w:sz w:val="32"/>
                <w:szCs w:val="32"/>
              </w:rPr>
              <w:t>矛盾纠纷类</w:t>
            </w:r>
          </w:p>
        </w:tc>
        <w:tc>
          <w:tcPr>
            <w:tcW w:w="7513" w:type="dxa"/>
            <w:gridSpan w:val="3"/>
          </w:tcPr>
          <w:p w:rsidR="004C0E95" w:rsidRDefault="006561E3">
            <w:pPr>
              <w:spacing w:line="4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85.</w:t>
            </w:r>
            <w:r>
              <w:rPr>
                <w:rFonts w:ascii="仿宋_GB2312" w:eastAsia="仿宋_GB2312" w:hAnsi="仿宋_GB2312" w:cs="仿宋_GB2312" w:hint="eastAsia"/>
                <w:bCs/>
                <w:sz w:val="32"/>
                <w:szCs w:val="32"/>
              </w:rPr>
              <w:t>对不构成刑事、行政（治安）案件且无社会危害性，需要政府相关职能部门受理处置、源头化解的矛盾纠纷。</w:t>
            </w:r>
          </w:p>
          <w:p w:rsidR="004C0E95" w:rsidRDefault="006561E3">
            <w:pPr>
              <w:spacing w:line="4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（十三）物业管理</w:t>
            </w:r>
            <w:r>
              <w:rPr>
                <w:rFonts w:ascii="仿宋_GB2312" w:eastAsia="仿宋_GB2312" w:hAnsi="仿宋_GB2312" w:cs="仿宋_GB2312" w:hint="eastAsia"/>
                <w:bCs/>
                <w:sz w:val="32"/>
                <w:szCs w:val="32"/>
              </w:rPr>
              <w:t>:86.</w:t>
            </w:r>
            <w:r>
              <w:rPr>
                <w:rFonts w:ascii="仿宋_GB2312" w:eastAsia="仿宋_GB2312" w:hAnsi="仿宋_GB2312" w:cs="仿宋_GB2312" w:hint="eastAsia"/>
                <w:bCs/>
                <w:sz w:val="32"/>
                <w:szCs w:val="32"/>
              </w:rPr>
              <w:t>小区公用设施维修，住宅违规装修；</w:t>
            </w:r>
            <w:r>
              <w:rPr>
                <w:rFonts w:ascii="仿宋_GB2312" w:eastAsia="仿宋_GB2312" w:hAnsi="仿宋_GB2312" w:cs="仿宋_GB2312" w:hint="eastAsia"/>
                <w:bCs/>
                <w:sz w:val="32"/>
                <w:szCs w:val="32"/>
              </w:rPr>
              <w:t>87.</w:t>
            </w:r>
            <w:r>
              <w:rPr>
                <w:rFonts w:ascii="仿宋_GB2312" w:eastAsia="仿宋_GB2312" w:hAnsi="仿宋_GB2312" w:cs="仿宋_GB2312" w:hint="eastAsia"/>
                <w:bCs/>
                <w:sz w:val="32"/>
                <w:szCs w:val="32"/>
              </w:rPr>
              <w:t>物业服务品质，小区内占道停车，过道堆放杂物；</w:t>
            </w:r>
            <w:r>
              <w:rPr>
                <w:rFonts w:ascii="仿宋_GB2312" w:eastAsia="仿宋_GB2312" w:hAnsi="仿宋_GB2312" w:cs="仿宋_GB2312" w:hint="eastAsia"/>
                <w:bCs/>
                <w:sz w:val="32"/>
                <w:szCs w:val="32"/>
              </w:rPr>
              <w:t>88.</w:t>
            </w:r>
            <w:r>
              <w:rPr>
                <w:rFonts w:ascii="仿宋_GB2312" w:eastAsia="仿宋_GB2312" w:hAnsi="仿宋_GB2312" w:cs="仿宋_GB2312" w:hint="eastAsia"/>
                <w:bCs/>
                <w:sz w:val="32"/>
                <w:szCs w:val="32"/>
              </w:rPr>
              <w:t>上下楼房漏、滴水纠纷；</w:t>
            </w:r>
            <w:r>
              <w:rPr>
                <w:rFonts w:ascii="仿宋_GB2312" w:eastAsia="仿宋_GB2312" w:hAnsi="仿宋_GB2312" w:cs="仿宋_GB2312" w:hint="eastAsia"/>
                <w:bCs/>
                <w:sz w:val="32"/>
                <w:szCs w:val="32"/>
              </w:rPr>
              <w:t>89.</w:t>
            </w:r>
            <w:r>
              <w:rPr>
                <w:rFonts w:ascii="仿宋_GB2312" w:eastAsia="仿宋_GB2312" w:hAnsi="仿宋_GB2312" w:cs="仿宋_GB2312" w:hint="eastAsia"/>
                <w:bCs/>
                <w:sz w:val="32"/>
                <w:szCs w:val="32"/>
              </w:rPr>
              <w:t>其他物业管理问题。</w:t>
            </w:r>
          </w:p>
          <w:p w:rsidR="004C0E95" w:rsidRDefault="006561E3">
            <w:pPr>
              <w:spacing w:line="4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（十四）权益保护</w:t>
            </w:r>
            <w:r>
              <w:rPr>
                <w:rFonts w:ascii="仿宋_GB2312" w:eastAsia="仿宋_GB2312" w:hAnsi="仿宋_GB2312" w:cs="仿宋_GB2312" w:hint="eastAsia"/>
                <w:bCs/>
                <w:sz w:val="32"/>
                <w:szCs w:val="32"/>
              </w:rPr>
              <w:t>:90.</w:t>
            </w:r>
            <w:r>
              <w:rPr>
                <w:rFonts w:ascii="仿宋_GB2312" w:eastAsia="仿宋_GB2312" w:hAnsi="仿宋_GB2312" w:cs="仿宋_GB2312" w:hint="eastAsia"/>
                <w:bCs/>
                <w:sz w:val="32"/>
                <w:szCs w:val="32"/>
              </w:rPr>
              <w:t>房屋质量；</w:t>
            </w:r>
            <w:r>
              <w:rPr>
                <w:rFonts w:ascii="仿宋_GB2312" w:eastAsia="仿宋_GB2312" w:hAnsi="仿宋_GB2312" w:cs="仿宋_GB2312" w:hint="eastAsia"/>
                <w:bCs/>
                <w:sz w:val="32"/>
                <w:szCs w:val="32"/>
              </w:rPr>
              <w:t>91.</w:t>
            </w:r>
            <w:r>
              <w:rPr>
                <w:rFonts w:ascii="仿宋_GB2312" w:eastAsia="仿宋_GB2312" w:hAnsi="仿宋_GB2312" w:cs="仿宋_GB2312" w:hint="eastAsia"/>
                <w:bCs/>
                <w:sz w:val="32"/>
                <w:szCs w:val="32"/>
              </w:rPr>
              <w:t>妇女、未成年人权益保护；</w:t>
            </w:r>
            <w:r>
              <w:rPr>
                <w:rFonts w:ascii="仿宋_GB2312" w:eastAsia="仿宋_GB2312" w:hAnsi="仿宋_GB2312" w:cs="仿宋_GB2312" w:hint="eastAsia"/>
                <w:bCs/>
                <w:sz w:val="32"/>
                <w:szCs w:val="32"/>
              </w:rPr>
              <w:t>92.</w:t>
            </w:r>
            <w:r>
              <w:rPr>
                <w:rFonts w:ascii="仿宋_GB2312" w:eastAsia="仿宋_GB2312" w:hAnsi="仿宋_GB2312" w:cs="仿宋_GB2312" w:hint="eastAsia"/>
                <w:bCs/>
                <w:sz w:val="32"/>
                <w:szCs w:val="32"/>
              </w:rPr>
              <w:t>土地、山林、水塘划界纠纷；</w:t>
            </w:r>
            <w:r>
              <w:rPr>
                <w:rFonts w:ascii="仿宋_GB2312" w:eastAsia="仿宋_GB2312" w:hAnsi="仿宋_GB2312" w:cs="仿宋_GB2312" w:hint="eastAsia"/>
                <w:bCs/>
                <w:sz w:val="32"/>
                <w:szCs w:val="32"/>
              </w:rPr>
              <w:t>93.</w:t>
            </w:r>
            <w:r>
              <w:rPr>
                <w:rFonts w:ascii="仿宋_GB2312" w:eastAsia="仿宋_GB2312" w:hAnsi="仿宋_GB2312" w:cs="仿宋_GB2312" w:hint="eastAsia"/>
                <w:bCs/>
                <w:sz w:val="32"/>
                <w:szCs w:val="32"/>
              </w:rPr>
              <w:t>征地拆迁，涉房地产权益；</w:t>
            </w:r>
            <w:r>
              <w:rPr>
                <w:rFonts w:ascii="仿宋_GB2312" w:eastAsia="仿宋_GB2312" w:hAnsi="仿宋_GB2312" w:cs="仿宋_GB2312" w:hint="eastAsia"/>
                <w:bCs/>
                <w:sz w:val="32"/>
                <w:szCs w:val="32"/>
              </w:rPr>
              <w:t>94.</w:t>
            </w:r>
            <w:r>
              <w:rPr>
                <w:rFonts w:ascii="仿宋_GB2312" w:eastAsia="仿宋_GB2312" w:hAnsi="仿宋_GB2312" w:cs="仿宋_GB2312" w:hint="eastAsia"/>
                <w:bCs/>
                <w:sz w:val="32"/>
                <w:szCs w:val="32"/>
              </w:rPr>
              <w:t>劳务、劳资纠纷；快递投诉，消费纠纷。</w:t>
            </w:r>
          </w:p>
          <w:p w:rsidR="004C0E95" w:rsidRDefault="006561E3">
            <w:pPr>
              <w:spacing w:line="4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（十五）旅游管理</w:t>
            </w:r>
            <w:r>
              <w:rPr>
                <w:rFonts w:ascii="仿宋_GB2312" w:eastAsia="仿宋_GB2312" w:hAnsi="仿宋_GB2312" w:cs="仿宋_GB2312" w:hint="eastAsia"/>
                <w:bCs/>
                <w:sz w:val="32"/>
                <w:szCs w:val="32"/>
              </w:rPr>
              <w:t>:95.</w:t>
            </w:r>
            <w:r>
              <w:rPr>
                <w:rFonts w:ascii="仿宋_GB2312" w:eastAsia="仿宋_GB2312" w:hAnsi="仿宋_GB2312" w:cs="仿宋_GB2312" w:hint="eastAsia"/>
                <w:bCs/>
                <w:sz w:val="32"/>
                <w:szCs w:val="32"/>
              </w:rPr>
              <w:t>价格纠纷；</w:t>
            </w:r>
            <w:r>
              <w:rPr>
                <w:rFonts w:ascii="仿宋_GB2312" w:eastAsia="仿宋_GB2312" w:hAnsi="仿宋_GB2312" w:cs="仿宋_GB2312" w:hint="eastAsia"/>
                <w:bCs/>
                <w:sz w:val="32"/>
                <w:szCs w:val="32"/>
              </w:rPr>
              <w:t>96.</w:t>
            </w:r>
            <w:r>
              <w:rPr>
                <w:rFonts w:ascii="仿宋_GB2312" w:eastAsia="仿宋_GB2312" w:hAnsi="仿宋_GB2312" w:cs="仿宋_GB2312" w:hint="eastAsia"/>
                <w:bCs/>
                <w:sz w:val="32"/>
                <w:szCs w:val="32"/>
              </w:rPr>
              <w:t>景区服务、旅行社服务；</w:t>
            </w:r>
            <w:r>
              <w:rPr>
                <w:rFonts w:ascii="仿宋_GB2312" w:eastAsia="仿宋_GB2312" w:hAnsi="仿宋_GB2312" w:cs="仿宋_GB2312" w:hint="eastAsia"/>
                <w:bCs/>
                <w:sz w:val="32"/>
                <w:szCs w:val="32"/>
              </w:rPr>
              <w:t>97</w:t>
            </w:r>
            <w:r>
              <w:rPr>
                <w:rFonts w:ascii="仿宋_GB2312" w:eastAsia="仿宋_GB2312" w:hAnsi="仿宋_GB2312" w:cs="仿宋_GB2312" w:hint="eastAsia"/>
                <w:bCs/>
                <w:sz w:val="32"/>
                <w:szCs w:val="32"/>
              </w:rPr>
              <w:t>餐饮住宿服务；</w:t>
            </w:r>
            <w:r>
              <w:rPr>
                <w:rFonts w:ascii="仿宋_GB2312" w:eastAsia="仿宋_GB2312" w:hAnsi="仿宋_GB2312" w:cs="仿宋_GB2312" w:hint="eastAsia"/>
                <w:bCs/>
                <w:sz w:val="32"/>
                <w:szCs w:val="32"/>
              </w:rPr>
              <w:t>98.</w:t>
            </w:r>
            <w:r>
              <w:rPr>
                <w:rFonts w:ascii="仿宋_GB2312" w:eastAsia="仿宋_GB2312" w:hAnsi="仿宋_GB2312" w:cs="仿宋_GB2312" w:hint="eastAsia"/>
                <w:bCs/>
                <w:sz w:val="32"/>
                <w:szCs w:val="32"/>
              </w:rPr>
              <w:t>其他旅游管理问题。</w:t>
            </w:r>
          </w:p>
        </w:tc>
      </w:tr>
      <w:tr w:rsidR="004C0E95">
        <w:trPr>
          <w:trHeight w:val="3252"/>
          <w:jc w:val="center"/>
        </w:trPr>
        <w:tc>
          <w:tcPr>
            <w:tcW w:w="1962" w:type="dxa"/>
            <w:gridSpan w:val="2"/>
            <w:vAlign w:val="center"/>
          </w:tcPr>
          <w:p w:rsidR="004C0E95" w:rsidRDefault="006561E3">
            <w:pPr>
              <w:spacing w:line="560" w:lineRule="exact"/>
              <w:jc w:val="center"/>
              <w:rPr>
                <w:rFonts w:ascii="黑体" w:eastAsia="黑体" w:hAnsi="黑体"/>
                <w:bCs/>
                <w:sz w:val="32"/>
                <w:szCs w:val="32"/>
              </w:rPr>
            </w:pPr>
            <w:r>
              <w:rPr>
                <w:rFonts w:ascii="楷体_GB2312" w:eastAsia="楷体_GB2312" w:hAnsi="楷体_GB2312" w:cs="楷体_GB2312" w:hint="eastAsia"/>
                <w:bCs/>
                <w:sz w:val="32"/>
                <w:szCs w:val="32"/>
              </w:rPr>
              <w:t>其他求助类</w:t>
            </w:r>
          </w:p>
        </w:tc>
        <w:tc>
          <w:tcPr>
            <w:tcW w:w="7513" w:type="dxa"/>
            <w:gridSpan w:val="3"/>
          </w:tcPr>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99.</w:t>
            </w:r>
            <w:r>
              <w:rPr>
                <w:rFonts w:ascii="仿宋_GB2312" w:eastAsia="仿宋_GB2312" w:hAnsi="仿宋_GB2312" w:cs="仿宋_GB2312" w:hint="eastAsia"/>
                <w:bCs/>
                <w:sz w:val="32"/>
                <w:szCs w:val="32"/>
              </w:rPr>
              <w:t>涉及政务服务的其他投诉举报、咨询求助，</w:t>
            </w:r>
            <w:r>
              <w:rPr>
                <w:rFonts w:ascii="仿宋_GB2312" w:eastAsia="仿宋_GB2312" w:hAnsi="仿宋_GB2312" w:cs="仿宋_GB2312" w:hint="eastAsia"/>
                <w:bCs/>
                <w:sz w:val="32"/>
                <w:szCs w:val="32"/>
              </w:rPr>
              <w:t>110</w:t>
            </w:r>
            <w:r>
              <w:rPr>
                <w:rFonts w:ascii="仿宋_GB2312" w:eastAsia="仿宋_GB2312" w:hAnsi="仿宋_GB2312" w:cs="仿宋_GB2312" w:hint="eastAsia"/>
                <w:bCs/>
                <w:sz w:val="32"/>
                <w:szCs w:val="32"/>
              </w:rPr>
              <w:t>与</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共同议定的其他事项。</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（十六）交通出行：</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客运服务咨询；</w:t>
            </w:r>
            <w:r>
              <w:rPr>
                <w:rFonts w:ascii="仿宋_GB2312" w:eastAsia="仿宋_GB2312" w:hAnsi="仿宋_GB2312" w:cs="仿宋_GB2312" w:hint="eastAsia"/>
                <w:bCs/>
                <w:sz w:val="32"/>
                <w:szCs w:val="32"/>
              </w:rPr>
              <w:t>101.</w:t>
            </w:r>
            <w:r>
              <w:rPr>
                <w:rFonts w:ascii="仿宋_GB2312" w:eastAsia="仿宋_GB2312" w:hAnsi="仿宋_GB2312" w:cs="仿宋_GB2312" w:hint="eastAsia"/>
                <w:bCs/>
                <w:sz w:val="32"/>
                <w:szCs w:val="32"/>
              </w:rPr>
              <w:t>客运服务投诉、客运价格投诉；</w:t>
            </w:r>
            <w:r>
              <w:rPr>
                <w:rFonts w:ascii="仿宋_GB2312" w:eastAsia="仿宋_GB2312" w:hAnsi="仿宋_GB2312" w:cs="仿宋_GB2312" w:hint="eastAsia"/>
                <w:bCs/>
                <w:sz w:val="32"/>
                <w:szCs w:val="32"/>
              </w:rPr>
              <w:t>102.</w:t>
            </w:r>
            <w:r>
              <w:rPr>
                <w:rFonts w:ascii="仿宋_GB2312" w:eastAsia="仿宋_GB2312" w:hAnsi="仿宋_GB2312" w:cs="仿宋_GB2312" w:hint="eastAsia"/>
                <w:bCs/>
                <w:sz w:val="32"/>
                <w:szCs w:val="32"/>
              </w:rPr>
              <w:t>物品遗失出租车、网约车、公交车及其他公共交通工具上。</w:t>
            </w:r>
          </w:p>
          <w:p w:rsidR="004C0E95" w:rsidRDefault="006561E3">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（十七）民政事务：</w:t>
            </w:r>
            <w:r>
              <w:rPr>
                <w:rFonts w:ascii="仿宋_GB2312" w:eastAsia="仿宋_GB2312" w:hAnsi="仿宋_GB2312" w:cs="仿宋_GB2312" w:hint="eastAsia"/>
                <w:bCs/>
                <w:sz w:val="32"/>
                <w:szCs w:val="32"/>
              </w:rPr>
              <w:t>103.</w:t>
            </w:r>
            <w:r>
              <w:rPr>
                <w:rFonts w:ascii="仿宋_GB2312" w:eastAsia="仿宋_GB2312" w:hAnsi="仿宋_GB2312" w:cs="仿宋_GB2312" w:hint="eastAsia"/>
                <w:bCs/>
                <w:sz w:val="32"/>
                <w:szCs w:val="32"/>
              </w:rPr>
              <w:t>殡葬事务；</w:t>
            </w:r>
            <w:r>
              <w:rPr>
                <w:rFonts w:ascii="仿宋_GB2312" w:eastAsia="仿宋_GB2312" w:hAnsi="仿宋_GB2312" w:cs="仿宋_GB2312" w:hint="eastAsia"/>
                <w:bCs/>
                <w:sz w:val="32"/>
                <w:szCs w:val="32"/>
              </w:rPr>
              <w:t>104.</w:t>
            </w:r>
            <w:r>
              <w:rPr>
                <w:rFonts w:ascii="仿宋_GB2312" w:eastAsia="仿宋_GB2312" w:hAnsi="仿宋_GB2312" w:cs="仿宋_GB2312" w:hint="eastAsia"/>
                <w:bCs/>
                <w:sz w:val="32"/>
                <w:szCs w:val="32"/>
              </w:rPr>
              <w:t>非肇事肇祸精神障碍患者；</w:t>
            </w:r>
            <w:r>
              <w:rPr>
                <w:rFonts w:ascii="仿宋_GB2312" w:eastAsia="仿宋_GB2312" w:hAnsi="仿宋_GB2312" w:cs="仿宋_GB2312" w:hint="eastAsia"/>
                <w:bCs/>
                <w:sz w:val="32"/>
                <w:szCs w:val="32"/>
              </w:rPr>
              <w:t>105</w:t>
            </w:r>
            <w:r>
              <w:rPr>
                <w:rFonts w:ascii="仿宋_GB2312" w:eastAsia="仿宋_GB2312" w:hAnsi="仿宋_GB2312" w:cs="仿宋_GB2312" w:hint="eastAsia"/>
                <w:bCs/>
                <w:sz w:val="32"/>
                <w:szCs w:val="32"/>
              </w:rPr>
              <w:t>流浪乞讨人员</w:t>
            </w:r>
            <w:r>
              <w:rPr>
                <w:rFonts w:ascii="仿宋_GB2312" w:eastAsia="仿宋_GB2312" w:hAnsi="仿宋_GB2312" w:cs="仿宋_GB2312" w:hint="eastAsia"/>
                <w:bCs/>
                <w:sz w:val="32"/>
                <w:szCs w:val="32"/>
              </w:rPr>
              <w:t>。</w:t>
            </w:r>
          </w:p>
        </w:tc>
      </w:tr>
      <w:tr w:rsidR="004C0E95">
        <w:trPr>
          <w:gridBefore w:val="1"/>
          <w:gridAfter w:val="1"/>
          <w:wBefore w:w="18" w:type="dxa"/>
          <w:wAfter w:w="18" w:type="dxa"/>
          <w:trHeight w:val="610"/>
          <w:jc w:val="center"/>
        </w:trPr>
        <w:tc>
          <w:tcPr>
            <w:tcW w:w="9439" w:type="dxa"/>
            <w:gridSpan w:val="3"/>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110</w:t>
            </w:r>
            <w:r>
              <w:rPr>
                <w:rFonts w:ascii="楷体_GB2312" w:eastAsia="楷体_GB2312" w:hAnsi="楷体_GB2312" w:cs="楷体_GB2312" w:hint="eastAsia"/>
                <w:bCs/>
                <w:sz w:val="32"/>
                <w:szCs w:val="32"/>
              </w:rPr>
              <w:t>受理分流转办事项</w:t>
            </w:r>
          </w:p>
        </w:tc>
      </w:tr>
      <w:tr w:rsidR="004C0E95">
        <w:trPr>
          <w:gridBefore w:val="1"/>
          <w:gridAfter w:val="1"/>
          <w:wBefore w:w="18" w:type="dxa"/>
          <w:wAfter w:w="18" w:type="dxa"/>
          <w:trHeight w:val="8303"/>
          <w:jc w:val="center"/>
        </w:trPr>
        <w:tc>
          <w:tcPr>
            <w:tcW w:w="2236" w:type="dxa"/>
            <w:gridSpan w:val="2"/>
            <w:vAlign w:val="center"/>
          </w:tcPr>
          <w:p w:rsidR="004C0E95" w:rsidRDefault="006561E3">
            <w:pPr>
              <w:tabs>
                <w:tab w:val="left" w:pos="3168"/>
              </w:tabs>
              <w:spacing w:line="5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社会治安及违</w:t>
            </w:r>
          </w:p>
          <w:p w:rsidR="004C0E95" w:rsidRDefault="006561E3">
            <w:pPr>
              <w:tabs>
                <w:tab w:val="left" w:pos="3168"/>
              </w:tabs>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法犯罪行为</w:t>
            </w:r>
          </w:p>
        </w:tc>
        <w:tc>
          <w:tcPr>
            <w:tcW w:w="7203" w:type="dxa"/>
          </w:tcPr>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公安机关管辖的刑事、行政（治安）案件，以及举报违法犯罪的线索。</w:t>
            </w:r>
          </w:p>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杀人；</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绑架；</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抢劫；</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抢夺；</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放火；</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爆炸；</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投毒；</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强奸；</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伤害、殴打他人；</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结伙斗殴；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故意损毁公私财物；</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盗窃；</w:t>
            </w:r>
            <w:r>
              <w:rPr>
                <w:rFonts w:ascii="仿宋_GB2312" w:eastAsia="仿宋_GB2312" w:hAnsi="仿宋_GB2312" w:cs="仿宋_GB2312" w:hint="eastAsia"/>
                <w:bCs/>
                <w:sz w:val="32"/>
                <w:szCs w:val="32"/>
              </w:rPr>
              <w:t>13.</w:t>
            </w:r>
            <w:r>
              <w:rPr>
                <w:rFonts w:ascii="仿宋_GB2312" w:eastAsia="仿宋_GB2312" w:hAnsi="仿宋_GB2312" w:cs="仿宋_GB2312" w:hint="eastAsia"/>
                <w:bCs/>
                <w:sz w:val="32"/>
                <w:szCs w:val="32"/>
              </w:rPr>
              <w:t>诈骗；</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扰乱公共秩序；</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肇事肇祸精神障碍患者；</w:t>
            </w:r>
            <w:r>
              <w:rPr>
                <w:rFonts w:ascii="仿宋_GB2312" w:eastAsia="仿宋_GB2312" w:hAnsi="仿宋_GB2312" w:cs="仿宋_GB2312" w:hint="eastAsia"/>
                <w:bCs/>
                <w:sz w:val="32"/>
                <w:szCs w:val="32"/>
              </w:rPr>
              <w:t>16.</w:t>
            </w:r>
            <w:r>
              <w:rPr>
                <w:rFonts w:ascii="仿宋_GB2312" w:eastAsia="仿宋_GB2312" w:hAnsi="仿宋_GB2312" w:cs="仿宋_GB2312" w:hint="eastAsia"/>
                <w:bCs/>
                <w:sz w:val="32"/>
                <w:szCs w:val="32"/>
              </w:rPr>
              <w:t>强行乞讨；</w:t>
            </w:r>
            <w:r>
              <w:rPr>
                <w:rFonts w:ascii="仿宋_GB2312" w:eastAsia="仿宋_GB2312" w:hAnsi="仿宋_GB2312" w:cs="仿宋_GB2312" w:hint="eastAsia"/>
                <w:bCs/>
                <w:sz w:val="32"/>
                <w:szCs w:val="32"/>
              </w:rPr>
              <w:t>17.</w:t>
            </w:r>
            <w:r>
              <w:rPr>
                <w:rFonts w:ascii="仿宋_GB2312" w:eastAsia="仿宋_GB2312" w:hAnsi="仿宋_GB2312" w:cs="仿宋_GB2312" w:hint="eastAsia"/>
                <w:bCs/>
                <w:sz w:val="32"/>
                <w:szCs w:val="32"/>
              </w:rPr>
              <w:t>弃婴；</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赌博；</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卖淫嫖娼、淫秽活动；</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毒品活动；</w:t>
            </w:r>
            <w:r>
              <w:rPr>
                <w:rFonts w:ascii="仿宋_GB2312" w:eastAsia="仿宋_GB2312" w:hAnsi="仿宋_GB2312" w:cs="仿宋_GB2312" w:hint="eastAsia"/>
                <w:bCs/>
                <w:sz w:val="32"/>
                <w:szCs w:val="32"/>
              </w:rPr>
              <w:t>21.</w:t>
            </w:r>
            <w:r>
              <w:rPr>
                <w:rFonts w:ascii="仿宋_GB2312" w:eastAsia="仿宋_GB2312" w:hAnsi="仿宋_GB2312" w:cs="仿宋_GB2312" w:hint="eastAsia"/>
                <w:bCs/>
                <w:sz w:val="32"/>
                <w:szCs w:val="32"/>
              </w:rPr>
              <w:t>走私；</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破坏金融管理秩序；</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违反出入境管理；</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危害国家安全；</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其他妨害、危害公共安全；</w:t>
            </w:r>
            <w:r>
              <w:rPr>
                <w:rFonts w:ascii="仿宋_GB2312" w:eastAsia="仿宋_GB2312" w:hAnsi="仿宋_GB2312" w:cs="仿宋_GB2312" w:hint="eastAsia"/>
                <w:bCs/>
                <w:sz w:val="32"/>
                <w:szCs w:val="32"/>
              </w:rPr>
              <w:t>26.</w:t>
            </w:r>
            <w:r>
              <w:rPr>
                <w:rFonts w:ascii="仿宋_GB2312" w:eastAsia="仿宋_GB2312" w:hAnsi="仿宋_GB2312" w:cs="仿宋_GB2312" w:hint="eastAsia"/>
                <w:bCs/>
                <w:sz w:val="32"/>
                <w:szCs w:val="32"/>
              </w:rPr>
              <w:t>其他侵犯公民人身、民主权利；</w:t>
            </w:r>
            <w:r>
              <w:rPr>
                <w:rFonts w:ascii="仿宋_GB2312" w:eastAsia="仿宋_GB2312" w:hAnsi="仿宋_GB2312" w:cs="仿宋_GB2312" w:hint="eastAsia"/>
                <w:bCs/>
                <w:sz w:val="32"/>
                <w:szCs w:val="32"/>
              </w:rPr>
              <w:t>27.</w:t>
            </w:r>
            <w:r>
              <w:rPr>
                <w:rFonts w:ascii="仿宋_GB2312" w:eastAsia="仿宋_GB2312" w:hAnsi="仿宋_GB2312" w:cs="仿宋_GB2312" w:hint="eastAsia"/>
                <w:bCs/>
                <w:sz w:val="32"/>
                <w:szCs w:val="32"/>
              </w:rPr>
              <w:t>其他侵犯财产；</w:t>
            </w:r>
            <w:r>
              <w:rPr>
                <w:rFonts w:ascii="仿宋_GB2312" w:eastAsia="仿宋_GB2312" w:hAnsi="仿宋_GB2312" w:cs="仿宋_GB2312" w:hint="eastAsia"/>
                <w:bCs/>
                <w:sz w:val="32"/>
                <w:szCs w:val="32"/>
              </w:rPr>
              <w:t>28.</w:t>
            </w:r>
            <w:r>
              <w:rPr>
                <w:rFonts w:ascii="仿宋_GB2312" w:eastAsia="仿宋_GB2312" w:hAnsi="仿宋_GB2312" w:cs="仿宋_GB2312" w:hint="eastAsia"/>
                <w:bCs/>
                <w:sz w:val="32"/>
                <w:szCs w:val="32"/>
              </w:rPr>
              <w:t>其他妨害社会管理秩序；</w:t>
            </w:r>
            <w:r>
              <w:rPr>
                <w:rFonts w:ascii="仿宋_GB2312" w:eastAsia="仿宋_GB2312" w:hAnsi="仿宋_GB2312" w:cs="仿宋_GB2312" w:hint="eastAsia"/>
                <w:bCs/>
                <w:sz w:val="32"/>
                <w:szCs w:val="32"/>
              </w:rPr>
              <w:t>29.</w:t>
            </w:r>
            <w:r>
              <w:rPr>
                <w:rFonts w:ascii="仿宋_GB2312" w:eastAsia="仿宋_GB2312" w:hAnsi="仿宋_GB2312" w:cs="仿宋_GB2312" w:hint="eastAsia"/>
                <w:bCs/>
                <w:sz w:val="32"/>
                <w:szCs w:val="32"/>
              </w:rPr>
              <w:t>其他破坏市场经济秩序；</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举报、提供违法犯罪行为线索；</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举报逃犯及违法犯罪嫌疑人；</w:t>
            </w:r>
            <w:r>
              <w:rPr>
                <w:rFonts w:ascii="仿宋_GB2312" w:eastAsia="仿宋_GB2312" w:hAnsi="仿宋_GB2312" w:cs="仿宋_GB2312" w:hint="eastAsia"/>
                <w:bCs/>
                <w:sz w:val="32"/>
                <w:szCs w:val="32"/>
              </w:rPr>
              <w:t>32.</w:t>
            </w:r>
            <w:r>
              <w:rPr>
                <w:rFonts w:ascii="仿宋_GB2312" w:eastAsia="仿宋_GB2312" w:hAnsi="仿宋_GB2312" w:cs="仿宋_GB2312" w:hint="eastAsia"/>
                <w:bCs/>
                <w:sz w:val="32"/>
                <w:szCs w:val="32"/>
              </w:rPr>
              <w:t>非法聚集；</w:t>
            </w:r>
            <w:r>
              <w:rPr>
                <w:rFonts w:ascii="仿宋_GB2312" w:eastAsia="仿宋_GB2312" w:hAnsi="仿宋_GB2312" w:cs="仿宋_GB2312" w:hint="eastAsia"/>
                <w:bCs/>
                <w:sz w:val="32"/>
                <w:szCs w:val="32"/>
              </w:rPr>
              <w:t>33.</w:t>
            </w:r>
            <w:r>
              <w:rPr>
                <w:rFonts w:ascii="仿宋_GB2312" w:eastAsia="仿宋_GB2312" w:hAnsi="仿宋_GB2312" w:cs="仿宋_GB2312" w:hint="eastAsia"/>
                <w:bCs/>
                <w:sz w:val="32"/>
                <w:szCs w:val="32"/>
              </w:rPr>
              <w:t>非法集会、游行、示威；</w:t>
            </w:r>
            <w:r>
              <w:rPr>
                <w:rFonts w:ascii="仿宋_GB2312" w:eastAsia="仿宋_GB2312" w:hAnsi="仿宋_GB2312" w:cs="仿宋_GB2312" w:hint="eastAsia"/>
                <w:bCs/>
                <w:sz w:val="32"/>
                <w:szCs w:val="32"/>
              </w:rPr>
              <w:t>34.</w:t>
            </w:r>
            <w:r>
              <w:rPr>
                <w:rFonts w:ascii="仿宋_GB2312" w:eastAsia="仿宋_GB2312" w:hAnsi="仿宋_GB2312" w:cs="仿宋_GB2312" w:hint="eastAsia"/>
                <w:bCs/>
                <w:sz w:val="32"/>
                <w:szCs w:val="32"/>
              </w:rPr>
              <w:t>群体骚乱；</w:t>
            </w:r>
            <w:r>
              <w:rPr>
                <w:rFonts w:ascii="仿宋_GB2312" w:eastAsia="仿宋_GB2312" w:hAnsi="仿宋_GB2312" w:cs="仿宋_GB2312" w:hint="eastAsia"/>
                <w:bCs/>
                <w:sz w:val="32"/>
                <w:szCs w:val="32"/>
              </w:rPr>
              <w:t>35.</w:t>
            </w:r>
            <w:r>
              <w:rPr>
                <w:rFonts w:ascii="仿宋_GB2312" w:eastAsia="仿宋_GB2312" w:hAnsi="仿宋_GB2312" w:cs="仿宋_GB2312" w:hint="eastAsia"/>
                <w:bCs/>
                <w:sz w:val="32"/>
                <w:szCs w:val="32"/>
              </w:rPr>
              <w:t>聚众冲击国家机关；</w:t>
            </w:r>
            <w:r>
              <w:rPr>
                <w:rFonts w:ascii="仿宋_GB2312" w:eastAsia="仿宋_GB2312" w:hAnsi="仿宋_GB2312" w:cs="仿宋_GB2312" w:hint="eastAsia"/>
                <w:bCs/>
                <w:sz w:val="32"/>
                <w:szCs w:val="32"/>
              </w:rPr>
              <w:t>36.</w:t>
            </w:r>
            <w:r>
              <w:rPr>
                <w:rFonts w:ascii="仿宋_GB2312" w:eastAsia="仿宋_GB2312" w:hAnsi="仿宋_GB2312" w:cs="仿宋_GB2312" w:hint="eastAsia"/>
                <w:bCs/>
                <w:sz w:val="32"/>
                <w:szCs w:val="32"/>
              </w:rPr>
              <w:t>聚众堵塞或破坏交通；</w:t>
            </w:r>
            <w:r>
              <w:rPr>
                <w:rFonts w:ascii="仿宋_GB2312" w:eastAsia="仿宋_GB2312" w:hAnsi="仿宋_GB2312" w:cs="仿宋_GB2312" w:hint="eastAsia"/>
                <w:bCs/>
                <w:sz w:val="32"/>
                <w:szCs w:val="32"/>
              </w:rPr>
              <w:t>37.</w:t>
            </w:r>
            <w:r>
              <w:rPr>
                <w:rFonts w:ascii="仿宋_GB2312" w:eastAsia="仿宋_GB2312" w:hAnsi="仿宋_GB2312" w:cs="仿宋_GB2312" w:hint="eastAsia"/>
                <w:bCs/>
                <w:sz w:val="32"/>
                <w:szCs w:val="32"/>
              </w:rPr>
              <w:t>持械聚众斗殴。</w:t>
            </w:r>
          </w:p>
        </w:tc>
      </w:tr>
      <w:tr w:rsidR="004C0E95">
        <w:trPr>
          <w:gridBefore w:val="1"/>
          <w:gridAfter w:val="1"/>
          <w:wBefore w:w="18" w:type="dxa"/>
          <w:wAfter w:w="18" w:type="dxa"/>
          <w:trHeight w:val="1009"/>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群体性事件</w:t>
            </w:r>
          </w:p>
        </w:tc>
        <w:tc>
          <w:tcPr>
            <w:tcW w:w="7203" w:type="dxa"/>
          </w:tcPr>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38.</w:t>
            </w:r>
            <w:r>
              <w:rPr>
                <w:rFonts w:ascii="仿宋_GB2312" w:eastAsia="仿宋_GB2312" w:hAnsi="仿宋_GB2312" w:cs="仿宋_GB2312" w:hint="eastAsia"/>
                <w:bCs/>
                <w:sz w:val="32"/>
                <w:szCs w:val="32"/>
              </w:rPr>
              <w:t>涉及社会稳定、妨害治安秩序或者危及人身、财产安全的群体性事件。</w:t>
            </w:r>
          </w:p>
        </w:tc>
      </w:tr>
      <w:tr w:rsidR="004C0E95">
        <w:trPr>
          <w:gridBefore w:val="1"/>
          <w:gridAfter w:val="1"/>
          <w:wBefore w:w="18" w:type="dxa"/>
          <w:wAfter w:w="18" w:type="dxa"/>
          <w:trHeight w:val="3145"/>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道路交通管理</w:t>
            </w:r>
          </w:p>
        </w:tc>
        <w:tc>
          <w:tcPr>
            <w:tcW w:w="7203" w:type="dxa"/>
          </w:tcPr>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道路交通事故、非道路交通事故、交通堵塞、车辆管理，及公安机关管理的道路交通设施损坏</w:t>
            </w:r>
            <w:r>
              <w:rPr>
                <w:rFonts w:ascii="仿宋_GB2312" w:eastAsia="仿宋_GB2312" w:hAnsi="仿宋_GB2312" w:cs="仿宋_GB2312" w:hint="eastAsia"/>
                <w:bCs/>
                <w:sz w:val="32"/>
                <w:szCs w:val="32"/>
              </w:rPr>
              <w:t>。</w:t>
            </w:r>
          </w:p>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39.</w:t>
            </w:r>
            <w:r>
              <w:rPr>
                <w:rFonts w:ascii="仿宋_GB2312" w:eastAsia="仿宋_GB2312" w:hAnsi="仿宋_GB2312" w:cs="仿宋_GB2312" w:hint="eastAsia"/>
                <w:bCs/>
                <w:sz w:val="32"/>
                <w:szCs w:val="32"/>
              </w:rPr>
              <w:t>酒驾、毒驾；</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超速行驶；</w:t>
            </w:r>
            <w:r>
              <w:rPr>
                <w:rFonts w:ascii="仿宋_GB2312" w:eastAsia="仿宋_GB2312" w:hAnsi="仿宋_GB2312" w:cs="仿宋_GB2312" w:hint="eastAsia"/>
                <w:bCs/>
                <w:sz w:val="32"/>
                <w:szCs w:val="32"/>
              </w:rPr>
              <w:t>41.</w:t>
            </w:r>
            <w:r>
              <w:rPr>
                <w:rFonts w:ascii="仿宋_GB2312" w:eastAsia="仿宋_GB2312" w:hAnsi="仿宋_GB2312" w:cs="仿宋_GB2312" w:hint="eastAsia"/>
                <w:bCs/>
                <w:sz w:val="32"/>
                <w:szCs w:val="32"/>
              </w:rPr>
              <w:t>违章装载；</w:t>
            </w:r>
            <w:r>
              <w:rPr>
                <w:rFonts w:ascii="仿宋_GB2312" w:eastAsia="仿宋_GB2312" w:hAnsi="仿宋_GB2312" w:cs="仿宋_GB2312" w:hint="eastAsia"/>
                <w:bCs/>
                <w:sz w:val="32"/>
                <w:szCs w:val="32"/>
              </w:rPr>
              <w:t>42.</w:t>
            </w:r>
            <w:r>
              <w:rPr>
                <w:rFonts w:ascii="仿宋_GB2312" w:eastAsia="仿宋_GB2312" w:hAnsi="仿宋_GB2312" w:cs="仿宋_GB2312" w:hint="eastAsia"/>
                <w:bCs/>
                <w:sz w:val="32"/>
                <w:szCs w:val="32"/>
              </w:rPr>
              <w:t>超员；</w:t>
            </w:r>
            <w:r>
              <w:rPr>
                <w:rFonts w:ascii="仿宋_GB2312" w:eastAsia="仿宋_GB2312" w:hAnsi="仿宋_GB2312" w:cs="仿宋_GB2312" w:hint="eastAsia"/>
                <w:bCs/>
                <w:sz w:val="32"/>
                <w:szCs w:val="32"/>
              </w:rPr>
              <w:t>43.</w:t>
            </w:r>
            <w:r>
              <w:rPr>
                <w:rFonts w:ascii="仿宋_GB2312" w:eastAsia="仿宋_GB2312" w:hAnsi="仿宋_GB2312" w:cs="仿宋_GB2312" w:hint="eastAsia"/>
                <w:bCs/>
                <w:sz w:val="32"/>
                <w:szCs w:val="32"/>
              </w:rPr>
              <w:t>疲劳驾驶；</w:t>
            </w:r>
            <w:r>
              <w:rPr>
                <w:rFonts w:ascii="仿宋_GB2312" w:eastAsia="仿宋_GB2312" w:hAnsi="仿宋_GB2312" w:cs="仿宋_GB2312" w:hint="eastAsia"/>
                <w:bCs/>
                <w:sz w:val="32"/>
                <w:szCs w:val="32"/>
              </w:rPr>
              <w:t>44.</w:t>
            </w:r>
            <w:r>
              <w:rPr>
                <w:rFonts w:ascii="仿宋_GB2312" w:eastAsia="仿宋_GB2312" w:hAnsi="仿宋_GB2312" w:cs="仿宋_GB2312" w:hint="eastAsia"/>
                <w:bCs/>
                <w:sz w:val="32"/>
                <w:szCs w:val="32"/>
              </w:rPr>
              <w:t>交通事故；</w:t>
            </w:r>
            <w:r>
              <w:rPr>
                <w:rFonts w:ascii="仿宋_GB2312" w:eastAsia="仿宋_GB2312" w:hAnsi="仿宋_GB2312" w:cs="仿宋_GB2312" w:hint="eastAsia"/>
                <w:bCs/>
                <w:sz w:val="32"/>
                <w:szCs w:val="32"/>
              </w:rPr>
              <w:t>45.</w:t>
            </w:r>
            <w:r>
              <w:rPr>
                <w:rFonts w:ascii="仿宋_GB2312" w:eastAsia="仿宋_GB2312" w:hAnsi="仿宋_GB2312" w:cs="仿宋_GB2312" w:hint="eastAsia"/>
                <w:bCs/>
                <w:sz w:val="32"/>
                <w:szCs w:val="32"/>
              </w:rPr>
              <w:t>交通拥堵；</w:t>
            </w:r>
            <w:r>
              <w:rPr>
                <w:rFonts w:ascii="仿宋_GB2312" w:eastAsia="仿宋_GB2312" w:hAnsi="仿宋_GB2312" w:cs="仿宋_GB2312" w:hint="eastAsia"/>
                <w:bCs/>
                <w:sz w:val="32"/>
                <w:szCs w:val="32"/>
              </w:rPr>
              <w:t>46.</w:t>
            </w:r>
            <w:r>
              <w:rPr>
                <w:rFonts w:ascii="仿宋_GB2312" w:eastAsia="仿宋_GB2312" w:hAnsi="仿宋_GB2312" w:cs="仿宋_GB2312" w:hint="eastAsia"/>
                <w:bCs/>
                <w:sz w:val="32"/>
                <w:szCs w:val="32"/>
              </w:rPr>
              <w:t>市政道路上的机动车乱停放；</w:t>
            </w:r>
            <w:r>
              <w:rPr>
                <w:rFonts w:ascii="仿宋_GB2312" w:eastAsia="仿宋_GB2312" w:hAnsi="仿宋_GB2312" w:cs="仿宋_GB2312" w:hint="eastAsia"/>
                <w:bCs/>
                <w:sz w:val="32"/>
                <w:szCs w:val="32"/>
              </w:rPr>
              <w:t>47.</w:t>
            </w:r>
            <w:r>
              <w:rPr>
                <w:rFonts w:ascii="仿宋_GB2312" w:eastAsia="仿宋_GB2312" w:hAnsi="仿宋_GB2312" w:cs="仿宋_GB2312" w:hint="eastAsia"/>
                <w:bCs/>
                <w:sz w:val="32"/>
                <w:szCs w:val="32"/>
              </w:rPr>
              <w:t>废弃车辆；</w:t>
            </w:r>
            <w:r>
              <w:rPr>
                <w:rFonts w:ascii="仿宋_GB2312" w:eastAsia="仿宋_GB2312" w:hAnsi="仿宋_GB2312" w:cs="仿宋_GB2312" w:hint="eastAsia"/>
                <w:bCs/>
                <w:sz w:val="32"/>
                <w:szCs w:val="32"/>
              </w:rPr>
              <w:t>48.</w:t>
            </w:r>
            <w:r>
              <w:rPr>
                <w:rFonts w:ascii="仿宋_GB2312" w:eastAsia="仿宋_GB2312" w:hAnsi="仿宋_GB2312" w:cs="仿宋_GB2312" w:hint="eastAsia"/>
                <w:bCs/>
                <w:sz w:val="32"/>
                <w:szCs w:val="32"/>
              </w:rPr>
              <w:t>其他交通安全违法行为。</w:t>
            </w:r>
          </w:p>
        </w:tc>
      </w:tr>
      <w:tr w:rsidR="004C0E95">
        <w:trPr>
          <w:gridBefore w:val="1"/>
          <w:gridAfter w:val="1"/>
          <w:wBefore w:w="18" w:type="dxa"/>
          <w:wAfter w:w="18" w:type="dxa"/>
          <w:trHeight w:val="4027"/>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lastRenderedPageBreak/>
              <w:t>治安灾害事故</w:t>
            </w:r>
          </w:p>
        </w:tc>
        <w:tc>
          <w:tcPr>
            <w:tcW w:w="7203" w:type="dxa"/>
          </w:tcPr>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需要公安机关参与紧急处置的危化物品泄漏事故、中毒事故、爆炸事故、火灾事故、沉船事故、挤压死伤事故、建筑坍塌事故、疫情灾害、自然天气灾害、铁路行车事故等。</w:t>
            </w:r>
          </w:p>
          <w:p w:rsidR="004C0E95" w:rsidRDefault="006561E3">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49. </w:t>
            </w:r>
            <w:r>
              <w:rPr>
                <w:rFonts w:ascii="仿宋_GB2312" w:eastAsia="仿宋_GB2312" w:hAnsi="仿宋_GB2312" w:cs="仿宋_GB2312" w:hint="eastAsia"/>
                <w:bCs/>
                <w:sz w:val="32"/>
                <w:szCs w:val="32"/>
              </w:rPr>
              <w:t>危化物品泄漏事故、中毒事故、爆炸事故、火灾事故；</w:t>
            </w:r>
            <w:r>
              <w:rPr>
                <w:rFonts w:ascii="仿宋_GB2312" w:eastAsia="仿宋_GB2312" w:hAnsi="仿宋_GB2312" w:cs="仿宋_GB2312" w:hint="eastAsia"/>
                <w:bCs/>
                <w:sz w:val="32"/>
                <w:szCs w:val="32"/>
              </w:rPr>
              <w:t xml:space="preserve">50. </w:t>
            </w:r>
            <w:r>
              <w:rPr>
                <w:rFonts w:ascii="仿宋_GB2312" w:eastAsia="仿宋_GB2312" w:hAnsi="仿宋_GB2312" w:cs="仿宋_GB2312" w:hint="eastAsia"/>
                <w:bCs/>
                <w:sz w:val="32"/>
                <w:szCs w:val="32"/>
              </w:rPr>
              <w:t>沉船事故、挤压死伤事故、建筑坍塌事故、疫情灾害、自然天气灾害、铁路行车事故等。</w:t>
            </w:r>
          </w:p>
        </w:tc>
      </w:tr>
      <w:tr w:rsidR="004C0E95">
        <w:trPr>
          <w:gridBefore w:val="1"/>
          <w:gridAfter w:val="1"/>
          <w:wBefore w:w="18" w:type="dxa"/>
          <w:wAfter w:w="18" w:type="dxa"/>
          <w:trHeight w:val="2554"/>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群众救助服务</w:t>
            </w:r>
          </w:p>
        </w:tc>
        <w:tc>
          <w:tcPr>
            <w:tcW w:w="7203" w:type="dxa"/>
          </w:tcPr>
          <w:p w:rsidR="004C0E95" w:rsidRDefault="006561E3">
            <w:pPr>
              <w:numPr>
                <w:ilvl w:val="0"/>
                <w:numId w:val="6"/>
              </w:num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自杀；</w:t>
            </w:r>
            <w:r>
              <w:rPr>
                <w:rFonts w:ascii="仿宋_GB2312" w:eastAsia="仿宋_GB2312" w:hAnsi="仿宋_GB2312" w:cs="仿宋_GB2312" w:hint="eastAsia"/>
                <w:bCs/>
                <w:sz w:val="32"/>
                <w:szCs w:val="32"/>
              </w:rPr>
              <w:t>52.</w:t>
            </w:r>
            <w:r>
              <w:rPr>
                <w:rFonts w:ascii="仿宋_GB2312" w:eastAsia="仿宋_GB2312" w:hAnsi="仿宋_GB2312" w:cs="仿宋_GB2312" w:hint="eastAsia"/>
                <w:bCs/>
                <w:sz w:val="32"/>
                <w:szCs w:val="32"/>
              </w:rPr>
              <w:t>人员走失、人员迷路、人员溺水；</w:t>
            </w:r>
            <w:r>
              <w:rPr>
                <w:rFonts w:ascii="仿宋_GB2312" w:eastAsia="仿宋_GB2312" w:hAnsi="仿宋_GB2312" w:cs="仿宋_GB2312" w:hint="eastAsia"/>
                <w:bCs/>
                <w:sz w:val="32"/>
                <w:szCs w:val="32"/>
              </w:rPr>
              <w:t>53.</w:t>
            </w:r>
            <w:r>
              <w:rPr>
                <w:rFonts w:ascii="仿宋_GB2312" w:eastAsia="仿宋_GB2312" w:hAnsi="仿宋_GB2312" w:cs="仿宋_GB2312" w:hint="eastAsia"/>
                <w:bCs/>
                <w:sz w:val="32"/>
                <w:szCs w:val="32"/>
              </w:rPr>
              <w:t>人员坠落；</w:t>
            </w:r>
            <w:r>
              <w:rPr>
                <w:rFonts w:ascii="仿宋_GB2312" w:eastAsia="仿宋_GB2312" w:hAnsi="仿宋_GB2312" w:cs="仿宋_GB2312" w:hint="eastAsia"/>
                <w:bCs/>
                <w:sz w:val="32"/>
                <w:szCs w:val="32"/>
              </w:rPr>
              <w:t>55.</w:t>
            </w:r>
            <w:r>
              <w:rPr>
                <w:rFonts w:ascii="仿宋_GB2312" w:eastAsia="仿宋_GB2312" w:hAnsi="仿宋_GB2312" w:cs="仿宋_GB2312" w:hint="eastAsia"/>
                <w:bCs/>
                <w:sz w:val="32"/>
                <w:szCs w:val="32"/>
              </w:rPr>
              <w:t>动物伤人（流浪狗收容）；</w:t>
            </w:r>
            <w:r>
              <w:rPr>
                <w:rFonts w:ascii="仿宋_GB2312" w:eastAsia="仿宋_GB2312" w:hAnsi="仿宋_GB2312" w:cs="仿宋_GB2312" w:hint="eastAsia"/>
                <w:bCs/>
                <w:sz w:val="32"/>
                <w:szCs w:val="32"/>
              </w:rPr>
              <w:t>56</w:t>
            </w:r>
            <w:r>
              <w:rPr>
                <w:rFonts w:ascii="仿宋_GB2312" w:eastAsia="仿宋_GB2312" w:hAnsi="仿宋_GB2312" w:cs="仿宋_GB2312" w:hint="eastAsia"/>
                <w:bCs/>
                <w:sz w:val="32"/>
                <w:szCs w:val="32"/>
              </w:rPr>
              <w:t>饲养动物，干扰他人正常生活（大型犬及禁养犬管控）；</w:t>
            </w:r>
            <w:r>
              <w:rPr>
                <w:rFonts w:ascii="仿宋_GB2312" w:eastAsia="仿宋_GB2312" w:hAnsi="仿宋_GB2312" w:cs="仿宋_GB2312" w:hint="eastAsia"/>
                <w:bCs/>
                <w:sz w:val="32"/>
                <w:szCs w:val="32"/>
              </w:rPr>
              <w:t>57.</w:t>
            </w:r>
            <w:r>
              <w:rPr>
                <w:rFonts w:ascii="仿宋_GB2312" w:eastAsia="仿宋_GB2312" w:hAnsi="仿宋_GB2312" w:cs="仿宋_GB2312" w:hint="eastAsia"/>
                <w:bCs/>
                <w:sz w:val="32"/>
                <w:szCs w:val="32"/>
              </w:rPr>
              <w:t>公众遇到危难，处于孤立无援状况，需要立即救助的其他情况</w:t>
            </w:r>
            <w:r>
              <w:rPr>
                <w:rFonts w:ascii="仿宋_GB2312" w:eastAsia="仿宋_GB2312" w:hAnsi="仿宋_GB2312" w:cs="仿宋_GB2312" w:hint="eastAsia"/>
                <w:bCs/>
                <w:sz w:val="32"/>
                <w:szCs w:val="32"/>
              </w:rPr>
              <w:t>。</w:t>
            </w:r>
          </w:p>
        </w:tc>
      </w:tr>
      <w:tr w:rsidR="004C0E95">
        <w:trPr>
          <w:gridBefore w:val="1"/>
          <w:gridAfter w:val="1"/>
          <w:wBefore w:w="18" w:type="dxa"/>
          <w:wAfter w:w="18" w:type="dxa"/>
          <w:trHeight w:val="4753"/>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抢险抗灾救援</w:t>
            </w:r>
          </w:p>
        </w:tc>
        <w:tc>
          <w:tcPr>
            <w:tcW w:w="7203" w:type="dxa"/>
          </w:tcPr>
          <w:p w:rsidR="004C0E95" w:rsidRDefault="006561E3">
            <w:pPr>
              <w:numPr>
                <w:ilvl w:val="0"/>
                <w:numId w:val="7"/>
              </w:num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涉及水、电、气等公共设施出现险情，威胁公共安全、人身或者财产安全和工作、学习、生活秩序的，需要公安机关协助开展先期紧急处置；</w:t>
            </w:r>
            <w:r>
              <w:rPr>
                <w:rFonts w:ascii="仿宋_GB2312" w:eastAsia="仿宋_GB2312" w:hAnsi="仿宋_GB2312" w:cs="仿宋_GB2312" w:hint="eastAsia"/>
                <w:bCs/>
                <w:sz w:val="32"/>
                <w:szCs w:val="32"/>
              </w:rPr>
              <w:t>59.</w:t>
            </w:r>
            <w:r>
              <w:rPr>
                <w:rFonts w:ascii="仿宋_GB2312" w:eastAsia="仿宋_GB2312" w:hAnsi="仿宋_GB2312" w:cs="仿宋_GB2312" w:hint="eastAsia"/>
                <w:bCs/>
                <w:sz w:val="32"/>
                <w:szCs w:val="32"/>
              </w:rPr>
              <w:t>道路出现坍塌、坑漕、水毁、隆起等损毁或者交通信号灯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城市范围内及公路上已移交交警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、交通标志（城市范围内及公路上交警承建）、交通标线等交通设施损毁</w:t>
            </w:r>
            <w:r>
              <w:rPr>
                <w:rFonts w:ascii="仿宋_GB2312" w:eastAsia="仿宋_GB2312" w:hAnsi="仿宋_GB2312" w:cs="仿宋_GB2312" w:hint="eastAsia"/>
                <w:bCs/>
                <w:sz w:val="32"/>
                <w:szCs w:val="32"/>
              </w:rPr>
              <w:t>、灭失，可能造成危险，确需公安机关先期采取安全措施的；</w:t>
            </w:r>
            <w:r>
              <w:rPr>
                <w:rFonts w:ascii="仿宋_GB2312" w:eastAsia="仿宋_GB2312" w:hAnsi="仿宋_GB2312" w:cs="仿宋_GB2312" w:hint="eastAsia"/>
                <w:bCs/>
                <w:sz w:val="32"/>
                <w:szCs w:val="32"/>
              </w:rPr>
              <w:t>60.</w:t>
            </w:r>
            <w:r>
              <w:rPr>
                <w:rFonts w:ascii="仿宋_GB2312" w:eastAsia="仿宋_GB2312" w:hAnsi="仿宋_GB2312" w:cs="仿宋_GB2312" w:hint="eastAsia"/>
                <w:bCs/>
                <w:sz w:val="32"/>
                <w:szCs w:val="32"/>
              </w:rPr>
              <w:t>路面不洁，可能造成危险，确需公安机关先期采取安全措施的</w:t>
            </w:r>
            <w:r>
              <w:rPr>
                <w:rFonts w:ascii="仿宋_GB2312" w:eastAsia="仿宋_GB2312" w:hAnsi="仿宋_GB2312" w:cs="仿宋_GB2312" w:hint="eastAsia"/>
                <w:bCs/>
                <w:sz w:val="32"/>
                <w:szCs w:val="32"/>
              </w:rPr>
              <w:t>。</w:t>
            </w:r>
          </w:p>
        </w:tc>
      </w:tr>
      <w:tr w:rsidR="004C0E95">
        <w:trPr>
          <w:gridBefore w:val="1"/>
          <w:gridAfter w:val="1"/>
          <w:wBefore w:w="18" w:type="dxa"/>
          <w:wAfter w:w="18" w:type="dxa"/>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t>涉警投诉举报</w:t>
            </w:r>
          </w:p>
        </w:tc>
        <w:tc>
          <w:tcPr>
            <w:tcW w:w="7203" w:type="dxa"/>
          </w:tcPr>
          <w:p w:rsidR="004C0E95" w:rsidRDefault="006561E3">
            <w:pPr>
              <w:numPr>
                <w:ilvl w:val="0"/>
                <w:numId w:val="8"/>
              </w:num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对公安机关及其人民警察正在发生的违反法律法规和人民警察各项纪律规定，违法行使职权，不履行法定职责；</w:t>
            </w:r>
            <w:r>
              <w:rPr>
                <w:rFonts w:ascii="仿宋_GB2312" w:eastAsia="仿宋_GB2312" w:hAnsi="仿宋_GB2312" w:cs="仿宋_GB2312" w:hint="eastAsia"/>
                <w:bCs/>
                <w:sz w:val="32"/>
                <w:szCs w:val="32"/>
              </w:rPr>
              <w:t>62.</w:t>
            </w:r>
            <w:r>
              <w:rPr>
                <w:rFonts w:ascii="仿宋_GB2312" w:eastAsia="仿宋_GB2312" w:hAnsi="仿宋_GB2312" w:cs="仿宋_GB2312" w:hint="eastAsia"/>
                <w:bCs/>
                <w:sz w:val="32"/>
                <w:szCs w:val="32"/>
              </w:rPr>
              <w:t>不遵守各项执法、服务、</w:t>
            </w:r>
            <w:r>
              <w:rPr>
                <w:rFonts w:ascii="仿宋_GB2312" w:eastAsia="仿宋_GB2312" w:hAnsi="仿宋_GB2312" w:cs="仿宋_GB2312" w:hint="eastAsia"/>
                <w:bCs/>
                <w:sz w:val="32"/>
                <w:szCs w:val="32"/>
              </w:rPr>
              <w:lastRenderedPageBreak/>
              <w:t>组织、管理制度和违背职业道德的各种行为。</w:t>
            </w:r>
          </w:p>
        </w:tc>
      </w:tr>
      <w:tr w:rsidR="004C0E95">
        <w:trPr>
          <w:gridBefore w:val="1"/>
          <w:gridAfter w:val="1"/>
          <w:wBefore w:w="18" w:type="dxa"/>
          <w:wAfter w:w="18" w:type="dxa"/>
          <w:jc w:val="center"/>
        </w:trPr>
        <w:tc>
          <w:tcPr>
            <w:tcW w:w="2236" w:type="dxa"/>
            <w:gridSpan w:val="2"/>
            <w:vAlign w:val="center"/>
          </w:tcPr>
          <w:p w:rsidR="004C0E95" w:rsidRDefault="006561E3">
            <w:pPr>
              <w:spacing w:line="560" w:lineRule="exact"/>
              <w:jc w:val="center"/>
              <w:rPr>
                <w:rFonts w:ascii="楷体" w:eastAsia="楷体" w:hAnsi="楷体" w:cs="宋体"/>
                <w:bCs/>
                <w:sz w:val="32"/>
                <w:szCs w:val="32"/>
              </w:rPr>
            </w:pPr>
            <w:r>
              <w:rPr>
                <w:rFonts w:ascii="楷体_GB2312" w:eastAsia="楷体_GB2312" w:hAnsi="楷体_GB2312" w:cs="楷体_GB2312" w:hint="eastAsia"/>
                <w:bCs/>
                <w:sz w:val="32"/>
                <w:szCs w:val="32"/>
              </w:rPr>
              <w:lastRenderedPageBreak/>
              <w:t>其他紧急求助</w:t>
            </w:r>
          </w:p>
        </w:tc>
        <w:tc>
          <w:tcPr>
            <w:tcW w:w="7203" w:type="dxa"/>
          </w:tcPr>
          <w:p w:rsidR="004C0E95" w:rsidRDefault="006561E3">
            <w:pPr>
              <w:numPr>
                <w:ilvl w:val="0"/>
                <w:numId w:val="9"/>
              </w:num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危及公共安全、人身或者财产安全的其他紧急情况，以及</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成员单位在工单办理中，遇到扬言实施过激行为、矛盾纠纷激化、事态难以控制或阻碍行政执法等情形，需要公安机关派警联动处置的事项；</w:t>
            </w:r>
            <w:r>
              <w:rPr>
                <w:rFonts w:ascii="仿宋_GB2312" w:eastAsia="仿宋_GB2312" w:hAnsi="仿宋_GB2312" w:cs="仿宋_GB2312" w:hint="eastAsia"/>
                <w:bCs/>
                <w:sz w:val="32"/>
                <w:szCs w:val="32"/>
              </w:rPr>
              <w:t>64.</w:t>
            </w:r>
            <w:r>
              <w:rPr>
                <w:rFonts w:ascii="仿宋_GB2312" w:eastAsia="仿宋_GB2312" w:hAnsi="仿宋_GB2312" w:cs="仿宋_GB2312" w:hint="eastAsia"/>
                <w:bCs/>
                <w:sz w:val="32"/>
                <w:szCs w:val="32"/>
              </w:rPr>
              <w:t>意外死亡；</w:t>
            </w:r>
            <w:r>
              <w:rPr>
                <w:rFonts w:ascii="仿宋_GB2312" w:eastAsia="仿宋_GB2312" w:hAnsi="仿宋_GB2312" w:cs="仿宋_GB2312" w:hint="eastAsia"/>
                <w:bCs/>
                <w:sz w:val="32"/>
                <w:szCs w:val="32"/>
              </w:rPr>
              <w:t>65.</w:t>
            </w:r>
            <w:r>
              <w:rPr>
                <w:rFonts w:ascii="仿宋_GB2312" w:eastAsia="仿宋_GB2312" w:hAnsi="仿宋_GB2312" w:cs="仿宋_GB2312" w:hint="eastAsia"/>
                <w:bCs/>
                <w:sz w:val="32"/>
                <w:szCs w:val="32"/>
              </w:rPr>
              <w:t>治安立杆、线缆等设施损毁、灭失，可能造成危险，确需公安机关先期采取安全措施的；</w:t>
            </w:r>
            <w:r>
              <w:rPr>
                <w:rFonts w:ascii="仿宋_GB2312" w:eastAsia="仿宋_GB2312" w:hAnsi="仿宋_GB2312" w:cs="仿宋_GB2312" w:hint="eastAsia"/>
                <w:bCs/>
                <w:sz w:val="32"/>
                <w:szCs w:val="32"/>
              </w:rPr>
              <w:t>66.</w:t>
            </w:r>
            <w:r>
              <w:rPr>
                <w:rFonts w:ascii="仿宋_GB2312" w:eastAsia="仿宋_GB2312" w:hAnsi="仿宋_GB2312" w:cs="仿宋_GB2312" w:hint="eastAsia"/>
                <w:bCs/>
                <w:sz w:val="32"/>
                <w:szCs w:val="32"/>
              </w:rPr>
              <w:t>扬言砍人、同归于尽、写恐吓信或者以其他方法威胁他人人身安全的。</w:t>
            </w:r>
          </w:p>
        </w:tc>
      </w:tr>
    </w:tbl>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各相关职能部门是</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和</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分流联动事项办理的主体责任部门，应根据管辖权限和范围，在联动中依法履行各自的职责和义务。对不属于</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受理范围或协商后仍无法确定的事项，实行“首接负责制”，由首先接到诉求的平台先行受理，并做好合理引导和解释。对职责边界不清、存在管辖争议的诉求事项，及时提交相关职能部门会商研究。</w:t>
      </w:r>
    </w:p>
    <w:p w:rsidR="004C0E95" w:rsidRDefault="006561E3">
      <w:pPr>
        <w:spacing w:line="540" w:lineRule="exact"/>
        <w:ind w:firstLine="640"/>
        <w:rPr>
          <w:rFonts w:ascii="黑体" w:eastAsia="黑体" w:hAnsi="黑体"/>
          <w:bCs/>
          <w:sz w:val="32"/>
          <w:szCs w:val="32"/>
        </w:rPr>
      </w:pPr>
      <w:r>
        <w:rPr>
          <w:rFonts w:ascii="黑体" w:eastAsia="黑体" w:hAnsi="黑体" w:hint="eastAsia"/>
          <w:bCs/>
          <w:sz w:val="32"/>
          <w:szCs w:val="32"/>
        </w:rPr>
        <w:t>三、加强社会宣传引导</w:t>
      </w:r>
    </w:p>
    <w:p w:rsidR="004C0E95" w:rsidRDefault="006561E3">
      <w:pPr>
        <w:spacing w:line="54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充分利用</w:t>
      </w:r>
      <w:r>
        <w:rPr>
          <w:rFonts w:ascii="仿宋_GB2312" w:eastAsia="仿宋_GB2312" w:hAnsi="宋体" w:cs="宋体" w:hint="eastAsia"/>
          <w:bCs/>
          <w:sz w:val="32"/>
          <w:szCs w:val="32"/>
        </w:rPr>
        <w:t>各类网络平台</w:t>
      </w:r>
      <w:r>
        <w:rPr>
          <w:rFonts w:ascii="仿宋_GB2312" w:eastAsia="仿宋_GB2312" w:hAnsi="宋体" w:cs="宋体" w:hint="eastAsia"/>
          <w:bCs/>
          <w:sz w:val="32"/>
          <w:szCs w:val="32"/>
        </w:rPr>
        <w:t>，广泛宣传</w:t>
      </w:r>
      <w:r>
        <w:rPr>
          <w:rFonts w:ascii="仿宋_GB2312" w:eastAsia="仿宋_GB2312" w:hAnsi="宋体" w:cs="宋体"/>
          <w:bCs/>
          <w:sz w:val="32"/>
          <w:szCs w:val="32"/>
        </w:rPr>
        <w:t>12345</w:t>
      </w:r>
      <w:r>
        <w:rPr>
          <w:rFonts w:ascii="仿宋_GB2312" w:eastAsia="仿宋_GB2312" w:hAnsi="宋体" w:cs="宋体" w:hint="eastAsia"/>
          <w:bCs/>
          <w:sz w:val="32"/>
          <w:szCs w:val="32"/>
        </w:rPr>
        <w:t>与</w:t>
      </w:r>
      <w:r>
        <w:rPr>
          <w:rFonts w:ascii="仿宋_GB2312" w:eastAsia="仿宋_GB2312" w:hAnsi="宋体" w:cs="宋体"/>
          <w:bCs/>
          <w:sz w:val="32"/>
          <w:szCs w:val="32"/>
        </w:rPr>
        <w:t>110</w:t>
      </w:r>
      <w:r>
        <w:rPr>
          <w:rFonts w:ascii="仿宋_GB2312" w:eastAsia="仿宋_GB2312" w:hAnsi="宋体" w:cs="宋体" w:hint="eastAsia"/>
          <w:bCs/>
          <w:sz w:val="32"/>
          <w:szCs w:val="32"/>
        </w:rPr>
        <w:t>的工作职责、受理范围等，引导企业和群众正确使用</w:t>
      </w:r>
      <w:r>
        <w:rPr>
          <w:rFonts w:ascii="仿宋_GB2312" w:eastAsia="仿宋_GB2312" w:hAnsi="宋体" w:cs="宋体"/>
          <w:bCs/>
          <w:sz w:val="32"/>
          <w:szCs w:val="32"/>
        </w:rPr>
        <w:t>12345</w:t>
      </w:r>
      <w:r>
        <w:rPr>
          <w:rFonts w:ascii="仿宋_GB2312" w:eastAsia="仿宋_GB2312" w:hAnsi="宋体" w:cs="宋体" w:hint="eastAsia"/>
          <w:bCs/>
          <w:sz w:val="32"/>
          <w:szCs w:val="32"/>
        </w:rPr>
        <w:t>和</w:t>
      </w:r>
      <w:r>
        <w:rPr>
          <w:rFonts w:ascii="仿宋_GB2312" w:eastAsia="仿宋_GB2312" w:hAnsi="宋体" w:cs="宋体"/>
          <w:bCs/>
          <w:sz w:val="32"/>
          <w:szCs w:val="32"/>
        </w:rPr>
        <w:t>110</w:t>
      </w:r>
      <w:r>
        <w:rPr>
          <w:rFonts w:ascii="仿宋_GB2312" w:eastAsia="仿宋_GB2312" w:hAnsi="宋体" w:cs="宋体" w:hint="eastAsia"/>
          <w:bCs/>
          <w:sz w:val="32"/>
          <w:szCs w:val="32"/>
        </w:rPr>
        <w:t>，</w:t>
      </w:r>
      <w:r>
        <w:rPr>
          <w:rFonts w:ascii="仿宋_GB2312" w:eastAsia="仿宋_GB2312" w:hint="eastAsia"/>
          <w:bCs/>
          <w:sz w:val="32"/>
          <w:szCs w:val="32"/>
        </w:rPr>
        <w:t>推动形成“</w:t>
      </w:r>
      <w:r>
        <w:rPr>
          <w:rFonts w:ascii="仿宋_GB2312" w:eastAsia="仿宋_GB2312" w:hAnsi="楷体"/>
          <w:bCs/>
          <w:sz w:val="32"/>
          <w:szCs w:val="32"/>
        </w:rPr>
        <w:t>12345</w:t>
      </w:r>
      <w:r>
        <w:rPr>
          <w:rFonts w:ascii="仿宋_GB2312" w:eastAsia="仿宋_GB2312" w:hAnsi="楷体" w:hint="eastAsia"/>
          <w:bCs/>
          <w:sz w:val="32"/>
          <w:szCs w:val="32"/>
        </w:rPr>
        <w:t>，服务找政府”；</w:t>
      </w:r>
      <w:r>
        <w:rPr>
          <w:rFonts w:ascii="仿宋_GB2312" w:eastAsia="仿宋_GB2312" w:hint="eastAsia"/>
          <w:bCs/>
          <w:sz w:val="32"/>
          <w:szCs w:val="32"/>
        </w:rPr>
        <w:t>“</w:t>
      </w:r>
      <w:r>
        <w:rPr>
          <w:rFonts w:ascii="仿宋_GB2312" w:eastAsia="仿宋_GB2312" w:hAnsi="楷体" w:hint="eastAsia"/>
          <w:bCs/>
          <w:sz w:val="32"/>
          <w:szCs w:val="32"/>
        </w:rPr>
        <w:t>公安</w:t>
      </w:r>
      <w:r>
        <w:rPr>
          <w:rFonts w:ascii="仿宋_GB2312" w:eastAsia="仿宋_GB2312" w:hAnsi="楷体"/>
          <w:bCs/>
          <w:sz w:val="32"/>
          <w:szCs w:val="32"/>
        </w:rPr>
        <w:t>110</w:t>
      </w:r>
      <w:r>
        <w:rPr>
          <w:rFonts w:ascii="仿宋_GB2312" w:eastAsia="仿宋_GB2312" w:hAnsi="楷体" w:hint="eastAsia"/>
          <w:bCs/>
          <w:sz w:val="32"/>
          <w:szCs w:val="32"/>
        </w:rPr>
        <w:t>，为民保安宁”</w:t>
      </w:r>
      <w:r>
        <w:rPr>
          <w:rFonts w:ascii="仿宋_GB2312" w:eastAsia="仿宋_GB2312" w:hint="eastAsia"/>
          <w:bCs/>
          <w:sz w:val="32"/>
          <w:szCs w:val="32"/>
        </w:rPr>
        <w:t>的社会认知。</w:t>
      </w:r>
      <w:r>
        <w:rPr>
          <w:rFonts w:ascii="仿宋_GB2312" w:eastAsia="仿宋_GB2312" w:hAnsi="宋体" w:cs="宋体" w:hint="eastAsia"/>
          <w:bCs/>
          <w:sz w:val="32"/>
          <w:szCs w:val="32"/>
        </w:rPr>
        <w:t>同时，对虚假谎报、恶意骚扰、威胁恐吓</w:t>
      </w:r>
      <w:r>
        <w:rPr>
          <w:rFonts w:ascii="仿宋_GB2312" w:eastAsia="仿宋_GB2312" w:hAnsi="宋体" w:cs="宋体"/>
          <w:bCs/>
          <w:sz w:val="32"/>
          <w:szCs w:val="32"/>
        </w:rPr>
        <w:t>12345</w:t>
      </w:r>
      <w:r>
        <w:rPr>
          <w:rFonts w:ascii="仿宋_GB2312" w:eastAsia="仿宋_GB2312" w:hAnsi="宋体" w:cs="宋体" w:hint="eastAsia"/>
          <w:bCs/>
          <w:sz w:val="32"/>
          <w:szCs w:val="32"/>
        </w:rPr>
        <w:t>与</w:t>
      </w:r>
      <w:r>
        <w:rPr>
          <w:rFonts w:ascii="仿宋_GB2312" w:eastAsia="仿宋_GB2312" w:hAnsi="宋体" w:cs="宋体"/>
          <w:bCs/>
          <w:sz w:val="32"/>
          <w:szCs w:val="32"/>
        </w:rPr>
        <w:t>110</w:t>
      </w:r>
      <w:r>
        <w:rPr>
          <w:rFonts w:ascii="仿宋_GB2312" w:eastAsia="仿宋_GB2312" w:hAnsi="宋体" w:cs="宋体" w:hint="eastAsia"/>
          <w:bCs/>
          <w:sz w:val="32"/>
          <w:szCs w:val="32"/>
        </w:rPr>
        <w:t>等违法行为，加大打击和曝光力度，保障热线平台健康平稳运行，营造良好的社会氛围。</w:t>
      </w:r>
    </w:p>
    <w:p w:rsidR="004C0E95" w:rsidRDefault="006561E3">
      <w:pPr>
        <w:rPr>
          <w:rFonts w:ascii="仿宋_GB2312" w:eastAsia="仿宋_GB2312" w:hAnsi="宋体" w:cs="宋体"/>
          <w:bCs/>
          <w:sz w:val="32"/>
          <w:szCs w:val="32"/>
        </w:rPr>
      </w:pPr>
      <w:r>
        <w:rPr>
          <w:rFonts w:ascii="仿宋_GB2312" w:eastAsia="仿宋_GB2312" w:hAnsi="宋体" w:cs="宋体" w:hint="eastAsia"/>
          <w:bCs/>
          <w:sz w:val="32"/>
          <w:szCs w:val="32"/>
        </w:rPr>
        <w:br w:type="page"/>
      </w:r>
    </w:p>
    <w:p w:rsidR="004C0E95" w:rsidRDefault="006561E3">
      <w:pPr>
        <w:spacing w:line="540" w:lineRule="exac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2</w:t>
      </w:r>
      <w:r>
        <w:rPr>
          <w:rFonts w:ascii="黑体" w:eastAsia="黑体" w:hAnsi="黑体" w:cs="黑体" w:hint="eastAsia"/>
          <w:bCs/>
          <w:sz w:val="32"/>
          <w:szCs w:val="32"/>
        </w:rPr>
        <w:t>：</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12345</w:t>
      </w:r>
      <w:r>
        <w:rPr>
          <w:rFonts w:ascii="方正小标宋简体" w:eastAsia="方正小标宋简体" w:hAnsi="方正小标宋简体" w:cs="方正小标宋简体" w:hint="eastAsia"/>
          <w:bCs/>
          <w:sz w:val="44"/>
          <w:szCs w:val="44"/>
        </w:rPr>
        <w:t>政务服务便民热线与</w:t>
      </w:r>
      <w:r>
        <w:rPr>
          <w:rFonts w:ascii="方正小标宋简体" w:eastAsia="方正小标宋简体" w:hAnsi="方正小标宋简体" w:cs="方正小标宋简体" w:hint="eastAsia"/>
          <w:bCs/>
          <w:sz w:val="44"/>
          <w:szCs w:val="44"/>
        </w:rPr>
        <w:t>110</w:t>
      </w:r>
      <w:r>
        <w:rPr>
          <w:rFonts w:ascii="方正小标宋简体" w:eastAsia="方正小标宋简体" w:hAnsi="方正小标宋简体" w:cs="方正小标宋简体" w:hint="eastAsia"/>
          <w:bCs/>
          <w:sz w:val="44"/>
          <w:szCs w:val="44"/>
        </w:rPr>
        <w:t>报警</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服务台话务转接机制（试行）</w:t>
      </w:r>
    </w:p>
    <w:p w:rsidR="004C0E95" w:rsidRDefault="004C0E95">
      <w:pPr>
        <w:spacing w:line="540" w:lineRule="exact"/>
        <w:rPr>
          <w:rFonts w:ascii="宋体" w:hAnsi="Calibri"/>
          <w:bCs/>
          <w:sz w:val="32"/>
          <w:szCs w:val="32"/>
        </w:rPr>
      </w:pPr>
    </w:p>
    <w:p w:rsidR="004C0E95" w:rsidRDefault="006561E3">
      <w:pPr>
        <w:pStyle w:val="1"/>
        <w:shd w:val="clear" w:color="auto" w:fill="auto"/>
        <w:spacing w:line="540" w:lineRule="exact"/>
        <w:ind w:firstLineChars="177" w:firstLine="566"/>
        <w:jc w:val="both"/>
        <w:rPr>
          <w:rFonts w:ascii="黑体" w:eastAsia="黑体" w:hAnsi="黑体" w:cs="黑体"/>
          <w:bCs/>
          <w:sz w:val="32"/>
          <w:szCs w:val="32"/>
        </w:rPr>
      </w:pPr>
      <w:r>
        <w:rPr>
          <w:rFonts w:ascii="仿宋_GB2312" w:eastAsia="仿宋_GB2312" w:hAnsi="宋体" w:hint="eastAsia"/>
          <w:bCs/>
          <w:sz w:val="32"/>
          <w:szCs w:val="32"/>
        </w:rPr>
        <w:t>为贯彻落实省、市关于</w:t>
      </w:r>
      <w:r>
        <w:rPr>
          <w:rFonts w:ascii="仿宋_GB2312" w:eastAsia="仿宋_GB2312" w:hAnsi="宋体"/>
          <w:bCs/>
          <w:sz w:val="32"/>
          <w:szCs w:val="32"/>
        </w:rPr>
        <w:t>12345</w:t>
      </w:r>
      <w:r>
        <w:rPr>
          <w:rFonts w:ascii="仿宋_GB2312" w:eastAsia="仿宋_GB2312" w:hAnsi="宋体" w:hint="eastAsia"/>
          <w:bCs/>
          <w:sz w:val="32"/>
          <w:szCs w:val="32"/>
        </w:rPr>
        <w:t>政务服务便民热线（以下简称</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报警服务台（以下简称</w:t>
      </w:r>
      <w:r>
        <w:rPr>
          <w:rFonts w:ascii="仿宋_GB2312" w:eastAsia="仿宋_GB2312" w:hAnsi="宋体"/>
          <w:bCs/>
          <w:sz w:val="32"/>
          <w:szCs w:val="32"/>
        </w:rPr>
        <w:t>110</w:t>
      </w:r>
      <w:r>
        <w:rPr>
          <w:rFonts w:ascii="仿宋_GB2312" w:eastAsia="仿宋_GB2312" w:hAnsi="宋体" w:hint="eastAsia"/>
          <w:bCs/>
          <w:sz w:val="32"/>
          <w:szCs w:val="32"/>
        </w:rPr>
        <w:t>）联动部署，进一步建立企业和群众来电“一键携号转换、三方语音通话、诉求快速办理”工作机制，</w:t>
      </w:r>
      <w:r>
        <w:rPr>
          <w:rFonts w:ascii="仿宋_GB2312" w:eastAsia="仿宋_GB2312" w:hint="eastAsia"/>
          <w:bCs/>
          <w:sz w:val="32"/>
          <w:szCs w:val="32"/>
        </w:rPr>
        <w:t>及时有效处置企业和群众的求助、咨询、投诉等事项，</w:t>
      </w:r>
      <w:r>
        <w:rPr>
          <w:rFonts w:ascii="仿宋_GB2312" w:eastAsia="仿宋_GB2312" w:hAnsi="宋体" w:hint="eastAsia"/>
          <w:bCs/>
          <w:sz w:val="32"/>
          <w:szCs w:val="32"/>
        </w:rPr>
        <w:t>依据</w:t>
      </w:r>
      <w:r>
        <w:rPr>
          <w:rFonts w:ascii="仿宋_GB2312" w:eastAsia="仿宋_GB2312" w:hAnsi="宋体" w:hint="eastAsia"/>
          <w:bCs/>
          <w:color w:val="auto"/>
          <w:sz w:val="32"/>
          <w:szCs w:val="32"/>
        </w:rPr>
        <w:t>《朝阳市</w:t>
      </w:r>
      <w:r>
        <w:rPr>
          <w:rFonts w:ascii="仿宋_GB2312" w:eastAsia="仿宋_GB2312" w:hAnsi="宋体" w:hint="eastAsia"/>
          <w:bCs/>
          <w:color w:val="auto"/>
          <w:sz w:val="32"/>
          <w:szCs w:val="32"/>
        </w:rPr>
        <w:t>12345</w:t>
      </w:r>
      <w:r>
        <w:rPr>
          <w:rFonts w:ascii="仿宋_GB2312" w:eastAsia="仿宋_GB2312" w:hAnsi="宋体" w:hint="eastAsia"/>
          <w:bCs/>
          <w:color w:val="auto"/>
          <w:sz w:val="32"/>
          <w:szCs w:val="32"/>
        </w:rPr>
        <w:t>政务服务便民热线与</w:t>
      </w:r>
      <w:r>
        <w:rPr>
          <w:rFonts w:ascii="仿宋_GB2312" w:eastAsia="仿宋_GB2312" w:hAnsi="宋体" w:hint="eastAsia"/>
          <w:bCs/>
          <w:color w:val="auto"/>
          <w:sz w:val="32"/>
          <w:szCs w:val="32"/>
        </w:rPr>
        <w:t>110</w:t>
      </w:r>
      <w:r>
        <w:rPr>
          <w:rFonts w:ascii="仿宋_GB2312" w:eastAsia="仿宋_GB2312" w:hAnsi="宋体" w:hint="eastAsia"/>
          <w:bCs/>
          <w:color w:val="auto"/>
          <w:sz w:val="32"/>
          <w:szCs w:val="32"/>
        </w:rPr>
        <w:t>报警服务台联动工作方案</w:t>
      </w:r>
      <w:r>
        <w:rPr>
          <w:rFonts w:ascii="仿宋_GB2312" w:eastAsia="仿宋_GB2312" w:hAnsi="宋体" w:hint="eastAsia"/>
          <w:bCs/>
          <w:color w:val="auto"/>
          <w:sz w:val="32"/>
          <w:szCs w:val="32"/>
        </w:rPr>
        <w:t>》</w:t>
      </w:r>
      <w:r>
        <w:rPr>
          <w:rFonts w:ascii="仿宋_GB2312" w:eastAsia="仿宋_GB2312" w:hAnsi="宋体" w:hint="eastAsia"/>
          <w:bCs/>
          <w:sz w:val="32"/>
          <w:szCs w:val="32"/>
        </w:rPr>
        <w:t>，</w:t>
      </w:r>
      <w:r>
        <w:rPr>
          <w:rFonts w:ascii="仿宋_GB2312" w:eastAsia="仿宋_GB2312" w:hAnsi="宋体" w:hint="eastAsia"/>
          <w:bCs/>
          <w:sz w:val="32"/>
          <w:szCs w:val="32"/>
        </w:rPr>
        <w:t>结合我市实际，</w:t>
      </w:r>
      <w:r>
        <w:rPr>
          <w:rFonts w:ascii="仿宋_GB2312" w:eastAsia="仿宋_GB2312" w:hAnsi="宋体" w:hint="eastAsia"/>
          <w:bCs/>
          <w:sz w:val="32"/>
          <w:szCs w:val="32"/>
        </w:rPr>
        <w:t>特</w:t>
      </w:r>
      <w:r>
        <w:rPr>
          <w:rFonts w:ascii="仿宋_GB2312" w:eastAsia="仿宋_GB2312" w:hAnsi="宋体" w:hint="eastAsia"/>
          <w:bCs/>
          <w:sz w:val="32"/>
          <w:szCs w:val="32"/>
        </w:rPr>
        <w:t>制定本机制。</w:t>
      </w:r>
    </w:p>
    <w:p w:rsidR="004C0E95" w:rsidRDefault="006561E3">
      <w:pPr>
        <w:pStyle w:val="1"/>
        <w:numPr>
          <w:ilvl w:val="0"/>
          <w:numId w:val="10"/>
        </w:numPr>
        <w:shd w:val="clear" w:color="auto" w:fill="auto"/>
        <w:spacing w:line="540" w:lineRule="exact"/>
        <w:jc w:val="both"/>
        <w:rPr>
          <w:rFonts w:ascii="黑体" w:eastAsia="黑体" w:hAnsi="黑体" w:cs="黑体"/>
          <w:bCs/>
          <w:sz w:val="32"/>
          <w:szCs w:val="32"/>
        </w:rPr>
      </w:pPr>
      <w:r>
        <w:rPr>
          <w:rFonts w:ascii="黑体" w:eastAsia="黑体" w:hAnsi="黑体" w:cs="黑体" w:hint="eastAsia"/>
          <w:bCs/>
          <w:sz w:val="32"/>
          <w:szCs w:val="32"/>
        </w:rPr>
        <w:t>承办机制单位</w:t>
      </w:r>
    </w:p>
    <w:p w:rsidR="004C0E95" w:rsidRDefault="006561E3">
      <w:pPr>
        <w:pStyle w:val="1"/>
        <w:shd w:val="clear" w:color="auto" w:fill="auto"/>
        <w:spacing w:line="540" w:lineRule="exact"/>
        <w:ind w:firstLineChars="177" w:firstLine="566"/>
        <w:jc w:val="both"/>
        <w:rPr>
          <w:rFonts w:ascii="仿宋_GB2312" w:eastAsia="仿宋_GB2312" w:hAnsi="黑体" w:cs="黑体"/>
          <w:bCs/>
          <w:sz w:val="32"/>
          <w:szCs w:val="32"/>
        </w:rPr>
      </w:pPr>
      <w:r>
        <w:rPr>
          <w:rFonts w:ascii="仿宋_GB2312" w:eastAsia="仿宋_GB2312" w:hAnsi="黑体" w:cs="黑体" w:hint="eastAsia"/>
          <w:bCs/>
          <w:sz w:val="32"/>
          <w:szCs w:val="32"/>
        </w:rPr>
        <w:t>市营商局、市公安局。</w:t>
      </w:r>
      <w:r>
        <w:rPr>
          <w:rFonts w:ascii="仿宋_GB2312" w:eastAsia="仿宋_GB2312" w:hint="eastAsia"/>
          <w:bCs/>
          <w:sz w:val="32"/>
          <w:szCs w:val="32"/>
        </w:rPr>
        <w:t>市营商局负责总体的管理调度、质量检测；市公安局负责专业指导。</w:t>
      </w:r>
    </w:p>
    <w:p w:rsidR="004C0E95" w:rsidRDefault="006561E3">
      <w:pPr>
        <w:pStyle w:val="1"/>
        <w:shd w:val="clear" w:color="auto" w:fill="auto"/>
        <w:spacing w:line="54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二、加强技术支撑</w:t>
      </w:r>
    </w:p>
    <w:p w:rsidR="004C0E95" w:rsidRDefault="006561E3">
      <w:pPr>
        <w:pStyle w:val="1"/>
        <w:shd w:val="clear" w:color="auto" w:fill="auto"/>
        <w:spacing w:line="540" w:lineRule="exact"/>
        <w:ind w:firstLineChars="200" w:firstLine="640"/>
        <w:jc w:val="both"/>
        <w:rPr>
          <w:rFonts w:ascii="仿宋_GB2312" w:eastAsia="仿宋_GB2312" w:hAnsi="黑体" w:cs="黑体"/>
          <w:bCs/>
          <w:sz w:val="32"/>
          <w:szCs w:val="32"/>
        </w:rPr>
      </w:pPr>
      <w:r>
        <w:rPr>
          <w:rFonts w:ascii="仿宋_GB2312" w:eastAsia="仿宋_GB2312" w:hAnsi="黑体" w:cs="黑体" w:hint="eastAsia"/>
          <w:bCs/>
          <w:sz w:val="32"/>
          <w:szCs w:val="32"/>
        </w:rPr>
        <w:t>市营商局会同市公安局按照“高效务实、利企便民、保护隐私”的原则，制定统一数据交换标准、办理流程规范和工单警单模板，有效整合资源，加大投入力度，按照统一的接口标准和规范流程，做好本级平台的技术改造和系统升级，</w:t>
      </w:r>
      <w:r>
        <w:rPr>
          <w:rFonts w:ascii="仿宋_GB2312" w:eastAsia="仿宋_GB2312" w:hAnsi="宋体" w:hint="eastAsia"/>
          <w:bCs/>
          <w:sz w:val="32"/>
          <w:szCs w:val="32"/>
        </w:rPr>
        <w:t>确保话务分流渠道畅通，数据实时双向流转。</w:t>
      </w:r>
    </w:p>
    <w:p w:rsidR="004C0E95" w:rsidRDefault="006561E3">
      <w:pPr>
        <w:pStyle w:val="1"/>
        <w:shd w:val="clear" w:color="auto" w:fill="auto"/>
        <w:spacing w:line="54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三、加强流转推送</w:t>
      </w:r>
    </w:p>
    <w:p w:rsidR="004C0E95" w:rsidRDefault="006561E3">
      <w:pPr>
        <w:pStyle w:val="1"/>
        <w:shd w:val="clear" w:color="auto" w:fill="auto"/>
        <w:spacing w:line="540" w:lineRule="exact"/>
        <w:ind w:firstLineChars="250" w:firstLine="800"/>
        <w:jc w:val="both"/>
        <w:rPr>
          <w:rFonts w:ascii="仿宋_GB2312" w:eastAsia="仿宋_GB2312"/>
          <w:bCs/>
          <w:sz w:val="32"/>
          <w:szCs w:val="32"/>
        </w:rPr>
      </w:pPr>
      <w:r>
        <w:rPr>
          <w:rFonts w:ascii="楷体_GB2312" w:eastAsia="楷体_GB2312" w:hAnsi="楷体_GB2312" w:cs="楷体_GB2312" w:hint="eastAsia"/>
          <w:bCs/>
          <w:sz w:val="32"/>
          <w:szCs w:val="32"/>
        </w:rPr>
        <w:t>（一）电话流转</w:t>
      </w:r>
      <w:r>
        <w:rPr>
          <w:rFonts w:ascii="仿宋_GB2312" w:eastAsia="仿宋_GB2312" w:hint="eastAsia"/>
          <w:bCs/>
          <w:sz w:val="32"/>
          <w:szCs w:val="32"/>
        </w:rPr>
        <w:t>。</w:t>
      </w:r>
      <w:r>
        <w:rPr>
          <w:rFonts w:ascii="仿宋_GB2312" w:eastAsia="仿宋_GB2312" w:hint="eastAsia"/>
          <w:bCs/>
          <w:sz w:val="32"/>
          <w:szCs w:val="32"/>
        </w:rPr>
        <w:t>110</w:t>
      </w:r>
      <w:r>
        <w:rPr>
          <w:rFonts w:ascii="仿宋_GB2312" w:eastAsia="仿宋_GB2312" w:hint="eastAsia"/>
          <w:bCs/>
          <w:sz w:val="32"/>
          <w:szCs w:val="32"/>
        </w:rPr>
        <w:t>接警员接到群众报警后，确属非警务警情，视情采取以下方式流转推送。</w:t>
      </w:r>
    </w:p>
    <w:p w:rsidR="004C0E95" w:rsidRDefault="006561E3">
      <w:pPr>
        <w:pStyle w:val="1"/>
        <w:shd w:val="clear" w:color="auto" w:fill="auto"/>
        <w:tabs>
          <w:tab w:val="left" w:pos="1635"/>
        </w:tabs>
        <w:spacing w:line="540" w:lineRule="exact"/>
        <w:ind w:firstLineChars="200" w:firstLine="640"/>
        <w:jc w:val="both"/>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接警员通过一键转接、三方通话的方式，把报警电话接到</w:t>
      </w:r>
      <w:r>
        <w:rPr>
          <w:rFonts w:ascii="仿宋_GB2312" w:eastAsia="仿宋_GB2312" w:hAnsi="Times New Roman" w:cs="Times New Roman"/>
          <w:bCs/>
          <w:sz w:val="32"/>
          <w:szCs w:val="32"/>
        </w:rPr>
        <w:t>12345</w:t>
      </w:r>
      <w:r>
        <w:rPr>
          <w:rFonts w:ascii="仿宋_GB2312" w:eastAsia="仿宋_GB2312" w:hint="eastAsia"/>
          <w:bCs/>
          <w:sz w:val="32"/>
          <w:szCs w:val="32"/>
        </w:rPr>
        <w:t>。</w:t>
      </w:r>
    </w:p>
    <w:p w:rsidR="004C0E95" w:rsidRDefault="006561E3">
      <w:pPr>
        <w:pStyle w:val="1"/>
        <w:shd w:val="clear" w:color="auto" w:fill="auto"/>
        <w:tabs>
          <w:tab w:val="left" w:pos="1650"/>
        </w:tabs>
        <w:spacing w:line="540" w:lineRule="exact"/>
        <w:ind w:firstLineChars="200" w:firstLine="640"/>
        <w:jc w:val="both"/>
        <w:rPr>
          <w:rFonts w:ascii="仿宋_GB2312" w:eastAsia="仿宋_GB2312"/>
          <w:bCs/>
          <w:sz w:val="32"/>
          <w:szCs w:val="32"/>
        </w:rPr>
      </w:pPr>
      <w:r>
        <w:rPr>
          <w:rFonts w:ascii="仿宋_GB2312" w:eastAsia="仿宋_GB2312"/>
          <w:bCs/>
          <w:sz w:val="32"/>
          <w:szCs w:val="32"/>
        </w:rPr>
        <w:lastRenderedPageBreak/>
        <w:t>2.</w:t>
      </w:r>
      <w:r>
        <w:rPr>
          <w:rFonts w:ascii="仿宋_GB2312" w:eastAsia="仿宋_GB2312" w:hint="eastAsia"/>
          <w:bCs/>
          <w:sz w:val="32"/>
          <w:szCs w:val="32"/>
        </w:rPr>
        <w:t>接警员通过系统平台的方式，将警单信息推送到</w:t>
      </w:r>
      <w:r>
        <w:rPr>
          <w:rFonts w:ascii="仿宋_GB2312" w:eastAsia="仿宋_GB2312" w:hAnsi="Times New Roman" w:cs="Times New Roman"/>
          <w:bCs/>
          <w:sz w:val="32"/>
          <w:szCs w:val="32"/>
        </w:rPr>
        <w:t>12345</w:t>
      </w:r>
      <w:r>
        <w:rPr>
          <w:rFonts w:ascii="仿宋_GB2312" w:eastAsia="仿宋_GB2312" w:hint="eastAsia"/>
          <w:bCs/>
          <w:sz w:val="32"/>
          <w:szCs w:val="32"/>
        </w:rPr>
        <w:t>。</w:t>
      </w:r>
    </w:p>
    <w:p w:rsidR="004C0E95" w:rsidRDefault="006561E3">
      <w:pPr>
        <w:pStyle w:val="1"/>
        <w:shd w:val="clear" w:color="auto" w:fill="auto"/>
        <w:tabs>
          <w:tab w:val="left" w:pos="1597"/>
        </w:tabs>
        <w:spacing w:line="540" w:lineRule="exact"/>
        <w:ind w:firstLineChars="200" w:firstLine="640"/>
        <w:jc w:val="both"/>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接警员通过解释、告知、引导的方式，请报警人向政府相关职能部门或社会组织反映。</w:t>
      </w:r>
    </w:p>
    <w:p w:rsidR="004C0E95" w:rsidRDefault="006561E3">
      <w:pPr>
        <w:pStyle w:val="1"/>
        <w:shd w:val="clear" w:color="auto" w:fill="auto"/>
        <w:spacing w:line="540" w:lineRule="exact"/>
        <w:ind w:firstLineChars="200" w:firstLine="640"/>
        <w:jc w:val="both"/>
        <w:rPr>
          <w:rFonts w:ascii="仿宋_GB2312" w:eastAsia="仿宋_GB2312"/>
          <w:bCs/>
          <w:sz w:val="32"/>
          <w:szCs w:val="32"/>
        </w:rPr>
      </w:pPr>
      <w:r>
        <w:rPr>
          <w:rFonts w:ascii="楷体_GB2312" w:eastAsia="楷体_GB2312" w:hAnsi="楷体_GB2312" w:cs="楷体_GB2312" w:hint="eastAsia"/>
          <w:bCs/>
          <w:sz w:val="32"/>
          <w:szCs w:val="32"/>
        </w:rPr>
        <w:t>（二）实地求助</w:t>
      </w:r>
      <w:r>
        <w:rPr>
          <w:rFonts w:ascii="仿宋_GB2312" w:eastAsia="仿宋_GB2312" w:hint="eastAsia"/>
          <w:bCs/>
          <w:sz w:val="32"/>
          <w:szCs w:val="32"/>
        </w:rPr>
        <w:t>。报警人自行到公安机关报警求助的，或路面巡逻民警在巡逻中遇到求助的，视情采取以下方式流转推送。</w:t>
      </w:r>
    </w:p>
    <w:p w:rsidR="004C0E95" w:rsidRDefault="006561E3">
      <w:pPr>
        <w:pStyle w:val="1"/>
        <w:shd w:val="clear" w:color="auto" w:fill="auto"/>
        <w:tabs>
          <w:tab w:val="left" w:pos="1613"/>
        </w:tabs>
        <w:spacing w:line="540" w:lineRule="exact"/>
        <w:ind w:firstLineChars="200" w:firstLine="640"/>
        <w:jc w:val="both"/>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采用解释、告知、引导的方式，请报警人向</w:t>
      </w:r>
      <w:r>
        <w:rPr>
          <w:rFonts w:ascii="仿宋_GB2312" w:eastAsia="仿宋_GB2312" w:hAnsi="Times New Roman" w:cs="Times New Roman"/>
          <w:bCs/>
          <w:sz w:val="32"/>
          <w:szCs w:val="32"/>
        </w:rPr>
        <w:t>12345</w:t>
      </w:r>
      <w:r>
        <w:rPr>
          <w:rFonts w:ascii="仿宋_GB2312" w:eastAsia="仿宋_GB2312" w:hint="eastAsia"/>
          <w:bCs/>
          <w:sz w:val="32"/>
          <w:szCs w:val="32"/>
        </w:rPr>
        <w:t>及政府职能部门相关热线反映情况。</w:t>
      </w:r>
    </w:p>
    <w:p w:rsidR="004C0E95" w:rsidRDefault="006561E3">
      <w:pPr>
        <w:pStyle w:val="1"/>
        <w:shd w:val="clear" w:color="auto" w:fill="auto"/>
        <w:tabs>
          <w:tab w:val="left" w:pos="1623"/>
        </w:tabs>
        <w:spacing w:line="540" w:lineRule="exact"/>
        <w:ind w:firstLineChars="200" w:firstLine="640"/>
        <w:jc w:val="both"/>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及时在</w:t>
      </w:r>
      <w:r>
        <w:rPr>
          <w:rFonts w:ascii="仿宋_GB2312" w:eastAsia="仿宋_GB2312" w:hAnsi="Times New Roman" w:cs="Times New Roman"/>
          <w:bCs/>
          <w:sz w:val="32"/>
          <w:szCs w:val="32"/>
        </w:rPr>
        <w:t>110</w:t>
      </w:r>
      <w:r>
        <w:rPr>
          <w:rFonts w:ascii="仿宋_GB2312" w:eastAsia="仿宋_GB2312" w:hint="eastAsia"/>
          <w:bCs/>
          <w:sz w:val="32"/>
          <w:szCs w:val="32"/>
        </w:rPr>
        <w:t>接处警系统录入企业和群众报警、求助信息</w:t>
      </w:r>
      <w:r>
        <w:rPr>
          <w:rFonts w:ascii="仿宋_GB2312" w:eastAsia="仿宋_GB2312"/>
          <w:bCs/>
          <w:sz w:val="32"/>
          <w:szCs w:val="32"/>
        </w:rPr>
        <w:t xml:space="preserve">, </w:t>
      </w:r>
      <w:r>
        <w:rPr>
          <w:rFonts w:ascii="仿宋_GB2312" w:eastAsia="仿宋_GB2312" w:hint="eastAsia"/>
          <w:bCs/>
          <w:sz w:val="32"/>
          <w:szCs w:val="32"/>
        </w:rPr>
        <w:t>再由</w:t>
      </w:r>
      <w:r>
        <w:rPr>
          <w:rFonts w:ascii="仿宋_GB2312" w:eastAsia="仿宋_GB2312" w:hAnsi="Times New Roman" w:cs="Times New Roman"/>
          <w:bCs/>
          <w:sz w:val="32"/>
          <w:szCs w:val="32"/>
        </w:rPr>
        <w:t>110</w:t>
      </w:r>
      <w:r>
        <w:rPr>
          <w:rFonts w:ascii="仿宋_GB2312" w:eastAsia="仿宋_GB2312" w:hint="eastAsia"/>
          <w:bCs/>
          <w:sz w:val="32"/>
          <w:szCs w:val="32"/>
        </w:rPr>
        <w:t>通过系统流转到</w:t>
      </w:r>
      <w:r>
        <w:rPr>
          <w:rFonts w:ascii="仿宋_GB2312" w:eastAsia="仿宋_GB2312" w:hAnsi="Times New Roman" w:cs="Times New Roman"/>
          <w:bCs/>
          <w:sz w:val="32"/>
          <w:szCs w:val="32"/>
        </w:rPr>
        <w:t>12345</w:t>
      </w:r>
      <w:r>
        <w:rPr>
          <w:rFonts w:ascii="仿宋_GB2312" w:eastAsia="仿宋_GB2312" w:hint="eastAsia"/>
          <w:bCs/>
          <w:sz w:val="32"/>
          <w:szCs w:val="32"/>
        </w:rPr>
        <w:t>。也可通过对讲机、</w:t>
      </w:r>
      <w:r>
        <w:rPr>
          <w:rFonts w:ascii="仿宋_GB2312" w:eastAsia="仿宋_GB2312" w:hint="eastAsia"/>
          <w:bCs/>
          <w:sz w:val="32"/>
          <w:szCs w:val="32"/>
        </w:rPr>
        <w:t>电话报告</w:t>
      </w:r>
      <w:r>
        <w:rPr>
          <w:rFonts w:ascii="仿宋_GB2312" w:eastAsia="仿宋_GB2312" w:hAnsi="Times New Roman" w:cs="Times New Roman"/>
          <w:bCs/>
          <w:sz w:val="32"/>
          <w:szCs w:val="32"/>
        </w:rPr>
        <w:t>110</w:t>
      </w:r>
      <w:r>
        <w:rPr>
          <w:rFonts w:ascii="仿宋_GB2312" w:eastAsia="仿宋_GB2312" w:hint="eastAsia"/>
          <w:bCs/>
          <w:sz w:val="32"/>
          <w:szCs w:val="32"/>
        </w:rPr>
        <w:t>。</w:t>
      </w:r>
    </w:p>
    <w:p w:rsidR="004C0E95" w:rsidRDefault="006561E3">
      <w:pPr>
        <w:pStyle w:val="1"/>
        <w:shd w:val="clear" w:color="auto" w:fill="auto"/>
        <w:tabs>
          <w:tab w:val="left" w:pos="1589"/>
        </w:tabs>
        <w:spacing w:line="540" w:lineRule="exact"/>
        <w:ind w:firstLineChars="200" w:firstLine="640"/>
        <w:jc w:val="both"/>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依企业和群众要求出警或经预判应先期出警的，须同时以接处警系统录入、对讲机、电话等方式向</w:t>
      </w:r>
      <w:r>
        <w:rPr>
          <w:rFonts w:ascii="仿宋_GB2312" w:eastAsia="仿宋_GB2312" w:hAnsi="Times New Roman" w:cs="Times New Roman"/>
          <w:bCs/>
          <w:sz w:val="32"/>
          <w:szCs w:val="32"/>
        </w:rPr>
        <w:t>110</w:t>
      </w:r>
      <w:r>
        <w:rPr>
          <w:rFonts w:ascii="仿宋_GB2312" w:eastAsia="仿宋_GB2312" w:hint="eastAsia"/>
          <w:bCs/>
          <w:sz w:val="32"/>
          <w:szCs w:val="32"/>
        </w:rPr>
        <w:t>报告</w:t>
      </w:r>
      <w:r>
        <w:rPr>
          <w:rFonts w:ascii="仿宋_GB2312" w:eastAsia="仿宋_GB2312"/>
          <w:bCs/>
          <w:sz w:val="32"/>
          <w:szCs w:val="32"/>
        </w:rPr>
        <w:t xml:space="preserve">, </w:t>
      </w:r>
      <w:r>
        <w:rPr>
          <w:rFonts w:ascii="仿宋_GB2312" w:eastAsia="仿宋_GB2312" w:hint="eastAsia"/>
          <w:bCs/>
          <w:sz w:val="32"/>
          <w:szCs w:val="32"/>
        </w:rPr>
        <w:t>由</w:t>
      </w:r>
      <w:r>
        <w:rPr>
          <w:rFonts w:ascii="仿宋_GB2312" w:eastAsia="仿宋_GB2312" w:hAnsi="Times New Roman" w:cs="Times New Roman"/>
          <w:bCs/>
          <w:sz w:val="32"/>
          <w:szCs w:val="32"/>
        </w:rPr>
        <w:t>110</w:t>
      </w:r>
      <w:r>
        <w:rPr>
          <w:rFonts w:ascii="仿宋_GB2312" w:eastAsia="仿宋_GB2312" w:hint="eastAsia"/>
          <w:bCs/>
          <w:sz w:val="32"/>
          <w:szCs w:val="32"/>
        </w:rPr>
        <w:t>通过系统流转到</w:t>
      </w:r>
      <w:r>
        <w:rPr>
          <w:rFonts w:ascii="仿宋_GB2312" w:eastAsia="仿宋_GB2312" w:hAnsi="Times New Roman" w:cs="Times New Roman"/>
          <w:bCs/>
          <w:sz w:val="32"/>
          <w:szCs w:val="32"/>
        </w:rPr>
        <w:t>12345</w:t>
      </w:r>
      <w:r>
        <w:rPr>
          <w:rFonts w:ascii="仿宋_GB2312" w:eastAsia="仿宋_GB2312" w:hint="eastAsia"/>
          <w:bCs/>
          <w:sz w:val="32"/>
          <w:szCs w:val="32"/>
        </w:rPr>
        <w:t>。</w:t>
      </w:r>
    </w:p>
    <w:p w:rsidR="004C0E95" w:rsidRDefault="006561E3">
      <w:pPr>
        <w:pStyle w:val="1"/>
        <w:shd w:val="clear" w:color="auto" w:fill="auto"/>
        <w:spacing w:line="540" w:lineRule="exact"/>
        <w:ind w:firstLineChars="200" w:firstLine="640"/>
        <w:jc w:val="both"/>
        <w:rPr>
          <w:rFonts w:ascii="仿宋_GB2312" w:eastAsia="仿宋_GB2312"/>
          <w:bCs/>
          <w:sz w:val="32"/>
          <w:szCs w:val="32"/>
        </w:rPr>
      </w:pPr>
      <w:r>
        <w:rPr>
          <w:rFonts w:ascii="楷体_GB2312" w:eastAsia="楷体_GB2312" w:hAnsi="楷体_GB2312" w:cs="楷体_GB2312" w:hint="eastAsia"/>
          <w:bCs/>
          <w:sz w:val="32"/>
          <w:szCs w:val="32"/>
        </w:rPr>
        <w:t>（三）融合贯通</w:t>
      </w:r>
      <w:r>
        <w:rPr>
          <w:rFonts w:ascii="仿宋_GB2312" w:eastAsia="仿宋_GB2312" w:hint="eastAsia"/>
          <w:bCs/>
          <w:sz w:val="32"/>
          <w:szCs w:val="32"/>
        </w:rPr>
        <w:t>。</w:t>
      </w:r>
      <w:r>
        <w:rPr>
          <w:rFonts w:ascii="仿宋_GB2312" w:eastAsia="仿宋_GB2312" w:hint="eastAsia"/>
          <w:bCs/>
          <w:sz w:val="32"/>
          <w:szCs w:val="32"/>
          <w:lang w:val="en-US"/>
        </w:rPr>
        <w:t>110</w:t>
      </w:r>
      <w:r>
        <w:rPr>
          <w:rFonts w:ascii="仿宋_GB2312" w:eastAsia="仿宋_GB2312" w:hint="eastAsia"/>
          <w:bCs/>
          <w:sz w:val="32"/>
          <w:szCs w:val="32"/>
        </w:rPr>
        <w:t>接到与政府部门职责相关的群众诉求信息后，可通过一键转接、三方通话、警单流转、解释引导等方式及时向</w:t>
      </w:r>
      <w:r>
        <w:rPr>
          <w:rFonts w:ascii="仿宋_GB2312" w:eastAsia="仿宋_GB2312" w:hint="eastAsia"/>
          <w:bCs/>
          <w:sz w:val="32"/>
          <w:szCs w:val="32"/>
          <w:lang w:val="en-US"/>
        </w:rPr>
        <w:t>12345</w:t>
      </w:r>
      <w:r>
        <w:rPr>
          <w:rFonts w:ascii="仿宋_GB2312" w:eastAsia="仿宋_GB2312" w:hint="eastAsia"/>
          <w:bCs/>
          <w:sz w:val="32"/>
          <w:szCs w:val="32"/>
        </w:rPr>
        <w:t>分流。</w:t>
      </w:r>
      <w:r>
        <w:rPr>
          <w:rFonts w:ascii="仿宋_GB2312" w:eastAsia="仿宋_GB2312" w:hint="eastAsia"/>
          <w:bCs/>
          <w:sz w:val="32"/>
          <w:szCs w:val="32"/>
        </w:rPr>
        <w:t>12345</w:t>
      </w:r>
      <w:r>
        <w:rPr>
          <w:rFonts w:ascii="仿宋_GB2312" w:eastAsia="仿宋_GB2312" w:hint="eastAsia"/>
          <w:bCs/>
          <w:sz w:val="32"/>
          <w:szCs w:val="32"/>
        </w:rPr>
        <w:t>及工单承办单位在工单办理过程中发现刑事类、治安类、道路交通类警情，危及人身和财产安全或者社会治安秩序的群体性事件，以及其他需要公安机关处置的与违法犯罪活动有关的报警和紧急求助，应第一时间将相关情况通报</w:t>
      </w:r>
      <w:r>
        <w:rPr>
          <w:rFonts w:ascii="仿宋_GB2312" w:eastAsia="仿宋_GB2312" w:hint="eastAsia"/>
          <w:bCs/>
          <w:sz w:val="32"/>
          <w:szCs w:val="32"/>
        </w:rPr>
        <w:t>110</w:t>
      </w:r>
      <w:r>
        <w:rPr>
          <w:rFonts w:ascii="仿宋_GB2312" w:eastAsia="仿宋_GB2312" w:hint="eastAsia"/>
          <w:bCs/>
          <w:sz w:val="32"/>
          <w:szCs w:val="32"/>
        </w:rPr>
        <w:t>，</w:t>
      </w:r>
      <w:r>
        <w:rPr>
          <w:rFonts w:ascii="仿宋_GB2312" w:eastAsia="仿宋_GB2312" w:hint="eastAsia"/>
          <w:bCs/>
          <w:sz w:val="32"/>
          <w:szCs w:val="32"/>
        </w:rPr>
        <w:t>110</w:t>
      </w:r>
      <w:r>
        <w:rPr>
          <w:rFonts w:ascii="仿宋_GB2312" w:eastAsia="仿宋_GB2312" w:hint="eastAsia"/>
          <w:bCs/>
          <w:sz w:val="32"/>
          <w:szCs w:val="32"/>
        </w:rPr>
        <w:t>应及时派警处置。</w:t>
      </w:r>
    </w:p>
    <w:p w:rsidR="004C0E95" w:rsidRDefault="006561E3">
      <w:pPr>
        <w:pStyle w:val="1"/>
        <w:shd w:val="clear" w:color="auto" w:fill="auto"/>
        <w:spacing w:line="54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四、加强接收派转</w:t>
      </w:r>
    </w:p>
    <w:p w:rsidR="004C0E95" w:rsidRDefault="006561E3">
      <w:pPr>
        <w:pStyle w:val="1"/>
        <w:shd w:val="clear" w:color="auto" w:fill="auto"/>
        <w:spacing w:line="540" w:lineRule="exact"/>
        <w:ind w:firstLineChars="200" w:firstLine="640"/>
        <w:jc w:val="both"/>
        <w:rPr>
          <w:rFonts w:ascii="仿宋_GB2312" w:eastAsia="仿宋_GB2312"/>
          <w:bCs/>
          <w:sz w:val="32"/>
          <w:szCs w:val="32"/>
        </w:rPr>
      </w:pPr>
      <w:r>
        <w:rPr>
          <w:rFonts w:ascii="楷体_GB2312" w:eastAsia="楷体_GB2312" w:hAnsi="楷体_GB2312" w:cs="楷体_GB2312" w:hint="eastAsia"/>
          <w:bCs/>
          <w:sz w:val="32"/>
          <w:szCs w:val="32"/>
        </w:rPr>
        <w:t>（一）设置专席</w:t>
      </w:r>
      <w:r>
        <w:rPr>
          <w:rFonts w:ascii="仿宋_GB2312" w:eastAsia="仿宋_GB2312" w:hint="eastAsia"/>
          <w:bCs/>
          <w:sz w:val="32"/>
          <w:szCs w:val="32"/>
        </w:rPr>
        <w:t>。</w:t>
      </w:r>
      <w:r>
        <w:rPr>
          <w:rFonts w:ascii="仿宋_GB2312" w:eastAsia="仿宋_GB2312" w:hint="eastAsia"/>
          <w:bCs/>
          <w:sz w:val="32"/>
          <w:szCs w:val="32"/>
        </w:rPr>
        <w:t>12345</w:t>
      </w:r>
      <w:r>
        <w:rPr>
          <w:rFonts w:ascii="仿宋_GB2312" w:eastAsia="仿宋_GB2312" w:hint="eastAsia"/>
          <w:bCs/>
          <w:sz w:val="32"/>
          <w:szCs w:val="32"/>
        </w:rPr>
        <w:t>设立公安专席，全天候负责</w:t>
      </w:r>
      <w:r>
        <w:rPr>
          <w:rFonts w:ascii="仿宋_GB2312" w:eastAsia="仿宋_GB2312" w:hint="eastAsia"/>
          <w:bCs/>
          <w:sz w:val="32"/>
          <w:szCs w:val="32"/>
        </w:rPr>
        <w:t>110</w:t>
      </w:r>
      <w:r>
        <w:rPr>
          <w:rFonts w:ascii="仿宋_GB2312" w:eastAsia="仿宋_GB2312" w:hint="eastAsia"/>
          <w:bCs/>
          <w:sz w:val="32"/>
          <w:szCs w:val="32"/>
        </w:rPr>
        <w:t>非警务诉求问题的接听、派转、跟踪、盯办、回访等工作，并</w:t>
      </w:r>
      <w:r>
        <w:rPr>
          <w:rFonts w:ascii="仿宋_GB2312" w:eastAsia="仿宋_GB2312" w:hint="eastAsia"/>
          <w:bCs/>
          <w:sz w:val="32"/>
          <w:szCs w:val="32"/>
        </w:rPr>
        <w:lastRenderedPageBreak/>
        <w:t>负责将涉公安诉求工单同步流转</w:t>
      </w:r>
      <w:r>
        <w:rPr>
          <w:rFonts w:ascii="仿宋_GB2312" w:eastAsia="仿宋_GB2312" w:hint="eastAsia"/>
          <w:bCs/>
          <w:sz w:val="32"/>
          <w:szCs w:val="32"/>
        </w:rPr>
        <w:t>110</w:t>
      </w:r>
      <w:r>
        <w:rPr>
          <w:rFonts w:ascii="仿宋_GB2312" w:eastAsia="仿宋_GB2312" w:hint="eastAsia"/>
          <w:bCs/>
          <w:sz w:val="32"/>
          <w:szCs w:val="32"/>
        </w:rPr>
        <w:t>。</w:t>
      </w:r>
    </w:p>
    <w:p w:rsidR="004C0E95" w:rsidRDefault="006561E3">
      <w:pPr>
        <w:pStyle w:val="1"/>
        <w:shd w:val="clear" w:color="auto" w:fill="auto"/>
        <w:spacing w:line="540" w:lineRule="exact"/>
        <w:ind w:firstLineChars="200" w:firstLine="640"/>
        <w:jc w:val="both"/>
        <w:rPr>
          <w:rFonts w:ascii="仿宋_GB2312" w:eastAsia="仿宋_GB2312"/>
          <w:bCs/>
          <w:sz w:val="32"/>
          <w:szCs w:val="32"/>
        </w:rPr>
      </w:pPr>
      <w:r>
        <w:rPr>
          <w:rFonts w:ascii="楷体_GB2312" w:eastAsia="楷体_GB2312" w:hAnsi="楷体_GB2312" w:cs="楷体_GB2312" w:hint="eastAsia"/>
          <w:bCs/>
          <w:sz w:val="32"/>
          <w:szCs w:val="32"/>
        </w:rPr>
        <w:t>（二）接收派转</w:t>
      </w:r>
      <w:r>
        <w:rPr>
          <w:rFonts w:ascii="仿宋_GB2312" w:eastAsia="仿宋_GB2312" w:hint="eastAsia"/>
          <w:bCs/>
          <w:sz w:val="32"/>
          <w:szCs w:val="32"/>
        </w:rPr>
        <w:t>。</w:t>
      </w:r>
      <w:r>
        <w:rPr>
          <w:rFonts w:ascii="仿宋_GB2312" w:eastAsia="仿宋_GB2312" w:hint="eastAsia"/>
          <w:bCs/>
          <w:sz w:val="32"/>
          <w:szCs w:val="32"/>
        </w:rPr>
        <w:t>110</w:t>
      </w:r>
      <w:r>
        <w:rPr>
          <w:rFonts w:ascii="仿宋_GB2312" w:eastAsia="仿宋_GB2312" w:hint="eastAsia"/>
          <w:bCs/>
          <w:sz w:val="32"/>
          <w:szCs w:val="32"/>
        </w:rPr>
        <w:t>推送的社会联动非紧急事项</w:t>
      </w:r>
      <w:r>
        <w:rPr>
          <w:rFonts w:ascii="仿宋_GB2312" w:eastAsia="仿宋_GB2312" w:hint="eastAsia"/>
          <w:bCs/>
          <w:sz w:val="32"/>
          <w:szCs w:val="32"/>
        </w:rPr>
        <w:t>，</w:t>
      </w:r>
      <w:r>
        <w:rPr>
          <w:rFonts w:ascii="仿宋_GB2312" w:eastAsia="仿宋_GB2312" w:hint="eastAsia"/>
          <w:bCs/>
          <w:sz w:val="32"/>
          <w:szCs w:val="32"/>
        </w:rPr>
        <w:t>12345</w:t>
      </w:r>
      <w:r>
        <w:rPr>
          <w:rFonts w:ascii="仿宋_GB2312" w:eastAsia="仿宋_GB2312" w:hint="eastAsia"/>
          <w:bCs/>
          <w:sz w:val="32"/>
          <w:szCs w:val="32"/>
        </w:rPr>
        <w:t>应及时点击接收，按有关规定将事项形成工单转派承办单位办理和反馈，并跟踪、督办；以一键转接、三方通话方式进行事项分流的，以接收单位的电话接通为止，视为事项已分流和已接收。以系统工单进行分流的事项，以系统显示已分流和已签收视为事项已分流和已签收。</w:t>
      </w:r>
    </w:p>
    <w:p w:rsidR="004C0E95" w:rsidRDefault="006561E3">
      <w:pPr>
        <w:pStyle w:val="1"/>
        <w:shd w:val="clear" w:color="auto" w:fill="auto"/>
        <w:spacing w:line="540" w:lineRule="exact"/>
        <w:ind w:firstLineChars="200" w:firstLine="640"/>
        <w:jc w:val="both"/>
        <w:rPr>
          <w:rFonts w:ascii="仿宋_GB2312" w:eastAsia="仿宋_GB2312"/>
          <w:bCs/>
          <w:sz w:val="32"/>
          <w:szCs w:val="32"/>
        </w:rPr>
      </w:pPr>
      <w:r>
        <w:rPr>
          <w:rFonts w:ascii="楷体_GB2312" w:eastAsia="楷体_GB2312" w:hAnsi="楷体_GB2312" w:cs="楷体_GB2312" w:hint="eastAsia"/>
          <w:bCs/>
          <w:sz w:val="32"/>
          <w:szCs w:val="32"/>
        </w:rPr>
        <w:t>（三）督办反馈</w:t>
      </w:r>
      <w:r>
        <w:rPr>
          <w:rFonts w:ascii="仿宋_GB2312" w:eastAsia="仿宋_GB2312" w:hint="eastAsia"/>
          <w:bCs/>
          <w:sz w:val="32"/>
          <w:szCs w:val="32"/>
        </w:rPr>
        <w:t>。</w:t>
      </w:r>
      <w:r>
        <w:rPr>
          <w:rFonts w:ascii="仿宋_GB2312" w:eastAsia="仿宋_GB2312" w:hint="eastAsia"/>
          <w:bCs/>
          <w:sz w:val="32"/>
          <w:szCs w:val="32"/>
        </w:rPr>
        <w:t>12345</w:t>
      </w:r>
      <w:r>
        <w:rPr>
          <w:rFonts w:ascii="仿宋_GB2312" w:eastAsia="仿宋_GB2312" w:hint="eastAsia"/>
          <w:bCs/>
          <w:sz w:val="32"/>
          <w:szCs w:val="32"/>
        </w:rPr>
        <w:t>应在接到联动事项信息后，按照</w:t>
      </w:r>
      <w:r>
        <w:rPr>
          <w:rFonts w:ascii="仿宋_GB2312" w:eastAsia="仿宋_GB2312" w:hint="eastAsia"/>
          <w:bCs/>
          <w:sz w:val="32"/>
          <w:szCs w:val="32"/>
        </w:rPr>
        <w:t>12345</w:t>
      </w:r>
      <w:r>
        <w:rPr>
          <w:rFonts w:ascii="仿宋_GB2312" w:eastAsia="仿宋_GB2312" w:hint="eastAsia"/>
          <w:bCs/>
          <w:sz w:val="32"/>
          <w:szCs w:val="32"/>
        </w:rPr>
        <w:t>工单办理流程和处置规范及时形成工单转派承办单位，并跟踪、督办。社会联动事项处理完毕后，应当及时通过平台系统终端向诉求人反馈处理结果。</w:t>
      </w:r>
    </w:p>
    <w:p w:rsidR="004C0E95" w:rsidRDefault="006561E3">
      <w:pPr>
        <w:pStyle w:val="1"/>
        <w:shd w:val="clear" w:color="auto" w:fill="auto"/>
        <w:spacing w:line="540" w:lineRule="exact"/>
        <w:ind w:firstLineChars="200" w:firstLine="640"/>
        <w:jc w:val="both"/>
        <w:rPr>
          <w:rFonts w:ascii="仿宋_GB2312" w:eastAsia="仿宋_GB2312"/>
          <w:bCs/>
          <w:sz w:val="32"/>
          <w:szCs w:val="32"/>
        </w:rPr>
      </w:pPr>
      <w:r>
        <w:rPr>
          <w:rFonts w:ascii="楷体_GB2312" w:eastAsia="楷体_GB2312" w:hAnsi="楷体_GB2312" w:cs="楷体_GB2312" w:hint="eastAsia"/>
          <w:bCs/>
          <w:sz w:val="32"/>
          <w:szCs w:val="32"/>
        </w:rPr>
        <w:t>（四）闭环运转</w:t>
      </w:r>
      <w:r>
        <w:rPr>
          <w:rFonts w:ascii="仿宋_GB2312" w:eastAsia="仿宋_GB2312" w:hint="eastAsia"/>
          <w:bCs/>
          <w:sz w:val="32"/>
          <w:szCs w:val="32"/>
        </w:rPr>
        <w:t>。</w:t>
      </w:r>
      <w:r>
        <w:rPr>
          <w:rFonts w:ascii="仿宋_GB2312" w:eastAsia="仿宋_GB2312" w:hint="eastAsia"/>
          <w:bCs/>
          <w:sz w:val="32"/>
          <w:szCs w:val="32"/>
        </w:rPr>
        <w:t>12345</w:t>
      </w:r>
      <w:r>
        <w:rPr>
          <w:rFonts w:ascii="仿宋_GB2312" w:eastAsia="仿宋_GB2312" w:hint="eastAsia"/>
          <w:bCs/>
          <w:sz w:val="32"/>
          <w:szCs w:val="32"/>
        </w:rPr>
        <w:t>和</w:t>
      </w:r>
      <w:r>
        <w:rPr>
          <w:rFonts w:ascii="仿宋_GB2312" w:eastAsia="仿宋_GB2312" w:hint="eastAsia"/>
          <w:bCs/>
          <w:sz w:val="32"/>
          <w:szCs w:val="32"/>
        </w:rPr>
        <w:t>110</w:t>
      </w:r>
      <w:r>
        <w:rPr>
          <w:rFonts w:ascii="仿宋_GB2312" w:eastAsia="仿宋_GB2312" w:hint="eastAsia"/>
          <w:bCs/>
          <w:sz w:val="32"/>
          <w:szCs w:val="32"/>
        </w:rPr>
        <w:t>接到社会联动处置信息后，应</w:t>
      </w:r>
      <w:r>
        <w:rPr>
          <w:rFonts w:ascii="仿宋_GB2312" w:eastAsia="仿宋_GB2312" w:hint="eastAsia"/>
          <w:bCs/>
          <w:sz w:val="32"/>
          <w:szCs w:val="32"/>
        </w:rPr>
        <w:t>及时与报警人联系，确认不属本单位、部门工作职能范围的社会联动事项，通过系统平台终端或电话、传真等途径，进行退单或重新流转。</w:t>
      </w:r>
    </w:p>
    <w:p w:rsidR="004C0E95" w:rsidRDefault="006561E3">
      <w:pPr>
        <w:pStyle w:val="1"/>
        <w:shd w:val="clear" w:color="auto" w:fill="auto"/>
        <w:spacing w:line="540" w:lineRule="exact"/>
        <w:ind w:firstLineChars="200" w:firstLine="640"/>
        <w:jc w:val="both"/>
        <w:rPr>
          <w:rFonts w:ascii="黑体" w:eastAsia="黑体" w:hAnsi="黑体"/>
          <w:bCs/>
          <w:sz w:val="32"/>
          <w:szCs w:val="32"/>
        </w:rPr>
      </w:pPr>
      <w:r>
        <w:rPr>
          <w:rFonts w:ascii="黑体" w:eastAsia="黑体" w:hAnsi="黑体" w:hint="eastAsia"/>
          <w:bCs/>
          <w:sz w:val="32"/>
          <w:szCs w:val="32"/>
        </w:rPr>
        <w:t>五、加强组织领导</w:t>
      </w:r>
    </w:p>
    <w:p w:rsidR="004C0E95" w:rsidRDefault="006561E3">
      <w:pPr>
        <w:pStyle w:val="1"/>
        <w:shd w:val="clear" w:color="auto" w:fill="auto"/>
        <w:spacing w:line="540" w:lineRule="exact"/>
        <w:ind w:firstLineChars="200" w:firstLine="640"/>
        <w:jc w:val="both"/>
        <w:rPr>
          <w:rFonts w:ascii="楷体" w:eastAsia="楷体" w:hAnsi="楷体" w:cs="黑体"/>
          <w:bCs/>
          <w:sz w:val="32"/>
          <w:szCs w:val="32"/>
        </w:rPr>
      </w:pPr>
      <w:r>
        <w:rPr>
          <w:rFonts w:ascii="仿宋_GB2312" w:eastAsia="仿宋_GB2312" w:hAnsi="黑体" w:hint="eastAsia"/>
          <w:bCs/>
          <w:sz w:val="32"/>
          <w:szCs w:val="32"/>
        </w:rPr>
        <w:t>市营商局、市公安局共同负责</w:t>
      </w:r>
      <w:r>
        <w:rPr>
          <w:rFonts w:ascii="仿宋_GB2312" w:eastAsia="仿宋_GB2312" w:hAnsi="黑体"/>
          <w:bCs/>
          <w:sz w:val="32"/>
          <w:szCs w:val="32"/>
        </w:rPr>
        <w:t>12345</w:t>
      </w:r>
      <w:r>
        <w:rPr>
          <w:rFonts w:ascii="仿宋_GB2312" w:eastAsia="仿宋_GB2312" w:hAnsi="黑体" w:hint="eastAsia"/>
          <w:bCs/>
          <w:sz w:val="32"/>
          <w:szCs w:val="32"/>
        </w:rPr>
        <w:t>与</w:t>
      </w:r>
      <w:r>
        <w:rPr>
          <w:rFonts w:ascii="仿宋_GB2312" w:eastAsia="仿宋_GB2312" w:hAnsi="黑体"/>
          <w:bCs/>
          <w:sz w:val="32"/>
          <w:szCs w:val="32"/>
        </w:rPr>
        <w:t>110</w:t>
      </w:r>
      <w:r>
        <w:rPr>
          <w:rFonts w:ascii="仿宋_GB2312" w:eastAsia="仿宋_GB2312" w:hAnsi="黑体" w:hint="eastAsia"/>
          <w:bCs/>
          <w:sz w:val="32"/>
          <w:szCs w:val="32"/>
        </w:rPr>
        <w:t>联动工作的统筹协调、科学指导、组织实施，</w:t>
      </w:r>
      <w:r>
        <w:rPr>
          <w:rFonts w:ascii="仿宋_GB2312" w:eastAsia="仿宋_GB2312" w:hint="eastAsia"/>
          <w:bCs/>
          <w:sz w:val="32"/>
          <w:szCs w:val="32"/>
        </w:rPr>
        <w:t>加快建立职责明晰、优势互补、科技支撑、高效便捷的</w:t>
      </w:r>
      <w:r>
        <w:rPr>
          <w:rFonts w:ascii="仿宋_GB2312" w:eastAsia="仿宋_GB2312" w:hAnsi="Times New Roman" w:cs="Times New Roman"/>
          <w:bCs/>
          <w:sz w:val="32"/>
          <w:szCs w:val="32"/>
        </w:rPr>
        <w:t>110</w:t>
      </w:r>
      <w:r>
        <w:rPr>
          <w:rFonts w:ascii="仿宋_GB2312" w:eastAsia="仿宋_GB2312" w:hint="eastAsia"/>
          <w:bCs/>
          <w:sz w:val="32"/>
          <w:szCs w:val="32"/>
        </w:rPr>
        <w:t>与</w:t>
      </w:r>
      <w:r>
        <w:rPr>
          <w:rFonts w:ascii="仿宋_GB2312" w:eastAsia="仿宋_GB2312" w:hAnsi="Times New Roman" w:cs="Times New Roman"/>
          <w:bCs/>
          <w:sz w:val="32"/>
          <w:szCs w:val="32"/>
        </w:rPr>
        <w:t>12345</w:t>
      </w:r>
      <w:r>
        <w:rPr>
          <w:rFonts w:ascii="仿宋_GB2312" w:eastAsia="仿宋_GB2312" w:hint="eastAsia"/>
          <w:bCs/>
          <w:sz w:val="32"/>
          <w:szCs w:val="32"/>
        </w:rPr>
        <w:t>高效机制，进一步提升政务服务水平，不断增强人民群众的获得感、幸福感、安全感。同时，双方应当明确分管领导，负责转办工作，切实提高工作效率和服务质量。</w:t>
      </w:r>
    </w:p>
    <w:p w:rsidR="004C0E95" w:rsidRDefault="004C0E95">
      <w:pPr>
        <w:widowControl/>
        <w:spacing w:line="560" w:lineRule="exact"/>
        <w:jc w:val="left"/>
        <w:rPr>
          <w:rFonts w:ascii="黑体" w:eastAsia="黑体" w:hAnsi="黑体" w:cs="黑体"/>
          <w:bCs/>
          <w:sz w:val="32"/>
          <w:szCs w:val="32"/>
        </w:rPr>
      </w:pPr>
    </w:p>
    <w:p w:rsidR="004C0E95" w:rsidRDefault="004C0E95">
      <w:pPr>
        <w:widowControl/>
        <w:spacing w:line="560" w:lineRule="exact"/>
        <w:jc w:val="left"/>
        <w:rPr>
          <w:rFonts w:ascii="黑体" w:eastAsia="黑体" w:hAnsi="黑体" w:cs="黑体"/>
          <w:bCs/>
          <w:sz w:val="32"/>
          <w:szCs w:val="32"/>
        </w:rPr>
      </w:pPr>
    </w:p>
    <w:p w:rsidR="004C0E95" w:rsidRDefault="006561E3">
      <w:pPr>
        <w:widowControl/>
        <w:spacing w:line="54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3</w:t>
      </w:r>
      <w:r>
        <w:rPr>
          <w:rFonts w:ascii="黑体" w:eastAsia="黑体" w:hAnsi="黑体" w:cs="黑体" w:hint="eastAsia"/>
          <w:bCs/>
          <w:sz w:val="32"/>
          <w:szCs w:val="32"/>
        </w:rPr>
        <w:t>：</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12345</w:t>
      </w:r>
      <w:r>
        <w:rPr>
          <w:rFonts w:ascii="方正小标宋简体" w:eastAsia="方正小标宋简体" w:hAnsi="方正小标宋简体" w:cs="方正小标宋简体" w:hint="eastAsia"/>
          <w:bCs/>
          <w:sz w:val="44"/>
          <w:szCs w:val="44"/>
        </w:rPr>
        <w:t>政务服务便民热线与</w:t>
      </w:r>
      <w:r>
        <w:rPr>
          <w:rFonts w:ascii="方正小标宋简体" w:eastAsia="方正小标宋简体" w:hAnsi="方正小标宋简体" w:cs="方正小标宋简体" w:hint="eastAsia"/>
          <w:bCs/>
          <w:sz w:val="44"/>
          <w:szCs w:val="44"/>
        </w:rPr>
        <w:t>110</w:t>
      </w:r>
      <w:r>
        <w:rPr>
          <w:rFonts w:ascii="方正小标宋简体" w:eastAsia="方正小标宋简体" w:hAnsi="方正小标宋简体" w:cs="方正小标宋简体" w:hint="eastAsia"/>
          <w:bCs/>
          <w:sz w:val="44"/>
          <w:szCs w:val="44"/>
        </w:rPr>
        <w:t>报警</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服务台日常联动机制（试行）</w:t>
      </w:r>
    </w:p>
    <w:p w:rsidR="004C0E95" w:rsidRDefault="004C0E95">
      <w:pPr>
        <w:spacing w:line="540" w:lineRule="exact"/>
        <w:jc w:val="center"/>
        <w:rPr>
          <w:rFonts w:ascii="宋体" w:hAnsi="Calibri"/>
          <w:bCs/>
          <w:sz w:val="44"/>
          <w:szCs w:val="44"/>
        </w:rPr>
      </w:pPr>
    </w:p>
    <w:p w:rsidR="004C0E95" w:rsidRDefault="006561E3">
      <w:pPr>
        <w:spacing w:line="540" w:lineRule="exact"/>
        <w:ind w:firstLineChars="200" w:firstLine="640"/>
        <w:rPr>
          <w:rFonts w:ascii="仿宋_GB2312" w:eastAsia="仿宋_GB2312" w:hAnsi="宋体"/>
          <w:bCs/>
          <w:sz w:val="32"/>
          <w:szCs w:val="32"/>
          <w:highlight w:val="yellow"/>
        </w:rPr>
      </w:pPr>
      <w:r>
        <w:rPr>
          <w:rFonts w:ascii="仿宋_GB2312" w:eastAsia="仿宋_GB2312" w:hAnsi="宋体" w:hint="eastAsia"/>
          <w:bCs/>
          <w:sz w:val="32"/>
          <w:szCs w:val="32"/>
        </w:rPr>
        <w:t>为贯彻落实省、市关于</w:t>
      </w:r>
      <w:r>
        <w:rPr>
          <w:rFonts w:ascii="仿宋_GB2312" w:eastAsia="仿宋_GB2312" w:hAnsi="宋体"/>
          <w:bCs/>
          <w:sz w:val="32"/>
          <w:szCs w:val="32"/>
        </w:rPr>
        <w:t>12345</w:t>
      </w:r>
      <w:r>
        <w:rPr>
          <w:rFonts w:ascii="仿宋_GB2312" w:eastAsia="仿宋_GB2312" w:hAnsi="宋体" w:hint="eastAsia"/>
          <w:bCs/>
          <w:sz w:val="32"/>
          <w:szCs w:val="32"/>
        </w:rPr>
        <w:t>政务服务便民热线（以下简称</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报警服务台（以下简称</w:t>
      </w:r>
      <w:r>
        <w:rPr>
          <w:rFonts w:ascii="仿宋_GB2312" w:eastAsia="仿宋_GB2312" w:hAnsi="宋体"/>
          <w:bCs/>
          <w:sz w:val="32"/>
          <w:szCs w:val="32"/>
        </w:rPr>
        <w:t>110</w:t>
      </w:r>
      <w:r>
        <w:rPr>
          <w:rFonts w:ascii="仿宋_GB2312" w:eastAsia="仿宋_GB2312" w:hAnsi="宋体" w:hint="eastAsia"/>
          <w:bCs/>
          <w:sz w:val="32"/>
          <w:szCs w:val="32"/>
        </w:rPr>
        <w:t>）联动部署，进一步加强我市</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平台</w:t>
      </w:r>
      <w:r>
        <w:rPr>
          <w:rFonts w:ascii="仿宋_GB2312" w:eastAsia="仿宋_GB2312" w:hAnsi="仿宋_GB2312" w:cs="仿宋_GB2312" w:hint="eastAsia"/>
          <w:bCs/>
          <w:sz w:val="32"/>
          <w:szCs w:val="32"/>
        </w:rPr>
        <w:t>系统、渠道顺畅、互流协办、结果反馈等方面的日常联动，依据</w:t>
      </w:r>
      <w:r>
        <w:rPr>
          <w:rFonts w:ascii="仿宋_GB2312" w:eastAsia="仿宋_GB2312" w:hAnsi="宋体" w:hint="eastAsia"/>
          <w:bCs/>
          <w:sz w:val="32"/>
          <w:szCs w:val="32"/>
        </w:rPr>
        <w:t>《朝阳市</w:t>
      </w:r>
      <w:r>
        <w:rPr>
          <w:rFonts w:ascii="仿宋_GB2312" w:eastAsia="仿宋_GB2312" w:hAnsi="宋体" w:hint="eastAsia"/>
          <w:bCs/>
          <w:sz w:val="32"/>
          <w:szCs w:val="32"/>
        </w:rPr>
        <w:t>12345</w:t>
      </w:r>
      <w:r>
        <w:rPr>
          <w:rFonts w:ascii="仿宋_GB2312" w:eastAsia="仿宋_GB2312" w:hAnsi="宋体" w:hint="eastAsia"/>
          <w:bCs/>
          <w:sz w:val="32"/>
          <w:szCs w:val="32"/>
        </w:rPr>
        <w:t>政务服务便民热线与</w:t>
      </w:r>
      <w:r>
        <w:rPr>
          <w:rFonts w:ascii="仿宋_GB2312" w:eastAsia="仿宋_GB2312" w:hAnsi="宋体" w:hint="eastAsia"/>
          <w:bCs/>
          <w:sz w:val="32"/>
          <w:szCs w:val="32"/>
        </w:rPr>
        <w:t>110</w:t>
      </w:r>
      <w:r>
        <w:rPr>
          <w:rFonts w:ascii="仿宋_GB2312" w:eastAsia="仿宋_GB2312" w:hAnsi="宋体" w:hint="eastAsia"/>
          <w:bCs/>
          <w:sz w:val="32"/>
          <w:szCs w:val="32"/>
        </w:rPr>
        <w:t>报警服务台联动工作方案</w:t>
      </w:r>
      <w:r>
        <w:rPr>
          <w:rFonts w:ascii="仿宋_GB2312" w:eastAsia="仿宋_GB2312" w:hAnsi="宋体" w:hint="eastAsia"/>
          <w:bCs/>
          <w:sz w:val="32"/>
          <w:szCs w:val="32"/>
        </w:rPr>
        <w:t>》，</w:t>
      </w:r>
      <w:r>
        <w:rPr>
          <w:rFonts w:ascii="仿宋_GB2312" w:eastAsia="仿宋_GB2312" w:hAnsi="宋体" w:hint="eastAsia"/>
          <w:bCs/>
          <w:sz w:val="32"/>
          <w:szCs w:val="32"/>
        </w:rPr>
        <w:t>结合我市实际，</w:t>
      </w:r>
      <w:r>
        <w:rPr>
          <w:rFonts w:ascii="仿宋_GB2312" w:eastAsia="仿宋_GB2312" w:hAnsi="宋体" w:hint="eastAsia"/>
          <w:bCs/>
          <w:sz w:val="32"/>
          <w:szCs w:val="32"/>
        </w:rPr>
        <w:t>特</w:t>
      </w:r>
      <w:r>
        <w:rPr>
          <w:rFonts w:ascii="仿宋_GB2312" w:eastAsia="仿宋_GB2312" w:hAnsi="宋体" w:hint="eastAsia"/>
          <w:bCs/>
          <w:sz w:val="32"/>
          <w:szCs w:val="32"/>
        </w:rPr>
        <w:t>制定本机制。</w:t>
      </w:r>
    </w:p>
    <w:p w:rsidR="004C0E95" w:rsidRDefault="006561E3">
      <w:pPr>
        <w:pStyle w:val="1"/>
        <w:shd w:val="clear" w:color="auto" w:fill="auto"/>
        <w:spacing w:line="540" w:lineRule="exact"/>
        <w:ind w:firstLine="660"/>
        <w:jc w:val="both"/>
        <w:rPr>
          <w:rFonts w:ascii="仿宋_GB2312" w:eastAsia="黑体" w:hAnsi="仿宋_GB2312" w:cs="仿宋_GB2312"/>
          <w:bCs/>
          <w:sz w:val="32"/>
          <w:szCs w:val="32"/>
          <w:lang w:val="en-US"/>
        </w:rPr>
      </w:pPr>
      <w:r>
        <w:rPr>
          <w:rFonts w:ascii="黑体" w:eastAsia="黑体" w:hAnsi="黑体" w:cs="黑体" w:hint="eastAsia"/>
          <w:bCs/>
          <w:sz w:val="32"/>
          <w:szCs w:val="32"/>
        </w:rPr>
        <w:t>一、</w:t>
      </w:r>
      <w:r>
        <w:rPr>
          <w:rFonts w:ascii="黑体" w:eastAsia="黑体" w:hAnsi="黑体" w:cs="仿宋_GB2312" w:hint="eastAsia"/>
          <w:bCs/>
          <w:sz w:val="32"/>
          <w:szCs w:val="32"/>
          <w:lang w:val="en-US"/>
        </w:rPr>
        <w:t>建立联动</w:t>
      </w:r>
    </w:p>
    <w:p w:rsidR="004C0E95" w:rsidRDefault="006561E3">
      <w:pPr>
        <w:pStyle w:val="1"/>
        <w:shd w:val="clear" w:color="auto" w:fill="auto"/>
        <w:spacing w:line="540" w:lineRule="exact"/>
        <w:ind w:firstLine="66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在确保安全的前提下，推动</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之间的联动，实现语音话务融合互通、信息数据共享应用、警单工单双向流转、受理反馈闭环运行、事项跟踪督办和智能监管等功能。在语音话务融合互通方面，</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调度交换机与</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语音交换机系统组网，实现“一键转接、三方通话”功能。在信息数据共享应用方面，通过数据前置机网关系统和公安机关安全边界平台，实现</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警单与</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工单数据信息双向推送、流转。</w:t>
      </w:r>
    </w:p>
    <w:p w:rsidR="004C0E95" w:rsidRDefault="006561E3">
      <w:pPr>
        <w:pStyle w:val="1"/>
        <w:shd w:val="clear" w:color="auto" w:fill="auto"/>
        <w:spacing w:line="540" w:lineRule="exact"/>
        <w:ind w:firstLine="660"/>
        <w:jc w:val="both"/>
        <w:rPr>
          <w:rFonts w:ascii="黑体" w:eastAsia="黑体" w:hAnsi="黑体" w:cs="仿宋_GB2312"/>
          <w:bCs/>
          <w:sz w:val="32"/>
          <w:szCs w:val="32"/>
        </w:rPr>
      </w:pPr>
      <w:r>
        <w:rPr>
          <w:rFonts w:ascii="黑体" w:eastAsia="黑体" w:hAnsi="黑体" w:cs="仿宋_GB2312" w:hint="eastAsia"/>
          <w:bCs/>
          <w:sz w:val="32"/>
          <w:szCs w:val="32"/>
        </w:rPr>
        <w:t>二、畅通联动渠道</w:t>
      </w:r>
    </w:p>
    <w:p w:rsidR="004C0E95" w:rsidRDefault="006561E3">
      <w:pPr>
        <w:pStyle w:val="1"/>
        <w:shd w:val="clear" w:color="auto" w:fill="auto"/>
        <w:spacing w:line="540" w:lineRule="exact"/>
        <w:ind w:firstLine="660"/>
        <w:jc w:val="both"/>
        <w:rPr>
          <w:rFonts w:ascii="仿宋_GB2312" w:eastAsia="仿宋_GB2312" w:hAnsi="仿宋_GB2312" w:cs="仿宋_GB2312"/>
          <w:bCs/>
          <w:sz w:val="32"/>
          <w:szCs w:val="32"/>
        </w:rPr>
      </w:pP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设置话务专线、席位专区接听分流事项，构建</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24</w:t>
      </w:r>
      <w:r>
        <w:rPr>
          <w:rFonts w:ascii="仿宋_GB2312" w:eastAsia="仿宋_GB2312" w:hAnsi="仿宋_GB2312" w:cs="仿宋_GB2312" w:hint="eastAsia"/>
          <w:bCs/>
          <w:sz w:val="32"/>
          <w:szCs w:val="32"/>
        </w:rPr>
        <w:t>小时全天候联动渠道。各有关单位向</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提供公共服务事项准确信息，避免</w:t>
      </w:r>
      <w:r>
        <w:rPr>
          <w:rFonts w:ascii="仿宋_GB2312" w:eastAsia="仿宋_GB2312" w:hAnsi="仿宋_GB2312" w:cs="仿宋_GB2312" w:hint="eastAsia"/>
          <w:bCs/>
          <w:sz w:val="32"/>
          <w:szCs w:val="32"/>
        </w:rPr>
        <w:t>群众多头咨询。对不属于</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职责范围的事项，平台“首接”话务员做好引导解释工作；对责任单位不明确或者职责交叉的，由首接平台先行受理。</w:t>
      </w:r>
    </w:p>
    <w:p w:rsidR="004C0E95" w:rsidRDefault="006561E3">
      <w:pPr>
        <w:pStyle w:val="1"/>
        <w:shd w:val="clear" w:color="auto" w:fill="auto"/>
        <w:spacing w:line="540" w:lineRule="exact"/>
        <w:ind w:firstLineChars="220" w:firstLine="704"/>
        <w:rPr>
          <w:rFonts w:ascii="黑体" w:eastAsia="黑体" w:hAnsi="黑体" w:cs="黑体"/>
          <w:bCs/>
          <w:sz w:val="32"/>
          <w:szCs w:val="32"/>
          <w:lang w:val="en-US"/>
        </w:rPr>
      </w:pPr>
      <w:r>
        <w:rPr>
          <w:rFonts w:ascii="黑体" w:eastAsia="黑体" w:hAnsi="黑体" w:cs="黑体" w:hint="eastAsia"/>
          <w:bCs/>
          <w:sz w:val="32"/>
          <w:szCs w:val="32"/>
          <w:lang w:val="en-US"/>
        </w:rPr>
        <w:lastRenderedPageBreak/>
        <w:t>三、</w:t>
      </w:r>
      <w:r>
        <w:rPr>
          <w:rFonts w:ascii="黑体" w:eastAsia="黑体" w:hAnsi="黑体" w:cs="黑体"/>
          <w:bCs/>
          <w:sz w:val="32"/>
          <w:szCs w:val="32"/>
        </w:rPr>
        <w:t>12345</w:t>
      </w:r>
      <w:r>
        <w:rPr>
          <w:rFonts w:ascii="黑体" w:eastAsia="黑体" w:hAnsi="黑体" w:cs="黑体" w:hint="eastAsia"/>
          <w:bCs/>
          <w:sz w:val="32"/>
          <w:szCs w:val="32"/>
        </w:rPr>
        <w:t>日常联动</w:t>
      </w:r>
    </w:p>
    <w:p w:rsidR="004C0E95" w:rsidRDefault="006561E3">
      <w:pPr>
        <w:pStyle w:val="1"/>
        <w:shd w:val="clear" w:color="auto" w:fill="auto"/>
        <w:spacing w:line="540" w:lineRule="exact"/>
        <w:ind w:firstLine="660"/>
        <w:jc w:val="both"/>
        <w:rPr>
          <w:rFonts w:ascii="仿宋_GB2312" w:eastAsia="仿宋_GB2312" w:hAnsi="仿宋_GB2312" w:cs="仿宋_GB2312"/>
          <w:bCs/>
          <w:sz w:val="32"/>
          <w:szCs w:val="32"/>
        </w:rPr>
      </w:pP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接到影响社会稳定涉公安机关管辖的</w:t>
      </w:r>
      <w:r>
        <w:rPr>
          <w:rFonts w:ascii="仿宋_GB2312" w:eastAsia="仿宋_GB2312" w:hAnsi="仿宋_GB2312" w:cs="仿宋_GB2312"/>
          <w:bCs/>
          <w:sz w:val="32"/>
          <w:szCs w:val="32"/>
          <w:lang w:val="en-US"/>
        </w:rPr>
        <w:t>8</w:t>
      </w:r>
      <w:r>
        <w:rPr>
          <w:rFonts w:ascii="仿宋_GB2312" w:eastAsia="仿宋_GB2312" w:hAnsi="仿宋_GB2312" w:cs="仿宋_GB2312" w:hint="eastAsia"/>
          <w:bCs/>
          <w:sz w:val="32"/>
          <w:szCs w:val="32"/>
          <w:lang w:val="en-US"/>
        </w:rPr>
        <w:t>类</w:t>
      </w:r>
      <w:r>
        <w:rPr>
          <w:rFonts w:ascii="仿宋_GB2312" w:eastAsia="仿宋_GB2312" w:hAnsi="仿宋_GB2312" w:cs="仿宋_GB2312"/>
          <w:bCs/>
          <w:sz w:val="32"/>
          <w:szCs w:val="32"/>
          <w:lang w:val="en-US"/>
        </w:rPr>
        <w:t>66</w:t>
      </w:r>
      <w:r>
        <w:rPr>
          <w:rFonts w:ascii="仿宋_GB2312" w:eastAsia="仿宋_GB2312" w:hAnsi="仿宋_GB2312" w:cs="仿宋_GB2312" w:hint="eastAsia"/>
          <w:bCs/>
          <w:sz w:val="32"/>
          <w:szCs w:val="32"/>
          <w:lang w:val="en-US"/>
        </w:rPr>
        <w:t>项</w:t>
      </w:r>
      <w:r>
        <w:rPr>
          <w:rFonts w:ascii="仿宋_GB2312" w:eastAsia="仿宋_GB2312" w:hAnsi="仿宋_GB2312" w:cs="仿宋_GB2312" w:hint="eastAsia"/>
          <w:bCs/>
          <w:sz w:val="32"/>
          <w:szCs w:val="32"/>
        </w:rPr>
        <w:t>转办事项时，采取一键转接、三方通话、工单流转相结合方式，快速转入</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系统，联动</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派警处置。</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接到</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紧急</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警情</w:t>
      </w:r>
      <w:r>
        <w:rPr>
          <w:rFonts w:ascii="仿宋_GB2312" w:eastAsia="仿宋_GB2312" w:hAnsi="仿宋_GB2312" w:cs="仿宋_GB2312" w:hint="eastAsia"/>
          <w:bCs/>
          <w:sz w:val="32"/>
          <w:szCs w:val="32"/>
        </w:rPr>
        <w:t>立即形成工单并电话通知相关责任单位到场开展处置工作，同步生成工单转发</w:t>
      </w:r>
      <w:r>
        <w:rPr>
          <w:rFonts w:ascii="仿宋_GB2312" w:eastAsia="仿宋_GB2312" w:hAnsi="仿宋_GB2312" w:cs="仿宋_GB2312"/>
          <w:bCs/>
          <w:sz w:val="32"/>
          <w:szCs w:val="32"/>
          <w:lang w:val="en-US"/>
        </w:rPr>
        <w:t>110</w:t>
      </w:r>
      <w:r>
        <w:rPr>
          <w:rFonts w:ascii="仿宋_GB2312" w:eastAsia="仿宋_GB2312" w:hAnsi="仿宋_GB2312" w:cs="仿宋_GB2312" w:hint="eastAsia"/>
          <w:bCs/>
          <w:sz w:val="32"/>
          <w:szCs w:val="32"/>
          <w:lang w:val="en-US"/>
        </w:rPr>
        <w:t>报警服务平台</w:t>
      </w:r>
      <w:r>
        <w:rPr>
          <w:rFonts w:ascii="仿宋_GB2312" w:eastAsia="仿宋_GB2312" w:hAnsi="仿宋_GB2312" w:cs="仿宋_GB2312" w:hint="eastAsia"/>
          <w:bCs/>
          <w:sz w:val="32"/>
          <w:szCs w:val="32"/>
        </w:rPr>
        <w:t>。</w:t>
      </w:r>
    </w:p>
    <w:p w:rsidR="004C0E95" w:rsidRDefault="006561E3">
      <w:pPr>
        <w:pStyle w:val="1"/>
        <w:shd w:val="clear" w:color="auto" w:fill="auto"/>
        <w:spacing w:line="540" w:lineRule="exact"/>
        <w:ind w:firstLine="660"/>
        <w:jc w:val="both"/>
        <w:rPr>
          <w:rFonts w:ascii="黑体" w:eastAsia="黑体" w:hAnsi="黑体" w:cs="黑体"/>
          <w:bCs/>
          <w:sz w:val="32"/>
          <w:szCs w:val="32"/>
        </w:rPr>
      </w:pPr>
      <w:r>
        <w:rPr>
          <w:rFonts w:ascii="黑体" w:eastAsia="黑体" w:hAnsi="黑体" w:cs="仿宋_GB2312" w:hint="eastAsia"/>
          <w:bCs/>
          <w:sz w:val="32"/>
          <w:szCs w:val="32"/>
        </w:rPr>
        <w:t>四、</w:t>
      </w:r>
      <w:r>
        <w:rPr>
          <w:rFonts w:ascii="黑体" w:eastAsia="黑体" w:hAnsi="黑体" w:cs="黑体"/>
          <w:bCs/>
          <w:sz w:val="32"/>
          <w:szCs w:val="32"/>
          <w:lang w:val="en-US"/>
        </w:rPr>
        <w:t>110</w:t>
      </w:r>
      <w:r>
        <w:rPr>
          <w:rFonts w:ascii="黑体" w:eastAsia="黑体" w:hAnsi="黑体" w:cs="黑体" w:hint="eastAsia"/>
          <w:bCs/>
          <w:sz w:val="32"/>
          <w:szCs w:val="32"/>
          <w:lang w:val="en-US"/>
        </w:rPr>
        <w:t>日常联动</w:t>
      </w:r>
    </w:p>
    <w:p w:rsidR="004C0E95" w:rsidRDefault="006561E3">
      <w:pPr>
        <w:pStyle w:val="1"/>
        <w:shd w:val="clear" w:color="auto" w:fill="auto"/>
        <w:spacing w:line="540" w:lineRule="exact"/>
        <w:ind w:firstLine="660"/>
        <w:jc w:val="both"/>
        <w:rPr>
          <w:rFonts w:ascii="仿宋_GB2312" w:eastAsia="仿宋_GB2312" w:hAnsi="仿宋_GB2312" w:cs="仿宋_GB2312"/>
          <w:bCs/>
          <w:sz w:val="32"/>
          <w:szCs w:val="32"/>
        </w:rPr>
      </w:pP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报警服务台接到非警务警情</w:t>
      </w:r>
      <w:r>
        <w:rPr>
          <w:rFonts w:ascii="仿宋_GB2312" w:eastAsia="仿宋_GB2312" w:hAnsi="仿宋_GB2312" w:cs="仿宋_GB2312"/>
          <w:bCs/>
          <w:sz w:val="32"/>
          <w:szCs w:val="32"/>
          <w:lang w:val="en-US"/>
        </w:rPr>
        <w:t>10</w:t>
      </w:r>
      <w:r>
        <w:rPr>
          <w:rFonts w:ascii="仿宋_GB2312" w:eastAsia="仿宋_GB2312" w:hAnsi="仿宋_GB2312" w:cs="仿宋_GB2312" w:hint="eastAsia"/>
          <w:bCs/>
          <w:sz w:val="32"/>
          <w:szCs w:val="32"/>
          <w:lang w:val="en-US"/>
        </w:rPr>
        <w:t>类</w:t>
      </w:r>
      <w:r>
        <w:rPr>
          <w:rFonts w:ascii="仿宋_GB2312" w:eastAsia="仿宋_GB2312" w:hAnsi="仿宋_GB2312" w:cs="仿宋_GB2312"/>
          <w:bCs/>
          <w:sz w:val="32"/>
          <w:szCs w:val="32"/>
          <w:lang w:val="en-US"/>
        </w:rPr>
        <w:t>105</w:t>
      </w:r>
      <w:r>
        <w:rPr>
          <w:rFonts w:ascii="仿宋_GB2312" w:eastAsia="仿宋_GB2312" w:hAnsi="仿宋_GB2312" w:cs="仿宋_GB2312" w:hint="eastAsia"/>
          <w:bCs/>
          <w:sz w:val="32"/>
          <w:szCs w:val="32"/>
          <w:lang w:val="en-US"/>
        </w:rPr>
        <w:t>项</w:t>
      </w:r>
      <w:r>
        <w:rPr>
          <w:rFonts w:ascii="仿宋_GB2312" w:eastAsia="仿宋_GB2312" w:hAnsi="仿宋_GB2312" w:cs="仿宋_GB2312" w:hint="eastAsia"/>
          <w:bCs/>
          <w:sz w:val="32"/>
          <w:szCs w:val="32"/>
        </w:rPr>
        <w:t>分流事项时，采取一键转接、三方通话、工单流转相结合方式，快速转入</w:t>
      </w:r>
      <w:r>
        <w:rPr>
          <w:rFonts w:ascii="仿宋_GB2312" w:eastAsia="仿宋_GB2312" w:hAnsi="仿宋_GB2312" w:cs="仿宋_GB2312"/>
          <w:bCs/>
          <w:sz w:val="32"/>
          <w:szCs w:val="32"/>
          <w:lang w:val="en-US"/>
        </w:rPr>
        <w:t>12345</w:t>
      </w:r>
      <w:r>
        <w:rPr>
          <w:rFonts w:ascii="仿宋_GB2312" w:eastAsia="仿宋_GB2312" w:hAnsi="仿宋_GB2312" w:cs="仿宋_GB2312" w:hint="eastAsia"/>
          <w:bCs/>
          <w:sz w:val="32"/>
          <w:szCs w:val="32"/>
        </w:rPr>
        <w:t>系统</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及时将诉求事项转至属地政府和相关职能部门办理；涉矛盾纠纷类警情开展联合调处、推动矛盾隐患源头化解；</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接到</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转交的影响社会稳定、扬言个人极端、矛盾纠纷激化、事态难以控制等矛盾纠纷，在</w:t>
      </w:r>
      <w:r>
        <w:rPr>
          <w:rFonts w:ascii="仿宋_GB2312" w:eastAsia="仿宋_GB2312" w:hAnsi="仿宋_GB2312" w:cs="仿宋_GB2312"/>
          <w:bCs/>
          <w:sz w:val="32"/>
          <w:szCs w:val="32"/>
          <w:lang w:val="en-US"/>
        </w:rPr>
        <w:t>110</w:t>
      </w:r>
      <w:r>
        <w:rPr>
          <w:rFonts w:ascii="仿宋_GB2312" w:eastAsia="仿宋_GB2312" w:hAnsi="仿宋_GB2312" w:cs="仿宋_GB2312" w:hint="eastAsia"/>
          <w:bCs/>
          <w:sz w:val="32"/>
          <w:szCs w:val="32"/>
          <w:lang w:val="en-US"/>
        </w:rPr>
        <w:t>报警服务台勾选“紧急”警情，并按照重大警情梯次派</w:t>
      </w:r>
      <w:r>
        <w:rPr>
          <w:rFonts w:ascii="仿宋_GB2312" w:eastAsia="仿宋_GB2312" w:hAnsi="仿宋_GB2312" w:cs="仿宋_GB2312" w:hint="eastAsia"/>
          <w:bCs/>
          <w:sz w:val="32"/>
          <w:szCs w:val="32"/>
        </w:rPr>
        <w:t>警应急处置。</w:t>
      </w:r>
    </w:p>
    <w:p w:rsidR="004C0E95" w:rsidRDefault="006561E3">
      <w:pPr>
        <w:pStyle w:val="1"/>
        <w:shd w:val="clear" w:color="auto" w:fill="auto"/>
        <w:spacing w:line="540" w:lineRule="exact"/>
        <w:ind w:firstLine="660"/>
        <w:jc w:val="both"/>
        <w:rPr>
          <w:rFonts w:ascii="仿宋_GB2312" w:eastAsia="仿宋_GB2312" w:hAnsi="仿宋_GB2312" w:cs="仿宋_GB2312"/>
          <w:bCs/>
          <w:sz w:val="32"/>
          <w:szCs w:val="32"/>
        </w:rPr>
      </w:pPr>
      <w:r>
        <w:rPr>
          <w:rFonts w:ascii="黑体" w:eastAsia="黑体" w:hAnsi="黑体" w:cs="黑体" w:hint="eastAsia"/>
          <w:bCs/>
          <w:sz w:val="32"/>
          <w:szCs w:val="32"/>
        </w:rPr>
        <w:t>五、</w:t>
      </w:r>
      <w:r>
        <w:rPr>
          <w:rFonts w:ascii="黑体" w:eastAsia="黑体" w:hAnsi="黑体" w:cs="仿宋_GB2312" w:hint="eastAsia"/>
          <w:bCs/>
          <w:sz w:val="32"/>
          <w:szCs w:val="32"/>
        </w:rPr>
        <w:t>承办单位发起日常联动</w:t>
      </w:r>
    </w:p>
    <w:p w:rsidR="004C0E95" w:rsidRDefault="006561E3">
      <w:pPr>
        <w:pStyle w:val="1"/>
        <w:shd w:val="clear" w:color="auto" w:fill="auto"/>
        <w:spacing w:line="540" w:lineRule="exact"/>
        <w:ind w:firstLine="640"/>
        <w:jc w:val="both"/>
        <w:rPr>
          <w:rFonts w:ascii="仿宋_GB2312" w:eastAsia="仿宋_GB2312" w:hAnsi="仿宋_GB2312" w:cs="仿宋_GB2312"/>
          <w:bCs/>
          <w:sz w:val="32"/>
          <w:szCs w:val="32"/>
        </w:rPr>
      </w:pPr>
      <w:r>
        <w:rPr>
          <w:rFonts w:ascii="仿宋_GB2312" w:eastAsia="仿宋_GB2312" w:hAnsi="仿宋_GB2312" w:cs="仿宋_GB2312"/>
          <w:bCs/>
          <w:sz w:val="32"/>
          <w:szCs w:val="32"/>
          <w:lang w:val="en-US"/>
        </w:rPr>
        <w:t>12345</w:t>
      </w:r>
      <w:r>
        <w:rPr>
          <w:rFonts w:ascii="仿宋_GB2312" w:eastAsia="仿宋_GB2312" w:hAnsi="仿宋_GB2312" w:cs="仿宋_GB2312" w:hint="eastAsia"/>
          <w:bCs/>
          <w:sz w:val="32"/>
          <w:szCs w:val="32"/>
        </w:rPr>
        <w:t>各级工单承办单位，在处置</w:t>
      </w:r>
      <w:r>
        <w:rPr>
          <w:rFonts w:ascii="仿宋_GB2312" w:eastAsia="仿宋_GB2312" w:hAnsi="仿宋_GB2312" w:cs="仿宋_GB2312" w:hint="eastAsia"/>
          <w:bCs/>
          <w:sz w:val="32"/>
          <w:szCs w:val="32"/>
          <w:lang w:val="en-US"/>
        </w:rPr>
        <w:t>流转事项工作中，遇有现场</w:t>
      </w:r>
      <w:r>
        <w:rPr>
          <w:rFonts w:ascii="仿宋_GB2312" w:eastAsia="仿宋_GB2312" w:hAnsi="仿宋_GB2312" w:cs="仿宋_GB2312" w:hint="eastAsia"/>
          <w:bCs/>
          <w:sz w:val="32"/>
          <w:szCs w:val="32"/>
        </w:rPr>
        <w:t>事态难以控制、矛盾纠纷激化或者涉及违法犯罪的</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应当报请</w:t>
      </w:r>
      <w:r>
        <w:rPr>
          <w:rFonts w:ascii="仿宋_GB2312" w:eastAsia="仿宋_GB2312" w:hAnsi="仿宋_GB2312" w:cs="仿宋_GB2312"/>
          <w:bCs/>
          <w:sz w:val="32"/>
          <w:szCs w:val="32"/>
          <w:lang w:val="en-US"/>
        </w:rPr>
        <w:t>12345</w:t>
      </w:r>
      <w:r>
        <w:rPr>
          <w:rFonts w:ascii="仿宋_GB2312" w:eastAsia="仿宋_GB2312" w:hAnsi="仿宋_GB2312" w:cs="仿宋_GB2312" w:hint="eastAsia"/>
          <w:bCs/>
          <w:sz w:val="32"/>
          <w:szCs w:val="32"/>
          <w:lang w:val="en-US"/>
        </w:rPr>
        <w:t>，联动</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派</w:t>
      </w:r>
      <w:r>
        <w:rPr>
          <w:rFonts w:ascii="仿宋_GB2312" w:eastAsia="仿宋_GB2312" w:hAnsi="仿宋_GB2312" w:cs="仿宋_GB2312" w:hint="eastAsia"/>
          <w:bCs/>
          <w:sz w:val="32"/>
          <w:szCs w:val="32"/>
        </w:rPr>
        <w:t>警处置，维护现场秩序。</w:t>
      </w:r>
    </w:p>
    <w:p w:rsidR="004C0E95" w:rsidRDefault="004C0E95">
      <w:pPr>
        <w:spacing w:line="560" w:lineRule="exact"/>
        <w:jc w:val="left"/>
        <w:rPr>
          <w:rFonts w:ascii="仿宋_GB2312" w:eastAsia="仿宋_GB2312" w:hAnsi="宋体"/>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6561E3">
      <w:pPr>
        <w:widowControl/>
        <w:spacing w:line="540" w:lineRule="exac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4</w:t>
      </w:r>
      <w:r>
        <w:rPr>
          <w:rFonts w:ascii="黑体" w:eastAsia="黑体" w:hAnsi="黑体" w:cs="黑体" w:hint="eastAsia"/>
          <w:bCs/>
          <w:sz w:val="32"/>
          <w:szCs w:val="32"/>
        </w:rPr>
        <w:t>：</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12345</w:t>
      </w:r>
      <w:r>
        <w:rPr>
          <w:rFonts w:ascii="方正小标宋简体" w:eastAsia="方正小标宋简体" w:hAnsi="方正小标宋简体" w:cs="方正小标宋简体" w:hint="eastAsia"/>
          <w:bCs/>
          <w:sz w:val="44"/>
          <w:szCs w:val="44"/>
        </w:rPr>
        <w:t>政务服务便民热线与</w:t>
      </w:r>
      <w:r>
        <w:rPr>
          <w:rFonts w:ascii="方正小标宋简体" w:eastAsia="方正小标宋简体" w:hAnsi="方正小标宋简体" w:cs="方正小标宋简体" w:hint="eastAsia"/>
          <w:bCs/>
          <w:sz w:val="44"/>
          <w:szCs w:val="44"/>
        </w:rPr>
        <w:t>110</w:t>
      </w:r>
      <w:r>
        <w:rPr>
          <w:rFonts w:ascii="方正小标宋简体" w:eastAsia="方正小标宋简体" w:hAnsi="方正小标宋简体" w:cs="方正小标宋简体" w:hint="eastAsia"/>
          <w:bCs/>
          <w:sz w:val="44"/>
          <w:szCs w:val="44"/>
        </w:rPr>
        <w:t>报警</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服务台应急联动机制（试行）</w:t>
      </w:r>
    </w:p>
    <w:p w:rsidR="004C0E95" w:rsidRDefault="004C0E95">
      <w:pPr>
        <w:spacing w:line="540" w:lineRule="exact"/>
        <w:ind w:firstLineChars="200" w:firstLine="640"/>
        <w:rPr>
          <w:rFonts w:ascii="仿宋_GB2312" w:eastAsia="仿宋_GB2312" w:hAnsi="宋体"/>
          <w:bCs/>
          <w:sz w:val="32"/>
          <w:szCs w:val="32"/>
        </w:rPr>
      </w:pPr>
    </w:p>
    <w:p w:rsidR="004C0E95" w:rsidRDefault="006561E3">
      <w:pPr>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为贯彻落实省、市关于</w:t>
      </w:r>
      <w:r>
        <w:rPr>
          <w:rFonts w:ascii="仿宋_GB2312" w:eastAsia="仿宋_GB2312" w:hAnsi="宋体"/>
          <w:bCs/>
          <w:sz w:val="32"/>
          <w:szCs w:val="32"/>
        </w:rPr>
        <w:t>12345</w:t>
      </w:r>
      <w:r>
        <w:rPr>
          <w:rFonts w:ascii="仿宋_GB2312" w:eastAsia="仿宋_GB2312" w:hAnsi="宋体" w:hint="eastAsia"/>
          <w:bCs/>
          <w:sz w:val="32"/>
          <w:szCs w:val="32"/>
        </w:rPr>
        <w:t>政务服务便民热线（以下简称</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报警服务台（以下简称</w:t>
      </w:r>
      <w:r>
        <w:rPr>
          <w:rFonts w:ascii="仿宋_GB2312" w:eastAsia="仿宋_GB2312" w:hAnsi="宋体"/>
          <w:bCs/>
          <w:sz w:val="32"/>
          <w:szCs w:val="32"/>
        </w:rPr>
        <w:t>110</w:t>
      </w:r>
      <w:r>
        <w:rPr>
          <w:rFonts w:ascii="仿宋_GB2312" w:eastAsia="仿宋_GB2312" w:hAnsi="宋体" w:hint="eastAsia"/>
          <w:bCs/>
          <w:sz w:val="32"/>
          <w:szCs w:val="32"/>
        </w:rPr>
        <w:t>）联动部署，进一步加强我市</w:t>
      </w:r>
      <w:r>
        <w:rPr>
          <w:rFonts w:ascii="仿宋_GB2312" w:eastAsia="仿宋_GB2312" w:hAnsi="宋体"/>
          <w:bCs/>
          <w:sz w:val="32"/>
          <w:szCs w:val="32"/>
        </w:rPr>
        <w:t>12345</w:t>
      </w:r>
      <w:r>
        <w:rPr>
          <w:rFonts w:ascii="仿宋_GB2312" w:eastAsia="仿宋_GB2312" w:hAnsi="宋体" w:hint="eastAsia"/>
          <w:bCs/>
          <w:sz w:val="32"/>
          <w:szCs w:val="32"/>
        </w:rPr>
        <w:t>、</w:t>
      </w:r>
      <w:r>
        <w:rPr>
          <w:rFonts w:ascii="仿宋_GB2312" w:eastAsia="仿宋_GB2312" w:hAnsi="宋体"/>
          <w:bCs/>
          <w:sz w:val="32"/>
          <w:szCs w:val="32"/>
        </w:rPr>
        <w:t>110</w:t>
      </w:r>
      <w:r>
        <w:rPr>
          <w:rFonts w:ascii="仿宋_GB2312" w:eastAsia="仿宋_GB2312" w:hAnsi="宋体" w:hint="eastAsia"/>
          <w:bCs/>
          <w:sz w:val="32"/>
          <w:szCs w:val="32"/>
        </w:rPr>
        <w:t>与紧急热线、公共事业服务热线和社会救援机构的快速反应、联动处置、协作配合，确保企业和群众诉求及时妥善解决，</w:t>
      </w:r>
      <w:r>
        <w:rPr>
          <w:rFonts w:ascii="仿宋_GB2312" w:eastAsia="仿宋_GB2312" w:hAnsi="宋体" w:hint="eastAsia"/>
          <w:bCs/>
          <w:sz w:val="32"/>
          <w:szCs w:val="32"/>
        </w:rPr>
        <w:t>依据</w:t>
      </w:r>
      <w:r>
        <w:rPr>
          <w:rFonts w:ascii="仿宋_GB2312" w:eastAsia="仿宋_GB2312" w:hAnsi="宋体" w:hint="eastAsia"/>
          <w:bCs/>
          <w:sz w:val="32"/>
          <w:szCs w:val="32"/>
        </w:rPr>
        <w:t>《朝阳市</w:t>
      </w:r>
      <w:r>
        <w:rPr>
          <w:rFonts w:ascii="仿宋_GB2312" w:eastAsia="仿宋_GB2312" w:hAnsi="宋体" w:hint="eastAsia"/>
          <w:bCs/>
          <w:sz w:val="32"/>
          <w:szCs w:val="32"/>
        </w:rPr>
        <w:t>12345</w:t>
      </w:r>
      <w:r>
        <w:rPr>
          <w:rFonts w:ascii="仿宋_GB2312" w:eastAsia="仿宋_GB2312" w:hAnsi="宋体" w:hint="eastAsia"/>
          <w:bCs/>
          <w:sz w:val="32"/>
          <w:szCs w:val="32"/>
        </w:rPr>
        <w:t>政务服务便民热线与</w:t>
      </w:r>
      <w:r>
        <w:rPr>
          <w:rFonts w:ascii="仿宋_GB2312" w:eastAsia="仿宋_GB2312" w:hAnsi="宋体" w:hint="eastAsia"/>
          <w:bCs/>
          <w:sz w:val="32"/>
          <w:szCs w:val="32"/>
        </w:rPr>
        <w:t>110</w:t>
      </w:r>
      <w:r>
        <w:rPr>
          <w:rFonts w:ascii="仿宋_GB2312" w:eastAsia="仿宋_GB2312" w:hAnsi="宋体" w:hint="eastAsia"/>
          <w:bCs/>
          <w:sz w:val="32"/>
          <w:szCs w:val="32"/>
        </w:rPr>
        <w:t>报警服务台联动工作方案</w:t>
      </w:r>
      <w:r>
        <w:rPr>
          <w:rFonts w:ascii="仿宋_GB2312" w:eastAsia="仿宋_GB2312" w:hAnsi="宋体" w:hint="eastAsia"/>
          <w:bCs/>
          <w:sz w:val="32"/>
          <w:szCs w:val="32"/>
        </w:rPr>
        <w:t>》</w:t>
      </w:r>
      <w:r>
        <w:rPr>
          <w:rFonts w:ascii="仿宋_GB2312" w:eastAsia="仿宋_GB2312" w:hAnsi="宋体" w:hint="eastAsia"/>
          <w:bCs/>
          <w:sz w:val="32"/>
          <w:szCs w:val="32"/>
        </w:rPr>
        <w:t>，</w:t>
      </w:r>
      <w:r>
        <w:rPr>
          <w:rFonts w:ascii="仿宋_GB2312" w:eastAsia="仿宋_GB2312" w:hAnsi="宋体" w:hint="eastAsia"/>
          <w:bCs/>
          <w:sz w:val="32"/>
          <w:szCs w:val="32"/>
        </w:rPr>
        <w:t>结合我市实际，</w:t>
      </w:r>
      <w:r>
        <w:rPr>
          <w:rFonts w:ascii="仿宋_GB2312" w:eastAsia="仿宋_GB2312" w:hAnsi="宋体" w:hint="eastAsia"/>
          <w:bCs/>
          <w:sz w:val="32"/>
          <w:szCs w:val="32"/>
        </w:rPr>
        <w:t>特</w:t>
      </w:r>
      <w:r>
        <w:rPr>
          <w:rFonts w:ascii="仿宋_GB2312" w:eastAsia="仿宋_GB2312" w:hAnsi="宋体" w:hint="eastAsia"/>
          <w:bCs/>
          <w:sz w:val="32"/>
          <w:szCs w:val="32"/>
        </w:rPr>
        <w:t>制定本机制。</w:t>
      </w:r>
    </w:p>
    <w:p w:rsidR="004C0E95" w:rsidRDefault="006561E3">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一、建立应急联动体系</w:t>
      </w:r>
    </w:p>
    <w:p w:rsidR="004C0E95" w:rsidRDefault="006561E3">
      <w:pPr>
        <w:pStyle w:val="1"/>
        <w:shd w:val="clear" w:color="auto" w:fill="auto"/>
        <w:spacing w:line="540" w:lineRule="exact"/>
        <w:ind w:firstLineChars="200" w:firstLine="640"/>
        <w:jc w:val="both"/>
        <w:rPr>
          <w:rFonts w:ascii="仿宋_GB2312" w:eastAsia="仿宋_GB2312" w:hAnsi="宋体" w:cs="Times New Roman"/>
          <w:bCs/>
          <w:color w:val="auto"/>
          <w:kern w:val="2"/>
          <w:sz w:val="32"/>
          <w:szCs w:val="32"/>
          <w:lang w:val="zh-TW"/>
        </w:rPr>
      </w:pPr>
      <w:r>
        <w:rPr>
          <w:rFonts w:ascii="仿宋_GB2312" w:eastAsia="仿宋_GB2312" w:hAnsi="宋体" w:cs="Times New Roman" w:hint="eastAsia"/>
          <w:bCs/>
          <w:color w:val="auto"/>
          <w:kern w:val="2"/>
          <w:sz w:val="32"/>
          <w:szCs w:val="32"/>
          <w:lang w:val="zh-TW"/>
        </w:rPr>
        <w:t>建立由</w:t>
      </w:r>
      <w:r>
        <w:rPr>
          <w:rFonts w:ascii="仿宋_GB2312" w:eastAsia="仿宋_GB2312" w:hAnsi="宋体" w:cs="Times New Roman"/>
          <w:bCs/>
          <w:color w:val="auto"/>
          <w:kern w:val="2"/>
          <w:sz w:val="32"/>
          <w:szCs w:val="32"/>
          <w:lang w:val="zh-TW"/>
        </w:rPr>
        <w:t>12345</w:t>
      </w:r>
      <w:r>
        <w:rPr>
          <w:rFonts w:ascii="仿宋_GB2312" w:eastAsia="仿宋_GB2312" w:hAnsi="宋体" w:cs="Times New Roman" w:hint="eastAsia"/>
          <w:bCs/>
          <w:color w:val="auto"/>
          <w:kern w:val="2"/>
          <w:sz w:val="32"/>
          <w:szCs w:val="32"/>
          <w:lang w:val="zh-TW"/>
        </w:rPr>
        <w:t>与</w:t>
      </w:r>
      <w:r>
        <w:rPr>
          <w:rFonts w:ascii="仿宋_GB2312" w:eastAsia="仿宋_GB2312" w:hAnsi="宋体" w:cs="Times New Roman"/>
          <w:bCs/>
          <w:color w:val="auto"/>
          <w:kern w:val="2"/>
          <w:sz w:val="32"/>
          <w:szCs w:val="32"/>
          <w:lang w:val="zh-TW"/>
        </w:rPr>
        <w:t>110</w:t>
      </w:r>
      <w:r>
        <w:rPr>
          <w:rFonts w:ascii="仿宋_GB2312" w:eastAsia="仿宋_GB2312" w:hAnsi="宋体" w:cs="Times New Roman" w:hint="eastAsia"/>
          <w:bCs/>
          <w:color w:val="auto"/>
          <w:kern w:val="2"/>
          <w:sz w:val="32"/>
          <w:szCs w:val="32"/>
          <w:lang w:val="zh-TW"/>
        </w:rPr>
        <w:t>牵头，</w:t>
      </w:r>
      <w:r>
        <w:rPr>
          <w:rFonts w:ascii="仿宋_GB2312" w:eastAsia="仿宋_GB2312" w:hAnsi="宋体" w:cs="Times New Roman"/>
          <w:bCs/>
          <w:color w:val="auto"/>
          <w:kern w:val="2"/>
          <w:sz w:val="32"/>
          <w:szCs w:val="32"/>
          <w:lang w:val="zh-TW"/>
        </w:rPr>
        <w:t>119</w:t>
      </w:r>
      <w:r>
        <w:rPr>
          <w:rFonts w:ascii="仿宋_GB2312" w:eastAsia="仿宋_GB2312" w:hAnsi="宋体" w:cs="Times New Roman" w:hint="eastAsia"/>
          <w:bCs/>
          <w:color w:val="auto"/>
          <w:kern w:val="2"/>
          <w:sz w:val="32"/>
          <w:szCs w:val="32"/>
          <w:lang w:val="zh-TW"/>
        </w:rPr>
        <w:t>、</w:t>
      </w:r>
      <w:r>
        <w:rPr>
          <w:rFonts w:ascii="仿宋_GB2312" w:eastAsia="仿宋_GB2312" w:hAnsi="宋体" w:cs="Times New Roman"/>
          <w:bCs/>
          <w:color w:val="auto"/>
          <w:kern w:val="2"/>
          <w:sz w:val="32"/>
          <w:szCs w:val="32"/>
          <w:lang w:val="zh-TW"/>
        </w:rPr>
        <w:t>120</w:t>
      </w:r>
      <w:r>
        <w:rPr>
          <w:rFonts w:ascii="仿宋_GB2312" w:eastAsia="仿宋_GB2312" w:hAnsi="宋体" w:cs="Times New Roman" w:hint="eastAsia"/>
          <w:bCs/>
          <w:color w:val="auto"/>
          <w:kern w:val="2"/>
          <w:sz w:val="32"/>
          <w:szCs w:val="32"/>
          <w:lang w:val="zh-TW"/>
        </w:rPr>
        <w:t>、</w:t>
      </w:r>
      <w:r>
        <w:rPr>
          <w:rFonts w:ascii="仿宋_GB2312" w:eastAsia="仿宋_GB2312" w:hAnsi="宋体" w:cs="Times New Roman"/>
          <w:bCs/>
          <w:color w:val="auto"/>
          <w:kern w:val="2"/>
          <w:sz w:val="32"/>
          <w:szCs w:val="32"/>
          <w:lang w:val="zh-TW"/>
        </w:rPr>
        <w:t>122</w:t>
      </w:r>
      <w:r>
        <w:rPr>
          <w:rFonts w:ascii="仿宋_GB2312" w:eastAsia="仿宋_GB2312" w:hAnsi="宋体" w:cs="Times New Roman" w:hint="eastAsia"/>
          <w:bCs/>
          <w:color w:val="auto"/>
          <w:kern w:val="2"/>
          <w:sz w:val="32"/>
          <w:szCs w:val="32"/>
          <w:lang w:val="zh-TW"/>
        </w:rPr>
        <w:t>等紧急热线、水电气热、学校、医院、高速、铁路等公共事业服务热线和社会救援机构为成员的应急联动组织体系，细化应急处置预案和安全防范方案。建立应急联动常驻机</w:t>
      </w:r>
      <w:r>
        <w:rPr>
          <w:rFonts w:eastAsia="仿宋_GB2312" w:hint="eastAsia"/>
          <w:bCs/>
          <w:sz w:val="32"/>
          <w:szCs w:val="32"/>
          <w:lang w:val="zh-TW"/>
        </w:rPr>
        <w:t>构，设在市公安局指挥中心，实</w:t>
      </w:r>
      <w:r>
        <w:rPr>
          <w:rFonts w:ascii="仿宋_GB2312" w:eastAsia="仿宋_GB2312" w:hAnsi="宋体" w:cs="Times New Roman" w:hint="eastAsia"/>
          <w:bCs/>
          <w:color w:val="auto"/>
          <w:kern w:val="2"/>
          <w:sz w:val="32"/>
          <w:szCs w:val="32"/>
          <w:lang w:val="zh-TW"/>
        </w:rPr>
        <w:t>施应急联动联络员制度，强化</w:t>
      </w:r>
      <w:r>
        <w:rPr>
          <w:rFonts w:ascii="仿宋_GB2312" w:eastAsia="仿宋_GB2312" w:hAnsi="宋体" w:cs="Times New Roman"/>
          <w:bCs/>
          <w:color w:val="auto"/>
          <w:kern w:val="2"/>
          <w:sz w:val="32"/>
          <w:szCs w:val="32"/>
          <w:lang w:val="zh-TW"/>
        </w:rPr>
        <w:t>7</w:t>
      </w:r>
      <w:r>
        <w:rPr>
          <w:rFonts w:ascii="仿宋_GB2312" w:eastAsia="仿宋_GB2312" w:hAnsi="宋体" w:cs="Times New Roman" w:hint="eastAsia"/>
          <w:bCs/>
          <w:color w:val="auto"/>
          <w:kern w:val="2"/>
          <w:sz w:val="32"/>
          <w:szCs w:val="32"/>
          <w:lang w:val="zh-TW"/>
        </w:rPr>
        <w:t>×</w:t>
      </w:r>
      <w:r>
        <w:rPr>
          <w:rFonts w:ascii="仿宋_GB2312" w:eastAsia="仿宋_GB2312" w:hAnsi="宋体" w:cs="Times New Roman"/>
          <w:bCs/>
          <w:color w:val="auto"/>
          <w:kern w:val="2"/>
          <w:sz w:val="32"/>
          <w:szCs w:val="32"/>
          <w:lang w:val="zh-TW"/>
        </w:rPr>
        <w:t>24</w:t>
      </w:r>
      <w:r>
        <w:rPr>
          <w:rFonts w:ascii="仿宋_GB2312" w:eastAsia="仿宋_GB2312" w:hAnsi="宋体" w:cs="Times New Roman" w:hint="eastAsia"/>
          <w:bCs/>
          <w:color w:val="auto"/>
          <w:kern w:val="2"/>
          <w:sz w:val="32"/>
          <w:szCs w:val="32"/>
          <w:lang w:val="zh-TW"/>
        </w:rPr>
        <w:t>小时值班值守，第一时间受理</w:t>
      </w:r>
      <w:r>
        <w:rPr>
          <w:rFonts w:ascii="仿宋_GB2312" w:eastAsia="仿宋_GB2312" w:hAnsi="宋体" w:cs="Times New Roman" w:hint="eastAsia"/>
          <w:bCs/>
          <w:color w:val="auto"/>
          <w:kern w:val="2"/>
          <w:sz w:val="32"/>
          <w:szCs w:val="32"/>
          <w:lang w:val="en-US"/>
        </w:rPr>
        <w:t>12345</w:t>
      </w:r>
      <w:r>
        <w:rPr>
          <w:rFonts w:ascii="仿宋_GB2312" w:eastAsia="仿宋_GB2312" w:hAnsi="宋体" w:cs="Times New Roman" w:hint="eastAsia"/>
          <w:bCs/>
          <w:color w:val="auto"/>
          <w:kern w:val="2"/>
          <w:sz w:val="32"/>
          <w:szCs w:val="32"/>
          <w:lang w:val="zh-TW"/>
        </w:rPr>
        <w:t>、</w:t>
      </w:r>
      <w:r>
        <w:rPr>
          <w:rFonts w:ascii="仿宋_GB2312" w:eastAsia="仿宋_GB2312" w:hAnsi="宋体" w:cs="Times New Roman"/>
          <w:bCs/>
          <w:color w:val="auto"/>
          <w:kern w:val="2"/>
          <w:sz w:val="32"/>
          <w:szCs w:val="32"/>
          <w:lang w:val="zh-TW"/>
        </w:rPr>
        <w:t>110</w:t>
      </w:r>
      <w:r>
        <w:rPr>
          <w:rFonts w:ascii="仿宋_GB2312" w:eastAsia="仿宋_GB2312" w:hAnsi="宋体" w:cs="Times New Roman" w:hint="eastAsia"/>
          <w:bCs/>
          <w:color w:val="auto"/>
          <w:kern w:val="2"/>
          <w:sz w:val="32"/>
          <w:szCs w:val="32"/>
          <w:lang w:val="zh-TW"/>
        </w:rPr>
        <w:t>紧急联动事项，按照管理权限和范围及时派员现场处置，确保企业和群众紧急求助，发生自然灾害、事故灾难、公共卫生事件、社会安全事件等突发事件，得到及时、专业、有效处置。</w:t>
      </w:r>
    </w:p>
    <w:p w:rsidR="004C0E95" w:rsidRDefault="006561E3">
      <w:pPr>
        <w:pStyle w:val="1"/>
        <w:shd w:val="clear" w:color="auto" w:fill="auto"/>
        <w:spacing w:line="540" w:lineRule="exact"/>
        <w:ind w:firstLineChars="200" w:firstLine="640"/>
        <w:jc w:val="both"/>
        <w:rPr>
          <w:rFonts w:ascii="黑体" w:eastAsia="黑体" w:hAnsi="黑体" w:cs="仿宋_GB2312"/>
          <w:bCs/>
          <w:sz w:val="32"/>
          <w:szCs w:val="32"/>
        </w:rPr>
      </w:pPr>
      <w:r>
        <w:rPr>
          <w:rFonts w:ascii="黑体" w:eastAsia="黑体" w:hAnsi="黑体" w:hint="eastAsia"/>
          <w:bCs/>
          <w:sz w:val="32"/>
          <w:szCs w:val="32"/>
          <w:lang w:val="zh-TW"/>
        </w:rPr>
        <w:t>二、建立应急联动分级</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应急联动警工单分为三级：一般联动、紧急联动、重大联动。</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（一）一般联动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en-US"/>
        </w:rPr>
        <w:t>110</w:t>
      </w:r>
      <w:r>
        <w:rPr>
          <w:rFonts w:ascii="仿宋_GB2312" w:eastAsia="仿宋_GB2312" w:hAnsi="仿宋_GB2312" w:cs="仿宋_GB2312" w:hint="eastAsia"/>
          <w:bCs/>
          <w:sz w:val="32"/>
          <w:szCs w:val="32"/>
          <w:lang w:val="en-US"/>
        </w:rPr>
        <w:t>方面</w:t>
      </w:r>
      <w:r>
        <w:rPr>
          <w:rFonts w:ascii="仿宋_GB2312" w:eastAsia="仿宋_GB2312" w:hAnsi="仿宋_GB2312" w:cs="仿宋_GB2312" w:hint="eastAsia"/>
          <w:bCs/>
          <w:sz w:val="32"/>
          <w:szCs w:val="32"/>
        </w:rPr>
        <w:t>是指咨询业务类、各类非警务，</w:t>
      </w:r>
      <w:r>
        <w:rPr>
          <w:rFonts w:ascii="仿宋_GB2312" w:eastAsia="仿宋_GB2312" w:hAnsi="仿宋_GB2312" w:cs="仿宋_GB2312" w:hint="eastAsia"/>
          <w:bCs/>
          <w:sz w:val="32"/>
          <w:szCs w:val="32"/>
        </w:rPr>
        <w:lastRenderedPageBreak/>
        <w:t>属于</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热线受理的纠纷类、反映情况类，以及其他单位的投诉类等其它非警务警情，由政府各职能部门按照职能职责在规定时间内处置。</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方面</w:t>
      </w:r>
      <w:r>
        <w:rPr>
          <w:rFonts w:ascii="仿宋_GB2312" w:eastAsia="仿宋_GB2312" w:hAnsi="仿宋_GB2312" w:cs="仿宋_GB2312" w:hint="eastAsia"/>
          <w:bCs/>
          <w:sz w:val="32"/>
          <w:szCs w:val="32"/>
        </w:rPr>
        <w:t>是指正在发生的违法犯罪案件线索举报、涉警投诉举报、生活噪音扰民类治安管理投诉举报、非重大交通事故等其它属于公安机关管辖的非紧急事项。</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（二）紧急联动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en-US"/>
        </w:rPr>
        <w:t>110</w:t>
      </w:r>
      <w:r>
        <w:rPr>
          <w:rFonts w:ascii="仿宋_GB2312" w:eastAsia="仿宋_GB2312" w:hAnsi="仿宋_GB2312" w:cs="仿宋_GB2312" w:hint="eastAsia"/>
          <w:bCs/>
          <w:sz w:val="32"/>
          <w:szCs w:val="32"/>
          <w:lang w:val="en-US"/>
        </w:rPr>
        <w:t>方面</w:t>
      </w:r>
      <w:r>
        <w:rPr>
          <w:rFonts w:ascii="仿宋_GB2312" w:eastAsia="仿宋_GB2312" w:hAnsi="仿宋_GB2312" w:cs="仿宋_GB2312" w:hint="eastAsia"/>
          <w:bCs/>
          <w:sz w:val="32"/>
          <w:szCs w:val="32"/>
        </w:rPr>
        <w:t>是指正在发生且不属于公安机关管辖的有可能引发治安、刑事案件的各类纠纷、求助、投诉等其它紧急警情。</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方面</w:t>
      </w:r>
      <w:r>
        <w:rPr>
          <w:rFonts w:ascii="仿宋_GB2312" w:eastAsia="仿宋_GB2312" w:hAnsi="仿宋_GB2312" w:cs="仿宋_GB2312" w:hint="eastAsia"/>
          <w:bCs/>
          <w:sz w:val="32"/>
          <w:szCs w:val="32"/>
        </w:rPr>
        <w:t>是指正在发生的违法犯罪案件线索举报、涉警投诉举报、重大交通事故；老人、未成年人、智障人员、精神障碍患者等人员走失、公众遇到危难，需要公安机关紧急救助；</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成员单位在工单办理中，遇到有可能引发治安、刑事案事件的及其它属于公安机关管辖的紧急事项。</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（三）重大联动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指发生重大安全隐患、重大群体性事件、重大安全事故或其它严重影响公共安全、社会稳定的重大事项时，立即启动应急预案，联动</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同步处置，</w:t>
      </w:r>
      <w:r>
        <w:rPr>
          <w:rFonts w:ascii="仿宋_GB2312" w:eastAsia="仿宋_GB2312" w:hAnsi="仿宋_GB2312" w:cs="仿宋_GB2312" w:hint="eastAsia"/>
          <w:bCs/>
          <w:sz w:val="32"/>
          <w:szCs w:val="32"/>
        </w:rPr>
        <w:t>各相关涉事单位协同作战，第一时间开展处置工作。</w:t>
      </w:r>
    </w:p>
    <w:p w:rsidR="004C0E95" w:rsidRDefault="006561E3">
      <w:pPr>
        <w:pStyle w:val="1"/>
        <w:shd w:val="clear" w:color="auto" w:fill="auto"/>
        <w:spacing w:line="540" w:lineRule="exact"/>
        <w:ind w:firstLineChars="200" w:firstLine="640"/>
        <w:jc w:val="both"/>
        <w:rPr>
          <w:rFonts w:ascii="黑体" w:eastAsia="黑体" w:hAnsi="黑体" w:cs="仿宋_GB2312"/>
          <w:bCs/>
          <w:sz w:val="32"/>
          <w:szCs w:val="32"/>
        </w:rPr>
      </w:pPr>
      <w:r>
        <w:rPr>
          <w:rFonts w:ascii="黑体" w:eastAsia="黑体" w:hAnsi="黑体" w:cs="仿宋_GB2312" w:hint="eastAsia"/>
          <w:bCs/>
          <w:sz w:val="32"/>
          <w:szCs w:val="32"/>
        </w:rPr>
        <w:t>三、明确应急联动流程</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（一）一般联动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en-US"/>
        </w:rPr>
        <w:t>当企业或群众拨打</w:t>
      </w:r>
      <w:r>
        <w:rPr>
          <w:rFonts w:ascii="仿宋_GB2312" w:eastAsia="仿宋_GB2312" w:hAnsi="仿宋_GB2312" w:cs="仿宋_GB2312" w:hint="eastAsia"/>
          <w:bCs/>
          <w:sz w:val="32"/>
          <w:szCs w:val="32"/>
        </w:rPr>
        <w:t>110</w:t>
      </w:r>
      <w:r>
        <w:rPr>
          <w:rFonts w:ascii="仿宋_GB2312" w:eastAsia="仿宋_GB2312" w:hAnsi="仿宋_GB2312" w:cs="仿宋_GB2312" w:hint="eastAsia"/>
          <w:bCs/>
          <w:sz w:val="32"/>
          <w:szCs w:val="32"/>
        </w:rPr>
        <w:t>报警电话时，</w:t>
      </w:r>
      <w:r>
        <w:rPr>
          <w:rFonts w:ascii="仿宋_GB2312" w:eastAsia="仿宋_GB2312" w:hAnsi="仿宋_GB2312" w:cs="仿宋_GB2312" w:hint="eastAsia"/>
          <w:bCs/>
          <w:sz w:val="32"/>
          <w:szCs w:val="32"/>
          <w:lang w:val="en-US"/>
        </w:rPr>
        <w:t>接警员问明“七何要素”</w:t>
      </w:r>
      <w:r>
        <w:rPr>
          <w:rFonts w:ascii="仿宋_GB2312" w:eastAsia="仿宋_GB2312" w:hAnsi="仿宋_GB2312" w:cs="仿宋_GB2312" w:hint="eastAsia"/>
          <w:bCs/>
          <w:sz w:val="32"/>
          <w:szCs w:val="32"/>
          <w:lang w:val="en-US"/>
        </w:rPr>
        <w:t>（“七何要素”是指何事、何时、何地、何物、何情、何故、何人）</w:t>
      </w:r>
      <w:r>
        <w:rPr>
          <w:rFonts w:ascii="仿宋_GB2312" w:eastAsia="仿宋_GB2312" w:hAnsi="仿宋_GB2312" w:cs="仿宋_GB2312" w:hint="eastAsia"/>
          <w:bCs/>
          <w:sz w:val="32"/>
          <w:szCs w:val="32"/>
          <w:lang w:val="en-US"/>
        </w:rPr>
        <w:t>相关情况，</w:t>
      </w:r>
      <w:r>
        <w:rPr>
          <w:rFonts w:ascii="仿宋_GB2312" w:eastAsia="仿宋_GB2312" w:hAnsi="仿宋_GB2312" w:cs="仿宋_GB2312" w:hint="eastAsia"/>
          <w:bCs/>
          <w:sz w:val="32"/>
          <w:szCs w:val="32"/>
        </w:rPr>
        <w:t>根据《</w:t>
      </w:r>
      <w:r>
        <w:rPr>
          <w:rFonts w:ascii="仿宋_GB2312" w:eastAsia="仿宋_GB2312" w:hAnsi="仿宋_GB2312" w:cs="仿宋_GB2312" w:hint="eastAsia"/>
          <w:bCs/>
          <w:sz w:val="32"/>
          <w:szCs w:val="32"/>
        </w:rPr>
        <w:t>110</w:t>
      </w:r>
      <w:r>
        <w:rPr>
          <w:rFonts w:ascii="仿宋_GB2312" w:eastAsia="仿宋_GB2312" w:hAnsi="仿宋_GB2312" w:cs="仿宋_GB2312" w:hint="eastAsia"/>
          <w:bCs/>
          <w:sz w:val="32"/>
          <w:szCs w:val="32"/>
        </w:rPr>
        <w:t>分流</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转办事项清单（</w:t>
      </w:r>
      <w:r>
        <w:rPr>
          <w:rFonts w:ascii="仿宋_GB2312" w:eastAsia="仿宋_GB2312" w:hAnsi="仿宋_GB2312" w:cs="仿宋_GB2312" w:hint="eastAsia"/>
          <w:bCs/>
          <w:sz w:val="32"/>
          <w:szCs w:val="32"/>
        </w:rPr>
        <w:t>105</w:t>
      </w:r>
      <w:r>
        <w:rPr>
          <w:rFonts w:ascii="仿宋_GB2312" w:eastAsia="仿宋_GB2312" w:hAnsi="仿宋_GB2312" w:cs="仿宋_GB2312" w:hint="eastAsia"/>
          <w:bCs/>
          <w:sz w:val="32"/>
          <w:szCs w:val="32"/>
        </w:rPr>
        <w:t>项）》，</w:t>
      </w:r>
      <w:r>
        <w:rPr>
          <w:rFonts w:ascii="仿宋_GB2312" w:eastAsia="仿宋_GB2312" w:hAnsi="仿宋_GB2312" w:cs="仿宋_GB2312" w:hint="eastAsia"/>
          <w:bCs/>
          <w:sz w:val="32"/>
          <w:szCs w:val="32"/>
          <w:lang w:val="en-US"/>
        </w:rPr>
        <w:t>确认为非警务警情的，</w:t>
      </w:r>
      <w:r>
        <w:rPr>
          <w:rFonts w:ascii="仿宋_GB2312" w:eastAsia="仿宋_GB2312" w:hAnsi="仿宋_GB2312" w:cs="仿宋_GB2312" w:hint="eastAsia"/>
          <w:bCs/>
          <w:sz w:val="32"/>
          <w:szCs w:val="32"/>
        </w:rPr>
        <w:t>在报警类别栏点选</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（选择性点选分类或关闭），</w:t>
      </w:r>
      <w:r>
        <w:rPr>
          <w:rFonts w:ascii="仿宋_GB2312" w:eastAsia="仿宋_GB2312" w:hAnsi="仿宋_GB2312" w:cs="仿宋_GB2312" w:hint="eastAsia"/>
          <w:bCs/>
          <w:sz w:val="32"/>
          <w:szCs w:val="32"/>
          <w:lang w:val="en-US"/>
        </w:rPr>
        <w:t>点选“转话务”栏“一键转办”，三方通话。同时，</w:t>
      </w:r>
      <w:r>
        <w:rPr>
          <w:rFonts w:ascii="仿宋_GB2312" w:eastAsia="仿宋_GB2312" w:hAnsi="仿宋_GB2312" w:cs="仿宋_GB2312" w:hint="eastAsia"/>
          <w:bCs/>
          <w:sz w:val="32"/>
          <w:szCs w:val="32"/>
        </w:rPr>
        <w:t>在案发场所栏，点选类别（涉企警情需要进行警情标识）；分别点选“诉求分类、诉求标题、</w:t>
      </w:r>
      <w:r>
        <w:rPr>
          <w:rFonts w:ascii="仿宋_GB2312" w:eastAsia="仿宋_GB2312" w:hAnsi="仿宋_GB2312" w:cs="仿宋_GB2312" w:hint="eastAsia"/>
          <w:bCs/>
          <w:sz w:val="32"/>
          <w:szCs w:val="32"/>
        </w:rPr>
        <w:lastRenderedPageBreak/>
        <w:t>诉求定性、诉求城区”，最后点选“转警单”。</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一般警单，由政府各职能部门按照职能职责在规定时间内处置（按照</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正常办理时限进行跟踪办理）。</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（二）紧急联动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en-US"/>
        </w:rPr>
        <w:t>110</w:t>
      </w:r>
      <w:r>
        <w:rPr>
          <w:rFonts w:ascii="仿宋_GB2312" w:eastAsia="仿宋_GB2312" w:hAnsi="仿宋_GB2312" w:cs="仿宋_GB2312" w:hint="eastAsia"/>
          <w:bCs/>
          <w:sz w:val="32"/>
          <w:szCs w:val="32"/>
          <w:lang w:val="en-US"/>
        </w:rPr>
        <w:t>报警服务台</w:t>
      </w:r>
      <w:r>
        <w:rPr>
          <w:rFonts w:ascii="仿宋_GB2312" w:eastAsia="仿宋_GB2312" w:hAnsi="仿宋_GB2312" w:cs="仿宋_GB2312" w:hint="eastAsia"/>
          <w:bCs/>
          <w:sz w:val="32"/>
          <w:szCs w:val="32"/>
        </w:rPr>
        <w:t>确定为紧急警情的，按照既派又转的原则，点选“指挥调度”栏，指令</w:t>
      </w:r>
      <w:r>
        <w:rPr>
          <w:rFonts w:ascii="仿宋_GB2312" w:eastAsia="仿宋_GB2312" w:hAnsi="仿宋_GB2312" w:cs="仿宋_GB2312" w:hint="eastAsia"/>
          <w:bCs/>
          <w:sz w:val="32"/>
          <w:szCs w:val="32"/>
        </w:rPr>
        <w:t>属地公安机关</w:t>
      </w:r>
      <w:r>
        <w:rPr>
          <w:rFonts w:ascii="仿宋_GB2312" w:eastAsia="仿宋_GB2312" w:hAnsi="仿宋_GB2312" w:cs="仿宋_GB2312" w:hint="eastAsia"/>
          <w:bCs/>
          <w:sz w:val="32"/>
          <w:szCs w:val="32"/>
          <w:lang w:val="en-US"/>
        </w:rPr>
        <w:t>应急处置力量到场先期处置。同时</w:t>
      </w:r>
      <w:r>
        <w:rPr>
          <w:rFonts w:ascii="仿宋_GB2312" w:eastAsia="仿宋_GB2312" w:hAnsi="仿宋_GB2312" w:cs="仿宋_GB2312" w:hint="eastAsia"/>
          <w:bCs/>
          <w:sz w:val="32"/>
          <w:szCs w:val="32"/>
        </w:rPr>
        <w:t>，推送</w:t>
      </w:r>
      <w:r>
        <w:rPr>
          <w:rFonts w:ascii="仿宋_GB2312" w:eastAsia="仿宋_GB2312" w:hAnsi="仿宋_GB2312" w:cs="仿宋_GB2312" w:hint="eastAsia"/>
          <w:bCs/>
          <w:sz w:val="32"/>
          <w:szCs w:val="32"/>
          <w:lang w:val="en-US"/>
        </w:rPr>
        <w:t>12345</w:t>
      </w:r>
      <w:r>
        <w:rPr>
          <w:rFonts w:ascii="仿宋_GB2312" w:eastAsia="仿宋_GB2312" w:hAnsi="仿宋_GB2312" w:cs="仿宋_GB2312" w:hint="eastAsia"/>
          <w:bCs/>
          <w:sz w:val="32"/>
          <w:szCs w:val="32"/>
          <w:lang w:val="en-US"/>
        </w:rPr>
        <w:t>（话务</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警单）协调相关职能部门联动处置。</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（三）重大联动</w:t>
      </w:r>
      <w:r>
        <w:rPr>
          <w:rFonts w:ascii="仿宋_GB2312" w:eastAsia="仿宋_GB2312" w:hAnsi="仿宋_GB2312" w:cs="仿宋_GB2312" w:hint="eastAsia"/>
          <w:bCs/>
          <w:sz w:val="32"/>
          <w:szCs w:val="32"/>
        </w:rPr>
        <w:t>。指挥中心指令中心现场周边巡特警武装巡逻组及</w:t>
      </w:r>
      <w:r>
        <w:rPr>
          <w:rFonts w:ascii="仿宋_GB2312" w:eastAsia="仿宋_GB2312" w:hAnsi="仿宋_GB2312" w:cs="仿宋_GB2312" w:hint="eastAsia"/>
          <w:bCs/>
          <w:sz w:val="32"/>
          <w:szCs w:val="32"/>
        </w:rPr>
        <w:t>属地公安机关</w:t>
      </w:r>
      <w:r>
        <w:rPr>
          <w:rFonts w:ascii="仿宋_GB2312" w:eastAsia="仿宋_GB2312" w:hAnsi="仿宋_GB2312" w:cs="仿宋_GB2312" w:hint="eastAsia"/>
          <w:bCs/>
          <w:sz w:val="32"/>
          <w:szCs w:val="32"/>
        </w:rPr>
        <w:t>第一时间到达现场开展先期处置工作。同步启动应急处</w:t>
      </w:r>
      <w:r>
        <w:rPr>
          <w:rFonts w:ascii="仿宋_GB2312" w:eastAsia="仿宋_GB2312" w:hAnsi="仿宋_GB2312" w:cs="仿宋_GB2312" w:hint="eastAsia"/>
          <w:bCs/>
          <w:sz w:val="32"/>
          <w:szCs w:val="32"/>
        </w:rPr>
        <w:t>置</w:t>
      </w:r>
      <w:r>
        <w:rPr>
          <w:rFonts w:ascii="仿宋_GB2312" w:eastAsia="仿宋_GB2312" w:hAnsi="仿宋_GB2312" w:cs="仿宋_GB2312" w:hint="eastAsia"/>
          <w:bCs/>
          <w:sz w:val="32"/>
          <w:szCs w:val="32"/>
        </w:rPr>
        <w:t>预案，协调各相关单位协同处置，并联动</w:t>
      </w:r>
      <w:r>
        <w:rPr>
          <w:rFonts w:ascii="仿宋_GB2312" w:eastAsia="仿宋_GB2312" w:hAnsi="仿宋_GB2312" w:cs="仿宋_GB2312" w:hint="eastAsia"/>
          <w:bCs/>
          <w:sz w:val="32"/>
          <w:szCs w:val="32"/>
        </w:rPr>
        <w:t>12345</w:t>
      </w:r>
      <w:r>
        <w:rPr>
          <w:rFonts w:ascii="仿宋_GB2312" w:eastAsia="仿宋_GB2312" w:hAnsi="仿宋_GB2312" w:cs="仿宋_GB2312" w:hint="eastAsia"/>
          <w:bCs/>
          <w:sz w:val="32"/>
          <w:szCs w:val="32"/>
        </w:rPr>
        <w:t>开展相关处置。</w:t>
      </w:r>
    </w:p>
    <w:p w:rsidR="004C0E95" w:rsidRDefault="004C0E95">
      <w:pPr>
        <w:pStyle w:val="1"/>
        <w:shd w:val="clear" w:color="auto" w:fill="auto"/>
        <w:spacing w:line="540" w:lineRule="exact"/>
        <w:ind w:firstLineChars="200" w:firstLine="640"/>
        <w:jc w:val="both"/>
        <w:rPr>
          <w:rFonts w:ascii="仿宋_GB2312" w:eastAsia="仿宋_GB2312" w:hAnsi="仿宋_GB2312" w:cs="仿宋_GB2312"/>
          <w:bCs/>
          <w:sz w:val="32"/>
          <w:szCs w:val="32"/>
        </w:rPr>
      </w:pPr>
    </w:p>
    <w:p w:rsidR="004C0E95" w:rsidRDefault="004C0E95">
      <w:pPr>
        <w:pStyle w:val="1"/>
        <w:shd w:val="clear" w:color="auto" w:fill="auto"/>
        <w:spacing w:line="560" w:lineRule="exact"/>
        <w:ind w:firstLineChars="200" w:firstLine="640"/>
        <w:rPr>
          <w:rFonts w:ascii="仿宋_GB2312" w:eastAsia="仿宋_GB2312" w:hAnsi="仿宋_GB2312" w:cs="仿宋_GB2312"/>
          <w:bCs/>
          <w:sz w:val="32"/>
          <w:szCs w:val="32"/>
        </w:rPr>
      </w:pPr>
    </w:p>
    <w:p w:rsidR="004C0E95" w:rsidRDefault="004C0E95">
      <w:pPr>
        <w:pStyle w:val="1"/>
        <w:shd w:val="clear" w:color="auto" w:fill="auto"/>
        <w:spacing w:line="560" w:lineRule="exact"/>
        <w:ind w:firstLineChars="200" w:firstLine="640"/>
        <w:rPr>
          <w:rFonts w:ascii="仿宋_GB2312" w:eastAsia="仿宋_GB2312" w:hAnsi="仿宋_GB2312" w:cs="仿宋_GB2312"/>
          <w:bCs/>
          <w:sz w:val="32"/>
          <w:szCs w:val="32"/>
        </w:rPr>
      </w:pPr>
    </w:p>
    <w:p w:rsidR="004C0E95" w:rsidRDefault="004C0E95">
      <w:pPr>
        <w:pStyle w:val="1"/>
        <w:shd w:val="clear" w:color="auto" w:fill="auto"/>
        <w:spacing w:line="560" w:lineRule="exact"/>
        <w:ind w:firstLineChars="200" w:firstLine="640"/>
        <w:rPr>
          <w:rFonts w:ascii="仿宋_GB2312" w:eastAsia="仿宋_GB2312" w:hAnsi="仿宋_GB2312" w:cs="仿宋_GB2312"/>
          <w:bCs/>
          <w:sz w:val="32"/>
          <w:szCs w:val="32"/>
        </w:rPr>
      </w:pPr>
    </w:p>
    <w:p w:rsidR="004C0E95" w:rsidRDefault="004C0E95">
      <w:pPr>
        <w:widowControl/>
        <w:spacing w:line="560" w:lineRule="exact"/>
        <w:jc w:val="left"/>
        <w:rPr>
          <w:rFonts w:ascii="楷体" w:eastAsia="楷体" w:hAnsi="楷体" w:cs="黑体"/>
          <w:bCs/>
          <w:sz w:val="32"/>
          <w:szCs w:val="32"/>
        </w:rPr>
      </w:pPr>
    </w:p>
    <w:p w:rsidR="004C0E95" w:rsidRDefault="004C0E95">
      <w:pPr>
        <w:pStyle w:val="2"/>
        <w:ind w:left="420"/>
        <w:rPr>
          <w:bCs/>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6561E3">
      <w:pPr>
        <w:widowControl/>
        <w:spacing w:line="54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5</w:t>
      </w:r>
      <w:r>
        <w:rPr>
          <w:rFonts w:ascii="黑体" w:eastAsia="黑体" w:hAnsi="黑体" w:cs="黑体" w:hint="eastAsia"/>
          <w:bCs/>
          <w:sz w:val="32"/>
          <w:szCs w:val="32"/>
        </w:rPr>
        <w:t>：</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12345</w:t>
      </w:r>
      <w:r>
        <w:rPr>
          <w:rFonts w:ascii="方正小标宋简体" w:eastAsia="方正小标宋简体" w:hAnsi="方正小标宋简体" w:cs="方正小标宋简体" w:hint="eastAsia"/>
          <w:bCs/>
          <w:sz w:val="44"/>
          <w:szCs w:val="44"/>
        </w:rPr>
        <w:t>政务服务便民热线与</w:t>
      </w:r>
      <w:r>
        <w:rPr>
          <w:rFonts w:ascii="方正小标宋简体" w:eastAsia="方正小标宋简体" w:hAnsi="方正小标宋简体" w:cs="方正小标宋简体" w:hint="eastAsia"/>
          <w:bCs/>
          <w:sz w:val="44"/>
          <w:szCs w:val="44"/>
        </w:rPr>
        <w:t>110</w:t>
      </w:r>
      <w:r>
        <w:rPr>
          <w:rFonts w:ascii="方正小标宋简体" w:eastAsia="方正小标宋简体" w:hAnsi="方正小标宋简体" w:cs="方正小标宋简体" w:hint="eastAsia"/>
          <w:bCs/>
          <w:sz w:val="44"/>
          <w:szCs w:val="44"/>
        </w:rPr>
        <w:t>报警</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服务台会商交流机制（试行）</w:t>
      </w:r>
    </w:p>
    <w:p w:rsidR="004C0E95" w:rsidRDefault="004C0E95">
      <w:pPr>
        <w:spacing w:line="540" w:lineRule="exact"/>
        <w:jc w:val="center"/>
        <w:rPr>
          <w:rFonts w:ascii="宋体" w:hAnsi="Calibri"/>
          <w:bCs/>
          <w:sz w:val="44"/>
          <w:szCs w:val="44"/>
        </w:rPr>
      </w:pPr>
    </w:p>
    <w:p w:rsidR="004C0E95" w:rsidRDefault="006561E3">
      <w:pPr>
        <w:pStyle w:val="1"/>
        <w:shd w:val="clear" w:color="auto" w:fill="auto"/>
        <w:spacing w:line="540" w:lineRule="exact"/>
        <w:ind w:firstLineChars="177" w:firstLine="566"/>
        <w:jc w:val="both"/>
        <w:rPr>
          <w:rFonts w:eastAsia="仿宋_GB2312"/>
          <w:bCs/>
          <w:sz w:val="32"/>
          <w:szCs w:val="32"/>
          <w:lang w:val="zh-TW"/>
        </w:rPr>
      </w:pPr>
      <w:r>
        <w:rPr>
          <w:rFonts w:ascii="仿宋_GB2312" w:eastAsia="仿宋_GB2312" w:hAnsi="宋体" w:hint="eastAsia"/>
          <w:bCs/>
          <w:sz w:val="32"/>
          <w:szCs w:val="32"/>
        </w:rPr>
        <w:t>为贯彻落实省、市关于</w:t>
      </w:r>
      <w:r>
        <w:rPr>
          <w:rFonts w:ascii="仿宋_GB2312" w:eastAsia="仿宋_GB2312" w:hAnsi="宋体"/>
          <w:bCs/>
          <w:sz w:val="32"/>
          <w:szCs w:val="32"/>
        </w:rPr>
        <w:t>12345</w:t>
      </w:r>
      <w:r>
        <w:rPr>
          <w:rFonts w:ascii="仿宋_GB2312" w:eastAsia="仿宋_GB2312" w:hAnsi="宋体" w:hint="eastAsia"/>
          <w:bCs/>
          <w:sz w:val="32"/>
          <w:szCs w:val="32"/>
        </w:rPr>
        <w:t>政务服务便民热线（以下简称</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报警服务台（以下简称</w:t>
      </w:r>
      <w:r>
        <w:rPr>
          <w:rFonts w:ascii="仿宋_GB2312" w:eastAsia="仿宋_GB2312" w:hAnsi="宋体"/>
          <w:bCs/>
          <w:sz w:val="32"/>
          <w:szCs w:val="32"/>
        </w:rPr>
        <w:t>110</w:t>
      </w:r>
      <w:r>
        <w:rPr>
          <w:rFonts w:ascii="仿宋_GB2312" w:eastAsia="仿宋_GB2312" w:hAnsi="宋体" w:hint="eastAsia"/>
          <w:bCs/>
          <w:sz w:val="32"/>
          <w:szCs w:val="32"/>
        </w:rPr>
        <w:t>）联动部署，进一步建立健全</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定期</w:t>
      </w:r>
      <w:r>
        <w:rPr>
          <w:rFonts w:eastAsia="仿宋_GB2312" w:hint="eastAsia"/>
          <w:bCs/>
          <w:sz w:val="32"/>
          <w:szCs w:val="32"/>
          <w:lang w:val="zh-TW"/>
        </w:rPr>
        <w:t>会商交流通报工作运行机制，及时研究解决联动工作中存在的问题，厘清职责权限、明确承办主体、制定处置规范，确保企业和群众诉求有人管、管得好，</w:t>
      </w:r>
      <w:r>
        <w:rPr>
          <w:rFonts w:ascii="仿宋_GB2312" w:eastAsia="仿宋_GB2312" w:hAnsi="宋体" w:hint="eastAsia"/>
          <w:bCs/>
          <w:sz w:val="32"/>
          <w:szCs w:val="32"/>
        </w:rPr>
        <w:t>依据</w:t>
      </w:r>
      <w:r>
        <w:rPr>
          <w:rFonts w:ascii="仿宋_GB2312" w:eastAsia="仿宋_GB2312" w:hAnsi="宋体" w:hint="eastAsia"/>
          <w:bCs/>
          <w:color w:val="auto"/>
          <w:sz w:val="32"/>
          <w:szCs w:val="32"/>
        </w:rPr>
        <w:t>《朝阳市</w:t>
      </w:r>
      <w:r>
        <w:rPr>
          <w:rFonts w:ascii="仿宋_GB2312" w:eastAsia="仿宋_GB2312" w:hAnsi="宋体" w:hint="eastAsia"/>
          <w:bCs/>
          <w:color w:val="auto"/>
          <w:sz w:val="32"/>
          <w:szCs w:val="32"/>
        </w:rPr>
        <w:t>12345</w:t>
      </w:r>
      <w:r>
        <w:rPr>
          <w:rFonts w:ascii="仿宋_GB2312" w:eastAsia="仿宋_GB2312" w:hAnsi="宋体" w:hint="eastAsia"/>
          <w:bCs/>
          <w:color w:val="auto"/>
          <w:sz w:val="32"/>
          <w:szCs w:val="32"/>
        </w:rPr>
        <w:t>政务服务便民热线与</w:t>
      </w:r>
      <w:r>
        <w:rPr>
          <w:rFonts w:ascii="仿宋_GB2312" w:eastAsia="仿宋_GB2312" w:hAnsi="宋体" w:hint="eastAsia"/>
          <w:bCs/>
          <w:color w:val="auto"/>
          <w:sz w:val="32"/>
          <w:szCs w:val="32"/>
        </w:rPr>
        <w:t>110</w:t>
      </w:r>
      <w:r>
        <w:rPr>
          <w:rFonts w:ascii="仿宋_GB2312" w:eastAsia="仿宋_GB2312" w:hAnsi="宋体" w:hint="eastAsia"/>
          <w:bCs/>
          <w:color w:val="auto"/>
          <w:sz w:val="32"/>
          <w:szCs w:val="32"/>
        </w:rPr>
        <w:t>报警服务台联动工作方案</w:t>
      </w:r>
      <w:r>
        <w:rPr>
          <w:rFonts w:ascii="仿宋_GB2312" w:eastAsia="仿宋_GB2312" w:hAnsi="宋体" w:hint="eastAsia"/>
          <w:bCs/>
          <w:color w:val="auto"/>
          <w:sz w:val="32"/>
          <w:szCs w:val="32"/>
        </w:rPr>
        <w:t>》</w:t>
      </w:r>
      <w:r>
        <w:rPr>
          <w:rFonts w:ascii="仿宋_GB2312" w:eastAsia="仿宋_GB2312" w:hAnsi="宋体" w:hint="eastAsia"/>
          <w:bCs/>
          <w:sz w:val="32"/>
          <w:szCs w:val="32"/>
        </w:rPr>
        <w:t>，结合我市实际，</w:t>
      </w:r>
      <w:r>
        <w:rPr>
          <w:rFonts w:ascii="仿宋_GB2312" w:eastAsia="仿宋_GB2312" w:hAnsi="宋体" w:hint="eastAsia"/>
          <w:bCs/>
          <w:sz w:val="32"/>
          <w:szCs w:val="32"/>
        </w:rPr>
        <w:t>特</w:t>
      </w:r>
      <w:r>
        <w:rPr>
          <w:rFonts w:ascii="仿宋_GB2312" w:eastAsia="仿宋_GB2312" w:hAnsi="宋体" w:hint="eastAsia"/>
          <w:bCs/>
          <w:sz w:val="32"/>
          <w:szCs w:val="32"/>
        </w:rPr>
        <w:t>制定本机制。</w:t>
      </w:r>
    </w:p>
    <w:p w:rsidR="004C0E95" w:rsidRDefault="006561E3">
      <w:pPr>
        <w:pStyle w:val="1"/>
        <w:shd w:val="clear" w:color="auto" w:fill="auto"/>
        <w:spacing w:line="540" w:lineRule="exact"/>
        <w:ind w:firstLineChars="200" w:firstLine="640"/>
        <w:jc w:val="both"/>
        <w:rPr>
          <w:rFonts w:ascii="黑体" w:eastAsia="黑体" w:hAnsi="黑体"/>
          <w:bCs/>
          <w:sz w:val="32"/>
          <w:szCs w:val="32"/>
          <w:lang w:val="zh-TW"/>
        </w:rPr>
      </w:pPr>
      <w:r>
        <w:rPr>
          <w:rFonts w:ascii="黑体" w:eastAsia="黑体" w:hAnsi="黑体" w:hint="eastAsia"/>
          <w:bCs/>
          <w:sz w:val="32"/>
          <w:szCs w:val="32"/>
          <w:lang w:val="zh-TW"/>
        </w:rPr>
        <w:t>一、组织领导</w:t>
      </w:r>
    </w:p>
    <w:p w:rsidR="004C0E95" w:rsidRDefault="006561E3">
      <w:pPr>
        <w:pStyle w:val="1"/>
        <w:shd w:val="clear" w:color="auto" w:fill="auto"/>
        <w:spacing w:line="540" w:lineRule="exact"/>
        <w:ind w:firstLineChars="177" w:firstLine="566"/>
        <w:jc w:val="both"/>
        <w:rPr>
          <w:rFonts w:ascii="仿宋_GB2312" w:eastAsia="仿宋_GB2312" w:hAnsi="楷体"/>
          <w:bCs/>
          <w:sz w:val="32"/>
          <w:szCs w:val="32"/>
          <w:lang w:val="zh-TW"/>
        </w:rPr>
      </w:pPr>
      <w:r>
        <w:rPr>
          <w:rFonts w:ascii="楷体_GB2312" w:eastAsia="楷体_GB2312" w:hAnsi="楷体_GB2312" w:cs="楷体_GB2312" w:hint="eastAsia"/>
          <w:bCs/>
          <w:sz w:val="32"/>
          <w:szCs w:val="32"/>
          <w:lang w:val="zh-TW"/>
        </w:rPr>
        <w:t>（一）建立领导小组</w:t>
      </w:r>
      <w:r>
        <w:rPr>
          <w:rFonts w:ascii="仿宋_GB2312" w:eastAsia="仿宋_GB2312" w:hAnsi="楷体" w:hint="eastAsia"/>
          <w:bCs/>
          <w:sz w:val="32"/>
          <w:szCs w:val="32"/>
          <w:lang w:val="zh-TW"/>
        </w:rPr>
        <w:t>。由市营商局、市公安局牵头组建</w:t>
      </w:r>
      <w:r>
        <w:rPr>
          <w:rFonts w:ascii="仿宋_GB2312" w:eastAsia="仿宋_GB2312" w:hAnsi="楷体"/>
          <w:bCs/>
          <w:sz w:val="32"/>
          <w:szCs w:val="32"/>
          <w:lang w:val="zh-TW"/>
        </w:rPr>
        <w:t>12345</w:t>
      </w:r>
      <w:r>
        <w:rPr>
          <w:rFonts w:ascii="仿宋_GB2312" w:eastAsia="仿宋_GB2312" w:hAnsi="楷体" w:hint="eastAsia"/>
          <w:bCs/>
          <w:sz w:val="32"/>
          <w:szCs w:val="32"/>
          <w:lang w:val="zh-TW"/>
        </w:rPr>
        <w:t>与</w:t>
      </w:r>
      <w:r>
        <w:rPr>
          <w:rFonts w:ascii="仿宋_GB2312" w:eastAsia="仿宋_GB2312" w:hAnsi="楷体"/>
          <w:bCs/>
          <w:sz w:val="32"/>
          <w:szCs w:val="32"/>
          <w:lang w:val="zh-TW"/>
        </w:rPr>
        <w:t>110</w:t>
      </w:r>
      <w:r>
        <w:rPr>
          <w:rFonts w:ascii="仿宋_GB2312" w:eastAsia="仿宋_GB2312" w:hAnsi="楷体" w:hint="eastAsia"/>
          <w:bCs/>
          <w:sz w:val="32"/>
          <w:szCs w:val="32"/>
          <w:lang w:val="zh-TW"/>
        </w:rPr>
        <w:t>联动会商交流领导小组，领导小组办公室设在市</w:t>
      </w:r>
      <w:r>
        <w:rPr>
          <w:rFonts w:ascii="仿宋_GB2312" w:eastAsia="仿宋_GB2312" w:hAnsi="楷体" w:hint="eastAsia"/>
          <w:bCs/>
          <w:sz w:val="32"/>
          <w:szCs w:val="32"/>
          <w:lang w:val="zh-TW"/>
        </w:rPr>
        <w:t>营商局</w:t>
      </w:r>
      <w:r>
        <w:rPr>
          <w:rFonts w:ascii="仿宋_GB2312" w:eastAsia="仿宋_GB2312" w:hAnsi="楷体" w:hint="eastAsia"/>
          <w:bCs/>
          <w:sz w:val="32"/>
          <w:szCs w:val="32"/>
          <w:lang w:val="zh-TW"/>
        </w:rPr>
        <w:t>。</w:t>
      </w:r>
    </w:p>
    <w:p w:rsidR="004C0E95" w:rsidRDefault="006561E3">
      <w:pPr>
        <w:pStyle w:val="1"/>
        <w:shd w:val="clear" w:color="auto" w:fill="auto"/>
        <w:spacing w:line="540" w:lineRule="exact"/>
        <w:ind w:firstLineChars="200" w:firstLine="640"/>
        <w:jc w:val="both"/>
        <w:rPr>
          <w:rFonts w:ascii="仿宋_GB2312" w:eastAsia="仿宋_GB2312" w:hAnsi="楷体"/>
          <w:bCs/>
          <w:color w:val="auto"/>
          <w:sz w:val="32"/>
          <w:szCs w:val="32"/>
          <w:highlight w:val="cyan"/>
          <w:lang w:val="en-US"/>
        </w:rPr>
      </w:pPr>
      <w:r>
        <w:rPr>
          <w:rFonts w:ascii="仿宋_GB2312" w:eastAsia="仿宋_GB2312" w:hAnsi="楷体" w:hint="eastAsia"/>
          <w:bCs/>
          <w:color w:val="auto"/>
          <w:sz w:val="32"/>
          <w:szCs w:val="32"/>
          <w:lang w:val="zh-TW"/>
        </w:rPr>
        <w:t>组</w:t>
      </w:r>
      <w:r>
        <w:rPr>
          <w:rFonts w:ascii="仿宋_GB2312" w:eastAsia="仿宋_GB2312" w:hAnsi="楷体" w:hint="eastAsia"/>
          <w:bCs/>
          <w:color w:val="auto"/>
          <w:sz w:val="32"/>
          <w:szCs w:val="32"/>
          <w:lang w:val="en-US"/>
        </w:rPr>
        <w:t xml:space="preserve">    </w:t>
      </w:r>
      <w:r>
        <w:rPr>
          <w:rFonts w:ascii="仿宋_GB2312" w:eastAsia="仿宋_GB2312" w:hAnsi="楷体" w:hint="eastAsia"/>
          <w:bCs/>
          <w:color w:val="auto"/>
          <w:sz w:val="32"/>
          <w:szCs w:val="32"/>
          <w:lang w:val="zh-TW"/>
        </w:rPr>
        <w:t>长：市营商局局长</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leftChars="1064" w:left="2269" w:hangingChars="11" w:hanging="35"/>
        <w:jc w:val="both"/>
        <w:rPr>
          <w:rFonts w:ascii="仿宋_GB2312" w:eastAsia="仿宋_GB2312" w:hAnsi="楷体"/>
          <w:bCs/>
          <w:color w:val="auto"/>
          <w:sz w:val="32"/>
          <w:szCs w:val="32"/>
          <w:lang w:val="en-US"/>
        </w:rPr>
      </w:pPr>
      <w:r>
        <w:rPr>
          <w:rFonts w:ascii="仿宋_GB2312" w:eastAsia="仿宋_GB2312" w:hAnsi="楷体" w:hint="eastAsia"/>
          <w:bCs/>
          <w:color w:val="auto"/>
          <w:sz w:val="32"/>
          <w:szCs w:val="32"/>
          <w:lang w:val="zh-TW"/>
        </w:rPr>
        <w:t>市公安局</w:t>
      </w:r>
      <w:r>
        <w:rPr>
          <w:rFonts w:ascii="仿宋_GB2312" w:eastAsia="仿宋_GB2312" w:hAnsi="楷体" w:hint="eastAsia"/>
          <w:bCs/>
          <w:color w:val="auto"/>
          <w:sz w:val="32"/>
          <w:szCs w:val="32"/>
          <w:lang w:val="zh-TW"/>
        </w:rPr>
        <w:t>分管日常工作的</w:t>
      </w:r>
      <w:r>
        <w:rPr>
          <w:rFonts w:ascii="仿宋_GB2312" w:eastAsia="仿宋_GB2312" w:hAnsi="楷体" w:hint="eastAsia"/>
          <w:bCs/>
          <w:color w:val="auto"/>
          <w:sz w:val="32"/>
          <w:szCs w:val="32"/>
          <w:lang w:val="zh-TW"/>
        </w:rPr>
        <w:t>副局长</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200" w:firstLine="640"/>
        <w:jc w:val="both"/>
        <w:rPr>
          <w:rFonts w:ascii="仿宋_GB2312" w:eastAsia="仿宋_GB2312" w:hAnsi="楷体"/>
          <w:bCs/>
          <w:color w:val="auto"/>
          <w:sz w:val="32"/>
          <w:szCs w:val="32"/>
          <w:lang w:val="en-US"/>
        </w:rPr>
      </w:pPr>
      <w:r>
        <w:rPr>
          <w:rFonts w:ascii="仿宋_GB2312" w:eastAsia="仿宋_GB2312" w:hAnsi="楷体" w:hint="eastAsia"/>
          <w:bCs/>
          <w:color w:val="auto"/>
          <w:sz w:val="32"/>
          <w:szCs w:val="32"/>
          <w:lang w:val="zh-TW"/>
        </w:rPr>
        <w:t>副</w:t>
      </w:r>
      <w:r>
        <w:rPr>
          <w:rFonts w:ascii="仿宋_GB2312" w:eastAsia="仿宋_GB2312" w:hAnsi="楷体" w:hint="eastAsia"/>
          <w:bCs/>
          <w:color w:val="auto"/>
          <w:sz w:val="32"/>
          <w:szCs w:val="32"/>
          <w:lang w:val="en-US"/>
        </w:rPr>
        <w:t xml:space="preserve"> </w:t>
      </w:r>
      <w:r>
        <w:rPr>
          <w:rFonts w:ascii="仿宋_GB2312" w:eastAsia="仿宋_GB2312" w:hAnsi="楷体" w:hint="eastAsia"/>
          <w:bCs/>
          <w:color w:val="auto"/>
          <w:sz w:val="32"/>
          <w:szCs w:val="32"/>
          <w:lang w:val="zh-TW"/>
        </w:rPr>
        <w:t>组</w:t>
      </w:r>
      <w:r>
        <w:rPr>
          <w:rFonts w:ascii="仿宋_GB2312" w:eastAsia="仿宋_GB2312" w:hAnsi="楷体" w:hint="eastAsia"/>
          <w:bCs/>
          <w:color w:val="auto"/>
          <w:sz w:val="32"/>
          <w:szCs w:val="32"/>
          <w:lang w:val="en-US"/>
        </w:rPr>
        <w:t xml:space="preserve"> </w:t>
      </w:r>
      <w:r>
        <w:rPr>
          <w:rFonts w:ascii="仿宋_GB2312" w:eastAsia="仿宋_GB2312" w:hAnsi="楷体" w:hint="eastAsia"/>
          <w:bCs/>
          <w:color w:val="auto"/>
          <w:sz w:val="32"/>
          <w:szCs w:val="32"/>
          <w:lang w:val="zh-TW"/>
        </w:rPr>
        <w:t>长</w:t>
      </w:r>
      <w:r>
        <w:rPr>
          <w:rFonts w:ascii="仿宋_GB2312" w:eastAsia="仿宋_GB2312" w:hAnsi="楷体" w:hint="eastAsia"/>
          <w:bCs/>
          <w:color w:val="auto"/>
          <w:sz w:val="32"/>
          <w:szCs w:val="32"/>
          <w:lang w:val="zh-TW"/>
        </w:rPr>
        <w:t>：</w:t>
      </w:r>
      <w:r>
        <w:rPr>
          <w:rFonts w:ascii="仿宋_GB2312" w:eastAsia="仿宋_GB2312" w:hAnsi="楷体" w:hint="eastAsia"/>
          <w:bCs/>
          <w:color w:val="auto"/>
          <w:sz w:val="32"/>
          <w:szCs w:val="32"/>
          <w:lang w:val="zh-TW"/>
        </w:rPr>
        <w:t>市</w:t>
      </w:r>
      <w:r>
        <w:rPr>
          <w:rFonts w:ascii="仿宋_GB2312" w:eastAsia="仿宋_GB2312" w:hAnsi="楷体" w:hint="eastAsia"/>
          <w:bCs/>
          <w:color w:val="auto"/>
          <w:sz w:val="32"/>
          <w:szCs w:val="32"/>
          <w:lang w:val="zh-TW"/>
        </w:rPr>
        <w:t>营商局副局长</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690" w:firstLine="2208"/>
        <w:jc w:val="both"/>
        <w:rPr>
          <w:rFonts w:ascii="仿宋_GB2312" w:eastAsia="仿宋_GB2312" w:hAnsi="楷体"/>
          <w:bCs/>
          <w:color w:val="auto"/>
          <w:sz w:val="32"/>
          <w:szCs w:val="32"/>
          <w:lang w:val="en-US"/>
        </w:rPr>
      </w:pPr>
      <w:r>
        <w:rPr>
          <w:rFonts w:ascii="仿宋_GB2312" w:eastAsia="仿宋_GB2312" w:hAnsi="楷体" w:hint="eastAsia"/>
          <w:bCs/>
          <w:color w:val="auto"/>
          <w:sz w:val="32"/>
          <w:szCs w:val="32"/>
          <w:lang w:val="zh-TW"/>
        </w:rPr>
        <w:t>市公安局指挥中心主任</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200" w:firstLine="640"/>
        <w:jc w:val="both"/>
        <w:rPr>
          <w:rFonts w:ascii="仿宋_GB2312" w:eastAsia="仿宋_GB2312" w:hAnsi="楷体"/>
          <w:bCs/>
          <w:color w:val="auto"/>
          <w:sz w:val="32"/>
          <w:szCs w:val="32"/>
          <w:lang w:val="zh-TW"/>
        </w:rPr>
      </w:pPr>
      <w:r>
        <w:rPr>
          <w:rFonts w:ascii="仿宋_GB2312" w:eastAsia="仿宋_GB2312" w:hAnsi="楷体" w:hint="eastAsia"/>
          <w:bCs/>
          <w:color w:val="auto"/>
          <w:sz w:val="32"/>
          <w:szCs w:val="32"/>
          <w:lang w:val="zh-TW"/>
        </w:rPr>
        <w:t>成</w:t>
      </w:r>
      <w:r>
        <w:rPr>
          <w:rFonts w:ascii="仿宋_GB2312" w:eastAsia="仿宋_GB2312" w:hAnsi="楷体" w:hint="eastAsia"/>
          <w:bCs/>
          <w:color w:val="auto"/>
          <w:sz w:val="32"/>
          <w:szCs w:val="32"/>
          <w:lang w:val="en-US"/>
        </w:rPr>
        <w:t xml:space="preserve">    </w:t>
      </w:r>
      <w:r>
        <w:rPr>
          <w:rFonts w:ascii="仿宋_GB2312" w:eastAsia="仿宋_GB2312" w:hAnsi="楷体" w:hint="eastAsia"/>
          <w:bCs/>
          <w:color w:val="auto"/>
          <w:sz w:val="32"/>
          <w:szCs w:val="32"/>
          <w:lang w:val="zh-TW"/>
        </w:rPr>
        <w:t>员</w:t>
      </w:r>
      <w:r>
        <w:rPr>
          <w:rFonts w:ascii="仿宋_GB2312" w:eastAsia="仿宋_GB2312" w:hAnsi="楷体" w:hint="eastAsia"/>
          <w:bCs/>
          <w:color w:val="auto"/>
          <w:sz w:val="32"/>
          <w:szCs w:val="32"/>
          <w:lang w:val="zh-TW"/>
        </w:rPr>
        <w:t>：各承办单位分管负责同志</w:t>
      </w:r>
    </w:p>
    <w:p w:rsidR="004C0E95" w:rsidRDefault="006561E3">
      <w:pPr>
        <w:spacing w:line="540" w:lineRule="exact"/>
        <w:ind w:firstLineChars="200" w:firstLine="640"/>
        <w:rPr>
          <w:rFonts w:ascii="仿宋_GB2312" w:eastAsia="仿宋_GB2312"/>
          <w:bCs/>
          <w:sz w:val="32"/>
          <w:szCs w:val="32"/>
        </w:rPr>
      </w:pPr>
      <w:r>
        <w:rPr>
          <w:rFonts w:ascii="仿宋_GB2312" w:eastAsia="仿宋_GB2312" w:hint="eastAsia"/>
          <w:bCs/>
          <w:sz w:val="32"/>
          <w:szCs w:val="32"/>
          <w:lang w:val="zh-TW"/>
        </w:rPr>
        <w:t>主要职责：聚焦热点、关注难点诉求，</w:t>
      </w:r>
      <w:r>
        <w:rPr>
          <w:rFonts w:ascii="仿宋_GB2312" w:eastAsia="仿宋_GB2312" w:hint="eastAsia"/>
          <w:bCs/>
          <w:sz w:val="32"/>
          <w:szCs w:val="32"/>
        </w:rPr>
        <w:t>定期召开会议，研究部署疑难事项，研究解决工作中的重大问题，对不能确定承办部门的，</w:t>
      </w:r>
      <w:r>
        <w:rPr>
          <w:rFonts w:ascii="仿宋_GB2312" w:eastAsia="仿宋_GB2312" w:hint="eastAsia"/>
          <w:bCs/>
          <w:sz w:val="32"/>
          <w:szCs w:val="32"/>
        </w:rPr>
        <w:t>由</w:t>
      </w:r>
      <w:r>
        <w:rPr>
          <w:rFonts w:ascii="仿宋_GB2312" w:eastAsia="仿宋_GB2312" w:hAnsi="仿宋_GB2312" w:cs="仿宋_GB2312" w:hint="eastAsia"/>
          <w:bCs/>
          <w:sz w:val="32"/>
          <w:szCs w:val="32"/>
        </w:rPr>
        <w:t>领导小组决</w:t>
      </w:r>
      <w:r>
        <w:rPr>
          <w:rFonts w:ascii="仿宋_GB2312" w:eastAsia="仿宋_GB2312" w:hint="eastAsia"/>
          <w:bCs/>
          <w:sz w:val="32"/>
          <w:szCs w:val="32"/>
        </w:rPr>
        <w:t>定</w:t>
      </w:r>
      <w:r>
        <w:rPr>
          <w:rFonts w:ascii="仿宋_GB2312" w:eastAsia="仿宋_GB2312" w:hint="eastAsia"/>
          <w:bCs/>
          <w:sz w:val="32"/>
          <w:szCs w:val="32"/>
        </w:rPr>
        <w:t>或召开部门联席会议确定</w:t>
      </w:r>
      <w:r>
        <w:rPr>
          <w:rFonts w:ascii="仿宋_GB2312" w:eastAsia="仿宋_GB2312" w:hint="eastAsia"/>
          <w:bCs/>
          <w:sz w:val="32"/>
          <w:szCs w:val="32"/>
        </w:rPr>
        <w:t>承办单位，确保相关联动事项“件件有回音，件件有落实”。</w:t>
      </w:r>
    </w:p>
    <w:p w:rsidR="004C0E95" w:rsidRDefault="006561E3">
      <w:pPr>
        <w:pStyle w:val="1"/>
        <w:shd w:val="clear" w:color="auto" w:fill="auto"/>
        <w:spacing w:line="540" w:lineRule="exact"/>
        <w:ind w:firstLineChars="177" w:firstLine="566"/>
        <w:rPr>
          <w:rFonts w:ascii="仿宋_GB2312" w:eastAsia="仿宋_GB2312" w:hAnsi="楷体"/>
          <w:bCs/>
          <w:sz w:val="32"/>
          <w:szCs w:val="32"/>
          <w:lang w:val="zh-TW"/>
        </w:rPr>
      </w:pPr>
      <w:r>
        <w:rPr>
          <w:rFonts w:ascii="楷体_GB2312" w:eastAsia="楷体_GB2312" w:hAnsi="楷体_GB2312" w:cs="楷体_GB2312" w:hint="eastAsia"/>
          <w:bCs/>
          <w:sz w:val="32"/>
          <w:szCs w:val="32"/>
          <w:lang w:val="zh-TW"/>
        </w:rPr>
        <w:t>（二）建立联络小组</w:t>
      </w:r>
      <w:r>
        <w:rPr>
          <w:rFonts w:ascii="仿宋_GB2312" w:eastAsia="仿宋_GB2312" w:hAnsi="楷体" w:hint="eastAsia"/>
          <w:bCs/>
          <w:sz w:val="32"/>
          <w:szCs w:val="32"/>
          <w:lang w:val="zh-TW"/>
        </w:rPr>
        <w:t>。由市营商局、市公安局牵头组建</w:t>
      </w:r>
      <w:r>
        <w:rPr>
          <w:rFonts w:ascii="仿宋_GB2312" w:eastAsia="仿宋_GB2312" w:hAnsi="楷体"/>
          <w:bCs/>
          <w:sz w:val="32"/>
          <w:szCs w:val="32"/>
          <w:lang w:val="zh-TW"/>
        </w:rPr>
        <w:t>12345</w:t>
      </w:r>
      <w:r>
        <w:rPr>
          <w:rFonts w:ascii="仿宋_GB2312" w:eastAsia="仿宋_GB2312" w:hAnsi="楷体" w:hint="eastAsia"/>
          <w:bCs/>
          <w:sz w:val="32"/>
          <w:szCs w:val="32"/>
          <w:lang w:val="zh-TW"/>
        </w:rPr>
        <w:lastRenderedPageBreak/>
        <w:t>与</w:t>
      </w:r>
      <w:r>
        <w:rPr>
          <w:rFonts w:ascii="仿宋_GB2312" w:eastAsia="仿宋_GB2312" w:hAnsi="楷体"/>
          <w:bCs/>
          <w:sz w:val="32"/>
          <w:szCs w:val="32"/>
          <w:lang w:val="zh-TW"/>
        </w:rPr>
        <w:t>110</w:t>
      </w:r>
      <w:r>
        <w:rPr>
          <w:rFonts w:ascii="仿宋_GB2312" w:eastAsia="仿宋_GB2312" w:hAnsi="楷体" w:hint="eastAsia"/>
          <w:bCs/>
          <w:sz w:val="32"/>
          <w:szCs w:val="32"/>
          <w:lang w:val="zh-TW"/>
        </w:rPr>
        <w:t>联动会商交流联络小组，设在市营商局</w:t>
      </w:r>
      <w:r>
        <w:rPr>
          <w:rFonts w:ascii="仿宋_GB2312" w:eastAsia="仿宋_GB2312" w:hAnsi="楷体"/>
          <w:bCs/>
          <w:sz w:val="32"/>
          <w:szCs w:val="32"/>
          <w:lang w:val="en-US"/>
        </w:rPr>
        <w:t>1</w:t>
      </w:r>
      <w:r>
        <w:rPr>
          <w:rFonts w:ascii="仿宋_GB2312" w:eastAsia="仿宋_GB2312" w:hAnsi="楷体"/>
          <w:bCs/>
          <w:sz w:val="32"/>
          <w:szCs w:val="32"/>
          <w:lang w:val="zh-TW"/>
        </w:rPr>
        <w:t>2345</w:t>
      </w:r>
      <w:r>
        <w:rPr>
          <w:rFonts w:ascii="仿宋_GB2312" w:eastAsia="仿宋_GB2312" w:hAnsi="楷体" w:hint="eastAsia"/>
          <w:bCs/>
          <w:sz w:val="32"/>
          <w:szCs w:val="32"/>
          <w:lang w:val="zh-TW"/>
        </w:rPr>
        <w:t>政务服务热线中心。</w:t>
      </w:r>
    </w:p>
    <w:p w:rsidR="004C0E95" w:rsidRDefault="006561E3">
      <w:pPr>
        <w:pStyle w:val="1"/>
        <w:shd w:val="clear" w:color="auto" w:fill="auto"/>
        <w:spacing w:line="540" w:lineRule="exact"/>
        <w:ind w:firstLineChars="177" w:firstLine="566"/>
        <w:rPr>
          <w:rFonts w:ascii="仿宋_GB2312" w:eastAsia="仿宋_GB2312" w:hAnsi="楷体"/>
          <w:bCs/>
          <w:color w:val="auto"/>
          <w:sz w:val="32"/>
          <w:szCs w:val="32"/>
          <w:lang w:val="en-US"/>
        </w:rPr>
      </w:pPr>
      <w:r>
        <w:rPr>
          <w:rFonts w:ascii="仿宋_GB2312" w:eastAsia="仿宋_GB2312" w:hAnsi="楷体" w:hint="eastAsia"/>
          <w:bCs/>
          <w:color w:val="auto"/>
          <w:sz w:val="32"/>
          <w:szCs w:val="32"/>
          <w:lang w:val="zh-TW"/>
        </w:rPr>
        <w:t>组</w:t>
      </w:r>
      <w:r>
        <w:rPr>
          <w:rFonts w:ascii="仿宋_GB2312" w:eastAsia="仿宋_GB2312" w:hAnsi="楷体" w:hint="eastAsia"/>
          <w:bCs/>
          <w:color w:val="auto"/>
          <w:sz w:val="32"/>
          <w:szCs w:val="32"/>
          <w:lang w:val="en-US"/>
        </w:rPr>
        <w:t xml:space="preserve">  </w:t>
      </w:r>
      <w:r>
        <w:rPr>
          <w:rFonts w:ascii="仿宋_GB2312" w:eastAsia="仿宋_GB2312" w:hAnsi="楷体" w:hint="eastAsia"/>
          <w:bCs/>
          <w:color w:val="auto"/>
          <w:sz w:val="32"/>
          <w:szCs w:val="32"/>
          <w:lang w:val="zh-TW"/>
        </w:rPr>
        <w:t>长</w:t>
      </w:r>
      <w:r>
        <w:rPr>
          <w:rFonts w:ascii="仿宋_GB2312" w:eastAsia="仿宋_GB2312" w:hAnsi="楷体" w:hint="eastAsia"/>
          <w:bCs/>
          <w:color w:val="auto"/>
          <w:sz w:val="32"/>
          <w:szCs w:val="32"/>
          <w:lang w:val="zh-TW"/>
        </w:rPr>
        <w:t>：</w:t>
      </w:r>
      <w:r>
        <w:rPr>
          <w:rFonts w:ascii="仿宋_GB2312" w:eastAsia="仿宋_GB2312" w:hAnsi="楷体" w:hint="eastAsia"/>
          <w:bCs/>
          <w:color w:val="auto"/>
          <w:sz w:val="32"/>
          <w:szCs w:val="32"/>
          <w:lang w:val="zh-TW"/>
        </w:rPr>
        <w:t>市</w:t>
      </w:r>
      <w:r>
        <w:rPr>
          <w:rFonts w:ascii="仿宋_GB2312" w:eastAsia="仿宋_GB2312" w:hAnsi="楷体" w:hint="eastAsia"/>
          <w:bCs/>
          <w:color w:val="auto"/>
          <w:sz w:val="32"/>
          <w:szCs w:val="32"/>
          <w:lang w:val="zh-TW"/>
        </w:rPr>
        <w:t>营商局副局长</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590" w:firstLine="1888"/>
        <w:rPr>
          <w:rFonts w:ascii="仿宋_GB2312" w:eastAsia="仿宋_GB2312" w:hAnsi="楷体"/>
          <w:bCs/>
          <w:color w:val="auto"/>
          <w:sz w:val="32"/>
          <w:szCs w:val="32"/>
          <w:lang w:val="en-US"/>
        </w:rPr>
      </w:pPr>
      <w:r>
        <w:rPr>
          <w:rFonts w:ascii="仿宋_GB2312" w:eastAsia="仿宋_GB2312" w:hAnsi="楷体" w:hint="eastAsia"/>
          <w:bCs/>
          <w:color w:val="auto"/>
          <w:sz w:val="32"/>
          <w:szCs w:val="32"/>
          <w:lang w:val="zh-TW"/>
        </w:rPr>
        <w:t>市公安局指挥中心主任</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177" w:firstLine="566"/>
        <w:rPr>
          <w:rFonts w:ascii="仿宋_GB2312" w:eastAsia="仿宋_GB2312" w:hAnsi="楷体"/>
          <w:bCs/>
          <w:color w:val="auto"/>
          <w:sz w:val="32"/>
          <w:szCs w:val="32"/>
          <w:highlight w:val="cyan"/>
          <w:lang w:val="en-US"/>
        </w:rPr>
      </w:pPr>
      <w:r>
        <w:rPr>
          <w:rFonts w:ascii="仿宋_GB2312" w:eastAsia="仿宋_GB2312" w:hAnsi="楷体" w:hint="eastAsia"/>
          <w:bCs/>
          <w:color w:val="auto"/>
          <w:sz w:val="32"/>
          <w:szCs w:val="32"/>
          <w:lang w:val="zh-TW"/>
        </w:rPr>
        <w:t>副组长：市</w:t>
      </w:r>
      <w:r>
        <w:rPr>
          <w:rFonts w:ascii="仿宋_GB2312" w:eastAsia="仿宋_GB2312" w:hAnsi="楷体"/>
          <w:bCs/>
          <w:color w:val="auto"/>
          <w:sz w:val="32"/>
          <w:szCs w:val="32"/>
          <w:lang w:val="zh-TW"/>
        </w:rPr>
        <w:t>12345</w:t>
      </w:r>
      <w:r>
        <w:rPr>
          <w:rFonts w:ascii="仿宋_GB2312" w:eastAsia="仿宋_GB2312" w:hAnsi="楷体" w:hint="eastAsia"/>
          <w:bCs/>
          <w:color w:val="auto"/>
          <w:sz w:val="32"/>
          <w:szCs w:val="32"/>
          <w:lang w:val="zh-TW"/>
        </w:rPr>
        <w:t>热线平台负责人</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590" w:firstLine="1888"/>
        <w:jc w:val="both"/>
        <w:rPr>
          <w:rFonts w:ascii="仿宋_GB2312" w:eastAsia="仿宋_GB2312" w:hAnsi="楷体"/>
          <w:bCs/>
          <w:color w:val="auto"/>
          <w:sz w:val="32"/>
          <w:szCs w:val="32"/>
          <w:lang w:val="zh-TW"/>
        </w:rPr>
      </w:pPr>
      <w:r>
        <w:rPr>
          <w:rFonts w:ascii="仿宋_GB2312" w:eastAsia="仿宋_GB2312" w:hAnsi="楷体" w:hint="eastAsia"/>
          <w:bCs/>
          <w:color w:val="auto"/>
          <w:sz w:val="32"/>
          <w:szCs w:val="32"/>
          <w:lang w:val="zh-TW"/>
        </w:rPr>
        <w:t>市公安局指挥中心</w:t>
      </w:r>
      <w:r>
        <w:rPr>
          <w:rFonts w:ascii="仿宋_GB2312" w:eastAsia="仿宋_GB2312" w:hAnsi="楷体" w:hint="eastAsia"/>
          <w:bCs/>
          <w:color w:val="auto"/>
          <w:sz w:val="32"/>
          <w:szCs w:val="32"/>
          <w:lang w:val="zh-TW"/>
        </w:rPr>
        <w:t>分管领导</w:t>
      </w:r>
      <w:r>
        <w:rPr>
          <w:rFonts w:ascii="仿宋_GB2312" w:eastAsia="仿宋_GB2312" w:hAnsi="楷体" w:hint="eastAsia"/>
          <w:bCs/>
          <w:color w:val="auto"/>
          <w:sz w:val="32"/>
          <w:szCs w:val="32"/>
          <w:lang w:val="en-US"/>
        </w:rPr>
        <w:t xml:space="preserve"> </w:t>
      </w:r>
    </w:p>
    <w:p w:rsidR="004C0E95" w:rsidRDefault="006561E3">
      <w:pPr>
        <w:pStyle w:val="1"/>
        <w:shd w:val="clear" w:color="auto" w:fill="auto"/>
        <w:spacing w:line="540" w:lineRule="exact"/>
        <w:ind w:firstLineChars="177" w:firstLine="566"/>
        <w:jc w:val="both"/>
        <w:rPr>
          <w:rFonts w:ascii="仿宋_GB2312" w:eastAsia="仿宋_GB2312" w:hAnsi="楷体"/>
          <w:bCs/>
          <w:sz w:val="32"/>
          <w:szCs w:val="32"/>
          <w:lang w:val="zh-TW"/>
        </w:rPr>
      </w:pPr>
      <w:r>
        <w:rPr>
          <w:rFonts w:ascii="仿宋_GB2312" w:eastAsia="仿宋_GB2312" w:hAnsi="楷体" w:hint="eastAsia"/>
          <w:bCs/>
          <w:sz w:val="32"/>
          <w:szCs w:val="32"/>
          <w:lang w:val="zh-TW"/>
        </w:rPr>
        <w:t>成</w:t>
      </w:r>
      <w:r>
        <w:rPr>
          <w:rFonts w:ascii="仿宋_GB2312" w:eastAsia="仿宋_GB2312" w:hAnsi="楷体" w:hint="eastAsia"/>
          <w:bCs/>
          <w:sz w:val="32"/>
          <w:szCs w:val="32"/>
          <w:lang w:val="en-US"/>
        </w:rPr>
        <w:t xml:space="preserve">  </w:t>
      </w:r>
      <w:r>
        <w:rPr>
          <w:rFonts w:ascii="仿宋_GB2312" w:eastAsia="仿宋_GB2312" w:hAnsi="楷体" w:hint="eastAsia"/>
          <w:bCs/>
          <w:sz w:val="32"/>
          <w:szCs w:val="32"/>
          <w:lang w:val="zh-TW"/>
        </w:rPr>
        <w:t>员</w:t>
      </w:r>
      <w:r>
        <w:rPr>
          <w:rFonts w:ascii="仿宋_GB2312" w:eastAsia="仿宋_GB2312" w:hAnsi="楷体" w:hint="eastAsia"/>
          <w:bCs/>
          <w:sz w:val="32"/>
          <w:szCs w:val="32"/>
          <w:lang w:val="zh-TW"/>
        </w:rPr>
        <w:t>：各承办单位</w:t>
      </w:r>
      <w:r>
        <w:rPr>
          <w:rFonts w:ascii="仿宋_GB2312" w:eastAsia="仿宋_GB2312" w:hAnsi="楷体" w:hint="eastAsia"/>
          <w:bCs/>
          <w:sz w:val="32"/>
          <w:szCs w:val="32"/>
          <w:lang w:val="zh-TW"/>
        </w:rPr>
        <w:t>责任</w:t>
      </w:r>
      <w:r>
        <w:rPr>
          <w:rFonts w:ascii="仿宋_GB2312" w:eastAsia="仿宋_GB2312" w:hAnsi="楷体" w:hint="eastAsia"/>
          <w:bCs/>
          <w:sz w:val="32"/>
          <w:szCs w:val="32"/>
          <w:lang w:val="zh-TW"/>
        </w:rPr>
        <w:t>科室负责人</w:t>
      </w:r>
    </w:p>
    <w:p w:rsidR="004C0E95" w:rsidRDefault="006561E3">
      <w:pPr>
        <w:pStyle w:val="1"/>
        <w:shd w:val="clear" w:color="auto" w:fill="auto"/>
        <w:spacing w:line="540" w:lineRule="exact"/>
        <w:ind w:firstLineChars="177" w:firstLine="566"/>
        <w:jc w:val="both"/>
        <w:rPr>
          <w:rFonts w:ascii="仿宋_GB2312" w:eastAsia="仿宋_GB2312" w:hAnsi="仿宋_GB2312" w:cs="仿宋_GB2312"/>
          <w:bCs/>
          <w:sz w:val="32"/>
          <w:szCs w:val="32"/>
        </w:rPr>
      </w:pPr>
      <w:r>
        <w:rPr>
          <w:rFonts w:ascii="仿宋_GB2312" w:eastAsia="仿宋_GB2312" w:hAnsi="楷体" w:hint="eastAsia"/>
          <w:bCs/>
          <w:sz w:val="32"/>
          <w:szCs w:val="32"/>
          <w:lang w:val="zh-TW"/>
        </w:rPr>
        <w:t>主要职责：</w:t>
      </w:r>
      <w:r>
        <w:rPr>
          <w:rFonts w:ascii="仿宋_GB2312" w:eastAsia="仿宋_GB2312" w:hAnsi="Times New Roman" w:hint="eastAsia"/>
          <w:bCs/>
          <w:sz w:val="32"/>
          <w:szCs w:val="32"/>
        </w:rPr>
        <w:t>作为日常办公机构，负责</w:t>
      </w:r>
      <w:r>
        <w:rPr>
          <w:rFonts w:ascii="仿宋_GB2312" w:eastAsia="仿宋_GB2312" w:hAnsi="Times New Roman"/>
          <w:bCs/>
          <w:sz w:val="32"/>
          <w:szCs w:val="32"/>
        </w:rPr>
        <w:t>12345</w:t>
      </w:r>
      <w:r>
        <w:rPr>
          <w:rFonts w:ascii="仿宋_GB2312" w:eastAsia="仿宋_GB2312" w:hAnsi="Times New Roman" w:hint="eastAsia"/>
          <w:bCs/>
          <w:sz w:val="32"/>
          <w:szCs w:val="32"/>
        </w:rPr>
        <w:t>与</w:t>
      </w:r>
      <w:r>
        <w:rPr>
          <w:rFonts w:ascii="仿宋_GB2312" w:eastAsia="仿宋_GB2312" w:hAnsi="Times New Roman"/>
          <w:bCs/>
          <w:sz w:val="32"/>
          <w:szCs w:val="32"/>
        </w:rPr>
        <w:t>110</w:t>
      </w:r>
      <w:r>
        <w:rPr>
          <w:rFonts w:ascii="仿宋_GB2312" w:eastAsia="仿宋_GB2312" w:hAnsi="Times New Roman" w:hint="eastAsia"/>
          <w:bCs/>
          <w:sz w:val="32"/>
          <w:szCs w:val="32"/>
        </w:rPr>
        <w:t>定期交流、通报工作运行情况，及时掌握报送突出问题。</w:t>
      </w:r>
      <w:r>
        <w:rPr>
          <w:rFonts w:ascii="仿宋_GB2312" w:eastAsia="仿宋_GB2312" w:hAnsi="仿宋_GB2312" w:cs="仿宋_GB2312" w:hint="eastAsia"/>
          <w:bCs/>
          <w:sz w:val="32"/>
          <w:szCs w:val="32"/>
        </w:rPr>
        <w:t>督促相关职能部门主动公开发布信息、高效履职尽责，助力政务资源、警务资源高效运转。</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定期通报运行情况，原则上领导小组每半年开展一次工作</w:t>
      </w:r>
      <w:r>
        <w:rPr>
          <w:rFonts w:ascii="仿宋_GB2312" w:eastAsia="仿宋_GB2312" w:hAnsi="仿宋_GB2312" w:cs="仿宋_GB2312" w:hint="eastAsia"/>
          <w:bCs/>
          <w:sz w:val="32"/>
          <w:szCs w:val="32"/>
        </w:rPr>
        <w:t>会议</w:t>
      </w:r>
      <w:r>
        <w:rPr>
          <w:rFonts w:ascii="仿宋_GB2312" w:eastAsia="仿宋_GB2312" w:hAnsi="仿宋_GB2312" w:cs="仿宋_GB2312" w:hint="eastAsia"/>
          <w:bCs/>
          <w:sz w:val="32"/>
          <w:szCs w:val="32"/>
        </w:rPr>
        <w:t>，联络小组每季度开展一次工作</w:t>
      </w:r>
      <w:r>
        <w:rPr>
          <w:rFonts w:ascii="仿宋_GB2312" w:eastAsia="仿宋_GB2312" w:hAnsi="仿宋_GB2312" w:cs="仿宋_GB2312" w:hint="eastAsia"/>
          <w:bCs/>
          <w:sz w:val="32"/>
          <w:szCs w:val="32"/>
        </w:rPr>
        <w:t>会议</w:t>
      </w:r>
      <w:r>
        <w:rPr>
          <w:rFonts w:ascii="仿宋_GB2312" w:eastAsia="仿宋_GB2312" w:hAnsi="仿宋_GB2312" w:cs="仿宋_GB2312" w:hint="eastAsia"/>
          <w:bCs/>
          <w:sz w:val="32"/>
          <w:szCs w:val="32"/>
        </w:rPr>
        <w:t>，讨论、研究、部署联动事项处置工作，总结经验、查找不足、改进工作。如工作需要，也可</w:t>
      </w:r>
      <w:r>
        <w:rPr>
          <w:rFonts w:ascii="仿宋_GB2312" w:eastAsia="仿宋_GB2312" w:hAnsi="仿宋_GB2312" w:cs="仿宋_GB2312" w:hint="eastAsia"/>
          <w:bCs/>
          <w:sz w:val="32"/>
          <w:szCs w:val="32"/>
        </w:rPr>
        <w:t>临时发起工作会议</w:t>
      </w:r>
      <w:r>
        <w:rPr>
          <w:rFonts w:ascii="仿宋_GB2312" w:eastAsia="仿宋_GB2312" w:hAnsi="仿宋_GB2312" w:cs="仿宋_GB2312" w:hint="eastAsia"/>
          <w:bCs/>
          <w:sz w:val="32"/>
          <w:szCs w:val="32"/>
        </w:rPr>
        <w:t>，及时研究解决联动工作中存在的问题。</w:t>
      </w:r>
    </w:p>
    <w:p w:rsidR="004C0E95" w:rsidRDefault="006561E3">
      <w:pPr>
        <w:pStyle w:val="1"/>
        <w:shd w:val="clear" w:color="auto" w:fill="auto"/>
        <w:spacing w:line="540" w:lineRule="exact"/>
        <w:ind w:firstLineChars="200" w:firstLine="640"/>
        <w:jc w:val="both"/>
        <w:rPr>
          <w:rFonts w:ascii="黑体" w:eastAsia="黑体" w:hAnsi="黑体"/>
          <w:bCs/>
          <w:sz w:val="32"/>
          <w:szCs w:val="32"/>
          <w:lang w:val="zh-TW"/>
        </w:rPr>
      </w:pPr>
      <w:r>
        <w:rPr>
          <w:rFonts w:ascii="黑体" w:eastAsia="黑体" w:hAnsi="黑体" w:hint="eastAsia"/>
          <w:bCs/>
          <w:sz w:val="32"/>
          <w:szCs w:val="32"/>
          <w:lang w:val="zh-TW"/>
        </w:rPr>
        <w:t>二、日常会商</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对明确不属于</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受理范围或协商后仍无法确定的事项，实行“首接负责制”，由首先接到诉求的平台先行受理</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并做好合理引导和解释工作。对职责边界不清、存在管辖争议的诉求事项，及时召集相关职能部门研究会商，逐一厘清职责权限、明确管辖主体、制定处置规范。对分流的非警务诉求进行研判，挖掘可能影响社会稳定的矛盾问题。</w:t>
      </w:r>
    </w:p>
    <w:p w:rsidR="004C0E95" w:rsidRDefault="006561E3">
      <w:pPr>
        <w:pStyle w:val="1"/>
        <w:shd w:val="clear" w:color="auto" w:fill="auto"/>
        <w:spacing w:line="540" w:lineRule="exact"/>
        <w:ind w:firstLineChars="200" w:firstLine="640"/>
        <w:rPr>
          <w:rFonts w:ascii="黑体" w:eastAsia="黑体" w:hAnsi="黑体"/>
          <w:bCs/>
          <w:sz w:val="32"/>
          <w:szCs w:val="32"/>
          <w:lang w:val="zh-TW"/>
        </w:rPr>
      </w:pPr>
      <w:r>
        <w:rPr>
          <w:rFonts w:ascii="黑体" w:eastAsia="黑体" w:hAnsi="黑体" w:hint="eastAsia"/>
          <w:bCs/>
          <w:sz w:val="32"/>
          <w:szCs w:val="32"/>
          <w:lang w:val="zh-TW"/>
        </w:rPr>
        <w:t>三、专项会商</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围绕整治非警务警情“回流”问题，经核实涉及</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个及以上承办单位职责的，由首接单位牵头办理，相关单位协作配合办理。明确同类事项调处原则，减少反复协调，提升办事效率。对诉求人持续反映、需长期推进的事项，建立专项办理机制，从源头推动问题解决。</w:t>
      </w:r>
    </w:p>
    <w:p w:rsidR="004C0E95" w:rsidRDefault="006561E3">
      <w:pPr>
        <w:pStyle w:val="1"/>
        <w:shd w:val="clear" w:color="auto" w:fill="auto"/>
        <w:spacing w:line="540" w:lineRule="exact"/>
        <w:ind w:firstLineChars="200" w:firstLine="640"/>
        <w:rPr>
          <w:rFonts w:ascii="黑体" w:eastAsia="黑体" w:hAnsi="黑体"/>
          <w:bCs/>
          <w:sz w:val="32"/>
          <w:szCs w:val="32"/>
          <w:lang w:val="zh-TW"/>
        </w:rPr>
      </w:pPr>
      <w:r>
        <w:rPr>
          <w:rFonts w:ascii="黑体" w:eastAsia="黑体" w:hAnsi="黑体" w:hint="eastAsia"/>
          <w:bCs/>
          <w:sz w:val="32"/>
          <w:szCs w:val="32"/>
          <w:lang w:val="zh-TW"/>
        </w:rPr>
        <w:t>四、互培互学</w:t>
      </w:r>
    </w:p>
    <w:p w:rsidR="004C0E95" w:rsidRDefault="006561E3">
      <w:pPr>
        <w:pStyle w:val="1"/>
        <w:shd w:val="clear" w:color="auto" w:fill="auto"/>
        <w:spacing w:line="54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加强</w:t>
      </w:r>
      <w:r>
        <w:rPr>
          <w:rFonts w:ascii="仿宋_GB2312" w:eastAsia="仿宋_GB2312" w:hAnsi="仿宋_GB2312" w:cs="仿宋_GB2312"/>
          <w:bCs/>
          <w:sz w:val="32"/>
          <w:szCs w:val="32"/>
        </w:rPr>
        <w:t>12345</w:t>
      </w:r>
      <w:r>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110</w:t>
      </w:r>
      <w:r>
        <w:rPr>
          <w:rFonts w:ascii="仿宋_GB2312" w:eastAsia="仿宋_GB2312" w:hAnsi="仿宋_GB2312" w:cs="仿宋_GB2312" w:hint="eastAsia"/>
          <w:bCs/>
          <w:sz w:val="32"/>
          <w:szCs w:val="32"/>
        </w:rPr>
        <w:t>队伍建设，通过平台互相派员进行日常业务、专项知识培训，从源头上提高转办准确率，切实提升协同服务效能。建立知识库动态推送渠道，提升对各类诉求、风险的判断处置能力，提高热点高频问题直接解答率，第一时间按照诉求性质、管辖权限高效分流。</w:t>
      </w:r>
    </w:p>
    <w:p w:rsidR="004C0E95" w:rsidRDefault="004C0E95">
      <w:pPr>
        <w:pStyle w:val="1"/>
        <w:shd w:val="clear" w:color="auto" w:fill="auto"/>
        <w:spacing w:line="560" w:lineRule="exact"/>
        <w:ind w:firstLineChars="200" w:firstLine="640"/>
        <w:jc w:val="both"/>
        <w:rPr>
          <w:rFonts w:ascii="仿宋_GB2312" w:eastAsia="仿宋_GB2312" w:hAnsi="仿宋_GB2312" w:cs="仿宋_GB2312"/>
          <w:bCs/>
          <w:sz w:val="32"/>
          <w:szCs w:val="32"/>
        </w:rPr>
      </w:pPr>
    </w:p>
    <w:p w:rsidR="004C0E95" w:rsidRDefault="004C0E95">
      <w:pPr>
        <w:spacing w:line="560" w:lineRule="exact"/>
        <w:rPr>
          <w:rFonts w:ascii="宋体" w:hAnsi="Calibri"/>
          <w:bCs/>
          <w:sz w:val="44"/>
          <w:szCs w:val="44"/>
        </w:rPr>
      </w:pPr>
    </w:p>
    <w:p w:rsidR="004C0E95" w:rsidRDefault="004C0E95">
      <w:pPr>
        <w:spacing w:line="560" w:lineRule="exact"/>
        <w:rPr>
          <w:rFonts w:ascii="宋体" w:hAnsi="Calibri"/>
          <w:bCs/>
          <w:sz w:val="44"/>
          <w:szCs w:val="44"/>
        </w:rPr>
      </w:pPr>
    </w:p>
    <w:p w:rsidR="004C0E95" w:rsidRDefault="004C0E95">
      <w:pPr>
        <w:spacing w:line="560" w:lineRule="exact"/>
        <w:rPr>
          <w:rFonts w:ascii="宋体" w:hAnsi="Calibri"/>
          <w:bCs/>
          <w:sz w:val="44"/>
          <w:szCs w:val="44"/>
        </w:rPr>
      </w:pPr>
    </w:p>
    <w:p w:rsidR="004C0E95" w:rsidRDefault="004C0E95">
      <w:pPr>
        <w:spacing w:line="560" w:lineRule="exact"/>
        <w:rPr>
          <w:rFonts w:ascii="宋体" w:hAnsi="Calibri"/>
          <w:bCs/>
          <w:sz w:val="44"/>
          <w:szCs w:val="44"/>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4C0E95">
      <w:pPr>
        <w:widowControl/>
        <w:spacing w:line="600" w:lineRule="exact"/>
        <w:jc w:val="left"/>
        <w:rPr>
          <w:rFonts w:ascii="仿宋" w:eastAsia="仿宋" w:hAnsi="仿宋" w:cs="仿宋"/>
          <w:bCs/>
          <w:sz w:val="32"/>
          <w:szCs w:val="32"/>
        </w:rPr>
      </w:pPr>
    </w:p>
    <w:p w:rsidR="004C0E95" w:rsidRDefault="006561E3">
      <w:pPr>
        <w:widowControl/>
        <w:spacing w:line="540" w:lineRule="exac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6</w:t>
      </w:r>
      <w:r>
        <w:rPr>
          <w:rFonts w:ascii="黑体" w:eastAsia="黑体" w:hAnsi="黑体" w:cs="黑体" w:hint="eastAsia"/>
          <w:bCs/>
          <w:sz w:val="32"/>
          <w:szCs w:val="32"/>
        </w:rPr>
        <w:t>：</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w:t>
      </w:r>
      <w:r>
        <w:rPr>
          <w:rFonts w:ascii="方正小标宋简体" w:eastAsia="方正小标宋简体" w:hAnsi="方正小标宋简体" w:cs="方正小标宋简体" w:hint="eastAsia"/>
          <w:bCs/>
          <w:sz w:val="44"/>
          <w:szCs w:val="44"/>
        </w:rPr>
        <w:t>市</w:t>
      </w:r>
      <w:r>
        <w:rPr>
          <w:rFonts w:ascii="方正小标宋简体" w:eastAsia="方正小标宋简体" w:hAnsi="方正小标宋简体" w:cs="方正小标宋简体" w:hint="eastAsia"/>
          <w:bCs/>
          <w:sz w:val="44"/>
          <w:szCs w:val="44"/>
        </w:rPr>
        <w:t>12345</w:t>
      </w:r>
      <w:r>
        <w:rPr>
          <w:rFonts w:ascii="方正小标宋简体" w:eastAsia="方正小标宋简体" w:hAnsi="方正小标宋简体" w:cs="方正小标宋简体" w:hint="eastAsia"/>
          <w:bCs/>
          <w:sz w:val="44"/>
          <w:szCs w:val="44"/>
        </w:rPr>
        <w:t>政务服务便民热线与</w:t>
      </w:r>
      <w:r>
        <w:rPr>
          <w:rFonts w:ascii="方正小标宋简体" w:eastAsia="方正小标宋简体" w:hAnsi="方正小标宋简体" w:cs="方正小标宋简体" w:hint="eastAsia"/>
          <w:bCs/>
          <w:sz w:val="44"/>
          <w:szCs w:val="44"/>
        </w:rPr>
        <w:t>110</w:t>
      </w:r>
      <w:r>
        <w:rPr>
          <w:rFonts w:ascii="方正小标宋简体" w:eastAsia="方正小标宋简体" w:hAnsi="方正小标宋简体" w:cs="方正小标宋简体" w:hint="eastAsia"/>
          <w:bCs/>
          <w:sz w:val="44"/>
          <w:szCs w:val="44"/>
        </w:rPr>
        <w:t>报警</w:t>
      </w:r>
    </w:p>
    <w:p w:rsidR="004C0E95" w:rsidRDefault="006561E3">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服务台考核通报机制（试行）</w:t>
      </w:r>
    </w:p>
    <w:p w:rsidR="004C0E95" w:rsidRDefault="004C0E95">
      <w:pPr>
        <w:spacing w:line="540" w:lineRule="exact"/>
        <w:rPr>
          <w:rFonts w:ascii="宋体" w:hAnsi="Calibri"/>
          <w:bCs/>
          <w:sz w:val="44"/>
          <w:szCs w:val="44"/>
        </w:rPr>
      </w:pPr>
    </w:p>
    <w:p w:rsidR="004C0E95" w:rsidRDefault="006561E3">
      <w:pPr>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为贯彻落实省、市关于</w:t>
      </w:r>
      <w:r>
        <w:rPr>
          <w:rFonts w:ascii="仿宋_GB2312" w:eastAsia="仿宋_GB2312" w:hAnsi="宋体"/>
          <w:bCs/>
          <w:sz w:val="32"/>
          <w:szCs w:val="32"/>
        </w:rPr>
        <w:t>12345</w:t>
      </w:r>
      <w:r>
        <w:rPr>
          <w:rFonts w:ascii="仿宋_GB2312" w:eastAsia="仿宋_GB2312" w:hAnsi="宋体" w:hint="eastAsia"/>
          <w:bCs/>
          <w:sz w:val="32"/>
          <w:szCs w:val="32"/>
        </w:rPr>
        <w:t>政务服务便民热线（以下简称</w:t>
      </w:r>
      <w:r>
        <w:rPr>
          <w:rFonts w:ascii="仿宋_GB2312" w:eastAsia="仿宋_GB2312" w:hAnsi="宋体"/>
          <w:bCs/>
          <w:sz w:val="32"/>
          <w:szCs w:val="32"/>
        </w:rPr>
        <w:t>12345</w:t>
      </w:r>
      <w:r>
        <w:rPr>
          <w:rFonts w:ascii="仿宋_GB2312" w:eastAsia="仿宋_GB2312" w:hAnsi="宋体" w:hint="eastAsia"/>
          <w:bCs/>
          <w:sz w:val="32"/>
          <w:szCs w:val="32"/>
        </w:rPr>
        <w:t>）与</w:t>
      </w:r>
      <w:r>
        <w:rPr>
          <w:rFonts w:ascii="仿宋_GB2312" w:eastAsia="仿宋_GB2312" w:hAnsi="宋体"/>
          <w:bCs/>
          <w:sz w:val="32"/>
          <w:szCs w:val="32"/>
        </w:rPr>
        <w:t>110</w:t>
      </w:r>
      <w:r>
        <w:rPr>
          <w:rFonts w:ascii="仿宋_GB2312" w:eastAsia="仿宋_GB2312" w:hAnsi="宋体" w:hint="eastAsia"/>
          <w:bCs/>
          <w:sz w:val="32"/>
          <w:szCs w:val="32"/>
        </w:rPr>
        <w:t>报警服务台（以下简称</w:t>
      </w:r>
      <w:r>
        <w:rPr>
          <w:rFonts w:ascii="仿宋_GB2312" w:eastAsia="仿宋_GB2312" w:hAnsi="宋体"/>
          <w:bCs/>
          <w:sz w:val="32"/>
          <w:szCs w:val="32"/>
        </w:rPr>
        <w:t>110</w:t>
      </w:r>
      <w:r>
        <w:rPr>
          <w:rFonts w:ascii="仿宋_GB2312" w:eastAsia="仿宋_GB2312" w:hAnsi="宋体" w:hint="eastAsia"/>
          <w:bCs/>
          <w:sz w:val="32"/>
          <w:szCs w:val="32"/>
        </w:rPr>
        <w:t>）联动部署，进一步加强</w:t>
      </w:r>
      <w:r>
        <w:rPr>
          <w:rFonts w:ascii="仿宋_GB2312" w:eastAsia="仿宋_GB2312" w:hAnsi="宋体"/>
          <w:bCs/>
          <w:sz w:val="32"/>
          <w:szCs w:val="32"/>
        </w:rPr>
        <w:t>12345</w:t>
      </w:r>
      <w:r>
        <w:rPr>
          <w:rFonts w:ascii="仿宋_GB2312" w:eastAsia="仿宋_GB2312" w:hAnsi="宋体" w:hint="eastAsia"/>
          <w:bCs/>
          <w:sz w:val="32"/>
          <w:szCs w:val="32"/>
        </w:rPr>
        <w:t>诉求办理工作，提高工作效率、提升服务质量、压紧压实责任，</w:t>
      </w:r>
      <w:r>
        <w:rPr>
          <w:rFonts w:ascii="仿宋_GB2312" w:eastAsia="仿宋_GB2312" w:hAnsi="宋体" w:hint="eastAsia"/>
          <w:bCs/>
          <w:sz w:val="32"/>
          <w:szCs w:val="32"/>
        </w:rPr>
        <w:t>依据《朝阳市</w:t>
      </w:r>
      <w:r>
        <w:rPr>
          <w:rFonts w:ascii="仿宋_GB2312" w:eastAsia="仿宋_GB2312" w:hAnsi="宋体" w:hint="eastAsia"/>
          <w:bCs/>
          <w:sz w:val="32"/>
          <w:szCs w:val="32"/>
        </w:rPr>
        <w:t>12345</w:t>
      </w:r>
      <w:r>
        <w:rPr>
          <w:rFonts w:ascii="仿宋_GB2312" w:eastAsia="仿宋_GB2312" w:hAnsi="宋体" w:hint="eastAsia"/>
          <w:bCs/>
          <w:sz w:val="32"/>
          <w:szCs w:val="32"/>
        </w:rPr>
        <w:t>政务服务便民热线与</w:t>
      </w:r>
      <w:r>
        <w:rPr>
          <w:rFonts w:ascii="仿宋_GB2312" w:eastAsia="仿宋_GB2312" w:hAnsi="宋体" w:hint="eastAsia"/>
          <w:bCs/>
          <w:sz w:val="32"/>
          <w:szCs w:val="32"/>
        </w:rPr>
        <w:t>110</w:t>
      </w:r>
      <w:r>
        <w:rPr>
          <w:rFonts w:ascii="仿宋_GB2312" w:eastAsia="仿宋_GB2312" w:hAnsi="宋体" w:hint="eastAsia"/>
          <w:bCs/>
          <w:sz w:val="32"/>
          <w:szCs w:val="32"/>
        </w:rPr>
        <w:t>报警服务台联动工作方案</w:t>
      </w:r>
      <w:r>
        <w:rPr>
          <w:rFonts w:ascii="仿宋_GB2312" w:eastAsia="仿宋_GB2312" w:hAnsi="宋体" w:hint="eastAsia"/>
          <w:bCs/>
          <w:sz w:val="32"/>
          <w:szCs w:val="32"/>
        </w:rPr>
        <w:t>》</w:t>
      </w:r>
      <w:r>
        <w:rPr>
          <w:rFonts w:ascii="仿宋_GB2312" w:eastAsia="仿宋_GB2312" w:hAnsi="宋体" w:hint="eastAsia"/>
          <w:bCs/>
          <w:sz w:val="32"/>
          <w:szCs w:val="32"/>
        </w:rPr>
        <w:t>结合我市实际，</w:t>
      </w:r>
      <w:r>
        <w:rPr>
          <w:rFonts w:ascii="仿宋_GB2312" w:eastAsia="仿宋_GB2312" w:hAnsi="宋体" w:hint="eastAsia"/>
          <w:bCs/>
          <w:sz w:val="32"/>
          <w:szCs w:val="32"/>
        </w:rPr>
        <w:t>特</w:t>
      </w:r>
      <w:r>
        <w:rPr>
          <w:rFonts w:ascii="仿宋_GB2312" w:eastAsia="仿宋_GB2312" w:hAnsi="宋体" w:hint="eastAsia"/>
          <w:bCs/>
          <w:sz w:val="32"/>
          <w:szCs w:val="32"/>
        </w:rPr>
        <w:t>制定本机制。</w:t>
      </w:r>
    </w:p>
    <w:p w:rsidR="004C0E95" w:rsidRDefault="006561E3">
      <w:pPr>
        <w:spacing w:line="540" w:lineRule="exact"/>
        <w:ind w:firstLineChars="200" w:firstLine="640"/>
        <w:rPr>
          <w:rFonts w:ascii="黑体" w:eastAsia="黑体" w:hAnsi="黑体"/>
          <w:bCs/>
          <w:sz w:val="32"/>
          <w:szCs w:val="32"/>
        </w:rPr>
      </w:pPr>
      <w:r>
        <w:rPr>
          <w:rFonts w:ascii="黑体" w:eastAsia="黑体" w:hAnsi="宋体" w:cs="黑体" w:hint="eastAsia"/>
          <w:bCs/>
          <w:color w:val="000000"/>
          <w:kern w:val="0"/>
          <w:sz w:val="32"/>
          <w:szCs w:val="32"/>
        </w:rPr>
        <w:t>一、</w:t>
      </w:r>
      <w:r>
        <w:rPr>
          <w:rFonts w:ascii="黑体" w:eastAsia="黑体" w:hAnsi="黑体" w:hint="eastAsia"/>
          <w:bCs/>
          <w:sz w:val="32"/>
          <w:szCs w:val="32"/>
        </w:rPr>
        <w:t>考核目标</w:t>
      </w:r>
    </w:p>
    <w:p w:rsidR="004C0E95" w:rsidRDefault="006561E3">
      <w:pPr>
        <w:spacing w:line="54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以习近平新时代中国特色社会主义思想为指导，坚持以人民为中心，着力纠正干部“躺平”思想，着力解决不担当、不作为、乱作为等问题，由市营商局、市公安局联合建立</w:t>
      </w:r>
      <w:r>
        <w:rPr>
          <w:rFonts w:ascii="仿宋_GB2312" w:eastAsia="仿宋_GB2312" w:hAnsi="黑体"/>
          <w:bCs/>
          <w:sz w:val="32"/>
          <w:szCs w:val="32"/>
        </w:rPr>
        <w:t>110</w:t>
      </w:r>
      <w:r>
        <w:rPr>
          <w:rFonts w:ascii="仿宋_GB2312" w:eastAsia="仿宋_GB2312" w:hAnsi="黑体" w:hint="eastAsia"/>
          <w:bCs/>
          <w:sz w:val="32"/>
          <w:szCs w:val="32"/>
        </w:rPr>
        <w:t>非警务警情分流诉求受理、迅速转办、限期反馈、定期督办、考核通报、研判会商、问责问效等全过程闭环管理工作机制，</w:t>
      </w:r>
      <w:r>
        <w:rPr>
          <w:rFonts w:ascii="仿宋_GB2312" w:eastAsia="仿宋_GB2312" w:hAnsi="宋体" w:hint="eastAsia"/>
          <w:bCs/>
          <w:sz w:val="32"/>
          <w:szCs w:val="32"/>
        </w:rPr>
        <w:t>严防</w:t>
      </w:r>
      <w:r>
        <w:rPr>
          <w:rFonts w:ascii="仿宋_GB2312" w:eastAsia="仿宋_GB2312" w:hAnsi="宋体"/>
          <w:bCs/>
          <w:sz w:val="32"/>
          <w:szCs w:val="32"/>
        </w:rPr>
        <w:t>110</w:t>
      </w:r>
      <w:r>
        <w:rPr>
          <w:rFonts w:ascii="仿宋_GB2312" w:eastAsia="仿宋_GB2312" w:hAnsi="宋体" w:hint="eastAsia"/>
          <w:bCs/>
          <w:sz w:val="32"/>
          <w:szCs w:val="32"/>
        </w:rPr>
        <w:t>非警务诉求“回流”，全力</w:t>
      </w:r>
      <w:r>
        <w:rPr>
          <w:rFonts w:ascii="仿宋_GB2312" w:eastAsia="仿宋_GB2312" w:hAnsi="黑体" w:hint="eastAsia"/>
          <w:bCs/>
          <w:sz w:val="32"/>
          <w:szCs w:val="32"/>
        </w:rPr>
        <w:t>确保企业和群众诉求及时得到答复，切实提升协同处置效能和政务服务水平。</w:t>
      </w:r>
    </w:p>
    <w:p w:rsidR="004C0E95" w:rsidRDefault="006561E3">
      <w:pPr>
        <w:spacing w:line="540" w:lineRule="exact"/>
        <w:ind w:firstLineChars="200" w:firstLine="640"/>
        <w:rPr>
          <w:rFonts w:ascii="Calibri" w:hAnsi="Calibri"/>
          <w:bCs/>
          <w:sz w:val="32"/>
          <w:szCs w:val="32"/>
        </w:rPr>
      </w:pPr>
      <w:r>
        <w:rPr>
          <w:rFonts w:ascii="黑体" w:eastAsia="黑体" w:hAnsi="宋体" w:cs="黑体" w:hint="eastAsia"/>
          <w:bCs/>
          <w:color w:val="000000"/>
          <w:kern w:val="0"/>
          <w:sz w:val="32"/>
          <w:szCs w:val="32"/>
        </w:rPr>
        <w:t>二、考核原则</w:t>
      </w:r>
    </w:p>
    <w:p w:rsidR="004C0E95" w:rsidRDefault="006561E3">
      <w:pPr>
        <w:spacing w:line="540" w:lineRule="exact"/>
        <w:ind w:firstLineChars="200" w:firstLine="640"/>
        <w:rPr>
          <w:rFonts w:ascii="黑体" w:eastAsia="黑体" w:hAnsi="宋体" w:cs="黑体"/>
          <w:bCs/>
          <w:color w:val="000000"/>
          <w:kern w:val="0"/>
          <w:sz w:val="32"/>
          <w:szCs w:val="32"/>
        </w:rPr>
      </w:pPr>
      <w:r>
        <w:rPr>
          <w:rFonts w:ascii="仿宋_GB2312" w:eastAsia="仿宋_GB2312" w:hAnsi="宋体" w:cs="仿宋_GB2312" w:hint="eastAsia"/>
          <w:bCs/>
          <w:color w:val="000000"/>
          <w:kern w:val="0"/>
          <w:sz w:val="32"/>
          <w:szCs w:val="32"/>
        </w:rPr>
        <w:t>坚持实事求是、公开透明、客观公正、分级分类、定性定量的原则。</w:t>
      </w:r>
    </w:p>
    <w:p w:rsidR="004C0E95" w:rsidRDefault="006561E3">
      <w:pPr>
        <w:spacing w:line="540" w:lineRule="exact"/>
        <w:ind w:firstLineChars="200" w:firstLine="640"/>
        <w:rPr>
          <w:rFonts w:ascii="Calibri" w:hAnsi="Calibri"/>
          <w:bCs/>
          <w:sz w:val="32"/>
          <w:szCs w:val="32"/>
        </w:rPr>
      </w:pPr>
      <w:r>
        <w:rPr>
          <w:rFonts w:ascii="黑体" w:eastAsia="黑体" w:hAnsi="宋体" w:cs="黑体" w:hint="eastAsia"/>
          <w:bCs/>
          <w:color w:val="000000"/>
          <w:kern w:val="0"/>
          <w:sz w:val="32"/>
          <w:szCs w:val="32"/>
        </w:rPr>
        <w:t>三、考核主体</w:t>
      </w:r>
    </w:p>
    <w:p w:rsidR="004C0E95" w:rsidRDefault="006561E3">
      <w:pPr>
        <w:spacing w:line="54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市营商局、市公安局</w:t>
      </w:r>
      <w:r>
        <w:rPr>
          <w:rFonts w:ascii="仿宋_GB2312" w:eastAsia="仿宋_GB2312" w:hAnsi="宋体" w:cs="仿宋_GB2312" w:hint="eastAsia"/>
          <w:bCs/>
          <w:color w:val="000000"/>
          <w:kern w:val="0"/>
          <w:sz w:val="32"/>
          <w:szCs w:val="32"/>
        </w:rPr>
        <w:t>（以下简称考核主体单位）</w:t>
      </w:r>
      <w:r>
        <w:rPr>
          <w:rFonts w:ascii="仿宋_GB2312" w:eastAsia="仿宋_GB2312" w:hAnsi="黑体" w:hint="eastAsia"/>
          <w:bCs/>
          <w:sz w:val="32"/>
          <w:szCs w:val="32"/>
        </w:rPr>
        <w:t>。</w:t>
      </w:r>
    </w:p>
    <w:p w:rsidR="004C0E95" w:rsidRDefault="006561E3">
      <w:pPr>
        <w:spacing w:line="540" w:lineRule="exact"/>
        <w:ind w:firstLineChars="200" w:firstLine="640"/>
        <w:rPr>
          <w:rFonts w:ascii="Calibri" w:hAnsi="Calibri"/>
          <w:bCs/>
          <w:sz w:val="32"/>
          <w:szCs w:val="32"/>
        </w:rPr>
      </w:pPr>
      <w:r>
        <w:rPr>
          <w:rFonts w:ascii="黑体" w:eastAsia="黑体" w:hAnsi="宋体" w:cs="黑体" w:hint="eastAsia"/>
          <w:bCs/>
          <w:color w:val="000000"/>
          <w:kern w:val="0"/>
          <w:sz w:val="32"/>
          <w:szCs w:val="32"/>
        </w:rPr>
        <w:t>四、考核对象</w:t>
      </w:r>
    </w:p>
    <w:p w:rsidR="004C0E95" w:rsidRDefault="006561E3">
      <w:pPr>
        <w:spacing w:line="540" w:lineRule="exact"/>
        <w:ind w:firstLineChars="200" w:firstLine="640"/>
        <w:rPr>
          <w:rFonts w:ascii="仿宋_GB2312" w:eastAsia="仿宋_GB2312" w:hAnsi="宋体" w:cs="仿宋_GB2312"/>
          <w:bCs/>
          <w:color w:val="000000"/>
          <w:kern w:val="0"/>
          <w:sz w:val="32"/>
          <w:szCs w:val="32"/>
        </w:rPr>
      </w:pPr>
      <w:r>
        <w:rPr>
          <w:rFonts w:ascii="仿宋_GB2312" w:eastAsia="仿宋_GB2312" w:hAnsi="楷体" w:cs="MingLiUfalt" w:hint="eastAsia"/>
          <w:bCs/>
          <w:kern w:val="0"/>
          <w:sz w:val="32"/>
          <w:szCs w:val="32"/>
        </w:rPr>
        <w:t>各县（市）区人民政府、市政府各部门、市直各单位</w:t>
      </w:r>
      <w:r>
        <w:rPr>
          <w:rFonts w:ascii="仿宋_GB2312" w:eastAsia="仿宋_GB2312" w:hAnsi="宋体" w:cs="仿宋_GB2312" w:hint="eastAsia"/>
          <w:bCs/>
          <w:color w:val="000000"/>
          <w:kern w:val="0"/>
          <w:sz w:val="32"/>
          <w:szCs w:val="32"/>
        </w:rPr>
        <w:t>（以</w:t>
      </w:r>
      <w:r>
        <w:rPr>
          <w:rFonts w:ascii="仿宋_GB2312" w:eastAsia="仿宋_GB2312" w:hAnsi="宋体" w:cs="仿宋_GB2312" w:hint="eastAsia"/>
          <w:bCs/>
          <w:color w:val="000000"/>
          <w:kern w:val="0"/>
          <w:sz w:val="32"/>
          <w:szCs w:val="32"/>
        </w:rPr>
        <w:lastRenderedPageBreak/>
        <w:t>下简称成员单位）。</w:t>
      </w:r>
    </w:p>
    <w:p w:rsidR="004C0E95" w:rsidRDefault="006561E3">
      <w:pPr>
        <w:spacing w:line="540" w:lineRule="exact"/>
        <w:ind w:firstLineChars="200" w:firstLine="640"/>
        <w:rPr>
          <w:rFonts w:ascii="Calibri" w:hAnsi="Calibri"/>
          <w:bCs/>
          <w:sz w:val="32"/>
          <w:szCs w:val="32"/>
        </w:rPr>
      </w:pPr>
      <w:r>
        <w:rPr>
          <w:rFonts w:ascii="黑体" w:eastAsia="黑体" w:hAnsi="宋体" w:cs="黑体" w:hint="eastAsia"/>
          <w:bCs/>
          <w:color w:val="000000"/>
          <w:kern w:val="0"/>
          <w:sz w:val="32"/>
          <w:szCs w:val="32"/>
        </w:rPr>
        <w:t>五、考核周期</w:t>
      </w:r>
    </w:p>
    <w:p w:rsidR="004C0E95" w:rsidRDefault="006561E3">
      <w:pPr>
        <w:spacing w:line="540" w:lineRule="exact"/>
        <w:ind w:firstLineChars="200" w:firstLine="640"/>
        <w:rPr>
          <w:rFonts w:ascii="仿宋_GB2312" w:eastAsia="仿宋_GB2312" w:hAnsi="宋体" w:cs="仿宋_GB2312"/>
          <w:bCs/>
          <w:color w:val="000000"/>
          <w:kern w:val="0"/>
          <w:sz w:val="32"/>
          <w:szCs w:val="32"/>
        </w:rPr>
      </w:pPr>
      <w:r>
        <w:rPr>
          <w:rFonts w:ascii="仿宋_GB2312" w:eastAsia="仿宋_GB2312" w:hAnsi="宋体" w:cs="仿宋_GB2312" w:hint="eastAsia"/>
          <w:bCs/>
          <w:color w:val="000000"/>
          <w:kern w:val="0"/>
          <w:sz w:val="32"/>
          <w:szCs w:val="32"/>
        </w:rPr>
        <w:t>考核周期为</w:t>
      </w:r>
      <w:r>
        <w:rPr>
          <w:rFonts w:ascii="仿宋_GB2312" w:eastAsia="仿宋_GB2312" w:hAnsi="宋体" w:cs="仿宋_GB2312" w:hint="eastAsia"/>
          <w:bCs/>
          <w:color w:val="000000"/>
          <w:kern w:val="0"/>
          <w:sz w:val="32"/>
          <w:szCs w:val="32"/>
        </w:rPr>
        <w:t>每年</w:t>
      </w:r>
      <w:r>
        <w:rPr>
          <w:rFonts w:ascii="仿宋_GB2312" w:eastAsia="仿宋_GB2312" w:hAnsi="宋体" w:cs="仿宋_GB2312" w:hint="eastAsia"/>
          <w:bCs/>
          <w:color w:val="000000"/>
          <w:kern w:val="0"/>
          <w:sz w:val="32"/>
          <w:szCs w:val="32"/>
        </w:rPr>
        <w:t>1</w:t>
      </w:r>
      <w:r>
        <w:rPr>
          <w:rFonts w:ascii="仿宋_GB2312" w:eastAsia="仿宋_GB2312" w:hAnsi="宋体" w:cs="仿宋_GB2312" w:hint="eastAsia"/>
          <w:bCs/>
          <w:color w:val="000000"/>
          <w:kern w:val="0"/>
          <w:sz w:val="32"/>
          <w:szCs w:val="32"/>
        </w:rPr>
        <w:t>月</w:t>
      </w:r>
      <w:r>
        <w:rPr>
          <w:rFonts w:ascii="仿宋_GB2312" w:eastAsia="仿宋_GB2312" w:hAnsi="宋体" w:cs="仿宋_GB2312"/>
          <w:bCs/>
          <w:color w:val="000000"/>
          <w:kern w:val="0"/>
          <w:sz w:val="32"/>
          <w:szCs w:val="32"/>
        </w:rPr>
        <w:t>1</w:t>
      </w:r>
      <w:r>
        <w:rPr>
          <w:rFonts w:ascii="仿宋_GB2312" w:eastAsia="仿宋_GB2312" w:hAnsi="宋体" w:cs="仿宋_GB2312" w:hint="eastAsia"/>
          <w:bCs/>
          <w:color w:val="000000"/>
          <w:kern w:val="0"/>
          <w:sz w:val="32"/>
          <w:szCs w:val="32"/>
        </w:rPr>
        <w:t>日至</w:t>
      </w:r>
      <w:r>
        <w:rPr>
          <w:rFonts w:ascii="仿宋_GB2312" w:eastAsia="仿宋_GB2312" w:hAnsi="宋体" w:cs="仿宋_GB2312"/>
          <w:bCs/>
          <w:color w:val="000000"/>
          <w:kern w:val="0"/>
          <w:sz w:val="32"/>
          <w:szCs w:val="32"/>
        </w:rPr>
        <w:t>1</w:t>
      </w:r>
      <w:r>
        <w:rPr>
          <w:rFonts w:ascii="仿宋_GB2312" w:eastAsia="仿宋_GB2312" w:hAnsi="宋体" w:cs="仿宋_GB2312" w:hint="eastAsia"/>
          <w:bCs/>
          <w:color w:val="000000"/>
          <w:kern w:val="0"/>
          <w:sz w:val="32"/>
          <w:szCs w:val="32"/>
        </w:rPr>
        <w:t>2</w:t>
      </w:r>
      <w:r>
        <w:rPr>
          <w:rFonts w:ascii="仿宋_GB2312" w:eastAsia="仿宋_GB2312" w:hAnsi="宋体" w:cs="仿宋_GB2312" w:hint="eastAsia"/>
          <w:bCs/>
          <w:color w:val="000000"/>
          <w:kern w:val="0"/>
          <w:sz w:val="32"/>
          <w:szCs w:val="32"/>
        </w:rPr>
        <w:t>月</w:t>
      </w:r>
      <w:r>
        <w:rPr>
          <w:rFonts w:ascii="仿宋_GB2312" w:eastAsia="仿宋_GB2312" w:hAnsi="宋体" w:cs="仿宋_GB2312"/>
          <w:bCs/>
          <w:color w:val="000000"/>
          <w:kern w:val="0"/>
          <w:sz w:val="32"/>
          <w:szCs w:val="32"/>
        </w:rPr>
        <w:t>3</w:t>
      </w:r>
      <w:r>
        <w:rPr>
          <w:rFonts w:ascii="仿宋_GB2312" w:eastAsia="仿宋_GB2312" w:hAnsi="宋体" w:cs="仿宋_GB2312" w:hint="eastAsia"/>
          <w:bCs/>
          <w:color w:val="000000"/>
          <w:kern w:val="0"/>
          <w:sz w:val="32"/>
          <w:szCs w:val="32"/>
        </w:rPr>
        <w:t>1</w:t>
      </w:r>
      <w:r>
        <w:rPr>
          <w:rFonts w:ascii="仿宋_GB2312" w:eastAsia="仿宋_GB2312" w:hAnsi="宋体" w:cs="仿宋_GB2312" w:hint="eastAsia"/>
          <w:bCs/>
          <w:color w:val="000000"/>
          <w:kern w:val="0"/>
          <w:sz w:val="32"/>
          <w:szCs w:val="32"/>
        </w:rPr>
        <w:t>日。</w:t>
      </w:r>
    </w:p>
    <w:p w:rsidR="004C0E95" w:rsidRDefault="006561E3">
      <w:pPr>
        <w:spacing w:line="540" w:lineRule="exact"/>
        <w:ind w:firstLineChars="200" w:firstLine="640"/>
        <w:rPr>
          <w:rFonts w:ascii="Calibri" w:hAnsi="Calibri"/>
          <w:bCs/>
          <w:sz w:val="32"/>
          <w:szCs w:val="32"/>
        </w:rPr>
      </w:pPr>
      <w:r>
        <w:rPr>
          <w:rFonts w:ascii="黑体" w:eastAsia="黑体" w:hAnsi="宋体" w:cs="黑体" w:hint="eastAsia"/>
          <w:bCs/>
          <w:color w:val="000000"/>
          <w:kern w:val="0"/>
          <w:sz w:val="32"/>
          <w:szCs w:val="32"/>
        </w:rPr>
        <w:t>六、考核方式</w:t>
      </w:r>
    </w:p>
    <w:p w:rsidR="004C0E95" w:rsidRDefault="006561E3">
      <w:pPr>
        <w:spacing w:line="540" w:lineRule="exact"/>
        <w:ind w:firstLineChars="200" w:firstLine="640"/>
        <w:rPr>
          <w:rFonts w:ascii="仿宋_GB2312" w:eastAsia="仿宋_GB2312" w:hAnsi="宋体" w:cs="仿宋_GB2312"/>
          <w:bCs/>
          <w:color w:val="000000"/>
          <w:kern w:val="0"/>
          <w:sz w:val="32"/>
          <w:szCs w:val="32"/>
        </w:rPr>
      </w:pPr>
      <w:r>
        <w:rPr>
          <w:rFonts w:ascii="仿宋_GB2312" w:eastAsia="仿宋_GB2312" w:hAnsi="宋体" w:hint="eastAsia"/>
          <w:bCs/>
          <w:sz w:val="32"/>
          <w:szCs w:val="32"/>
        </w:rPr>
        <w:t>市公安局负责每月对承办单位</w:t>
      </w:r>
      <w:r>
        <w:rPr>
          <w:rFonts w:ascii="仿宋_GB2312" w:eastAsia="仿宋_GB2312" w:hAnsi="黑体" w:hint="eastAsia"/>
          <w:bCs/>
          <w:sz w:val="32"/>
          <w:szCs w:val="32"/>
        </w:rPr>
        <w:t>非警务警情“回流”情况进行统计汇总，</w:t>
      </w:r>
      <w:r>
        <w:rPr>
          <w:rFonts w:ascii="仿宋_GB2312" w:eastAsia="仿宋_GB2312" w:hAnsi="Calibri" w:hint="eastAsia"/>
          <w:bCs/>
          <w:sz w:val="32"/>
          <w:szCs w:val="32"/>
        </w:rPr>
        <w:t>以</w:t>
      </w:r>
      <w:r>
        <w:rPr>
          <w:rFonts w:ascii="仿宋_GB2312" w:eastAsia="仿宋_GB2312" w:hAnsi="Calibri"/>
          <w:bCs/>
          <w:sz w:val="32"/>
          <w:szCs w:val="32"/>
        </w:rPr>
        <w:t>110</w:t>
      </w:r>
      <w:r>
        <w:rPr>
          <w:rFonts w:ascii="仿宋_GB2312" w:eastAsia="仿宋_GB2312" w:hAnsi="Calibri" w:hint="eastAsia"/>
          <w:bCs/>
          <w:sz w:val="32"/>
          <w:szCs w:val="32"/>
        </w:rPr>
        <w:t>、</w:t>
      </w:r>
      <w:r>
        <w:rPr>
          <w:rFonts w:ascii="仿宋_GB2312" w:eastAsia="仿宋_GB2312" w:hAnsi="Calibri"/>
          <w:bCs/>
          <w:sz w:val="32"/>
          <w:szCs w:val="32"/>
        </w:rPr>
        <w:t>12345</w:t>
      </w:r>
      <w:r>
        <w:rPr>
          <w:rFonts w:ascii="仿宋_GB2312" w:eastAsia="仿宋_GB2312" w:hAnsi="Calibri" w:hint="eastAsia"/>
          <w:bCs/>
          <w:sz w:val="32"/>
          <w:szCs w:val="32"/>
        </w:rPr>
        <w:t>管理平台智能采集的数据为主，人工考核（</w:t>
      </w:r>
      <w:r>
        <w:rPr>
          <w:rFonts w:ascii="仿宋_GB2312" w:eastAsia="仿宋_GB2312" w:hAnsi="宋体" w:cs="仿宋_GB2312" w:hint="eastAsia"/>
          <w:bCs/>
          <w:color w:val="000000"/>
          <w:kern w:val="0"/>
          <w:sz w:val="32"/>
          <w:szCs w:val="32"/>
        </w:rPr>
        <w:t>材料审核、台账记录、人工拨测</w:t>
      </w:r>
      <w:r>
        <w:rPr>
          <w:rFonts w:ascii="仿宋_GB2312" w:eastAsia="仿宋_GB2312" w:hAnsi="Calibri"/>
          <w:bCs/>
          <w:sz w:val="32"/>
          <w:szCs w:val="32"/>
        </w:rPr>
        <w:t>110</w:t>
      </w:r>
      <w:r>
        <w:rPr>
          <w:rFonts w:ascii="仿宋_GB2312" w:eastAsia="仿宋_GB2312" w:hAnsi="Calibri" w:hint="eastAsia"/>
          <w:bCs/>
          <w:sz w:val="32"/>
          <w:szCs w:val="32"/>
        </w:rPr>
        <w:t>报警电话等）为辅。</w:t>
      </w:r>
      <w:r>
        <w:rPr>
          <w:rFonts w:ascii="仿宋_GB2312" w:eastAsia="仿宋_GB2312" w:hAnsi="黑体" w:hint="eastAsia"/>
          <w:bCs/>
          <w:sz w:val="32"/>
          <w:szCs w:val="32"/>
        </w:rPr>
        <w:t>实行百分制月通报、</w:t>
      </w:r>
      <w:r>
        <w:rPr>
          <w:rFonts w:ascii="仿宋_GB2312" w:eastAsia="仿宋_GB2312" w:hAnsi="宋体" w:cs="仿宋_GB2312" w:hint="eastAsia"/>
          <w:bCs/>
          <w:color w:val="000000"/>
          <w:kern w:val="0"/>
          <w:sz w:val="32"/>
          <w:szCs w:val="32"/>
        </w:rPr>
        <w:t>年汇总方式，报</w:t>
      </w:r>
      <w:r>
        <w:rPr>
          <w:rFonts w:ascii="仿宋_GB2312" w:eastAsia="仿宋_GB2312" w:hAnsi="宋体" w:cs="仿宋_GB2312" w:hint="eastAsia"/>
          <w:bCs/>
          <w:color w:val="000000"/>
          <w:kern w:val="0"/>
          <w:sz w:val="32"/>
          <w:szCs w:val="32"/>
        </w:rPr>
        <w:t>领导小组</w:t>
      </w:r>
      <w:r>
        <w:rPr>
          <w:rFonts w:ascii="仿宋_GB2312" w:eastAsia="仿宋_GB2312" w:hAnsi="宋体" w:cs="仿宋_GB2312" w:hint="eastAsia"/>
          <w:bCs/>
          <w:color w:val="000000"/>
          <w:kern w:val="0"/>
          <w:sz w:val="32"/>
          <w:szCs w:val="32"/>
        </w:rPr>
        <w:t>审核</w:t>
      </w:r>
      <w:r>
        <w:rPr>
          <w:rFonts w:ascii="仿宋_GB2312" w:eastAsia="仿宋_GB2312" w:hAnsi="宋体" w:hint="eastAsia"/>
          <w:bCs/>
          <w:sz w:val="32"/>
          <w:szCs w:val="32"/>
        </w:rPr>
        <w:t>。</w:t>
      </w:r>
    </w:p>
    <w:p w:rsidR="004C0E95" w:rsidRDefault="006561E3">
      <w:pPr>
        <w:spacing w:line="540" w:lineRule="exact"/>
        <w:ind w:firstLineChars="200" w:firstLine="640"/>
        <w:rPr>
          <w:rFonts w:ascii="黑体" w:eastAsia="黑体" w:hAnsi="宋体" w:cs="黑体"/>
          <w:bCs/>
          <w:color w:val="000000"/>
          <w:kern w:val="0"/>
          <w:sz w:val="32"/>
          <w:szCs w:val="32"/>
        </w:rPr>
      </w:pPr>
      <w:r>
        <w:rPr>
          <w:rFonts w:ascii="黑体" w:eastAsia="黑体" w:hAnsi="宋体" w:cs="黑体" w:hint="eastAsia"/>
          <w:bCs/>
          <w:color w:val="000000"/>
          <w:kern w:val="0"/>
          <w:sz w:val="32"/>
          <w:szCs w:val="32"/>
        </w:rPr>
        <w:t>七、考核内容</w:t>
      </w:r>
    </w:p>
    <w:p w:rsidR="004C0E95" w:rsidRDefault="006561E3">
      <w:pPr>
        <w:spacing w:line="540" w:lineRule="exact"/>
        <w:ind w:firstLineChars="200" w:firstLine="640"/>
        <w:rPr>
          <w:rFonts w:ascii="仿宋_GB2312" w:eastAsia="仿宋_GB2312" w:hAnsi="Calibri"/>
          <w:bCs/>
          <w:sz w:val="32"/>
          <w:szCs w:val="32"/>
        </w:rPr>
      </w:pPr>
      <w:r>
        <w:rPr>
          <w:rFonts w:ascii="仿宋_GB2312" w:eastAsia="仿宋_GB2312" w:hAnsi="黑体" w:hint="eastAsia"/>
          <w:bCs/>
          <w:sz w:val="32"/>
          <w:szCs w:val="32"/>
        </w:rPr>
        <w:t>在</w:t>
      </w:r>
      <w:r>
        <w:rPr>
          <w:rFonts w:ascii="仿宋_GB2312" w:eastAsia="仿宋_GB2312" w:hAnsi="黑体" w:hint="eastAsia"/>
          <w:bCs/>
          <w:sz w:val="32"/>
          <w:szCs w:val="32"/>
        </w:rPr>
        <w:t>12345</w:t>
      </w:r>
      <w:r>
        <w:rPr>
          <w:rFonts w:ascii="仿宋_GB2312" w:eastAsia="仿宋_GB2312" w:hAnsi="黑体" w:hint="eastAsia"/>
          <w:bCs/>
          <w:sz w:val="32"/>
          <w:szCs w:val="32"/>
        </w:rPr>
        <w:t>考核</w:t>
      </w:r>
      <w:r>
        <w:rPr>
          <w:rFonts w:ascii="仿宋_GB2312" w:eastAsia="仿宋_GB2312" w:hAnsi="黑体" w:hint="eastAsia"/>
          <w:bCs/>
          <w:sz w:val="32"/>
          <w:szCs w:val="32"/>
        </w:rPr>
        <w:t>指标基础上，依据</w:t>
      </w:r>
      <w:r>
        <w:rPr>
          <w:rFonts w:ascii="仿宋_GB2312" w:eastAsia="仿宋_GB2312" w:hAnsi="黑体" w:hint="eastAsia"/>
          <w:bCs/>
          <w:sz w:val="32"/>
          <w:szCs w:val="32"/>
        </w:rPr>
        <w:t>110</w:t>
      </w:r>
      <w:r>
        <w:rPr>
          <w:rFonts w:ascii="仿宋_GB2312" w:eastAsia="仿宋_GB2312" w:hAnsi="黑体" w:hint="eastAsia"/>
          <w:bCs/>
          <w:sz w:val="32"/>
          <w:szCs w:val="32"/>
        </w:rPr>
        <w:t>和</w:t>
      </w:r>
      <w:r>
        <w:rPr>
          <w:rFonts w:ascii="仿宋_GB2312" w:eastAsia="仿宋_GB2312" w:hAnsi="黑体" w:hint="eastAsia"/>
          <w:bCs/>
          <w:sz w:val="32"/>
          <w:szCs w:val="32"/>
        </w:rPr>
        <w:t>12345</w:t>
      </w:r>
      <w:r>
        <w:rPr>
          <w:rFonts w:ascii="仿宋_GB2312" w:eastAsia="仿宋_GB2312" w:hAnsi="黑体" w:hint="eastAsia"/>
          <w:bCs/>
          <w:sz w:val="32"/>
          <w:szCs w:val="32"/>
        </w:rPr>
        <w:t>分流转办、受理</w:t>
      </w:r>
      <w:r>
        <w:rPr>
          <w:rFonts w:ascii="仿宋_GB2312" w:eastAsia="仿宋_GB2312" w:hAnsi="黑体" w:hint="eastAsia"/>
          <w:bCs/>
          <w:sz w:val="32"/>
          <w:szCs w:val="32"/>
        </w:rPr>
        <w:t>办结</w:t>
      </w:r>
      <w:r>
        <w:rPr>
          <w:rFonts w:ascii="仿宋_GB2312" w:eastAsia="仿宋_GB2312" w:hAnsi="黑体" w:hint="eastAsia"/>
          <w:bCs/>
          <w:sz w:val="32"/>
          <w:szCs w:val="32"/>
        </w:rPr>
        <w:t>、反馈跟进等事项确定考核内容和考核细则（见附件）。</w:t>
      </w:r>
    </w:p>
    <w:p w:rsidR="004C0E95" w:rsidRDefault="006561E3">
      <w:pPr>
        <w:spacing w:line="540" w:lineRule="exact"/>
        <w:ind w:firstLineChars="200" w:firstLine="640"/>
        <w:rPr>
          <w:rFonts w:ascii="Calibri" w:hAnsi="Calibri"/>
          <w:bCs/>
          <w:sz w:val="32"/>
          <w:szCs w:val="32"/>
        </w:rPr>
      </w:pPr>
      <w:r>
        <w:rPr>
          <w:rFonts w:ascii="楷体_GB2312" w:eastAsia="楷体_GB2312" w:hAnsi="楷体_GB2312" w:cs="楷体_GB2312" w:hint="eastAsia"/>
          <w:bCs/>
          <w:color w:val="000000"/>
          <w:kern w:val="0"/>
          <w:sz w:val="32"/>
          <w:szCs w:val="32"/>
        </w:rPr>
        <w:t>（一）制度建设</w:t>
      </w:r>
      <w:r>
        <w:rPr>
          <w:rFonts w:ascii="仿宋_GB2312" w:eastAsia="仿宋_GB2312" w:hAnsi="黑体" w:hint="eastAsia"/>
          <w:bCs/>
          <w:sz w:val="32"/>
          <w:szCs w:val="32"/>
        </w:rPr>
        <w:t>。要建立和完善热线受理、登记、办理、答复、反馈、监督、回访等工作制度，落实联动工作责任制。各市直单位要把热线工作纳入本单位的日常工作议程，</w:t>
      </w:r>
      <w:r>
        <w:rPr>
          <w:rFonts w:ascii="仿宋_GB2312" w:eastAsia="仿宋_GB2312" w:hAnsi="黑体" w:hint="eastAsia"/>
          <w:bCs/>
          <w:sz w:val="32"/>
          <w:szCs w:val="32"/>
        </w:rPr>
        <w:t>明确</w:t>
      </w:r>
      <w:r>
        <w:rPr>
          <w:rFonts w:ascii="仿宋_GB2312" w:eastAsia="仿宋_GB2312" w:hAnsi="黑体" w:hint="eastAsia"/>
          <w:bCs/>
          <w:sz w:val="32"/>
          <w:szCs w:val="32"/>
        </w:rPr>
        <w:t>分管领导</w:t>
      </w:r>
      <w:r>
        <w:rPr>
          <w:rFonts w:ascii="仿宋_GB2312" w:eastAsia="仿宋_GB2312" w:hAnsi="黑体" w:hint="eastAsia"/>
          <w:bCs/>
          <w:sz w:val="32"/>
          <w:szCs w:val="32"/>
        </w:rPr>
        <w:t>和</w:t>
      </w:r>
      <w:r>
        <w:rPr>
          <w:rFonts w:ascii="仿宋_GB2312" w:eastAsia="仿宋_GB2312" w:hAnsi="黑体" w:hint="eastAsia"/>
          <w:bCs/>
          <w:sz w:val="32"/>
          <w:szCs w:val="32"/>
        </w:rPr>
        <w:t>具体科室且有固定业务骨干负责相关热线业务工作。</w:t>
      </w:r>
      <w:r>
        <w:rPr>
          <w:rFonts w:ascii="仿宋_GB2312" w:eastAsia="仿宋_GB2312" w:hAnsi="黑体" w:hint="eastAsia"/>
          <w:bCs/>
          <w:sz w:val="32"/>
          <w:szCs w:val="32"/>
        </w:rPr>
        <w:t>并将负</w:t>
      </w:r>
      <w:r>
        <w:rPr>
          <w:rFonts w:ascii="仿宋_GB2312" w:eastAsia="仿宋_GB2312" w:hAnsi="黑体" w:hint="eastAsia"/>
          <w:bCs/>
          <w:sz w:val="32"/>
          <w:szCs w:val="32"/>
        </w:rPr>
        <w:t>责人</w:t>
      </w:r>
      <w:r>
        <w:rPr>
          <w:rFonts w:ascii="仿宋_GB2312" w:eastAsia="仿宋_GB2312" w:hAnsi="黑体" w:hint="eastAsia"/>
          <w:bCs/>
          <w:sz w:val="32"/>
          <w:szCs w:val="32"/>
        </w:rPr>
        <w:t>和联络员名单上报领导小组办公室。同时落实工单转派</w:t>
      </w:r>
      <w:r>
        <w:rPr>
          <w:rFonts w:ascii="仿宋_GB2312" w:eastAsia="仿宋_GB2312" w:hAnsi="黑体" w:hint="eastAsia"/>
          <w:bCs/>
          <w:sz w:val="32"/>
          <w:szCs w:val="32"/>
        </w:rPr>
        <w:t>、工单流程跟踪、监督、回访等相关工作。市营商局负责对职能交叉或存在争议的非警务警情的诉求进行协调，并通过协调会议等形式明确承办单位，必要时提请分管市领导召开专</w:t>
      </w:r>
      <w:r>
        <w:rPr>
          <w:rFonts w:ascii="仿宋_GB2312" w:eastAsia="仿宋_GB2312" w:hAnsi="宋体" w:hint="eastAsia"/>
          <w:bCs/>
          <w:sz w:val="32"/>
          <w:szCs w:val="32"/>
        </w:rPr>
        <w:t>题会议予以明确。对超期未办结、无理由退</w:t>
      </w:r>
      <w:r>
        <w:rPr>
          <w:rFonts w:ascii="仿宋_GB2312" w:eastAsia="仿宋_GB2312" w:hAnsi="宋体" w:hint="eastAsia"/>
          <w:bCs/>
          <w:sz w:val="32"/>
          <w:szCs w:val="32"/>
        </w:rPr>
        <w:t>件</w:t>
      </w:r>
      <w:r>
        <w:rPr>
          <w:rFonts w:ascii="仿宋_GB2312" w:eastAsia="仿宋_GB2312" w:hAnsi="宋体" w:hint="eastAsia"/>
          <w:bCs/>
          <w:sz w:val="32"/>
          <w:szCs w:val="32"/>
        </w:rPr>
        <w:t>、多次办理</w:t>
      </w:r>
      <w:r>
        <w:rPr>
          <w:rFonts w:ascii="仿宋_GB2312" w:eastAsia="仿宋_GB2312" w:hAnsi="宋体" w:hint="eastAsia"/>
          <w:bCs/>
          <w:sz w:val="32"/>
          <w:szCs w:val="32"/>
        </w:rPr>
        <w:t>未果引发</w:t>
      </w:r>
      <w:r>
        <w:rPr>
          <w:rFonts w:ascii="仿宋_GB2312" w:eastAsia="仿宋_GB2312" w:hAnsi="宋体" w:hint="eastAsia"/>
          <w:bCs/>
          <w:sz w:val="32"/>
          <w:szCs w:val="32"/>
        </w:rPr>
        <w:t>再投诉</w:t>
      </w:r>
      <w:r>
        <w:rPr>
          <w:rFonts w:ascii="仿宋_GB2312" w:eastAsia="仿宋_GB2312" w:hAnsi="宋体" w:hint="eastAsia"/>
          <w:bCs/>
          <w:sz w:val="32"/>
          <w:szCs w:val="32"/>
        </w:rPr>
        <w:t>的</w:t>
      </w:r>
      <w:r>
        <w:rPr>
          <w:rFonts w:ascii="仿宋_GB2312" w:eastAsia="仿宋_GB2312" w:hAnsi="宋体" w:hint="eastAsia"/>
          <w:bCs/>
          <w:sz w:val="32"/>
          <w:szCs w:val="32"/>
        </w:rPr>
        <w:t>，进行</w:t>
      </w:r>
      <w:r>
        <w:rPr>
          <w:rFonts w:ascii="仿宋_GB2312" w:eastAsia="仿宋_GB2312" w:hAnsi="宋体" w:hint="eastAsia"/>
          <w:bCs/>
          <w:sz w:val="32"/>
          <w:szCs w:val="32"/>
        </w:rPr>
        <w:t>专项</w:t>
      </w:r>
      <w:r>
        <w:rPr>
          <w:rFonts w:ascii="仿宋_GB2312" w:eastAsia="仿宋_GB2312" w:hAnsi="宋体" w:hint="eastAsia"/>
          <w:bCs/>
          <w:sz w:val="32"/>
          <w:szCs w:val="32"/>
        </w:rPr>
        <w:t>督办。</w:t>
      </w:r>
    </w:p>
    <w:p w:rsidR="004C0E95" w:rsidRDefault="006561E3">
      <w:pPr>
        <w:spacing w:line="540" w:lineRule="exact"/>
        <w:ind w:firstLineChars="200" w:firstLine="640"/>
        <w:rPr>
          <w:rFonts w:ascii="仿宋_GB2312" w:eastAsia="仿宋_GB2312" w:hAnsi="黑体"/>
          <w:bCs/>
          <w:sz w:val="32"/>
          <w:szCs w:val="32"/>
        </w:rPr>
      </w:pPr>
      <w:r>
        <w:rPr>
          <w:rFonts w:ascii="楷体_GB2312" w:eastAsia="楷体_GB2312" w:hAnsi="楷体_GB2312" w:cs="楷体_GB2312" w:hint="eastAsia"/>
          <w:bCs/>
          <w:color w:val="000000"/>
          <w:kern w:val="0"/>
          <w:sz w:val="32"/>
          <w:szCs w:val="32"/>
        </w:rPr>
        <w:t>（二）联动处置</w:t>
      </w:r>
      <w:r>
        <w:rPr>
          <w:rFonts w:ascii="仿宋_GB2312" w:eastAsia="仿宋_GB2312" w:hAnsi="黑体" w:hint="eastAsia"/>
          <w:bCs/>
          <w:sz w:val="32"/>
          <w:szCs w:val="32"/>
        </w:rPr>
        <w:t>。涉及公共安全领域水、电、油、气、热，以及人民群众生命财产安全等紧急事项，各职能部门要</w:t>
      </w:r>
      <w:r>
        <w:rPr>
          <w:rFonts w:ascii="仿宋_GB2312" w:eastAsia="仿宋_GB2312" w:hAnsi="黑体" w:hint="eastAsia"/>
          <w:bCs/>
          <w:sz w:val="32"/>
          <w:szCs w:val="32"/>
        </w:rPr>
        <w:t>确保工作人员接到指令后第一时间到达现场</w:t>
      </w:r>
      <w:r>
        <w:rPr>
          <w:rFonts w:ascii="仿宋_GB2312" w:eastAsia="仿宋_GB2312" w:hAnsi="黑体" w:hint="eastAsia"/>
          <w:bCs/>
          <w:sz w:val="32"/>
          <w:szCs w:val="32"/>
        </w:rPr>
        <w:t>开展应急处置工作，并报</w:t>
      </w:r>
      <w:r>
        <w:rPr>
          <w:rFonts w:ascii="仿宋_GB2312" w:eastAsia="仿宋_GB2312" w:hAnsi="黑体" w:hint="eastAsia"/>
          <w:bCs/>
          <w:sz w:val="32"/>
          <w:szCs w:val="32"/>
        </w:rPr>
        <w:lastRenderedPageBreak/>
        <w:t>政府应急部门。</w:t>
      </w:r>
    </w:p>
    <w:p w:rsidR="004C0E95" w:rsidRDefault="006561E3">
      <w:pPr>
        <w:spacing w:line="540" w:lineRule="exact"/>
        <w:ind w:firstLineChars="200" w:firstLine="640"/>
        <w:rPr>
          <w:rFonts w:ascii="仿宋_GB2312" w:eastAsia="仿宋_GB2312" w:hAnsi="黑体"/>
          <w:bCs/>
          <w:sz w:val="32"/>
          <w:szCs w:val="32"/>
        </w:rPr>
      </w:pPr>
      <w:r>
        <w:rPr>
          <w:rFonts w:ascii="楷体_GB2312" w:eastAsia="楷体_GB2312" w:hAnsi="楷体_GB2312" w:cs="楷体_GB2312" w:hint="eastAsia"/>
          <w:bCs/>
          <w:color w:val="000000"/>
          <w:kern w:val="0"/>
          <w:sz w:val="32"/>
          <w:szCs w:val="32"/>
        </w:rPr>
        <w:t>（三）办单质效</w:t>
      </w:r>
      <w:r>
        <w:rPr>
          <w:rFonts w:ascii="仿宋_GB2312" w:eastAsia="仿宋_GB2312" w:hAnsi="黑体" w:hint="eastAsia"/>
          <w:bCs/>
          <w:sz w:val="32"/>
          <w:szCs w:val="32"/>
        </w:rPr>
        <w:t>。</w:t>
      </w:r>
      <w:r>
        <w:rPr>
          <w:rFonts w:ascii="仿宋_GB2312" w:eastAsia="仿宋_GB2312" w:hAnsi="黑体" w:hint="eastAsia"/>
          <w:bCs/>
          <w:sz w:val="32"/>
          <w:szCs w:val="32"/>
        </w:rPr>
        <w:t>领导小组办公室应加强对各部门工单的及时签收率、即时转办率、按时反馈率、</w:t>
      </w:r>
      <w:r>
        <w:rPr>
          <w:rFonts w:ascii="仿宋_GB2312" w:eastAsia="仿宋_GB2312" w:hAnsi="黑体" w:hint="eastAsia"/>
          <w:bCs/>
          <w:sz w:val="32"/>
          <w:szCs w:val="32"/>
        </w:rPr>
        <w:t>办结率、满意率、有效回访率、平均办理时长</w:t>
      </w:r>
      <w:r>
        <w:rPr>
          <w:rFonts w:ascii="仿宋_GB2312" w:eastAsia="仿宋_GB2312" w:hAnsi="黑体" w:hint="eastAsia"/>
          <w:bCs/>
          <w:sz w:val="32"/>
          <w:szCs w:val="32"/>
        </w:rPr>
        <w:t>等办理质效进行考核。</w:t>
      </w:r>
    </w:p>
    <w:p w:rsidR="004C0E95" w:rsidRDefault="006561E3">
      <w:pPr>
        <w:spacing w:line="540" w:lineRule="exact"/>
        <w:ind w:firstLineChars="200" w:firstLine="640"/>
        <w:rPr>
          <w:rFonts w:ascii="仿宋_GB2312" w:eastAsia="仿宋_GB2312" w:hAnsi="黑体"/>
          <w:bCs/>
          <w:sz w:val="32"/>
          <w:szCs w:val="32"/>
        </w:rPr>
      </w:pPr>
      <w:r>
        <w:rPr>
          <w:rFonts w:ascii="楷体_GB2312" w:eastAsia="楷体_GB2312" w:hAnsi="楷体_GB2312" w:cs="楷体_GB2312" w:hint="eastAsia"/>
          <w:bCs/>
          <w:color w:val="000000"/>
          <w:kern w:val="0"/>
          <w:sz w:val="32"/>
          <w:szCs w:val="32"/>
        </w:rPr>
        <w:t>（四）工作纪律</w:t>
      </w:r>
      <w:r>
        <w:rPr>
          <w:rFonts w:ascii="仿宋_GB2312" w:eastAsia="仿宋_GB2312" w:hAnsi="黑体" w:hint="eastAsia"/>
          <w:bCs/>
          <w:sz w:val="32"/>
          <w:szCs w:val="32"/>
        </w:rPr>
        <w:t>。</w:t>
      </w:r>
      <w:r>
        <w:rPr>
          <w:rFonts w:ascii="仿宋_GB2312" w:eastAsia="仿宋_GB2312" w:hAnsi="黑体" w:hint="eastAsia"/>
          <w:bCs/>
          <w:sz w:val="32"/>
          <w:szCs w:val="32"/>
        </w:rPr>
        <w:t>领导小组办公室负责</w:t>
      </w:r>
      <w:r>
        <w:rPr>
          <w:rFonts w:ascii="仿宋_GB2312" w:eastAsia="仿宋_GB2312" w:hAnsi="黑体" w:hint="eastAsia"/>
          <w:bCs/>
          <w:sz w:val="32"/>
          <w:szCs w:val="32"/>
        </w:rPr>
        <w:t>对诉求办理质量差、推诿扯皮、反馈沟通不及时等严重问题</w:t>
      </w:r>
      <w:r>
        <w:rPr>
          <w:rFonts w:ascii="仿宋_GB2312" w:eastAsia="仿宋_GB2312" w:hAnsi="黑体" w:hint="eastAsia"/>
          <w:bCs/>
          <w:sz w:val="32"/>
          <w:szCs w:val="32"/>
        </w:rPr>
        <w:t>和</w:t>
      </w:r>
      <w:r>
        <w:rPr>
          <w:rFonts w:ascii="仿宋_GB2312" w:eastAsia="仿宋_GB2312" w:hAnsi="黑体" w:hint="eastAsia"/>
          <w:bCs/>
          <w:sz w:val="32"/>
          <w:szCs w:val="32"/>
        </w:rPr>
        <w:t>导致被分流非警务警情“回流”的承办单位予以通报</w:t>
      </w:r>
      <w:r>
        <w:rPr>
          <w:rFonts w:ascii="仿宋_GB2312" w:eastAsia="仿宋_GB2312" w:hAnsi="黑体" w:hint="eastAsia"/>
          <w:bCs/>
          <w:sz w:val="32"/>
          <w:szCs w:val="32"/>
        </w:rPr>
        <w:t>；</w:t>
      </w:r>
      <w:r>
        <w:rPr>
          <w:rFonts w:ascii="仿宋_GB2312" w:eastAsia="仿宋_GB2312" w:hAnsi="黑体" w:hint="eastAsia"/>
          <w:bCs/>
          <w:sz w:val="32"/>
          <w:szCs w:val="32"/>
        </w:rPr>
        <w:t>对诉求办理工作中发现</w:t>
      </w:r>
      <w:r>
        <w:rPr>
          <w:rFonts w:ascii="仿宋_GB2312" w:eastAsia="仿宋_GB2312" w:hAnsi="黑体" w:hint="eastAsia"/>
          <w:bCs/>
          <w:sz w:val="32"/>
          <w:szCs w:val="32"/>
        </w:rPr>
        <w:t>的干部工作作风问题，移交纪检监察</w:t>
      </w:r>
      <w:r>
        <w:rPr>
          <w:rFonts w:ascii="仿宋_GB2312" w:eastAsia="仿宋_GB2312" w:hAnsi="黑体" w:hint="eastAsia"/>
          <w:bCs/>
          <w:sz w:val="32"/>
          <w:szCs w:val="32"/>
        </w:rPr>
        <w:t>部门进行处理。</w:t>
      </w:r>
    </w:p>
    <w:p w:rsidR="004C0E95" w:rsidRDefault="006561E3">
      <w:pPr>
        <w:spacing w:line="540" w:lineRule="exact"/>
        <w:ind w:firstLineChars="200" w:firstLine="640"/>
        <w:rPr>
          <w:rFonts w:ascii="Calibri" w:hAnsi="Calibri"/>
          <w:bCs/>
          <w:sz w:val="32"/>
          <w:szCs w:val="32"/>
        </w:rPr>
      </w:pPr>
      <w:r>
        <w:rPr>
          <w:rFonts w:ascii="黑体" w:eastAsia="黑体" w:hAnsi="宋体" w:cs="黑体" w:hint="eastAsia"/>
          <w:bCs/>
          <w:color w:val="000000"/>
          <w:kern w:val="0"/>
          <w:sz w:val="32"/>
          <w:szCs w:val="32"/>
        </w:rPr>
        <w:t>八、结果及运用</w:t>
      </w:r>
    </w:p>
    <w:p w:rsidR="004C0E95" w:rsidRDefault="006561E3">
      <w:pPr>
        <w:spacing w:line="54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每月公布</w:t>
      </w:r>
      <w:r>
        <w:rPr>
          <w:rFonts w:ascii="仿宋_GB2312" w:eastAsia="仿宋_GB2312" w:hAnsi="黑体" w:hint="eastAsia"/>
          <w:bCs/>
          <w:sz w:val="32"/>
          <w:szCs w:val="32"/>
        </w:rPr>
        <w:t>12345</w:t>
      </w:r>
      <w:r>
        <w:rPr>
          <w:rFonts w:ascii="仿宋_GB2312" w:eastAsia="仿宋_GB2312" w:hAnsi="黑体" w:hint="eastAsia"/>
          <w:bCs/>
          <w:sz w:val="32"/>
          <w:szCs w:val="32"/>
        </w:rPr>
        <w:t>分流各成员单位非警务警情工作月度数据。</w:t>
      </w:r>
      <w:r>
        <w:rPr>
          <w:rFonts w:ascii="仿宋_GB2312" w:eastAsia="仿宋_GB2312" w:hAnsi="黑体" w:hint="eastAsia"/>
          <w:bCs/>
          <w:sz w:val="32"/>
          <w:szCs w:val="32"/>
        </w:rPr>
        <w:t>年底</w:t>
      </w:r>
      <w:r>
        <w:rPr>
          <w:rFonts w:ascii="仿宋_GB2312" w:eastAsia="仿宋_GB2312" w:hAnsi="黑体" w:hint="eastAsia"/>
          <w:bCs/>
          <w:sz w:val="32"/>
          <w:szCs w:val="32"/>
        </w:rPr>
        <w:t>统计年度考核最终得分。年度考核结果纳入</w:t>
      </w:r>
      <w:r>
        <w:rPr>
          <w:rFonts w:ascii="仿宋_GB2312" w:eastAsia="仿宋_GB2312" w:hAnsi="黑体" w:hint="eastAsia"/>
          <w:bCs/>
          <w:sz w:val="32"/>
          <w:szCs w:val="32"/>
        </w:rPr>
        <w:t>营商环境绩效</w:t>
      </w:r>
      <w:r>
        <w:rPr>
          <w:rFonts w:ascii="仿宋_GB2312" w:eastAsia="仿宋_GB2312" w:hAnsi="黑体" w:hint="eastAsia"/>
          <w:bCs/>
          <w:sz w:val="32"/>
          <w:szCs w:val="32"/>
        </w:rPr>
        <w:t>考核范围。</w:t>
      </w:r>
    </w:p>
    <w:p w:rsidR="004C0E95" w:rsidRDefault="006561E3">
      <w:pPr>
        <w:spacing w:line="540" w:lineRule="exact"/>
        <w:ind w:firstLineChars="200" w:firstLine="640"/>
        <w:rPr>
          <w:rFonts w:ascii="仿宋_GB2312" w:eastAsia="仿宋_GB2312" w:hAnsi="宋体"/>
          <w:bCs/>
          <w:sz w:val="32"/>
          <w:szCs w:val="32"/>
        </w:rPr>
      </w:pPr>
      <w:r>
        <w:rPr>
          <w:rFonts w:ascii="仿宋_GB2312" w:eastAsia="仿宋_GB2312" w:hAnsi="黑体" w:hint="eastAsia"/>
          <w:bCs/>
          <w:sz w:val="32"/>
          <w:szCs w:val="32"/>
        </w:rPr>
        <w:t>本工作机制自发布之日起实施。</w:t>
      </w:r>
    </w:p>
    <w:p w:rsidR="004C0E95" w:rsidRDefault="004C0E95">
      <w:pPr>
        <w:spacing w:line="600" w:lineRule="exact"/>
        <w:ind w:firstLineChars="221" w:firstLine="707"/>
        <w:jc w:val="left"/>
        <w:textAlignment w:val="center"/>
        <w:rPr>
          <w:rFonts w:ascii="仿宋_GB2312" w:eastAsia="仿宋_GB2312" w:hAnsi="宋体"/>
          <w:bCs/>
          <w:sz w:val="32"/>
          <w:szCs w:val="32"/>
        </w:rPr>
      </w:pPr>
    </w:p>
    <w:p w:rsidR="004C0E95" w:rsidRDefault="004C0E95">
      <w:pPr>
        <w:pStyle w:val="2"/>
        <w:ind w:left="420"/>
        <w:rPr>
          <w:bCs/>
        </w:rPr>
      </w:pPr>
    </w:p>
    <w:p w:rsidR="004C0E95" w:rsidRDefault="004C0E95">
      <w:pPr>
        <w:pStyle w:val="2"/>
        <w:ind w:left="420"/>
        <w:rPr>
          <w:bCs/>
        </w:rPr>
      </w:pPr>
    </w:p>
    <w:p w:rsidR="004C0E95" w:rsidRDefault="004C0E95">
      <w:pPr>
        <w:pStyle w:val="2"/>
        <w:ind w:left="420"/>
        <w:rPr>
          <w:bCs/>
        </w:rPr>
        <w:sectPr w:rsidR="004C0E95">
          <w:headerReference w:type="even" r:id="rId8"/>
          <w:headerReference w:type="default" r:id="rId9"/>
          <w:footerReference w:type="even" r:id="rId10"/>
          <w:footerReference w:type="default" r:id="rId11"/>
          <w:pgSz w:w="11906" w:h="16838"/>
          <w:pgMar w:top="1814" w:right="1587" w:bottom="1701" w:left="1587" w:header="1134" w:footer="1418" w:gutter="0"/>
          <w:pgNumType w:start="9"/>
          <w:cols w:space="720"/>
          <w:docGrid w:type="lines" w:linePitch="312"/>
        </w:sectPr>
      </w:pPr>
    </w:p>
    <w:tbl>
      <w:tblPr>
        <w:tblW w:w="14800" w:type="dxa"/>
        <w:jc w:val="center"/>
        <w:tblLayout w:type="fixed"/>
        <w:tblLook w:val="04A0" w:firstRow="1" w:lastRow="0" w:firstColumn="1" w:lastColumn="0" w:noHBand="0" w:noVBand="1"/>
      </w:tblPr>
      <w:tblGrid>
        <w:gridCol w:w="761"/>
        <w:gridCol w:w="1597"/>
        <w:gridCol w:w="5325"/>
        <w:gridCol w:w="5876"/>
        <w:gridCol w:w="1241"/>
      </w:tblGrid>
      <w:tr w:rsidR="004C0E95">
        <w:trPr>
          <w:trHeight w:val="965"/>
          <w:jc w:val="center"/>
        </w:trPr>
        <w:tc>
          <w:tcPr>
            <w:tcW w:w="14800" w:type="dxa"/>
            <w:gridSpan w:val="5"/>
            <w:tcBorders>
              <w:top w:val="nil"/>
              <w:left w:val="nil"/>
              <w:bottom w:val="nil"/>
              <w:right w:val="nil"/>
            </w:tcBorders>
            <w:vAlign w:val="center"/>
          </w:tcPr>
          <w:p w:rsidR="004C0E95" w:rsidRDefault="006561E3">
            <w:pPr>
              <w:spacing w:line="400" w:lineRule="exact"/>
              <w:jc w:val="center"/>
              <w:textAlignment w:val="center"/>
              <w:rPr>
                <w:rFonts w:ascii="宋体" w:hAnsi="Calibri" w:cs="宋体"/>
                <w:bCs/>
                <w:color w:val="000000"/>
                <w:sz w:val="36"/>
                <w:szCs w:val="36"/>
              </w:rPr>
            </w:pPr>
            <w:r>
              <w:rPr>
                <w:rFonts w:ascii="方正小标宋简体" w:eastAsia="方正小标宋简体" w:hAnsi="方正小标宋简体" w:cs="方正小标宋简体" w:hint="eastAsia"/>
                <w:bCs/>
                <w:color w:val="000000"/>
                <w:kern w:val="0"/>
                <w:sz w:val="36"/>
                <w:szCs w:val="36"/>
              </w:rPr>
              <w:lastRenderedPageBreak/>
              <w:t>朝阳</w:t>
            </w:r>
            <w:r>
              <w:rPr>
                <w:rFonts w:ascii="方正小标宋简体" w:eastAsia="方正小标宋简体" w:hAnsi="方正小标宋简体" w:cs="方正小标宋简体" w:hint="eastAsia"/>
                <w:bCs/>
                <w:color w:val="000000"/>
                <w:kern w:val="0"/>
                <w:sz w:val="36"/>
                <w:szCs w:val="36"/>
              </w:rPr>
              <w:t>市</w:t>
            </w:r>
            <w:r>
              <w:rPr>
                <w:rFonts w:ascii="方正小标宋简体" w:eastAsia="方正小标宋简体" w:hAnsi="方正小标宋简体" w:cs="方正小标宋简体" w:hint="eastAsia"/>
                <w:bCs/>
                <w:color w:val="000000"/>
                <w:kern w:val="0"/>
                <w:sz w:val="36"/>
                <w:szCs w:val="36"/>
              </w:rPr>
              <w:t>12345</w:t>
            </w:r>
            <w:r>
              <w:rPr>
                <w:rFonts w:ascii="方正小标宋简体" w:eastAsia="方正小标宋简体" w:hAnsi="方正小标宋简体" w:cs="方正小标宋简体" w:hint="eastAsia"/>
                <w:bCs/>
                <w:color w:val="000000"/>
                <w:kern w:val="0"/>
                <w:sz w:val="36"/>
                <w:szCs w:val="36"/>
              </w:rPr>
              <w:t>政务服务便民热线与</w:t>
            </w:r>
            <w:r>
              <w:rPr>
                <w:rFonts w:ascii="方正小标宋简体" w:eastAsia="方正小标宋简体" w:hAnsi="方正小标宋简体" w:cs="方正小标宋简体" w:hint="eastAsia"/>
                <w:bCs/>
                <w:color w:val="000000"/>
                <w:kern w:val="0"/>
                <w:sz w:val="36"/>
                <w:szCs w:val="36"/>
              </w:rPr>
              <w:t>110</w:t>
            </w:r>
            <w:r>
              <w:rPr>
                <w:rFonts w:ascii="方正小标宋简体" w:eastAsia="方正小标宋简体" w:hAnsi="方正小标宋简体" w:cs="方正小标宋简体" w:hint="eastAsia"/>
                <w:bCs/>
                <w:color w:val="000000"/>
                <w:kern w:val="0"/>
                <w:sz w:val="36"/>
                <w:szCs w:val="36"/>
              </w:rPr>
              <w:t>报警平台联动考核细则</w:t>
            </w:r>
          </w:p>
        </w:tc>
      </w:tr>
      <w:tr w:rsidR="004C0E95">
        <w:trPr>
          <w:trHeight w:val="317"/>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黑体" w:eastAsia="黑体" w:hAnsi="黑体" w:cs="黑体"/>
                <w:bCs/>
                <w:color w:val="000000"/>
                <w:sz w:val="20"/>
                <w:szCs w:val="20"/>
              </w:rPr>
            </w:pPr>
            <w:r>
              <w:rPr>
                <w:rFonts w:ascii="黑体" w:eastAsia="黑体" w:hAnsi="黑体" w:cs="黑体" w:hint="eastAsia"/>
                <w:bCs/>
                <w:color w:val="000000"/>
                <w:kern w:val="0"/>
                <w:sz w:val="20"/>
                <w:szCs w:val="20"/>
              </w:rPr>
              <w:t>序号</w:t>
            </w:r>
          </w:p>
        </w:tc>
        <w:tc>
          <w:tcPr>
            <w:tcW w:w="1597"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黑体" w:eastAsia="黑体" w:hAnsi="黑体" w:cs="黑体"/>
                <w:bCs/>
                <w:color w:val="000000"/>
                <w:sz w:val="20"/>
                <w:szCs w:val="20"/>
              </w:rPr>
            </w:pPr>
            <w:r>
              <w:rPr>
                <w:rFonts w:ascii="黑体" w:eastAsia="黑体" w:hAnsi="黑体" w:cs="黑体" w:hint="eastAsia"/>
                <w:bCs/>
                <w:color w:val="000000"/>
                <w:kern w:val="0"/>
                <w:sz w:val="20"/>
                <w:szCs w:val="20"/>
              </w:rPr>
              <w:t>指示分类</w:t>
            </w: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黑体" w:eastAsia="黑体" w:hAnsi="黑体" w:cs="黑体"/>
                <w:bCs/>
                <w:color w:val="000000"/>
                <w:sz w:val="20"/>
                <w:szCs w:val="20"/>
              </w:rPr>
            </w:pPr>
            <w:r>
              <w:rPr>
                <w:rFonts w:ascii="黑体" w:eastAsia="黑体" w:hAnsi="黑体" w:cs="黑体" w:hint="eastAsia"/>
                <w:bCs/>
                <w:color w:val="000000"/>
                <w:kern w:val="0"/>
                <w:sz w:val="20"/>
                <w:szCs w:val="20"/>
              </w:rPr>
              <w:t>具体指标</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黑体" w:eastAsia="黑体" w:hAnsi="黑体" w:cs="黑体"/>
                <w:bCs/>
                <w:color w:val="000000"/>
                <w:sz w:val="20"/>
                <w:szCs w:val="20"/>
              </w:rPr>
            </w:pPr>
            <w:r>
              <w:rPr>
                <w:rFonts w:ascii="黑体" w:eastAsia="黑体" w:hAnsi="黑体" w:cs="黑体" w:hint="eastAsia"/>
                <w:bCs/>
                <w:color w:val="000000"/>
                <w:kern w:val="0"/>
                <w:sz w:val="20"/>
                <w:szCs w:val="20"/>
              </w:rPr>
              <w:t>评分标准</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黑体" w:eastAsia="黑体" w:hAnsi="黑体" w:cs="黑体"/>
                <w:bCs/>
                <w:color w:val="000000"/>
                <w:sz w:val="20"/>
                <w:szCs w:val="20"/>
              </w:rPr>
            </w:pPr>
            <w:r>
              <w:rPr>
                <w:rFonts w:ascii="黑体" w:eastAsia="黑体" w:hAnsi="黑体" w:cs="黑体" w:hint="eastAsia"/>
                <w:bCs/>
                <w:color w:val="000000"/>
                <w:kern w:val="0"/>
                <w:sz w:val="20"/>
                <w:szCs w:val="20"/>
              </w:rPr>
              <w:t>考核方式</w:t>
            </w:r>
          </w:p>
        </w:tc>
      </w:tr>
      <w:tr w:rsidR="004C0E95">
        <w:trPr>
          <w:trHeight w:val="820"/>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1</w:t>
            </w:r>
          </w:p>
        </w:tc>
        <w:tc>
          <w:tcPr>
            <w:tcW w:w="1597"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制度建设</w:t>
            </w:r>
          </w:p>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(20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要建立和完善热线受理、登记、办理、答复、反馈、监督、回访等工作制度，落实联动工作责任制。</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无分管领导和具体负责人的，扣</w:t>
            </w:r>
            <w:r>
              <w:rPr>
                <w:rFonts w:ascii="仿宋_GB2312" w:eastAsia="仿宋_GB2312" w:hAnsi="仿宋_GB2312" w:cs="仿宋_GB2312" w:hint="eastAsia"/>
                <w:bCs/>
                <w:color w:val="000000"/>
                <w:kern w:val="0"/>
                <w:sz w:val="20"/>
                <w:szCs w:val="20"/>
              </w:rPr>
              <w:t>2</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 xml:space="preserve"> 2.</w:t>
            </w:r>
            <w:r>
              <w:rPr>
                <w:rFonts w:ascii="仿宋_GB2312" w:eastAsia="仿宋_GB2312" w:hAnsi="仿宋_GB2312" w:cs="仿宋_GB2312" w:hint="eastAsia"/>
                <w:bCs/>
                <w:color w:val="000000"/>
                <w:kern w:val="0"/>
                <w:sz w:val="20"/>
                <w:szCs w:val="20"/>
              </w:rPr>
              <w:t>超期未办结的，扣</w:t>
            </w:r>
            <w:r>
              <w:rPr>
                <w:rFonts w:ascii="仿宋_GB2312" w:eastAsia="仿宋_GB2312" w:hAnsi="仿宋_GB2312" w:cs="仿宋_GB2312" w:hint="eastAsia"/>
                <w:bCs/>
                <w:color w:val="000000"/>
                <w:kern w:val="0"/>
                <w:sz w:val="20"/>
                <w:szCs w:val="20"/>
              </w:rPr>
              <w:t>3</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3.</w:t>
            </w:r>
            <w:r>
              <w:rPr>
                <w:rFonts w:ascii="仿宋_GB2312" w:eastAsia="仿宋_GB2312" w:hAnsi="仿宋_GB2312" w:cs="仿宋_GB2312" w:hint="eastAsia"/>
                <w:bCs/>
                <w:color w:val="000000"/>
                <w:kern w:val="0"/>
                <w:sz w:val="20"/>
                <w:szCs w:val="20"/>
              </w:rPr>
              <w:t>多次无理由退转，扣</w:t>
            </w:r>
            <w:r>
              <w:rPr>
                <w:rFonts w:ascii="仿宋_GB2312" w:eastAsia="仿宋_GB2312" w:hAnsi="仿宋_GB2312" w:cs="仿宋_GB2312" w:hint="eastAsia"/>
                <w:bCs/>
                <w:color w:val="000000"/>
                <w:kern w:val="0"/>
                <w:sz w:val="20"/>
                <w:szCs w:val="20"/>
              </w:rPr>
              <w:t>5</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 xml:space="preserve"> 4.</w:t>
            </w:r>
            <w:r>
              <w:rPr>
                <w:rFonts w:ascii="仿宋_GB2312" w:eastAsia="仿宋_GB2312" w:hAnsi="仿宋_GB2312" w:cs="仿宋_GB2312" w:hint="eastAsia"/>
                <w:bCs/>
                <w:color w:val="000000"/>
                <w:kern w:val="0"/>
                <w:sz w:val="20"/>
                <w:szCs w:val="20"/>
              </w:rPr>
              <w:t>多次办理再投诉回流的，扣</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分。扣完为止。</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月报通报</w:t>
            </w:r>
          </w:p>
        </w:tc>
      </w:tr>
      <w:tr w:rsidR="004C0E95">
        <w:trPr>
          <w:trHeight w:val="550"/>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2</w:t>
            </w:r>
          </w:p>
        </w:tc>
        <w:tc>
          <w:tcPr>
            <w:tcW w:w="1597"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联动处置</w:t>
            </w:r>
          </w:p>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(20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公共安全领域水、电、油、气，以及人民群众生命财产安全等紧急事项。</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紧急事项未派或者拒绝派工作员到场开展工作的，每次扣</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分。扣完</w:t>
            </w:r>
            <w:r>
              <w:rPr>
                <w:rFonts w:ascii="仿宋_GB2312" w:eastAsia="仿宋_GB2312" w:hAnsi="仿宋_GB2312" w:cs="仿宋_GB2312" w:hint="eastAsia"/>
                <w:bCs/>
                <w:color w:val="000000"/>
                <w:kern w:val="0"/>
                <w:sz w:val="20"/>
                <w:szCs w:val="20"/>
              </w:rPr>
              <w:t>20</w:t>
            </w:r>
            <w:r>
              <w:rPr>
                <w:rFonts w:ascii="仿宋_GB2312" w:eastAsia="仿宋_GB2312" w:hAnsi="仿宋_GB2312" w:cs="仿宋_GB2312" w:hint="eastAsia"/>
                <w:bCs/>
                <w:color w:val="000000"/>
                <w:kern w:val="0"/>
                <w:sz w:val="20"/>
                <w:szCs w:val="20"/>
              </w:rPr>
              <w:t>分为止。</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月报通报</w:t>
            </w:r>
          </w:p>
        </w:tc>
      </w:tr>
      <w:tr w:rsidR="004C0E95">
        <w:trPr>
          <w:trHeight w:val="1090"/>
          <w:jc w:val="center"/>
        </w:trPr>
        <w:tc>
          <w:tcPr>
            <w:tcW w:w="761" w:type="dxa"/>
            <w:vMerge w:val="restart"/>
            <w:tcBorders>
              <w:top w:val="single" w:sz="4" w:space="0" w:color="000000"/>
              <w:left w:val="single" w:sz="4" w:space="0" w:color="000000"/>
              <w:bottom w:val="single" w:sz="4" w:space="0" w:color="000000"/>
              <w:right w:val="single" w:sz="4" w:space="0" w:color="000000"/>
            </w:tcBorders>
            <w:vAlign w:val="center"/>
          </w:tcPr>
          <w:p w:rsidR="004C0E95" w:rsidRDefault="004C0E95">
            <w:pPr>
              <w:spacing w:line="280" w:lineRule="exact"/>
              <w:jc w:val="center"/>
              <w:textAlignment w:val="center"/>
              <w:rPr>
                <w:rFonts w:ascii="仿宋_GB2312" w:eastAsia="仿宋_GB2312" w:hAnsi="仿宋_GB2312" w:cs="仿宋_GB2312"/>
                <w:bCs/>
                <w:color w:val="000000"/>
                <w:kern w:val="0"/>
                <w:sz w:val="20"/>
                <w:szCs w:val="20"/>
              </w:rPr>
            </w:pPr>
          </w:p>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3</w:t>
            </w:r>
          </w:p>
        </w:tc>
        <w:tc>
          <w:tcPr>
            <w:tcW w:w="1597" w:type="dxa"/>
            <w:vMerge w:val="restart"/>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办单质效</w:t>
            </w:r>
          </w:p>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(30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办结率（</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。承办单位应在规定时限内办结市</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派发的工单。遇特殊情况不能在规定时限内办结的，承办单位应提前</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个工作日提出延期申请，说明办理进展、与来电人沟通情况、延期理由，经</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热线批准后准予延期。</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办结率</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办结量</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办结总量×</w:t>
            </w:r>
            <w:r>
              <w:rPr>
                <w:rFonts w:ascii="仿宋_GB2312" w:eastAsia="仿宋_GB2312" w:hAnsi="仿宋_GB2312" w:cs="仿宋_GB2312" w:hint="eastAsia"/>
                <w:bCs/>
                <w:color w:val="000000"/>
                <w:kern w:val="0"/>
                <w:sz w:val="20"/>
                <w:szCs w:val="20"/>
              </w:rPr>
              <w:t>100%</w:t>
            </w:r>
            <w:r>
              <w:rPr>
                <w:rFonts w:ascii="仿宋_GB2312" w:eastAsia="仿宋_GB2312" w:hAnsi="仿宋_GB2312" w:cs="仿宋_GB2312" w:hint="eastAsia"/>
                <w:bCs/>
                <w:color w:val="000000"/>
                <w:kern w:val="0"/>
                <w:sz w:val="20"/>
                <w:szCs w:val="20"/>
              </w:rPr>
              <w:t>。承办单位办结率达到</w:t>
            </w:r>
            <w:r>
              <w:rPr>
                <w:rFonts w:ascii="仿宋_GB2312" w:eastAsia="仿宋_GB2312" w:hAnsi="仿宋_GB2312" w:cs="仿宋_GB2312" w:hint="eastAsia"/>
                <w:bCs/>
                <w:color w:val="000000"/>
                <w:kern w:val="0"/>
                <w:sz w:val="20"/>
                <w:szCs w:val="20"/>
              </w:rPr>
              <w:t>95%</w:t>
            </w:r>
            <w:r>
              <w:rPr>
                <w:rFonts w:ascii="仿宋_GB2312" w:eastAsia="仿宋_GB2312" w:hAnsi="仿宋_GB2312" w:cs="仿宋_GB2312" w:hint="eastAsia"/>
                <w:bCs/>
                <w:color w:val="000000"/>
                <w:kern w:val="0"/>
                <w:sz w:val="20"/>
                <w:szCs w:val="20"/>
              </w:rPr>
              <w:t>及以上不扣分，每降低</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扣</w:t>
            </w:r>
            <w:r>
              <w:rPr>
                <w:rFonts w:ascii="仿宋_GB2312" w:eastAsia="仿宋_GB2312" w:hAnsi="仿宋_GB2312" w:cs="仿宋_GB2312" w:hint="eastAsia"/>
                <w:bCs/>
                <w:color w:val="000000"/>
                <w:kern w:val="0"/>
                <w:sz w:val="20"/>
                <w:szCs w:val="20"/>
              </w:rPr>
              <w:t>2</w:t>
            </w:r>
            <w:r>
              <w:rPr>
                <w:rFonts w:ascii="仿宋_GB2312" w:eastAsia="仿宋_GB2312" w:hAnsi="仿宋_GB2312" w:cs="仿宋_GB2312" w:hint="eastAsia"/>
                <w:bCs/>
                <w:color w:val="000000"/>
                <w:kern w:val="0"/>
                <w:sz w:val="20"/>
                <w:szCs w:val="20"/>
              </w:rPr>
              <w:t>分，扣完为止。</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系统统计</w:t>
            </w:r>
          </w:p>
        </w:tc>
      </w:tr>
      <w:tr w:rsidR="004C0E95">
        <w:trPr>
          <w:trHeight w:val="490"/>
          <w:jc w:val="center"/>
        </w:trPr>
        <w:tc>
          <w:tcPr>
            <w:tcW w:w="761" w:type="dxa"/>
            <w:vMerge/>
            <w:tcBorders>
              <w:top w:val="single" w:sz="4" w:space="0" w:color="000000"/>
              <w:left w:val="single" w:sz="4" w:space="0" w:color="000000"/>
              <w:bottom w:val="single" w:sz="4" w:space="0" w:color="000000"/>
              <w:right w:val="single" w:sz="4" w:space="0" w:color="000000"/>
            </w:tcBorders>
            <w:vAlign w:val="center"/>
          </w:tcPr>
          <w:p w:rsidR="004C0E95" w:rsidRDefault="004C0E95">
            <w:pPr>
              <w:spacing w:line="280" w:lineRule="exact"/>
              <w:jc w:val="center"/>
              <w:rPr>
                <w:rFonts w:ascii="仿宋_GB2312" w:eastAsia="仿宋_GB2312" w:hAnsi="仿宋_GB2312" w:cs="仿宋_GB2312"/>
                <w:bCs/>
                <w:color w:val="000000"/>
                <w:sz w:val="20"/>
                <w:szCs w:val="20"/>
              </w:rPr>
            </w:pPr>
          </w:p>
        </w:tc>
        <w:tc>
          <w:tcPr>
            <w:tcW w:w="1597" w:type="dxa"/>
            <w:vMerge/>
            <w:tcBorders>
              <w:top w:val="single" w:sz="4" w:space="0" w:color="000000"/>
              <w:left w:val="single" w:sz="4" w:space="0" w:color="000000"/>
              <w:bottom w:val="single" w:sz="4" w:space="0" w:color="000000"/>
              <w:right w:val="single" w:sz="4" w:space="0" w:color="000000"/>
            </w:tcBorders>
            <w:vAlign w:val="center"/>
          </w:tcPr>
          <w:p w:rsidR="004C0E95" w:rsidRDefault="004C0E95">
            <w:pPr>
              <w:spacing w:line="280" w:lineRule="exact"/>
              <w:jc w:val="center"/>
              <w:rPr>
                <w:rFonts w:ascii="仿宋_GB2312" w:eastAsia="仿宋_GB2312" w:hAnsi="仿宋_GB2312" w:cs="仿宋_GB2312"/>
                <w:bCs/>
                <w:color w:val="000000"/>
                <w:sz w:val="20"/>
                <w:szCs w:val="20"/>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2.</w:t>
            </w:r>
            <w:r>
              <w:rPr>
                <w:rFonts w:ascii="仿宋_GB2312" w:eastAsia="仿宋_GB2312" w:hAnsi="仿宋_GB2312" w:cs="仿宋_GB2312" w:hint="eastAsia"/>
                <w:bCs/>
                <w:color w:val="000000"/>
                <w:kern w:val="0"/>
                <w:sz w:val="20"/>
                <w:szCs w:val="20"/>
              </w:rPr>
              <w:t>超期办理（</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。工单超过</w:t>
            </w:r>
            <w:r>
              <w:rPr>
                <w:rFonts w:ascii="仿宋_GB2312" w:eastAsia="仿宋_GB2312" w:hAnsi="仿宋_GB2312" w:cs="仿宋_GB2312" w:hint="eastAsia"/>
                <w:bCs/>
                <w:color w:val="000000"/>
                <w:kern w:val="0"/>
                <w:sz w:val="20"/>
                <w:szCs w:val="20"/>
              </w:rPr>
              <w:t>15</w:t>
            </w:r>
            <w:r>
              <w:rPr>
                <w:rFonts w:ascii="仿宋_GB2312" w:eastAsia="仿宋_GB2312" w:hAnsi="仿宋_GB2312" w:cs="仿宋_GB2312" w:hint="eastAsia"/>
                <w:bCs/>
                <w:color w:val="000000"/>
                <w:kern w:val="0"/>
                <w:sz w:val="20"/>
                <w:szCs w:val="20"/>
              </w:rPr>
              <w:t>个工作日仍未办结，视为超期件。无特殊理由将予以扣除考核分数。</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超期</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件扣</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分，扣完为止。</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系统统计</w:t>
            </w:r>
          </w:p>
        </w:tc>
      </w:tr>
      <w:tr w:rsidR="004C0E95">
        <w:trPr>
          <w:trHeight w:val="648"/>
          <w:jc w:val="center"/>
        </w:trPr>
        <w:tc>
          <w:tcPr>
            <w:tcW w:w="761" w:type="dxa"/>
            <w:vMerge/>
            <w:tcBorders>
              <w:top w:val="single" w:sz="4" w:space="0" w:color="000000"/>
              <w:left w:val="single" w:sz="4" w:space="0" w:color="000000"/>
              <w:bottom w:val="single" w:sz="4" w:space="0" w:color="000000"/>
              <w:right w:val="single" w:sz="4" w:space="0" w:color="000000"/>
            </w:tcBorders>
            <w:vAlign w:val="center"/>
          </w:tcPr>
          <w:p w:rsidR="004C0E95" w:rsidRDefault="004C0E95">
            <w:pPr>
              <w:spacing w:line="280" w:lineRule="exact"/>
              <w:jc w:val="center"/>
              <w:rPr>
                <w:rFonts w:ascii="仿宋_GB2312" w:eastAsia="仿宋_GB2312" w:hAnsi="仿宋_GB2312" w:cs="仿宋_GB2312"/>
                <w:bCs/>
                <w:color w:val="000000"/>
                <w:sz w:val="20"/>
                <w:szCs w:val="20"/>
              </w:rPr>
            </w:pPr>
          </w:p>
        </w:tc>
        <w:tc>
          <w:tcPr>
            <w:tcW w:w="1597" w:type="dxa"/>
            <w:vMerge/>
            <w:tcBorders>
              <w:top w:val="single" w:sz="4" w:space="0" w:color="000000"/>
              <w:left w:val="single" w:sz="4" w:space="0" w:color="000000"/>
              <w:bottom w:val="single" w:sz="4" w:space="0" w:color="000000"/>
              <w:right w:val="single" w:sz="4" w:space="0" w:color="000000"/>
            </w:tcBorders>
            <w:vAlign w:val="center"/>
          </w:tcPr>
          <w:p w:rsidR="004C0E95" w:rsidRDefault="004C0E95">
            <w:pPr>
              <w:spacing w:line="280" w:lineRule="exact"/>
              <w:jc w:val="center"/>
              <w:rPr>
                <w:rFonts w:ascii="仿宋_GB2312" w:eastAsia="仿宋_GB2312" w:hAnsi="仿宋_GB2312" w:cs="仿宋_GB2312"/>
                <w:bCs/>
                <w:color w:val="000000"/>
                <w:sz w:val="20"/>
                <w:szCs w:val="20"/>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3.</w:t>
            </w:r>
            <w:r>
              <w:rPr>
                <w:rFonts w:ascii="仿宋_GB2312" w:eastAsia="仿宋_GB2312" w:hAnsi="仿宋_GB2312" w:cs="仿宋_GB2312" w:hint="eastAsia"/>
                <w:bCs/>
                <w:color w:val="000000"/>
                <w:kern w:val="0"/>
                <w:sz w:val="20"/>
                <w:szCs w:val="20"/>
              </w:rPr>
              <w:t>满意率（</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。对承办单位工单办理满意度进行考核。</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满意率</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回访（满意</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理解）</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回访（满意</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理解</w:t>
            </w:r>
            <w:r>
              <w:rPr>
                <w:rFonts w:ascii="仿宋_GB2312" w:eastAsia="仿宋_GB2312" w:hAnsi="仿宋_GB2312" w:cs="仿宋_GB2312" w:hint="eastAsia"/>
                <w:bCs/>
                <w:color w:val="000000"/>
                <w:kern w:val="0"/>
                <w:sz w:val="20"/>
                <w:szCs w:val="20"/>
              </w:rPr>
              <w:t>+</w:t>
            </w:r>
            <w:r>
              <w:rPr>
                <w:rFonts w:ascii="仿宋_GB2312" w:eastAsia="仿宋_GB2312" w:hAnsi="仿宋_GB2312" w:cs="仿宋_GB2312" w:hint="eastAsia"/>
                <w:bCs/>
                <w:color w:val="000000"/>
                <w:kern w:val="0"/>
                <w:sz w:val="20"/>
                <w:szCs w:val="20"/>
              </w:rPr>
              <w:t>不满意）各承办单位工单办理满意率达到</w:t>
            </w:r>
            <w:r>
              <w:rPr>
                <w:rFonts w:ascii="仿宋_GB2312" w:eastAsia="仿宋_GB2312" w:hAnsi="仿宋_GB2312" w:cs="仿宋_GB2312" w:hint="eastAsia"/>
                <w:bCs/>
                <w:color w:val="000000"/>
                <w:kern w:val="0"/>
                <w:sz w:val="20"/>
                <w:szCs w:val="20"/>
              </w:rPr>
              <w:t>90%</w:t>
            </w:r>
            <w:r>
              <w:rPr>
                <w:rFonts w:ascii="仿宋_GB2312" w:eastAsia="仿宋_GB2312" w:hAnsi="仿宋_GB2312" w:cs="仿宋_GB2312" w:hint="eastAsia"/>
                <w:bCs/>
                <w:color w:val="000000"/>
                <w:kern w:val="0"/>
                <w:sz w:val="20"/>
                <w:szCs w:val="20"/>
              </w:rPr>
              <w:t>及以上不扣分，每降低</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扣</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分，扣完为止。</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系统统计</w:t>
            </w:r>
          </w:p>
        </w:tc>
      </w:tr>
      <w:tr w:rsidR="004C0E95">
        <w:trPr>
          <w:trHeight w:val="2989"/>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4</w:t>
            </w:r>
          </w:p>
        </w:tc>
        <w:tc>
          <w:tcPr>
            <w:tcW w:w="1597"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工作纪律</w:t>
            </w:r>
          </w:p>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(30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w:t>
            </w:r>
          </w:p>
        </w:tc>
        <w:tc>
          <w:tcPr>
            <w:tcW w:w="5325"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承办单位应按</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有关要求处理诉求工单</w:t>
            </w:r>
          </w:p>
        </w:tc>
        <w:tc>
          <w:tcPr>
            <w:tcW w:w="5876"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在办理、答复中弄虚作假，虚构办理措施、办理结果，答复敷衍、推诿扯皮的，每件扣</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2.</w:t>
            </w:r>
            <w:r>
              <w:rPr>
                <w:rFonts w:ascii="仿宋_GB2312" w:eastAsia="仿宋_GB2312" w:hAnsi="仿宋_GB2312" w:cs="仿宋_GB2312" w:hint="eastAsia"/>
                <w:bCs/>
                <w:color w:val="000000"/>
                <w:kern w:val="0"/>
                <w:sz w:val="20"/>
                <w:szCs w:val="20"/>
              </w:rPr>
              <w:t>未正面回应诉求事项或避重就轻未全面回应所有诉求事项的，以及未按规范要求将办理过程、结果明确地回复诉求人和</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，每件扣</w:t>
            </w:r>
            <w:r>
              <w:rPr>
                <w:rFonts w:ascii="仿宋_GB2312" w:eastAsia="仿宋_GB2312" w:hAnsi="仿宋_GB2312" w:cs="仿宋_GB2312" w:hint="eastAsia"/>
                <w:bCs/>
                <w:color w:val="000000"/>
                <w:kern w:val="0"/>
                <w:sz w:val="20"/>
                <w:szCs w:val="20"/>
              </w:rPr>
              <w:t>1</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3.</w:t>
            </w:r>
            <w:r>
              <w:rPr>
                <w:rFonts w:ascii="仿宋_GB2312" w:eastAsia="仿宋_GB2312" w:hAnsi="仿宋_GB2312" w:cs="仿宋_GB2312" w:hint="eastAsia"/>
                <w:bCs/>
                <w:color w:val="000000"/>
                <w:kern w:val="0"/>
                <w:sz w:val="20"/>
                <w:szCs w:val="20"/>
              </w:rPr>
              <w:t>对属于本单位职责的工单，未经全面核实便退回市</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，后经</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核实确认该诉求工单为本单位职责范围的，每件扣</w:t>
            </w:r>
            <w:r>
              <w:rPr>
                <w:rFonts w:ascii="仿宋_GB2312" w:eastAsia="仿宋_GB2312" w:hAnsi="仿宋_GB2312" w:cs="仿宋_GB2312" w:hint="eastAsia"/>
                <w:bCs/>
                <w:color w:val="000000"/>
                <w:kern w:val="0"/>
                <w:sz w:val="20"/>
                <w:szCs w:val="20"/>
              </w:rPr>
              <w:t>3</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4.</w:t>
            </w:r>
            <w:r>
              <w:rPr>
                <w:rFonts w:ascii="仿宋_GB2312" w:eastAsia="仿宋_GB2312" w:hAnsi="仿宋_GB2312" w:cs="仿宋_GB2312" w:hint="eastAsia"/>
                <w:bCs/>
                <w:color w:val="000000"/>
                <w:kern w:val="0"/>
                <w:sz w:val="20"/>
                <w:szCs w:val="20"/>
              </w:rPr>
              <w:t>群众诉求合理，连续或多次重复投诉仍未解决的，每件扣</w:t>
            </w:r>
            <w:r>
              <w:rPr>
                <w:rFonts w:ascii="仿宋_GB2312" w:eastAsia="仿宋_GB2312" w:hAnsi="仿宋_GB2312" w:cs="仿宋_GB2312" w:hint="eastAsia"/>
                <w:bCs/>
                <w:color w:val="000000"/>
                <w:kern w:val="0"/>
                <w:sz w:val="20"/>
                <w:szCs w:val="20"/>
              </w:rPr>
              <w:t>5</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5.</w:t>
            </w:r>
            <w:r>
              <w:rPr>
                <w:rFonts w:ascii="仿宋_GB2312" w:eastAsia="仿宋_GB2312" w:hAnsi="仿宋_GB2312" w:cs="仿宋_GB2312" w:hint="eastAsia"/>
                <w:bCs/>
                <w:color w:val="000000"/>
                <w:kern w:val="0"/>
                <w:sz w:val="20"/>
                <w:szCs w:val="20"/>
              </w:rPr>
              <w:t>因承办单位工单办理答复敷衍了事、推扯皮、工单办理流程不规范等原因造成诉求人到人民网、国家投诉平台、信访、政</w:t>
            </w:r>
            <w:r>
              <w:rPr>
                <w:rFonts w:ascii="仿宋_GB2312" w:eastAsia="仿宋_GB2312" w:hAnsi="仿宋_GB2312" w:cs="仿宋_GB2312" w:hint="eastAsia"/>
                <w:bCs/>
                <w:color w:val="000000"/>
                <w:kern w:val="0"/>
                <w:sz w:val="20"/>
                <w:szCs w:val="20"/>
              </w:rPr>
              <w:t>民互动等渠道投诉</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热线的，经核实后，每件扣</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w:t>
            </w:r>
            <w:r>
              <w:rPr>
                <w:rFonts w:ascii="仿宋_GB2312" w:eastAsia="仿宋_GB2312" w:hAnsi="仿宋_GB2312" w:cs="仿宋_GB2312" w:hint="eastAsia"/>
                <w:bCs/>
                <w:color w:val="000000"/>
                <w:kern w:val="0"/>
                <w:sz w:val="20"/>
                <w:szCs w:val="20"/>
              </w:rPr>
              <w:t>6.</w:t>
            </w:r>
            <w:r>
              <w:rPr>
                <w:rFonts w:ascii="仿宋_GB2312" w:eastAsia="仿宋_GB2312" w:hAnsi="仿宋_GB2312" w:cs="仿宋_GB2312" w:hint="eastAsia"/>
                <w:bCs/>
                <w:color w:val="000000"/>
                <w:kern w:val="0"/>
                <w:sz w:val="20"/>
                <w:szCs w:val="20"/>
              </w:rPr>
              <w:t>违反保密规定，泄露来电人相关信息，或造成其他有关信息不当公开的，每件扣</w:t>
            </w:r>
            <w:r>
              <w:rPr>
                <w:rFonts w:ascii="仿宋_GB2312" w:eastAsia="仿宋_GB2312" w:hAnsi="仿宋_GB2312" w:cs="仿宋_GB2312" w:hint="eastAsia"/>
                <w:bCs/>
                <w:color w:val="000000"/>
                <w:kern w:val="0"/>
                <w:sz w:val="20"/>
                <w:szCs w:val="20"/>
              </w:rPr>
              <w:t>10</w:t>
            </w:r>
            <w:r>
              <w:rPr>
                <w:rFonts w:ascii="仿宋_GB2312" w:eastAsia="仿宋_GB2312" w:hAnsi="仿宋_GB2312" w:cs="仿宋_GB2312" w:hint="eastAsia"/>
                <w:bCs/>
                <w:color w:val="000000"/>
                <w:kern w:val="0"/>
                <w:sz w:val="20"/>
                <w:szCs w:val="20"/>
              </w:rPr>
              <w:t>分。</w:t>
            </w:r>
          </w:p>
        </w:tc>
        <w:tc>
          <w:tcPr>
            <w:tcW w:w="1241" w:type="dxa"/>
            <w:tcBorders>
              <w:top w:val="single" w:sz="4" w:space="0" w:color="000000"/>
              <w:left w:val="single" w:sz="4" w:space="0" w:color="000000"/>
              <w:bottom w:val="single" w:sz="4" w:space="0" w:color="000000"/>
              <w:right w:val="single" w:sz="4" w:space="0" w:color="000000"/>
            </w:tcBorders>
            <w:vAlign w:val="center"/>
          </w:tcPr>
          <w:p w:rsidR="004C0E95" w:rsidRDefault="006561E3">
            <w:pPr>
              <w:spacing w:line="280" w:lineRule="exact"/>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以</w:t>
            </w:r>
            <w:r>
              <w:rPr>
                <w:rFonts w:ascii="仿宋_GB2312" w:eastAsia="仿宋_GB2312" w:hAnsi="仿宋_GB2312" w:cs="仿宋_GB2312" w:hint="eastAsia"/>
                <w:bCs/>
                <w:color w:val="000000"/>
                <w:kern w:val="0"/>
                <w:sz w:val="20"/>
                <w:szCs w:val="20"/>
              </w:rPr>
              <w:t>朝阳</w:t>
            </w:r>
            <w:r>
              <w:rPr>
                <w:rFonts w:ascii="仿宋_GB2312" w:eastAsia="仿宋_GB2312" w:hAnsi="仿宋_GB2312" w:cs="仿宋_GB2312" w:hint="eastAsia"/>
                <w:bCs/>
                <w:color w:val="000000"/>
                <w:kern w:val="0"/>
                <w:sz w:val="20"/>
                <w:szCs w:val="20"/>
              </w:rPr>
              <w:t>市</w:t>
            </w:r>
            <w:r>
              <w:rPr>
                <w:rFonts w:ascii="仿宋_GB2312" w:eastAsia="仿宋_GB2312" w:hAnsi="仿宋_GB2312" w:cs="仿宋_GB2312" w:hint="eastAsia"/>
                <w:bCs/>
                <w:color w:val="000000"/>
                <w:kern w:val="0"/>
                <w:sz w:val="20"/>
                <w:szCs w:val="20"/>
              </w:rPr>
              <w:t>12345</w:t>
            </w:r>
            <w:r>
              <w:rPr>
                <w:rFonts w:ascii="仿宋_GB2312" w:eastAsia="仿宋_GB2312" w:hAnsi="仿宋_GB2312" w:cs="仿宋_GB2312" w:hint="eastAsia"/>
                <w:bCs/>
                <w:color w:val="000000"/>
                <w:kern w:val="0"/>
                <w:sz w:val="20"/>
                <w:szCs w:val="20"/>
              </w:rPr>
              <w:t>政务服务便民热线工作简报检查通报统计和日常掌握为准</w:t>
            </w:r>
          </w:p>
        </w:tc>
      </w:tr>
    </w:tbl>
    <w:p w:rsidR="004C0E95" w:rsidRDefault="004C0E95">
      <w:pPr>
        <w:pStyle w:val="2"/>
        <w:ind w:left="420"/>
        <w:rPr>
          <w:bCs/>
        </w:rPr>
      </w:pPr>
    </w:p>
    <w:p w:rsidR="004C0E95" w:rsidRDefault="004C0E95">
      <w:pPr>
        <w:pStyle w:val="2"/>
        <w:ind w:left="420"/>
        <w:rPr>
          <w:bCs/>
        </w:rPr>
      </w:pPr>
    </w:p>
    <w:bookmarkEnd w:id="0"/>
    <w:bookmarkEnd w:id="1"/>
    <w:p w:rsidR="004C0E95" w:rsidRDefault="004C0E95">
      <w:pPr>
        <w:pStyle w:val="2"/>
        <w:ind w:left="420"/>
        <w:rPr>
          <w:bCs/>
        </w:rPr>
      </w:pPr>
    </w:p>
    <w:sectPr w:rsidR="004C0E95">
      <w:pgSz w:w="16838" w:h="11906" w:orient="landscape"/>
      <w:pgMar w:top="1701" w:right="1701" w:bottom="1417" w:left="1701" w:header="1134"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E3" w:rsidRDefault="006561E3">
      <w:r>
        <w:separator/>
      </w:r>
    </w:p>
  </w:endnote>
  <w:endnote w:type="continuationSeparator" w:id="0">
    <w:p w:rsidR="006561E3" w:rsidRDefault="0065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altName w:val="DejaVu Sans"/>
    <w:panose1 w:val="020F0502020204030204"/>
    <w:charset w:val="00"/>
    <w:family w:val="swiss"/>
    <w:pitch w:val="variable"/>
    <w:sig w:usb0="E4002EFF" w:usb1="C000247B" w:usb2="00000009" w:usb3="00000000" w:csb0="000001FF" w:csb1="00000000"/>
  </w:font>
  <w:font w:name="MingLiUfalt">
    <w:altName w:val="Microsoft JhengHei"/>
    <w:charset w:val="88"/>
    <w:family w:val="modern"/>
    <w:pitch w:val="default"/>
    <w:sig w:usb0="00000000" w:usb1="0000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楷体">
    <w:altName w:val="楷体"/>
    <w:charset w:val="00"/>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95" w:rsidRDefault="006561E3">
    <w:pPr>
      <w:pStyle w:val="a7"/>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0E95" w:rsidRDefault="006561E3">
                          <w:pPr>
                            <w:pStyle w:val="a7"/>
                          </w:pPr>
                          <w:r>
                            <w:fldChar w:fldCharType="begin"/>
                          </w:r>
                          <w:r>
                            <w:instrText xml:space="preserve"> PAGE  \* MERGEFORMAT </w:instrText>
                          </w:r>
                          <w:r>
                            <w:fldChar w:fldCharType="separate"/>
                          </w:r>
                          <w:r>
                            <w:t>- 2 -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4C0E95" w:rsidRDefault="006561E3">
                    <w:pPr>
                      <w:pStyle w:val="a7"/>
                    </w:pPr>
                    <w:r>
                      <w:fldChar w:fldCharType="begin"/>
                    </w:r>
                    <w:r>
                      <w:instrText xml:space="preserve"> PAGE  \* MERGEFORMAT </w:instrText>
                    </w:r>
                    <w:r>
                      <w:fldChar w:fldCharType="separate"/>
                    </w:r>
                    <w:r>
                      <w:t>- 2 -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95" w:rsidRDefault="006561E3">
    <w:pPr>
      <w:pStyle w:val="a7"/>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0E95" w:rsidRDefault="006561E3">
                          <w:pPr>
                            <w:pStyle w:val="a7"/>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A7565">
                            <w:rPr>
                              <w:rFonts w:asciiTheme="minorEastAsia" w:eastAsiaTheme="minorEastAsia" w:hAnsiTheme="minorEastAsia" w:cstheme="minorEastAsia"/>
                              <w:noProof/>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4C0E95" w:rsidRDefault="006561E3">
                    <w:pPr>
                      <w:pStyle w:val="a7"/>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A7565">
                      <w:rPr>
                        <w:rFonts w:asciiTheme="minorEastAsia" w:eastAsiaTheme="minorEastAsia" w:hAnsiTheme="minorEastAsia" w:cstheme="minorEastAsia"/>
                        <w:noProof/>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E3" w:rsidRDefault="006561E3">
      <w:r>
        <w:separator/>
      </w:r>
    </w:p>
  </w:footnote>
  <w:footnote w:type="continuationSeparator" w:id="0">
    <w:p w:rsidR="006561E3" w:rsidRDefault="0065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95" w:rsidRDefault="004C0E9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95" w:rsidRDefault="004C0E95">
    <w:pPr>
      <w:pStyle w:val="a8"/>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46FA35"/>
    <w:multiLevelType w:val="singleLevel"/>
    <w:tmpl w:val="9246FA35"/>
    <w:lvl w:ilvl="0">
      <w:start w:val="61"/>
      <w:numFmt w:val="decimal"/>
      <w:lvlText w:val="%1."/>
      <w:lvlJc w:val="left"/>
      <w:pPr>
        <w:tabs>
          <w:tab w:val="left" w:pos="312"/>
        </w:tabs>
      </w:pPr>
    </w:lvl>
  </w:abstractNum>
  <w:abstractNum w:abstractNumId="1" w15:restartNumberingAfterBreak="0">
    <w:nsid w:val="9303E893"/>
    <w:multiLevelType w:val="singleLevel"/>
    <w:tmpl w:val="9303E893"/>
    <w:lvl w:ilvl="0">
      <w:start w:val="51"/>
      <w:numFmt w:val="decimal"/>
      <w:lvlText w:val="%1."/>
      <w:lvlJc w:val="left"/>
      <w:pPr>
        <w:tabs>
          <w:tab w:val="left" w:pos="312"/>
        </w:tabs>
      </w:pPr>
    </w:lvl>
  </w:abstractNum>
  <w:abstractNum w:abstractNumId="2" w15:restartNumberingAfterBreak="0">
    <w:nsid w:val="ABEBAA90"/>
    <w:multiLevelType w:val="singleLevel"/>
    <w:tmpl w:val="ABEBAA90"/>
    <w:lvl w:ilvl="0">
      <w:start w:val="2"/>
      <w:numFmt w:val="chineseCounting"/>
      <w:suff w:val="nothing"/>
      <w:lvlText w:val="%1、"/>
      <w:lvlJc w:val="left"/>
      <w:rPr>
        <w:rFonts w:hint="eastAsia"/>
      </w:rPr>
    </w:lvl>
  </w:abstractNum>
  <w:abstractNum w:abstractNumId="3" w15:restartNumberingAfterBreak="0">
    <w:nsid w:val="CB76E123"/>
    <w:multiLevelType w:val="singleLevel"/>
    <w:tmpl w:val="CB76E123"/>
    <w:lvl w:ilvl="0">
      <w:start w:val="83"/>
      <w:numFmt w:val="decimal"/>
      <w:lvlText w:val="%1."/>
      <w:lvlJc w:val="left"/>
      <w:pPr>
        <w:tabs>
          <w:tab w:val="left" w:pos="312"/>
        </w:tabs>
      </w:pPr>
    </w:lvl>
  </w:abstractNum>
  <w:abstractNum w:abstractNumId="4" w15:restartNumberingAfterBreak="0">
    <w:nsid w:val="CBF794F6"/>
    <w:multiLevelType w:val="singleLevel"/>
    <w:tmpl w:val="CBF794F6"/>
    <w:lvl w:ilvl="0">
      <w:start w:val="58"/>
      <w:numFmt w:val="decimal"/>
      <w:lvlText w:val="%1."/>
      <w:lvlJc w:val="left"/>
      <w:pPr>
        <w:tabs>
          <w:tab w:val="left" w:pos="312"/>
        </w:tabs>
      </w:pPr>
    </w:lvl>
  </w:abstractNum>
  <w:abstractNum w:abstractNumId="5" w15:restartNumberingAfterBreak="0">
    <w:nsid w:val="D7B235D5"/>
    <w:multiLevelType w:val="singleLevel"/>
    <w:tmpl w:val="D7B235D5"/>
    <w:lvl w:ilvl="0">
      <w:start w:val="72"/>
      <w:numFmt w:val="decimal"/>
      <w:lvlText w:val="%1."/>
      <w:lvlJc w:val="left"/>
      <w:pPr>
        <w:tabs>
          <w:tab w:val="left" w:pos="312"/>
        </w:tabs>
      </w:pPr>
    </w:lvl>
  </w:abstractNum>
  <w:abstractNum w:abstractNumId="6" w15:restartNumberingAfterBreak="0">
    <w:nsid w:val="0298523B"/>
    <w:multiLevelType w:val="singleLevel"/>
    <w:tmpl w:val="0298523B"/>
    <w:lvl w:ilvl="0">
      <w:start w:val="63"/>
      <w:numFmt w:val="decimal"/>
      <w:lvlText w:val="%1."/>
      <w:lvlJc w:val="left"/>
      <w:pPr>
        <w:tabs>
          <w:tab w:val="left" w:pos="312"/>
        </w:tabs>
      </w:pPr>
    </w:lvl>
  </w:abstractNum>
  <w:abstractNum w:abstractNumId="7" w15:restartNumberingAfterBreak="0">
    <w:nsid w:val="1B5F35BE"/>
    <w:multiLevelType w:val="multilevel"/>
    <w:tmpl w:val="1B5F35BE"/>
    <w:lvl w:ilvl="0">
      <w:start w:val="1"/>
      <w:numFmt w:val="japaneseCounting"/>
      <w:lvlText w:val="%1、"/>
      <w:lvlJc w:val="left"/>
      <w:pPr>
        <w:ind w:left="1315" w:hanging="672"/>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8" w15:restartNumberingAfterBreak="0">
    <w:nsid w:val="45182B2E"/>
    <w:multiLevelType w:val="singleLevel"/>
    <w:tmpl w:val="45182B2E"/>
    <w:lvl w:ilvl="0">
      <w:start w:val="63"/>
      <w:numFmt w:val="decimal"/>
      <w:lvlText w:val="%1."/>
      <w:lvlJc w:val="left"/>
      <w:pPr>
        <w:tabs>
          <w:tab w:val="left" w:pos="312"/>
        </w:tabs>
      </w:pPr>
    </w:lvl>
  </w:abstractNum>
  <w:abstractNum w:abstractNumId="9" w15:restartNumberingAfterBreak="0">
    <w:nsid w:val="509DDF07"/>
    <w:multiLevelType w:val="singleLevel"/>
    <w:tmpl w:val="509DDF07"/>
    <w:lvl w:ilvl="0">
      <w:start w:val="80"/>
      <w:numFmt w:val="decimal"/>
      <w:lvlText w:val="%1."/>
      <w:lvlJc w:val="left"/>
      <w:pPr>
        <w:tabs>
          <w:tab w:val="left" w:pos="312"/>
        </w:tabs>
      </w:pPr>
    </w:lvl>
  </w:abstractNum>
  <w:num w:numId="1">
    <w:abstractNumId w:val="2"/>
  </w:num>
  <w:num w:numId="2">
    <w:abstractNumId w:val="8"/>
  </w:num>
  <w:num w:numId="3">
    <w:abstractNumId w:val="5"/>
  </w:num>
  <w:num w:numId="4">
    <w:abstractNumId w:val="9"/>
  </w:num>
  <w:num w:numId="5">
    <w:abstractNumId w:val="3"/>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85DA2"/>
    <w:rsid w:val="EDFB68DC"/>
    <w:rsid w:val="FE3F7DE3"/>
    <w:rsid w:val="FFEEA012"/>
    <w:rsid w:val="000A7565"/>
    <w:rsid w:val="004C0E95"/>
    <w:rsid w:val="006561E3"/>
    <w:rsid w:val="025621A4"/>
    <w:rsid w:val="031D3113"/>
    <w:rsid w:val="2B66636B"/>
    <w:rsid w:val="376FB715"/>
    <w:rsid w:val="41912F9B"/>
    <w:rsid w:val="46185DA2"/>
    <w:rsid w:val="48703C5A"/>
    <w:rsid w:val="490506B2"/>
    <w:rsid w:val="4A165925"/>
    <w:rsid w:val="5E3802AF"/>
    <w:rsid w:val="63E36F4D"/>
    <w:rsid w:val="68562F3C"/>
    <w:rsid w:val="6C46755B"/>
    <w:rsid w:val="756555F4"/>
    <w:rsid w:val="77BFB6DC"/>
    <w:rsid w:val="7AF882E2"/>
    <w:rsid w:val="7D6B4583"/>
    <w:rsid w:val="7EE7F67F"/>
    <w:rsid w:val="7FBF4839"/>
    <w:rsid w:val="7FF56474"/>
    <w:rsid w:val="8FD6B812"/>
    <w:rsid w:val="DFDE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57FDF5-4382-42D1-916A-186D9426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ind w:firstLineChars="200" w:firstLine="420"/>
    </w:pPr>
  </w:style>
  <w:style w:type="paragraph" w:styleId="a4">
    <w:name w:val="Body Text"/>
    <w:basedOn w:val="a"/>
    <w:next w:val="a0"/>
    <w:qFormat/>
    <w:rPr>
      <w:rFonts w:ascii="仿宋_GB2312"/>
      <w:szCs w:val="32"/>
    </w:rPr>
  </w:style>
  <w:style w:type="paragraph" w:styleId="a5">
    <w:name w:val="annotation text"/>
    <w:basedOn w:val="a"/>
    <w:uiPriority w:val="99"/>
    <w:unhideWhenUsed/>
    <w:qFormat/>
    <w:pPr>
      <w:jc w:val="left"/>
    </w:pPr>
  </w:style>
  <w:style w:type="paragraph" w:styleId="a6">
    <w:name w:val="Body Text Indent"/>
    <w:qFormat/>
    <w:pPr>
      <w:widowControl w:val="0"/>
      <w:ind w:left="420"/>
      <w:jc w:val="both"/>
    </w:pPr>
    <w:rPr>
      <w:rFonts w:ascii="仿宋_GB2312" w:eastAsia="仿宋_GB2312" w:hAnsi="Calibri"/>
      <w:kern w:val="2"/>
      <w:sz w:val="32"/>
      <w:szCs w:val="24"/>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ascii="Calibri" w:hAnsi="Calibri"/>
      <w:kern w:val="0"/>
      <w:sz w:val="24"/>
      <w:szCs w:val="20"/>
    </w:rPr>
  </w:style>
  <w:style w:type="paragraph" w:styleId="2">
    <w:name w:val="Body Text First Indent 2"/>
    <w:qFormat/>
    <w:pPr>
      <w:widowControl w:val="0"/>
      <w:spacing w:after="120"/>
      <w:ind w:leftChars="200" w:left="200"/>
      <w:jc w:val="both"/>
    </w:pPr>
    <w:rPr>
      <w:rFonts w:eastAsia="仿宋_GB2312"/>
      <w:kern w:val="2"/>
      <w:sz w:val="32"/>
      <w:szCs w:val="24"/>
    </w:rPr>
  </w:style>
  <w:style w:type="table" w:styleId="aa">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b">
    <w:name w:val="page number"/>
    <w:basedOn w:val="a1"/>
    <w:qFormat/>
  </w:style>
  <w:style w:type="paragraph" w:customStyle="1" w:styleId="1">
    <w:name w:val="正文文本1"/>
    <w:uiPriority w:val="99"/>
    <w:qFormat/>
    <w:pPr>
      <w:widowControl w:val="0"/>
      <w:shd w:val="clear" w:color="auto" w:fill="FFFFFF"/>
      <w:spacing w:line="382" w:lineRule="auto"/>
      <w:ind w:firstLine="400"/>
    </w:pPr>
    <w:rPr>
      <w:rFonts w:ascii="MingLiUfalt" w:eastAsia="MingLiUfalt" w:hAnsi="MingLiUfalt" w:cs="MingLiUfalt"/>
      <w:color w:val="000000"/>
      <w:sz w:val="30"/>
      <w:szCs w:val="3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2024-03-16T07:57:00Z</cp:lastPrinted>
  <dcterms:created xsi:type="dcterms:W3CDTF">2023-12-27T02:53:00Z</dcterms:created>
  <dcterms:modified xsi:type="dcterms:W3CDTF">2024-03-21T07:08:00Z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