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特聘农技员申报表</w:t>
      </w:r>
    </w:p>
    <w:bookmarkEnd w:id="0"/>
    <w:tbl>
      <w:tblPr>
        <w:tblStyle w:val="2"/>
        <w:tblpPr w:leftFromText="180" w:rightFromText="180" w:vertAnchor="text" w:horzAnchor="page" w:tblpX="2031" w:tblpY="278"/>
        <w:tblOverlap w:val="never"/>
        <w:tblW w:w="8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35"/>
        <w:gridCol w:w="814"/>
        <w:gridCol w:w="900"/>
        <w:gridCol w:w="1238"/>
        <w:gridCol w:w="1125"/>
        <w:gridCol w:w="768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  程度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679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8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1920" w:firstLineChars="8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760" w:firstLineChars="24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NzJhZjAwMjE1OWU1MGY2ZDQ0OWUzZjg4NzU2NjcifQ=="/>
  </w:docVars>
  <w:rsids>
    <w:rsidRoot w:val="7FC54D24"/>
    <w:rsid w:val="7FC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2023-12-04T10:19:00Z</dcterms:created>
  <dc:creator>天维美来  智超</dc:creator>
  <cp:lastModifiedBy>天维美来  智超</cp:lastModifiedBy>
  <dcterms:modified xsi:type="dcterms:W3CDTF">2023-12-04T10:19:46Z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52403300B6F74A6680A5B42D05A0F8C1_11</vt:lpwstr>
  </property>
</Properties>
</file>