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龙城区新华街道部门预算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2022年龙城区新华街道部门预算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龙城区新华街道概况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numPr>
          <w:ilvl w:val="0"/>
          <w:numId w:val="1"/>
        </w:numPr>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部门预算单位构成</w:t>
      </w:r>
    </w:p>
    <w:p>
      <w:pPr>
        <w:widowControl/>
        <w:spacing w:line="500" w:lineRule="exact"/>
        <w:jc w:val="left"/>
        <w:rPr>
          <w:rFonts w:ascii="宋体" w:hAnsi="宋体" w:eastAsia="宋体" w:cs="宋体"/>
          <w:bCs/>
          <w:color w:val="333333"/>
          <w:kern w:val="0"/>
          <w:sz w:val="32"/>
          <w:szCs w:val="32"/>
          <w:shd w:val="clear" w:color="auto" w:fill="FFFFFF"/>
        </w:rPr>
      </w:pP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龙城区新华街道2022年部门预算情况说明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2022年龙城区新华</w:t>
      </w:r>
      <w:r>
        <w:rPr>
          <w:rFonts w:hint="eastAsia" w:ascii="黑体" w:hAnsi="黑体" w:eastAsia="黑体" w:cs="宋体"/>
          <w:bCs/>
          <w:color w:val="333333"/>
          <w:kern w:val="0"/>
          <w:sz w:val="32"/>
          <w:szCs w:val="32"/>
          <w:highlight w:val="none"/>
        </w:rPr>
        <w:t>街道</w:t>
      </w:r>
      <w:r>
        <w:rPr>
          <w:rFonts w:hint="eastAsia" w:ascii="黑体" w:hAnsi="黑体" w:eastAsia="黑体" w:cs="宋体"/>
          <w:bCs/>
          <w:color w:val="333333"/>
          <w:kern w:val="0"/>
          <w:sz w:val="32"/>
          <w:szCs w:val="32"/>
        </w:rPr>
        <w:t>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龙城区新华街道概况</w:t>
      </w:r>
    </w:p>
    <w:p>
      <w:pPr>
        <w:widowControl/>
        <w:spacing w:line="600" w:lineRule="exact"/>
        <w:jc w:val="center"/>
        <w:rPr>
          <w:rFonts w:ascii="宋体" w:hAnsi="宋体" w:eastAsia="宋体" w:cs="宋体"/>
          <w:color w:val="333333"/>
          <w:kern w:val="0"/>
          <w:sz w:val="32"/>
          <w:szCs w:val="32"/>
        </w:rPr>
      </w:pPr>
    </w:p>
    <w:p>
      <w:pPr>
        <w:widowControl/>
        <w:spacing w:line="560" w:lineRule="exact"/>
        <w:jc w:val="left"/>
        <w:rPr>
          <w:rFonts w:ascii="楷体_GB2312" w:hAnsi="楷体_GB2312" w:eastAsia="楷体_GB2312" w:cs="楷体_GB2312"/>
          <w:b/>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一）新华街道办事处是龙城区人民政府的派出机关，受龙城区区人民政府领导，依据法律、法规、规章的规定或受本区人民政府依托，对本辖区内城市管理、社区服务、经济发展、社会治安、两个文明建设等方面工作行使组织领导、综合协调、监督检查的职能。街道办事处对辖区内社会性、地区性、公益性、群众性工作负总责。具体职责是：</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（一）完成市、区人民政府部署的各项任务。</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（二）负责辖区内城市管理工作</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（三）做好社会管理工作</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（四）开展社区建设工作</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（五）搞好居民工作</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（六）为区域经济提供全方位服务，为其发展创造良好的社会环境。</w:t>
      </w:r>
    </w:p>
    <w:p>
      <w:pPr>
        <w:widowControl/>
        <w:spacing w:line="560" w:lineRule="exact"/>
        <w:jc w:val="left"/>
        <w:rPr>
          <w:rFonts w:ascii="楷体_GB2312" w:hAnsi="楷体_GB2312" w:eastAsia="楷体_GB2312" w:cs="楷体_GB2312"/>
          <w:b/>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1、龙城区新华街道本级</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龙城区新华街道2022年部门预算情况说明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（一）收入预算292.35万元，包括：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1.一般公共预算拨款收入292.35万元；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（二）支出预算292.35万元，包括：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1.基本支出254.57万元；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2.项目支出37.78万元。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在支出预算292.35万元中，债务支出0万元，政府采购支出0万元，政府购买服务支出0万元。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年增加77.36万元。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2022年机关运行经费预算为52.14万元。主要包括办公费、印刷费、邮电费、手续费、水电费、取暖费、维修（护）费、租赁费、劳务费、委托业务费、工会经费、公务用车运行维护费、其他商品和服务支出等。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3.12万元，比上年增加0.92万元。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公务用车运行费3.12万元，比上年增加0.92万元；主要原因是根据车况及业务量需要。</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 0 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2个，实际编制绩效目标的特定目标类项目共 2个,涉及资金30.58万元，编制特定目标的项目覆盖率（实际编制绩效目标的数量/应编制绩效目标的数量）为100%。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5.一般公共服务（类）政府办公厅（室）及相关机构事务（款）行政运行（项）：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6.社会保障和就业支出（类）行政事业单位养老支出（款）行政单位离退休（项）：</w:t>
      </w:r>
      <w:r>
        <w:rPr>
          <w:rFonts w:hint="eastAsia" w:ascii="仿宋_GB2312" w:hAnsi="仿宋_GB2312" w:eastAsia="仿宋_GB2312" w:cs="仿宋_GB2312"/>
          <w:color w:val="333333"/>
          <w:kern w:val="0"/>
          <w:sz w:val="32"/>
          <w:szCs w:val="32"/>
          <w:shd w:val="clear" w:color="auto" w:fill="FFFFFF"/>
        </w:rPr>
        <w:t>反映行政单位（包括实行公务员管理的事业单位）开支的离退休经费。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7.社会保障和就业支出（类）行政事业单位养老支出（款）机关事业单位基本养老保险缴费支出（项）：</w:t>
      </w: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反映机关事业单位实施养老保险制度由单位缴纳的基本养老保险支出。</w:t>
      </w:r>
    </w:p>
    <w:p>
      <w:pPr>
        <w:tabs>
          <w:tab w:val="left" w:pos="1155"/>
        </w:tabs>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w:t>
      </w:r>
      <w:r>
        <w:rPr>
          <w:rFonts w:hint="eastAsia" w:ascii="仿宋_GB2312" w:hAnsi="仿宋_GB2312" w:eastAsia="仿宋_GB2312" w:cs="仿宋_GB2312"/>
          <w:b/>
          <w:bCs/>
          <w:color w:val="333333"/>
          <w:kern w:val="0"/>
          <w:sz w:val="32"/>
          <w:szCs w:val="32"/>
          <w:shd w:val="clear" w:color="auto" w:fill="FFFFFF"/>
        </w:rPr>
        <w:tab/>
      </w:r>
      <w:r>
        <w:rPr>
          <w:rFonts w:hint="eastAsia" w:ascii="仿宋_GB2312" w:hAnsi="仿宋_GB2312" w:eastAsia="仿宋_GB2312" w:cs="仿宋_GB2312"/>
          <w:b/>
          <w:bCs/>
          <w:color w:val="333333"/>
          <w:kern w:val="0"/>
          <w:sz w:val="32"/>
          <w:szCs w:val="32"/>
          <w:shd w:val="clear" w:color="auto" w:fill="FFFFFF"/>
        </w:rPr>
        <w:t>卫生健康支出（类）行政事业单位医疗（款）行政单位医疗（项）：</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反映财政部门安排的行政单位（包括实行公务员管理的事业单位，下同）基本医疗保险缴费经费，未参加医疗保险的行政单位的公费医疗经费，按国家规定享受离休人员、红军老战士待遇的医疗经费。</w:t>
      </w:r>
    </w:p>
    <w:p>
      <w:pPr>
        <w:tabs>
          <w:tab w:val="left" w:pos="1155"/>
        </w:tabs>
        <w:spacing w:line="620" w:lineRule="exact"/>
        <w:ind w:firstLine="643" w:firstLineChars="200"/>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9.农林水支出（类）农村综合改革（款）对村民委员会和村党支部的补助（项）：</w:t>
      </w:r>
      <w:r>
        <w:rPr>
          <w:rFonts w:hint="eastAsia" w:ascii="仿宋_GB2312" w:hAnsi="仿宋_GB2312" w:eastAsia="仿宋_GB2312" w:cs="仿宋_GB2312"/>
          <w:color w:val="333333"/>
          <w:kern w:val="0"/>
          <w:sz w:val="32"/>
          <w:szCs w:val="32"/>
          <w:shd w:val="clear" w:color="auto" w:fill="FFFFFF"/>
        </w:rPr>
        <w:t>反映各级财政对村民委员会和村党支部的补助支出，以及支持建立县级基本财力保障机制安排的村级组织运转奖补支出。</w:t>
      </w:r>
    </w:p>
    <w:p>
      <w:pPr>
        <w:tabs>
          <w:tab w:val="left" w:pos="1155"/>
        </w:tabs>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10.农林水支出（类）农村综合改革（款）农村综合改革示范试点补助：</w:t>
      </w:r>
      <w:r>
        <w:rPr>
          <w:rFonts w:hint="eastAsia" w:ascii="仿宋_GB2312" w:hAnsi="仿宋_GB2312" w:eastAsia="仿宋_GB2312" w:cs="仿宋_GB2312"/>
          <w:color w:val="333333"/>
          <w:kern w:val="0"/>
          <w:sz w:val="32"/>
          <w:szCs w:val="32"/>
          <w:shd w:val="clear" w:color="auto" w:fill="FFFFFF"/>
        </w:rPr>
        <w:t>反映各级财政对农村综合改革示范点、新型农业社会化服务体系建设等补助支出。</w:t>
      </w:r>
    </w:p>
    <w:p>
      <w:pPr>
        <w:tabs>
          <w:tab w:val="left" w:pos="1155"/>
        </w:tabs>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11.住房保障（类）住房改革（款）住房公积金（项）：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w:t>
      </w:r>
      <w:r>
        <w:rPr>
          <w:rFonts w:hint="eastAsia" w:ascii="黑体" w:hAnsi="黑体" w:eastAsia="黑体" w:cs="宋体"/>
          <w:color w:val="333333"/>
          <w:kern w:val="0"/>
          <w:sz w:val="36"/>
          <w:szCs w:val="36"/>
          <w:lang w:val="en-US" w:eastAsia="zh-CN"/>
        </w:rPr>
        <w:t>区新华街</w:t>
      </w:r>
      <w:bookmarkStart w:id="0" w:name="_GoBack"/>
      <w:bookmarkEnd w:id="0"/>
      <w:r>
        <w:rPr>
          <w:rFonts w:hint="eastAsia" w:ascii="黑体" w:hAnsi="黑体" w:eastAsia="黑体" w:cs="宋体"/>
          <w:color w:val="333333"/>
          <w:kern w:val="0"/>
          <w:sz w:val="36"/>
          <w:szCs w:val="36"/>
          <w:lang w:val="en-US" w:eastAsia="zh-CN"/>
        </w:rPr>
        <w:t>道</w:t>
      </w:r>
      <w:r>
        <w:rPr>
          <w:rFonts w:hint="eastAsia" w:ascii="黑体" w:hAnsi="黑体" w:eastAsia="黑体" w:cs="宋体"/>
          <w:color w:val="333333"/>
          <w:kern w:val="0"/>
          <w:sz w:val="36"/>
          <w:szCs w:val="36"/>
        </w:rPr>
        <w:t>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w:t>
      </w:r>
      <w:r>
        <w:rPr>
          <w:rFonts w:hint="eastAsia" w:ascii="仿宋_GB2312" w:hAnsi="宋体" w:eastAsia="仿宋_GB2312" w:cs="宋体"/>
          <w:color w:val="333333"/>
          <w:kern w:val="0"/>
          <w:sz w:val="32"/>
          <w:szCs w:val="32"/>
          <w:lang w:val="en-US" w:eastAsia="zh-CN"/>
        </w:rPr>
        <w:t>区</w:t>
      </w:r>
      <w:r>
        <w:rPr>
          <w:rFonts w:hint="eastAsia" w:ascii="仿宋_GB2312" w:hAnsi="宋体" w:eastAsia="仿宋_GB2312" w:cs="宋体"/>
          <w:color w:val="333333"/>
          <w:kern w:val="0"/>
          <w:sz w:val="32"/>
          <w:szCs w:val="32"/>
          <w:highlight w:val="none"/>
          <w:lang w:val="en-US" w:eastAsia="zh-CN"/>
        </w:rPr>
        <w:t>新华街道</w:t>
      </w:r>
      <w:r>
        <w:rPr>
          <w:rFonts w:hint="eastAsia" w:ascii="仿宋_GB2312" w:hAnsi="宋体" w:eastAsia="仿宋_GB2312" w:cs="宋体"/>
          <w:color w:val="333333"/>
          <w:kern w:val="0"/>
          <w:sz w:val="32"/>
          <w:szCs w:val="32"/>
          <w:highlight w:val="none"/>
        </w:rPr>
        <w:t>预</w:t>
      </w:r>
      <w:r>
        <w:rPr>
          <w:rFonts w:hint="eastAsia" w:ascii="仿宋_GB2312" w:hAnsi="宋体" w:eastAsia="仿宋_GB2312" w:cs="宋体"/>
          <w:color w:val="333333"/>
          <w:kern w:val="0"/>
          <w:sz w:val="32"/>
          <w:szCs w:val="32"/>
        </w:rPr>
        <w:t>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5B453"/>
    <w:multiLevelType w:val="singleLevel"/>
    <w:tmpl w:val="8335B4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4146B"/>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C6FB1"/>
    <w:rsid w:val="005F025F"/>
    <w:rsid w:val="006572C8"/>
    <w:rsid w:val="00686E27"/>
    <w:rsid w:val="006C5DB9"/>
    <w:rsid w:val="006D318D"/>
    <w:rsid w:val="007233F3"/>
    <w:rsid w:val="007314F8"/>
    <w:rsid w:val="00737963"/>
    <w:rsid w:val="00773D18"/>
    <w:rsid w:val="0077615C"/>
    <w:rsid w:val="00796FF7"/>
    <w:rsid w:val="007C744B"/>
    <w:rsid w:val="00800800"/>
    <w:rsid w:val="0084158C"/>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2921902"/>
    <w:rsid w:val="04B8274F"/>
    <w:rsid w:val="05645DD5"/>
    <w:rsid w:val="0FF03899"/>
    <w:rsid w:val="1A1D3EB4"/>
    <w:rsid w:val="1D11562F"/>
    <w:rsid w:val="23446E27"/>
    <w:rsid w:val="2FD80E37"/>
    <w:rsid w:val="2FE91378"/>
    <w:rsid w:val="34B01B96"/>
    <w:rsid w:val="3C6077A7"/>
    <w:rsid w:val="43662151"/>
    <w:rsid w:val="4DB766CD"/>
    <w:rsid w:val="53BA6F17"/>
    <w:rsid w:val="5A2C2B89"/>
    <w:rsid w:val="5D166D00"/>
    <w:rsid w:val="5E383D7F"/>
    <w:rsid w:val="5F950838"/>
    <w:rsid w:val="604B01CA"/>
    <w:rsid w:val="65C03E7D"/>
    <w:rsid w:val="65C63716"/>
    <w:rsid w:val="6E5B298D"/>
    <w:rsid w:val="701F4FF2"/>
    <w:rsid w:val="723B31C2"/>
    <w:rsid w:val="73244865"/>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395</Words>
  <Characters>2258</Characters>
  <Lines>18</Lines>
  <Paragraphs>5</Paragraphs>
  <TotalTime>82</TotalTime>
  <ScaleCrop>false</ScaleCrop>
  <LinksUpToDate>false</LinksUpToDate>
  <CharactersWithSpaces>2648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THTF</cp:lastModifiedBy>
  <cp:lastPrinted>2022-01-06T02:11:00Z</cp:lastPrinted>
  <dcterms:modified xsi:type="dcterms:W3CDTF">2022-01-12T01:34:15Z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0A46C5CB5A25427DA26057A03F87D632</vt:lpwstr>
  </property>
</Properties>
</file>