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附件2</w:t>
      </w:r>
    </w:p>
    <w:p>
      <w:pPr>
        <w:spacing w:line="56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×××政府(单位)现行有效文件目录</w:t>
      </w:r>
    </w:p>
    <w:p>
      <w:pPr>
        <w:spacing w:line="560" w:lineRule="exact"/>
        <w:jc w:val="center"/>
        <w:rPr>
          <w:rFonts w:ascii="楷体_GB2312" w:eastAsia="楷体_GB2312"/>
          <w:sz w:val="32"/>
          <w:szCs w:val="32"/>
        </w:rPr>
      </w:pPr>
      <w:r>
        <w:rPr>
          <w:rFonts w:hint="eastAsia" w:ascii="楷体_GB2312" w:eastAsia="楷体_GB2312"/>
          <w:sz w:val="32"/>
          <w:szCs w:val="32"/>
        </w:rPr>
        <w:t>(2021年12月31日前)</w:t>
      </w:r>
    </w:p>
    <w:p>
      <w:pPr>
        <w:spacing w:line="560" w:lineRule="exact"/>
        <w:jc w:val="center"/>
        <w:rPr>
          <w:rFonts w:ascii="仿宋_GB2312" w:eastAsia="仿宋_GB2312"/>
          <w:sz w:val="32"/>
          <w:szCs w:val="32"/>
        </w:rPr>
      </w:pPr>
      <w:r>
        <w:rPr>
          <w:rFonts w:hint="eastAsia" w:ascii="仿宋_GB2312" w:eastAsia="仿宋_GB2312"/>
          <w:sz w:val="32"/>
          <w:szCs w:val="32"/>
        </w:rPr>
        <w:t>填表单位：                   联系人 ：       电话 ：            填表日期：    年  月  日</w:t>
      </w:r>
    </w:p>
    <w:tbl>
      <w:tblPr>
        <w:tblStyle w:val="3"/>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01"/>
        <w:gridCol w:w="5670"/>
        <w:gridCol w:w="1733"/>
        <w:gridCol w:w="3653"/>
        <w:gridCol w:w="20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80" w:hRule="atLeast"/>
          <w:jc w:val="center"/>
        </w:trPr>
        <w:tc>
          <w:tcPr>
            <w:tcW w:w="1101"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序号</w:t>
            </w:r>
          </w:p>
        </w:tc>
        <w:tc>
          <w:tcPr>
            <w:tcW w:w="5670"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文件名称</w:t>
            </w:r>
          </w:p>
        </w:tc>
        <w:tc>
          <w:tcPr>
            <w:tcW w:w="1733"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文号</w:t>
            </w:r>
          </w:p>
        </w:tc>
        <w:tc>
          <w:tcPr>
            <w:tcW w:w="3653"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发文时间</w:t>
            </w:r>
          </w:p>
        </w:tc>
        <w:tc>
          <w:tcPr>
            <w:tcW w:w="2017"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01" w:type="dxa"/>
            <w:vAlign w:val="center"/>
          </w:tcPr>
          <w:p>
            <w:pPr>
              <w:spacing w:line="560" w:lineRule="exact"/>
              <w:jc w:val="center"/>
              <w:rPr>
                <w:rFonts w:ascii="仿宋_GB2312" w:eastAsia="仿宋_GB2312"/>
                <w:sz w:val="32"/>
                <w:szCs w:val="32"/>
              </w:rPr>
            </w:pPr>
          </w:p>
        </w:tc>
        <w:tc>
          <w:tcPr>
            <w:tcW w:w="5670" w:type="dxa"/>
            <w:vAlign w:val="center"/>
          </w:tcPr>
          <w:p>
            <w:pPr>
              <w:spacing w:line="560" w:lineRule="exact"/>
              <w:jc w:val="center"/>
              <w:rPr>
                <w:rFonts w:ascii="仿宋_GB2312" w:eastAsia="仿宋_GB2312"/>
                <w:sz w:val="32"/>
                <w:szCs w:val="32"/>
              </w:rPr>
            </w:pPr>
          </w:p>
        </w:tc>
        <w:tc>
          <w:tcPr>
            <w:tcW w:w="1733" w:type="dxa"/>
            <w:vAlign w:val="center"/>
          </w:tcPr>
          <w:p>
            <w:pPr>
              <w:spacing w:line="560" w:lineRule="exact"/>
              <w:jc w:val="center"/>
              <w:rPr>
                <w:rFonts w:ascii="仿宋_GB2312" w:eastAsia="仿宋_GB2312"/>
                <w:sz w:val="32"/>
                <w:szCs w:val="32"/>
              </w:rPr>
            </w:pPr>
          </w:p>
        </w:tc>
        <w:tc>
          <w:tcPr>
            <w:tcW w:w="3653" w:type="dxa"/>
            <w:vAlign w:val="center"/>
          </w:tcPr>
          <w:p>
            <w:pPr>
              <w:spacing w:line="560" w:lineRule="exact"/>
              <w:jc w:val="center"/>
              <w:rPr>
                <w:rFonts w:ascii="仿宋_GB2312" w:eastAsia="仿宋_GB2312"/>
                <w:sz w:val="32"/>
                <w:szCs w:val="32"/>
              </w:rPr>
            </w:pPr>
          </w:p>
        </w:tc>
        <w:tc>
          <w:tcPr>
            <w:tcW w:w="2017" w:type="dxa"/>
            <w:vAlign w:val="center"/>
          </w:tcPr>
          <w:p>
            <w:pPr>
              <w:spacing w:line="560" w:lineRule="exact"/>
              <w:jc w:val="center"/>
              <w:rPr>
                <w:rFonts w:ascii="仿宋_GB2312"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01" w:type="dxa"/>
            <w:vAlign w:val="center"/>
          </w:tcPr>
          <w:p>
            <w:pPr>
              <w:spacing w:line="560" w:lineRule="exact"/>
              <w:jc w:val="center"/>
              <w:rPr>
                <w:rFonts w:ascii="仿宋_GB2312" w:eastAsia="仿宋_GB2312"/>
                <w:sz w:val="32"/>
                <w:szCs w:val="32"/>
              </w:rPr>
            </w:pPr>
          </w:p>
        </w:tc>
        <w:tc>
          <w:tcPr>
            <w:tcW w:w="5670" w:type="dxa"/>
            <w:vAlign w:val="center"/>
          </w:tcPr>
          <w:p>
            <w:pPr>
              <w:spacing w:line="560" w:lineRule="exact"/>
              <w:jc w:val="center"/>
              <w:rPr>
                <w:rFonts w:ascii="仿宋_GB2312" w:eastAsia="仿宋_GB2312"/>
                <w:sz w:val="32"/>
                <w:szCs w:val="32"/>
              </w:rPr>
            </w:pPr>
          </w:p>
        </w:tc>
        <w:tc>
          <w:tcPr>
            <w:tcW w:w="1733" w:type="dxa"/>
            <w:vAlign w:val="center"/>
          </w:tcPr>
          <w:p>
            <w:pPr>
              <w:spacing w:line="560" w:lineRule="exact"/>
              <w:jc w:val="center"/>
              <w:rPr>
                <w:rFonts w:ascii="仿宋_GB2312" w:eastAsia="仿宋_GB2312"/>
                <w:sz w:val="32"/>
                <w:szCs w:val="32"/>
              </w:rPr>
            </w:pPr>
          </w:p>
        </w:tc>
        <w:tc>
          <w:tcPr>
            <w:tcW w:w="3653" w:type="dxa"/>
            <w:vAlign w:val="center"/>
          </w:tcPr>
          <w:p>
            <w:pPr>
              <w:spacing w:line="560" w:lineRule="exact"/>
              <w:jc w:val="center"/>
              <w:rPr>
                <w:rFonts w:ascii="仿宋_GB2312" w:eastAsia="仿宋_GB2312"/>
                <w:sz w:val="32"/>
                <w:szCs w:val="32"/>
              </w:rPr>
            </w:pPr>
          </w:p>
        </w:tc>
        <w:tc>
          <w:tcPr>
            <w:tcW w:w="2017" w:type="dxa"/>
            <w:vAlign w:val="center"/>
          </w:tcPr>
          <w:p>
            <w:pPr>
              <w:spacing w:line="560" w:lineRule="exact"/>
              <w:jc w:val="center"/>
              <w:rPr>
                <w:rFonts w:ascii="仿宋_GB2312"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01" w:type="dxa"/>
            <w:vAlign w:val="center"/>
          </w:tcPr>
          <w:p>
            <w:pPr>
              <w:spacing w:line="560" w:lineRule="exact"/>
              <w:jc w:val="center"/>
              <w:rPr>
                <w:rFonts w:ascii="仿宋_GB2312" w:eastAsia="仿宋_GB2312"/>
                <w:sz w:val="32"/>
                <w:szCs w:val="32"/>
              </w:rPr>
            </w:pPr>
          </w:p>
        </w:tc>
        <w:tc>
          <w:tcPr>
            <w:tcW w:w="5670" w:type="dxa"/>
            <w:vAlign w:val="center"/>
          </w:tcPr>
          <w:p>
            <w:pPr>
              <w:spacing w:line="560" w:lineRule="exact"/>
              <w:jc w:val="center"/>
              <w:rPr>
                <w:rFonts w:ascii="仿宋_GB2312" w:eastAsia="仿宋_GB2312"/>
                <w:sz w:val="32"/>
                <w:szCs w:val="32"/>
              </w:rPr>
            </w:pPr>
          </w:p>
        </w:tc>
        <w:tc>
          <w:tcPr>
            <w:tcW w:w="1733" w:type="dxa"/>
            <w:vAlign w:val="center"/>
          </w:tcPr>
          <w:p>
            <w:pPr>
              <w:spacing w:line="560" w:lineRule="exact"/>
              <w:jc w:val="center"/>
              <w:rPr>
                <w:rFonts w:ascii="仿宋_GB2312" w:eastAsia="仿宋_GB2312"/>
                <w:sz w:val="32"/>
                <w:szCs w:val="32"/>
              </w:rPr>
            </w:pPr>
          </w:p>
        </w:tc>
        <w:tc>
          <w:tcPr>
            <w:tcW w:w="3653" w:type="dxa"/>
            <w:vAlign w:val="center"/>
          </w:tcPr>
          <w:p>
            <w:pPr>
              <w:spacing w:line="560" w:lineRule="exact"/>
              <w:jc w:val="center"/>
              <w:rPr>
                <w:rFonts w:ascii="仿宋_GB2312" w:eastAsia="仿宋_GB2312"/>
                <w:sz w:val="32"/>
                <w:szCs w:val="32"/>
              </w:rPr>
            </w:pPr>
          </w:p>
        </w:tc>
        <w:tc>
          <w:tcPr>
            <w:tcW w:w="2017" w:type="dxa"/>
            <w:vAlign w:val="center"/>
          </w:tcPr>
          <w:p>
            <w:pPr>
              <w:spacing w:line="560" w:lineRule="exact"/>
              <w:jc w:val="center"/>
              <w:rPr>
                <w:rFonts w:ascii="仿宋_GB2312"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01" w:type="dxa"/>
            <w:vAlign w:val="center"/>
          </w:tcPr>
          <w:p>
            <w:pPr>
              <w:spacing w:line="560" w:lineRule="exact"/>
              <w:jc w:val="center"/>
              <w:rPr>
                <w:rFonts w:ascii="仿宋_GB2312" w:eastAsia="仿宋_GB2312"/>
                <w:sz w:val="32"/>
                <w:szCs w:val="32"/>
              </w:rPr>
            </w:pPr>
          </w:p>
        </w:tc>
        <w:tc>
          <w:tcPr>
            <w:tcW w:w="5670" w:type="dxa"/>
            <w:vAlign w:val="center"/>
          </w:tcPr>
          <w:p>
            <w:pPr>
              <w:spacing w:line="560" w:lineRule="exact"/>
              <w:jc w:val="center"/>
              <w:rPr>
                <w:rFonts w:ascii="仿宋_GB2312" w:eastAsia="仿宋_GB2312"/>
                <w:sz w:val="32"/>
                <w:szCs w:val="32"/>
              </w:rPr>
            </w:pPr>
          </w:p>
        </w:tc>
        <w:tc>
          <w:tcPr>
            <w:tcW w:w="1733" w:type="dxa"/>
            <w:vAlign w:val="center"/>
          </w:tcPr>
          <w:p>
            <w:pPr>
              <w:spacing w:line="560" w:lineRule="exact"/>
              <w:jc w:val="center"/>
              <w:rPr>
                <w:rFonts w:ascii="仿宋_GB2312" w:eastAsia="仿宋_GB2312"/>
                <w:sz w:val="32"/>
                <w:szCs w:val="32"/>
              </w:rPr>
            </w:pPr>
          </w:p>
        </w:tc>
        <w:tc>
          <w:tcPr>
            <w:tcW w:w="3653" w:type="dxa"/>
            <w:vAlign w:val="center"/>
          </w:tcPr>
          <w:p>
            <w:pPr>
              <w:spacing w:line="560" w:lineRule="exact"/>
              <w:jc w:val="center"/>
              <w:rPr>
                <w:rFonts w:ascii="仿宋_GB2312" w:eastAsia="仿宋_GB2312"/>
                <w:sz w:val="32"/>
                <w:szCs w:val="32"/>
              </w:rPr>
            </w:pPr>
          </w:p>
        </w:tc>
        <w:tc>
          <w:tcPr>
            <w:tcW w:w="2017" w:type="dxa"/>
            <w:vAlign w:val="center"/>
          </w:tcPr>
          <w:p>
            <w:pPr>
              <w:spacing w:line="560" w:lineRule="exact"/>
              <w:jc w:val="center"/>
              <w:rPr>
                <w:rFonts w:ascii="仿宋_GB2312" w:eastAsia="仿宋_GB2312"/>
                <w:sz w:val="32"/>
                <w:szCs w:val="32"/>
              </w:rPr>
            </w:pPr>
          </w:p>
        </w:tc>
      </w:tr>
    </w:tbl>
    <w:p>
      <w:pPr>
        <w:spacing w:line="560" w:lineRule="exact"/>
        <w:rPr>
          <w:rFonts w:ascii="仿宋_GB2312" w:eastAsia="仿宋_GB2312"/>
          <w:sz w:val="28"/>
          <w:szCs w:val="28"/>
        </w:rPr>
      </w:pPr>
      <w:r>
        <w:rPr>
          <w:rFonts w:hint="eastAsia" w:ascii="仿宋_GB2312" w:eastAsia="仿宋_GB2312"/>
          <w:sz w:val="28"/>
          <w:szCs w:val="28"/>
        </w:rPr>
        <w:t>填写说明：“现行有效”是政策制定机关本单位以及法律、法规授权的具有管理公共事务的组织制定的目前正在执行的具有法律效力的规范性文件及其他政措施。</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iOWI3YTRlNTY4OTA0MGIwNWQ0ZTM3MmM5NGE2YzQifQ=="/>
  </w:docVars>
  <w:rsids>
    <w:rsidRoot w:val="6F412F7A"/>
    <w:rsid w:val="2B7154CE"/>
    <w:rsid w:val="6F412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77</Words>
  <Characters>83</Characters>
  <Lines>0</Lines>
  <Paragraphs>0</Paragraphs>
  <TotalTime>1</TotalTime>
  <ScaleCrop>false</ScaleCrop>
  <LinksUpToDate>false</LinksUpToDate>
  <CharactersWithSpaces>83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2022-09-16T02:27:00Z</dcterms:created>
  <dc:creator>Administrator</dc:creator>
  <cp:lastModifiedBy>Administrator</cp:lastModifiedBy>
  <dcterms:modified xsi:type="dcterms:W3CDTF">2022-09-16T02:29:33Z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B64F73F382394AA9898685F656D2720D</vt:lpwstr>
  </property>
</Properties>
</file>