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u w:val="none"/>
          <w:lang w:val="en-US" w:eastAsia="zh-CN" w:bidi="ar"/>
        </w:rPr>
        <w:t>朝阳市生态环境局政府网站工作年度报表（2023年度）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填报单位：朝阳市生态环境局</w:t>
      </w:r>
    </w:p>
    <w:tbl>
      <w:tblPr>
        <w:tblStyle w:val="3"/>
        <w:tblW w:w="845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2362"/>
        <w:gridCol w:w="2174"/>
        <w:gridCol w:w="21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网站名称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朝阳市生态环境局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首页网址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http://sthjj.chaoyang.gov.cn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主办单位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朝阳市生态环境局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网站类型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□政府门户网站   ■部门网站   □专项网站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政府网站标识码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2113000031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ICP备案号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辽ICP备11008123号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公安机关备案号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辽公网安备21130002000057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独立用户访问总量（单位：个）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16214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网站总访问量（单位：次）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22967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信息发布（单位：条）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总数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546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概况类信息更新量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政务动态信息更新量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信息公开目录信息更新量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专栏专题（单位：个）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维护数量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新开设数量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解读回应</w:t>
            </w:r>
          </w:p>
        </w:tc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解读信息发布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总数（单位：条）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解读材料数量（单位：条）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解读产品数量（单位：个）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媒体评论文章数量（单位：篇）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回应公众关注热点或重大舆情数量（单位：次）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办事服务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是否发布服务事项目录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■是    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注册用户数（单位：个）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政务服务事项数量（单位：项）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可全程在线办理政务服务事项数量（单位：项）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办件量（单位：件）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总数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自然人办件量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法人办件量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互动交流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是否使用统一平台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□是     ■否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留言办理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收到留言数量（单位：条）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办结留言数量（单位：条）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平均办理时间（单位：天）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公开答复数量（单位：条）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征集调查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征集调查期数（单位：期）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收到意见数量（单位：条）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公布调查结果期数（单位：期）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在线访谈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访谈期数（单位：期）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网民留言数量（单位：条）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答复网民提问数量（单位：条）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是否提供智能问答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□是    ■否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安全防护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安全检测评估次数（单位：次）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发现问题数量（单位：个）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问题整改数量（单位：个）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是否建立安全监测预警机制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■是    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是否开展应急演练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■是    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是否明确网站安全责任人</w:t>
            </w:r>
            <w:bookmarkStart w:id="0" w:name="_GoBack"/>
            <w:bookmarkEnd w:id="0"/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■是    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移动新媒体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是否有移动新媒体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■是    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微博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名称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朝阳市生态环境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信息发布量（单位：条）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446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关注量（单位：个）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437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微信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名称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朝阳市生态环境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信息发布量（单位：条）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427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订阅数（单位：个）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其他</w:t>
            </w:r>
          </w:p>
        </w:tc>
        <w:tc>
          <w:tcPr>
            <w:tcW w:w="4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创新发展</w:t>
            </w:r>
          </w:p>
        </w:tc>
        <w:tc>
          <w:tcPr>
            <w:tcW w:w="66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u w:val="single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shd w:val="clear" w:fill="auto"/>
                <w:lang w:val="en-US" w:eastAsia="zh-CN" w:bidi="ar"/>
              </w:rPr>
              <w:t>□搜索即服务  □多语言版本   ■无障碍浏览    □千人千网  □其他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single"/>
                <w:shd w:val="clear" w:fill="auto"/>
                <w:lang w:val="en-US" w:eastAsia="zh-CN" w:bidi="ar"/>
              </w:rPr>
              <w:t xml:space="preserve">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68BB"/>
    <w:rsid w:val="04EE3933"/>
    <w:rsid w:val="39EB0E77"/>
    <w:rsid w:val="4224253C"/>
    <w:rsid w:val="447C48B6"/>
    <w:rsid w:val="44EA6860"/>
    <w:rsid w:val="56126F7B"/>
    <w:rsid w:val="5B2B57CC"/>
    <w:rsid w:val="6D0511BC"/>
    <w:rsid w:val="7AF46B0B"/>
    <w:rsid w:val="7BB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/>
      <w:ind w:left="0" w:right="0"/>
      <w:jc w:val="left"/>
      <w:textAlignment w:val="auto"/>
    </w:pPr>
    <w:rPr>
      <w:color w:val="auto"/>
      <w:kern w:val="0"/>
      <w:sz w:val="24"/>
      <w:shd w:val="clear" w:fill="auto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on"/>
    <w:basedOn w:val="4"/>
    <w:qFormat/>
    <w:uiPriority w:val="0"/>
  </w:style>
  <w:style w:type="character" w:customStyle="1" w:styleId="9">
    <w:name w:val="cms_system_counter_class"/>
    <w:basedOn w:val="4"/>
    <w:qFormat/>
    <w:uiPriority w:val="0"/>
  </w:style>
  <w:style w:type="character" w:customStyle="1" w:styleId="10">
    <w:name w:val="last-child"/>
    <w:basedOn w:val="4"/>
    <w:uiPriority w:val="0"/>
  </w:style>
  <w:style w:type="character" w:customStyle="1" w:styleId="11">
    <w:name w:val="before"/>
    <w:basedOn w:val="4"/>
    <w:qFormat/>
    <w:uiPriority w:val="0"/>
    <w:rPr>
      <w:rFonts w:hint="default" w:ascii="iconfont" w:hAnsi="iconfont" w:eastAsia="iconfont" w:cs="iconfont"/>
      <w:color w:val="CCCCCC"/>
    </w:rPr>
  </w:style>
  <w:style w:type="character" w:customStyle="1" w:styleId="12">
    <w:name w:val="before1"/>
    <w:basedOn w:val="4"/>
    <w:qFormat/>
    <w:uiPriority w:val="0"/>
    <w:rPr>
      <w:shd w:val="clear" w:fill="1D7DC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2024-01-09T01:42:00Z</dcterms:created>
  <dc:creator>Administrator</dc:creator>
  <cp:lastModifiedBy>Administrator</cp:lastModifiedBy>
  <dcterms:modified xsi:type="dcterms:W3CDTF">2024-01-17T01:24:43Z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