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rPr>
          <w:rFonts w:hint="eastAsia" w:ascii="黑体" w:hAnsi="黑体" w:eastAsia="黑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173355</wp:posOffset>
                </wp:positionV>
                <wp:extent cx="3846195" cy="5148580"/>
                <wp:effectExtent l="0" t="0" r="1905" b="13970"/>
                <wp:wrapNone/>
                <wp:docPr id="54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95" cy="514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vertAnchor="text" w:horzAnchor="page" w:tblpX="3037" w:tblpY="1234"/>
                              <w:tblOverlap w:val="never"/>
                              <w:tblW w:w="590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90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59" w:hRule="atLeast"/>
                              </w:trPr>
                              <w:tc>
                                <w:tcPr>
                                  <w:tcW w:w="590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widowControl/>
                                    <w:spacing w:line="408" w:lineRule="atLeast"/>
                                    <w:jc w:val="center"/>
                                    <w:rPr>
                                      <w:rFonts w:ascii="微软雅黑" w:hAnsi="微软雅黑" w:cs="宋体"/>
                                      <w:color w:val="333333"/>
                                      <w:kern w:val="0"/>
                                      <w:sz w:val="35"/>
                                      <w:szCs w:val="35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line="408" w:lineRule="atLeast"/>
                                    <w:jc w:val="center"/>
                                    <w:rPr>
                                      <w:rFonts w:hint="eastAsia" w:ascii="微软雅黑" w:hAnsi="微软雅黑"/>
                                      <w:color w:val="333333"/>
                                      <w:kern w:val="0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color w:val="333333"/>
                                      <w:kern w:val="0"/>
                                      <w:sz w:val="35"/>
                                      <w:szCs w:val="35"/>
                                    </w:rPr>
                                    <w:t>中华人民共和国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outlineLvl w:val="2"/>
                                    <w:rPr>
                                      <w:rFonts w:hint="eastAsia" w:ascii="黑体" w:hAnsi="黑体" w:eastAsia="黑体" w:cs="宋体"/>
                                      <w:b/>
                                      <w:color w:val="333333"/>
                                      <w:kern w:val="0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宋体"/>
                                      <w:b/>
                                      <w:color w:val="333333"/>
                                      <w:kern w:val="0"/>
                                      <w:sz w:val="38"/>
                                      <w:szCs w:val="38"/>
                                    </w:rPr>
                                    <w:t>乡村建设规划许可证</w:t>
                                  </w:r>
                                </w:p>
                                <w:p>
                                  <w:pPr>
                                    <w:widowControl/>
                                    <w:spacing w:line="360" w:lineRule="auto"/>
                                    <w:ind w:firstLine="320" w:firstLineChars="200"/>
                                    <w:jc w:val="center"/>
                                    <w:rPr>
                                      <w:rFonts w:hint="eastAsia" w:ascii="宋体" w:hAnsi="宋体" w:cs="黑体"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黑体"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乡字第号</w:t>
                                  </w:r>
                                </w:p>
                                <w:p>
                                  <w:pPr>
                                    <w:widowControl/>
                                    <w:spacing w:line="360" w:lineRule="auto"/>
                                    <w:ind w:firstLine="360" w:firstLineChars="200"/>
                                    <w:jc w:val="right"/>
                                    <w:rPr>
                                      <w:rFonts w:hint="eastAsia" w:ascii="宋体" w:hAnsi="宋体" w:cs="黑体"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line="440" w:lineRule="exact"/>
                                    <w:ind w:firstLine="562" w:firstLineChars="200"/>
                                    <w:jc w:val="left"/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333333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333333"/>
                                      <w:kern w:val="0"/>
                                      <w:sz w:val="28"/>
                                      <w:szCs w:val="28"/>
                                    </w:rPr>
                                    <w:t>根据《中华人民共和国土地管理法》《中华人民共和国城乡规划法》和国家有关规定，经审核，本建设工程符合国土空间规划和用途管制要求，颁发此证。</w:t>
                                  </w:r>
                                </w:p>
                                <w:p>
                                  <w:pPr>
                                    <w:widowControl/>
                                    <w:ind w:firstLine="480"/>
                                    <w:jc w:val="left"/>
                                    <w:rPr>
                                      <w:rFonts w:hint="eastAsia"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ind w:firstLine="480"/>
                                    <w:jc w:val="left"/>
                                    <w:rPr>
                                      <w:rFonts w:hint="eastAsia"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hint="eastAsia"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line="360" w:lineRule="auto"/>
                                    <w:ind w:firstLine="482" w:firstLineChars="200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发证机关</w:t>
                                  </w:r>
                                </w:p>
                                <w:p>
                                  <w:pPr>
                                    <w:widowControl/>
                                    <w:spacing w:line="360" w:lineRule="auto"/>
                                    <w:ind w:firstLine="480" w:firstLineChars="200"/>
                                    <w:jc w:val="center"/>
                                    <w:rPr>
                                      <w:rFonts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Cs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日   期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0" o:spid="_x0000_s1026" o:spt="202" type="#_x0000_t202" style="position:absolute;left:0pt;margin-left:41.3pt;margin-top:13.65pt;height:405.4pt;width:302.85pt;z-index:251661312;mso-width-relative:page;mso-height-relative:page;" fillcolor="#FFFFFF" filled="t" stroked="f" coordsize="21600,21600" o:gfxdata="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8Ho/rWAAAACQEAAA8AAAAAAAAAAQAgAAAAIgAAAGRycy9kb3ducmV2&#10;LnhtbFBLAQIUABQAAAAIAIdO4kAoqguAxQEAAHs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vertAnchor="text" w:horzAnchor="page" w:tblpX="3037" w:tblpY="1234"/>
                        <w:tblOverlap w:val="never"/>
                        <w:tblW w:w="590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outset" w:color="auto" w:sz="6" w:space="0"/>
                          <w:insideV w:val="outset" w:color="auto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90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59" w:hRule="atLeast"/>
                        </w:trPr>
                        <w:tc>
                          <w:tcPr>
                            <w:tcW w:w="5900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>
                            <w:pPr>
                              <w:widowControl/>
                              <w:spacing w:line="408" w:lineRule="atLeast"/>
                              <w:jc w:val="center"/>
                              <w:rPr>
                                <w:rFonts w:ascii="微软雅黑" w:hAnsi="微软雅黑" w:cs="宋体"/>
                                <w:color w:val="333333"/>
                                <w:kern w:val="0"/>
                                <w:sz w:val="35"/>
                                <w:szCs w:val="35"/>
                              </w:rPr>
                            </w:pPr>
                          </w:p>
                          <w:p>
                            <w:pPr>
                              <w:widowControl/>
                              <w:spacing w:line="408" w:lineRule="atLeast"/>
                              <w:jc w:val="center"/>
                              <w:rPr>
                                <w:rFonts w:hint="eastAsia" w:ascii="微软雅黑" w:hAnsi="微软雅黑"/>
                                <w:color w:val="333333"/>
                                <w:kern w:val="0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333333"/>
                                <w:kern w:val="0"/>
                                <w:sz w:val="35"/>
                                <w:szCs w:val="35"/>
                              </w:rPr>
                              <w:t>中华人民共和国</w:t>
                            </w:r>
                          </w:p>
                          <w:p>
                            <w:pPr>
                              <w:widowControl/>
                              <w:jc w:val="center"/>
                              <w:outlineLvl w:val="2"/>
                              <w:rPr>
                                <w:rFonts w:hint="eastAsia" w:ascii="黑体" w:hAnsi="黑体" w:eastAsia="黑体" w:cs="宋体"/>
                                <w:b/>
                                <w:color w:val="333333"/>
                                <w:kern w:val="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color w:val="333333"/>
                                <w:kern w:val="0"/>
                                <w:sz w:val="38"/>
                                <w:szCs w:val="38"/>
                              </w:rPr>
                              <w:t>乡村建设规划许可证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firstLine="320" w:firstLineChars="200"/>
                              <w:jc w:val="center"/>
                              <w:rPr>
                                <w:rFonts w:hint="eastAsia" w:ascii="宋体" w:hAnsi="宋体" w:cs="黑体"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黑体"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乡字第号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firstLine="360" w:firstLineChars="200"/>
                              <w:jc w:val="right"/>
                              <w:rPr>
                                <w:rFonts w:hint="eastAsia" w:ascii="宋体" w:hAnsi="宋体" w:cs="黑体"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>
                            <w:pPr>
                              <w:widowControl/>
                              <w:spacing w:line="440" w:lineRule="exact"/>
                              <w:ind w:firstLine="562" w:firstLineChars="200"/>
                              <w:jc w:val="left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根据《中华人民共和国土地管理法》《中华人民共和国城乡规划法》和国家有关规定，经审核，本建设工程符合国土空间规划和用途管制要求，颁发此证。</w:t>
                            </w: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hint="eastAsia" w:ascii="宋体" w:hAnsi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hint="eastAsia" w:ascii="宋体" w:hAnsi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宋体" w:hAnsi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 xml:space="preserve">  发证机关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宋体" w:hAnsi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 xml:space="preserve">  日   期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183515</wp:posOffset>
                </wp:positionV>
                <wp:extent cx="3884930" cy="5177790"/>
                <wp:effectExtent l="0" t="0" r="1270" b="3810"/>
                <wp:wrapNone/>
                <wp:docPr id="55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930" cy="517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vertAnchor="text" w:horzAnchor="page" w:tblpX="9467" w:tblpY="536"/>
                              <w:tblOverlap w:val="never"/>
                              <w:tblW w:w="594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94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27" w:hRule="atLeast"/>
                              </w:trPr>
                              <w:tc>
                                <w:tcPr>
                                  <w:tcW w:w="5940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ind w:firstLine="480" w:firstLineChars="200"/>
                                    <w:jc w:val="center"/>
                                    <w:rPr>
                                      <w:rFonts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Style w:val="5"/>
                                    <w:tblW w:w="0" w:type="auto"/>
                                    <w:tblInd w:w="135" w:type="dxa"/>
                                    <w:tbl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  <w:insideH w:val="single" w:color="000000" w:sz="4" w:space="0"/>
                                      <w:insideV w:val="single" w:color="000000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1843"/>
                                    <w:gridCol w:w="3260"/>
                                  </w:tblGrid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spacing w:line="360" w:lineRule="auto"/>
                                          <w:jc w:val="center"/>
                                          <w:rPr>
                                            <w:rFonts w:ascii="宋体" w:hAnsi="宋体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建设项目名称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spacing w:line="360" w:lineRule="auto"/>
                                          <w:jc w:val="center"/>
                                          <w:rPr>
                                            <w:rFonts w:ascii="宋体" w:hAnsi="宋体"/>
                                            <w:color w:val="333333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spacing w:line="360" w:lineRule="auto"/>
                                          <w:jc w:val="center"/>
                                          <w:rPr>
                                            <w:rFonts w:ascii="宋体" w:hAnsi="宋体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建 设 位 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spacing w:line="360" w:lineRule="auto"/>
                                          <w:jc w:val="center"/>
                                          <w:rPr>
                                            <w:rFonts w:ascii="宋体" w:hAnsi="宋体"/>
                                            <w:color w:val="333333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spacing w:line="360" w:lineRule="auto"/>
                                          <w:jc w:val="center"/>
                                          <w:rPr>
                                            <w:rFonts w:ascii="宋体" w:hAnsi="宋体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建 设 规 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tcBorders>
                                          <w:top w:val="single" w:color="000000" w:sz="4" w:space="0"/>
                                          <w:left w:val="nil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spacing w:line="360" w:lineRule="auto"/>
                                          <w:jc w:val="center"/>
                                          <w:rPr>
                                            <w:rFonts w:ascii="宋体" w:hAnsi="宋体"/>
                                            <w:color w:val="333333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703" w:hRule="atLeast"/>
                                    </w:trPr>
                                    <w:tc>
                                      <w:tcPr>
                                        <w:tcW w:w="5103" w:type="dxa"/>
                                        <w:gridSpan w:val="2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>
                                        <w:pPr>
                                          <w:widowControl/>
                                          <w:spacing w:line="360" w:lineRule="auto"/>
                                          <w:jc w:val="left"/>
                                          <w:rPr>
                                            <w:rFonts w:ascii="宋体" w:hAnsi="宋体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 xml:space="preserve">    附图及附件名称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widowControl/>
                                    <w:spacing w:line="360" w:lineRule="auto"/>
                                    <w:jc w:val="left"/>
                                    <w:outlineLvl w:val="2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333333"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line="360" w:lineRule="auto"/>
                                    <w:ind w:left="281" w:leftChars="134"/>
                                    <w:jc w:val="left"/>
                                    <w:outlineLvl w:val="2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333333"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333333"/>
                                      <w:kern w:val="0"/>
                                      <w:sz w:val="27"/>
                                      <w:szCs w:val="27"/>
                                    </w:rPr>
                                    <w:t>遵守事项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4" w:leftChars="135" w:right="315" w:rightChars="150" w:hanging="1"/>
                                    <w:jc w:val="left"/>
                                    <w:rPr>
                                      <w:rFonts w:hint="eastAsia" w:ascii="微软雅黑" w:hAnsi="微软雅黑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一、本证是经自然资源主管部门依法审核，在乡、村庄规划区内有关建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4" w:leftChars="135" w:right="315" w:rightChars="150" w:hanging="1"/>
                                    <w:jc w:val="left"/>
                                    <w:rPr>
                                      <w:rFonts w:hint="eastAsia" w:ascii="微软雅黑" w:hAnsi="微软雅黑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设工程符合国土空间规划和用途管制要求的法律凭证。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4" w:leftChars="135" w:right="315" w:rightChars="150" w:hanging="1"/>
                                    <w:jc w:val="left"/>
                                    <w:rPr>
                                      <w:rFonts w:hint="eastAsia" w:ascii="微软雅黑" w:hAnsi="微软雅黑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二、依法应当取得本证，但未取得本证或违反本证规定的，均属违法行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4" w:leftChars="135" w:right="315" w:rightChars="150" w:hanging="1"/>
                                    <w:jc w:val="left"/>
                                    <w:rPr>
                                      <w:rFonts w:hint="eastAsia" w:ascii="微软雅黑" w:hAnsi="微软雅黑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为。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1" w:leftChars="134" w:right="315" w:rightChars="150" w:firstLine="1"/>
                                    <w:jc w:val="left"/>
                                    <w:rPr>
                                      <w:rFonts w:hint="eastAsia" w:ascii="微软雅黑" w:hAnsi="微软雅黑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三、未经发证机关审核同意，本证的各项规定不得随意变更。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1" w:leftChars="134" w:right="315" w:rightChars="150" w:firstLine="1"/>
                                    <w:jc w:val="left"/>
                                    <w:rPr>
                                      <w:rFonts w:hint="eastAsia" w:ascii="微软雅黑" w:hAnsi="微软雅黑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四、自然资源主管部门依法有权查验本证，建设单位（个人）有责任提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1" w:leftChars="134" w:right="315" w:rightChars="150"/>
                                    <w:jc w:val="left"/>
                                    <w:rPr>
                                      <w:rFonts w:hint="eastAsia" w:ascii="微软雅黑" w:hAnsi="微软雅黑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交查验。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1" w:leftChars="134" w:right="315" w:rightChars="150" w:firstLine="1"/>
                                    <w:jc w:val="left"/>
                                    <w:rPr>
                                      <w:rFonts w:hint="eastAsia" w:ascii="微软雅黑" w:hAnsi="微软雅黑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五、本证所需附图及附件由发证机关依法确定，与本证具有同等法律效</w:t>
                                  </w:r>
                                </w:p>
                                <w:p>
                                  <w:pPr>
                                    <w:widowControl/>
                                    <w:spacing w:line="200" w:lineRule="exact"/>
                                    <w:ind w:left="281" w:leftChars="134" w:right="315" w:rightChars="150"/>
                                    <w:jc w:val="left"/>
                                    <w:rPr>
                                      <w:rFonts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力。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358.35pt;margin-top:14.45pt;height:407.7pt;width:305.9pt;z-index:251662336;mso-width-relative:page;mso-height-relative:page;" fillcolor="#FFFFFF" filled="t" stroked="f" coordsize="21600,21600" o:gfxdata="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QpV79kAAAALAQAADwAAAAAAAAABACAAAAAiAAAAZHJzL2Rv&#10;d25yZXYueG1sUEsBAhQAFAAAAAgAh07iQPbz5QvHAQAAew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vertAnchor="text" w:horzAnchor="page" w:tblpX="9467" w:tblpY="536"/>
                        <w:tblOverlap w:val="never"/>
                        <w:tblW w:w="594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outset" w:color="auto" w:sz="6" w:space="0"/>
                          <w:insideV w:val="outset" w:color="auto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94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outset" w:color="auto" w:sz="6" w:space="0"/>
                            <w:insideV w:val="outset" w:color="auto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27" w:hRule="atLeast"/>
                        </w:trPr>
                        <w:tc>
                          <w:tcPr>
                            <w:tcW w:w="5940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>
                            <w:pPr>
                              <w:widowControl/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ascii="宋体" w:hAnsi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13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43"/>
                              <w:gridCol w:w="326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建设项目名称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建 设 位 置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建 设 规 模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hAnsi="宋体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3" w:hRule="atLeast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left"/>
                                    <w:rPr>
                                      <w:rFonts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附图及附件名称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/>
                              <w:spacing w:line="360" w:lineRule="auto"/>
                              <w:jc w:val="left"/>
                              <w:outlineLvl w:val="2"/>
                              <w:rPr>
                                <w:rFonts w:hint="eastAsia" w:ascii="微软雅黑" w:hAnsi="微软雅黑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>
                            <w:pPr>
                              <w:widowControl/>
                              <w:spacing w:line="360" w:lineRule="auto"/>
                              <w:ind w:left="281" w:leftChars="134"/>
                              <w:jc w:val="left"/>
                              <w:outlineLvl w:val="2"/>
                              <w:rPr>
                                <w:rFonts w:hint="eastAsia" w:ascii="微软雅黑" w:hAnsi="微软雅黑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遵守事项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4" w:leftChars="135" w:right="315" w:rightChars="150" w:hanging="1"/>
                              <w:jc w:val="left"/>
                              <w:rPr>
                                <w:rFonts w:hint="eastAsia" w:ascii="微软雅黑" w:hAnsi="微软雅黑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一、本证是经自然资源主管部门依法审核，在乡、村庄规划区内有关建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4" w:leftChars="135" w:right="315" w:rightChars="150" w:hanging="1"/>
                              <w:jc w:val="left"/>
                              <w:rPr>
                                <w:rFonts w:hint="eastAsia" w:ascii="微软雅黑" w:hAnsi="微软雅黑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设工程符合国土空间规划和用途管制要求的法律凭证。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4" w:leftChars="135" w:right="315" w:rightChars="150" w:hanging="1"/>
                              <w:jc w:val="left"/>
                              <w:rPr>
                                <w:rFonts w:hint="eastAsia" w:ascii="微软雅黑" w:hAnsi="微软雅黑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二、依法应当取得本证，但未取得本证或违反本证规定的，均属违法行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4" w:leftChars="135" w:right="315" w:rightChars="150" w:hanging="1"/>
                              <w:jc w:val="left"/>
                              <w:rPr>
                                <w:rFonts w:hint="eastAsia" w:ascii="微软雅黑" w:hAnsi="微软雅黑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为。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 w:firstLine="1"/>
                              <w:jc w:val="left"/>
                              <w:rPr>
                                <w:rFonts w:hint="eastAsia" w:ascii="微软雅黑" w:hAnsi="微软雅黑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三、未经发证机关审核同意，本证的各项规定不得随意变更。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 w:firstLine="1"/>
                              <w:jc w:val="left"/>
                              <w:rPr>
                                <w:rFonts w:hint="eastAsia" w:ascii="微软雅黑" w:hAnsi="微软雅黑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四、自然资源主管部门依法有权查验本证，建设单位（个人）有责任提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/>
                              <w:jc w:val="left"/>
                              <w:rPr>
                                <w:rFonts w:hint="eastAsia" w:ascii="微软雅黑" w:hAnsi="微软雅黑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交查验。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 w:firstLine="1"/>
                              <w:jc w:val="left"/>
                              <w:rPr>
                                <w:rFonts w:hint="eastAsia" w:ascii="微软雅黑" w:hAnsi="微软雅黑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五、本证所需附图及附件由发证机关依法确定，与本证具有同等法律效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/>
                              <w:jc w:val="left"/>
                              <w:rPr>
                                <w:rFonts w:ascii="宋体" w:hAnsi="宋体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力。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22225</wp:posOffset>
                </wp:positionV>
                <wp:extent cx="8147685" cy="5393690"/>
                <wp:effectExtent l="0" t="0" r="5715" b="16510"/>
                <wp:wrapNone/>
                <wp:docPr id="56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685" cy="539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29.4pt;margin-top:1.75pt;height:424.7pt;width:641.55pt;z-index:251660288;mso-width-relative:page;mso-height-relative:page;" fillcolor="#FFFFFF" filled="t" stroked="f" coordsize="21600,21600" o:gfxdata="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HQoVtgAAAAJAQAADwAAAAAAAAABACAAAAAiAAAAZHJzL2Rv&#10;d25yZXYueG1sUEsBAhQAFAAAAAgAh07iQE5PP5nIAQAAe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</w:rPr>
        <w:t xml:space="preserve"> </w:t>
      </w:r>
    </w:p>
    <w:p>
      <w:pPr>
        <w:widowControl/>
        <w:jc w:val="left"/>
        <w:rPr>
          <w:rFonts w:hint="eastAsia"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p>
      <w:pPr>
        <w:spacing w:line="640" w:lineRule="exact"/>
        <w:jc w:val="left"/>
        <w:rPr>
          <w:rStyle w:val="9"/>
          <w:rFonts w:hint="eastAsia" w:ascii="仿宋_GB2312" w:hAnsi="仿宋_GB2312"/>
          <w:sz w:val="32"/>
          <w:szCs w:val="32"/>
        </w:rPr>
      </w:pPr>
    </w:p>
    <w:p>
      <w:pPr>
        <w:spacing w:line="640" w:lineRule="exact"/>
        <w:ind w:left="4800" w:hanging="4800"/>
        <w:jc w:val="left"/>
        <w:rPr>
          <w:rStyle w:val="9"/>
          <w:rFonts w:hint="eastAsia" w:ascii="仿宋_GB2312" w:hAnsi="仿宋_GB2312"/>
          <w:sz w:val="32"/>
          <w:szCs w:val="32"/>
        </w:rPr>
      </w:pPr>
      <w:r>
        <w:rPr>
          <w:rStyle w:val="9"/>
          <w:rFonts w:ascii="仿宋_GB2312" w:hAnsi="仿宋_GB2312"/>
          <w:sz w:val="32"/>
          <w:szCs w:val="32"/>
        </w:rPr>
        <w:t xml:space="preserve"> </w:t>
      </w:r>
    </w:p>
    <w:p>
      <w:pPr>
        <w:spacing w:line="640" w:lineRule="exact"/>
        <w:ind w:left="4800" w:hanging="4800"/>
        <w:jc w:val="left"/>
        <w:rPr>
          <w:rStyle w:val="9"/>
          <w:rFonts w:ascii="仿宋_GB2312" w:hAnsi="仿宋_GB2312"/>
          <w:sz w:val="32"/>
          <w:szCs w:val="32"/>
        </w:rPr>
      </w:pPr>
      <w:r>
        <w:rPr>
          <w:rStyle w:val="9"/>
          <w:rFonts w:ascii="仿宋_GB2312" w:hAnsi="仿宋_GB2312"/>
          <w:sz w:val="32"/>
          <w:szCs w:val="32"/>
        </w:rPr>
        <w:t xml:space="preserve"> </w:t>
      </w:r>
    </w:p>
    <w:p>
      <w:pPr>
        <w:spacing w:line="640" w:lineRule="exact"/>
        <w:ind w:left="4800" w:hanging="4800"/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6838" w:h="11906" w:orient="landscape"/>
          <w:pgMar w:top="1287" w:right="1287" w:bottom="1287" w:left="1854" w:header="851" w:footer="992" w:gutter="0"/>
          <w:pgNumType w:fmt="numberInDash"/>
          <w:cols w:space="720" w:num="1"/>
          <w:docGrid w:type="lines" w:linePitch="317" w:charSpace="0"/>
        </w:sectPr>
      </w:pPr>
      <w:r>
        <w:rPr>
          <w:rStyle w:val="9"/>
          <w:rFonts w:ascii="仿宋_GB2312" w:hAnsi="仿宋_GB2312"/>
          <w:sz w:val="32"/>
          <w:szCs w:val="32"/>
        </w:rPr>
        <w:t xml:space="preserve"> 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gfQw0AgAAZQQAAA4AAABkcnMvZTJvRG9jLnhtbK1UzY7TMBC+I/EO&#10;lu80adGu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oH0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TBjNzE0NWIyNWUyNjkxYTk0MmJmZjk4MzkyMTEifQ=="/>
  </w:docVars>
  <w:rsids>
    <w:rsidRoot w:val="00C2619F"/>
    <w:rsid w:val="00110230"/>
    <w:rsid w:val="00425A87"/>
    <w:rsid w:val="004B18B1"/>
    <w:rsid w:val="004C5AE4"/>
    <w:rsid w:val="00C2619F"/>
    <w:rsid w:val="00E7557C"/>
    <w:rsid w:val="029C7A4D"/>
    <w:rsid w:val="04DA13E9"/>
    <w:rsid w:val="06CF057D"/>
    <w:rsid w:val="081D5D0E"/>
    <w:rsid w:val="0AD7583A"/>
    <w:rsid w:val="0B764711"/>
    <w:rsid w:val="0D1F7681"/>
    <w:rsid w:val="0E1E40C8"/>
    <w:rsid w:val="0FFD616D"/>
    <w:rsid w:val="13715EA2"/>
    <w:rsid w:val="14946398"/>
    <w:rsid w:val="149D3A82"/>
    <w:rsid w:val="14BFA7C2"/>
    <w:rsid w:val="154B2D39"/>
    <w:rsid w:val="1A82564E"/>
    <w:rsid w:val="1C625E7E"/>
    <w:rsid w:val="1CBF9230"/>
    <w:rsid w:val="1E0D3377"/>
    <w:rsid w:val="21756DBB"/>
    <w:rsid w:val="217A2058"/>
    <w:rsid w:val="21850A4A"/>
    <w:rsid w:val="22557D05"/>
    <w:rsid w:val="233E155D"/>
    <w:rsid w:val="28D9278B"/>
    <w:rsid w:val="2A3231C5"/>
    <w:rsid w:val="2B422243"/>
    <w:rsid w:val="2C5232B2"/>
    <w:rsid w:val="2FDA305D"/>
    <w:rsid w:val="2FE53920"/>
    <w:rsid w:val="300D4D72"/>
    <w:rsid w:val="3030523F"/>
    <w:rsid w:val="31FB4045"/>
    <w:rsid w:val="320D2743"/>
    <w:rsid w:val="328F419E"/>
    <w:rsid w:val="32EC6224"/>
    <w:rsid w:val="35046AC4"/>
    <w:rsid w:val="352945D7"/>
    <w:rsid w:val="35294BB0"/>
    <w:rsid w:val="36120683"/>
    <w:rsid w:val="370369A0"/>
    <w:rsid w:val="393A0AB9"/>
    <w:rsid w:val="399A619D"/>
    <w:rsid w:val="39EB023E"/>
    <w:rsid w:val="3AC225BB"/>
    <w:rsid w:val="3AEF07E6"/>
    <w:rsid w:val="3C645A9A"/>
    <w:rsid w:val="3C8B42E4"/>
    <w:rsid w:val="3E60139B"/>
    <w:rsid w:val="3E984202"/>
    <w:rsid w:val="3F776D02"/>
    <w:rsid w:val="45396DF5"/>
    <w:rsid w:val="468F4887"/>
    <w:rsid w:val="499F7919"/>
    <w:rsid w:val="4A9F385A"/>
    <w:rsid w:val="4AD30FC8"/>
    <w:rsid w:val="4C333612"/>
    <w:rsid w:val="4D0B3A5D"/>
    <w:rsid w:val="4FFB6F6D"/>
    <w:rsid w:val="5271143F"/>
    <w:rsid w:val="534F6DE2"/>
    <w:rsid w:val="551432FD"/>
    <w:rsid w:val="555A15D2"/>
    <w:rsid w:val="555E73E8"/>
    <w:rsid w:val="56E30CCF"/>
    <w:rsid w:val="57AB71FE"/>
    <w:rsid w:val="580F4463"/>
    <w:rsid w:val="58112629"/>
    <w:rsid w:val="58A546BD"/>
    <w:rsid w:val="5CBC535C"/>
    <w:rsid w:val="5DFA58A8"/>
    <w:rsid w:val="5E671975"/>
    <w:rsid w:val="5EFF2A14"/>
    <w:rsid w:val="67BA5B40"/>
    <w:rsid w:val="6A7554AA"/>
    <w:rsid w:val="6EB80FA3"/>
    <w:rsid w:val="6EBF6B15"/>
    <w:rsid w:val="6EC86FE9"/>
    <w:rsid w:val="701D453F"/>
    <w:rsid w:val="740B665C"/>
    <w:rsid w:val="74E36DBC"/>
    <w:rsid w:val="782C4D87"/>
    <w:rsid w:val="79155854"/>
    <w:rsid w:val="798F66CE"/>
    <w:rsid w:val="7A367AF1"/>
    <w:rsid w:val="7B5178B1"/>
    <w:rsid w:val="7CE608F7"/>
    <w:rsid w:val="7F7F0648"/>
    <w:rsid w:val="AED62A6A"/>
    <w:rsid w:val="B35DFCCE"/>
    <w:rsid w:val="E38F2329"/>
    <w:rsid w:val="EFABBE20"/>
    <w:rsid w:val="F6A6484D"/>
    <w:rsid w:val="FD24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282</Characters>
  <Lines>52</Lines>
  <Paragraphs>14</Paragraphs>
  <TotalTime>10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2022-03-12T11:21:00Z</dcterms:created>
  <dc:creator>Admin</dc:creator>
  <cp:lastModifiedBy>Administrator</cp:lastModifiedBy>
  <cp:lastPrinted>2022-03-23T11:02:00Z</cp:lastPrinted>
  <dcterms:modified xsi:type="dcterms:W3CDTF">2022-07-05T07:19:05Z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10DE646BA8DB426590CF128C82B05F5E</vt:lpwstr>
  </property>
</Properties>
</file>