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8AAF5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方正小标宋简体" w:eastAsia="方正小标宋简体"/>
          <w:spacing w:val="-20"/>
          <w:sz w:val="36"/>
          <w:szCs w:val="36"/>
        </w:rPr>
      </w:pPr>
      <w:bookmarkStart w:id="0" w:name="_GoBack"/>
      <w:bookmarkEnd w:id="0"/>
      <w:r>
        <w:rPr>
          <w:rFonts w:hint="eastAsia" w:ascii="方正小标宋简体" w:eastAsia="方正小标宋简体"/>
          <w:spacing w:val="-20"/>
          <w:sz w:val="36"/>
          <w:szCs w:val="36"/>
        </w:rPr>
        <w:t>政府信息公开申请表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4C886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vAlign w:val="center"/>
          </w:tcPr>
          <w:p w14:paraId="44A6A696">
            <w:pPr>
              <w:pStyle w:val="2"/>
              <w:spacing w:line="320" w:lineRule="exact"/>
              <w:ind w:right="-59"/>
              <w:jc w:val="center"/>
              <w:rPr>
                <w:rFonts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vAlign w:val="center"/>
          </w:tcPr>
          <w:p w14:paraId="0ADBB73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vAlign w:val="center"/>
          </w:tcPr>
          <w:p w14:paraId="359F4DC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vAlign w:val="center"/>
          </w:tcPr>
          <w:p w14:paraId="1AE2BB93">
            <w:pPr>
              <w:spacing w:before="100" w:beforeAutospacing="1" w:after="100" w:afterAutospacing="1" w:line="320" w:lineRule="exact"/>
              <w:ind w:right="-28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vAlign w:val="center"/>
          </w:tcPr>
          <w:p w14:paraId="0BD178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vAlign w:val="center"/>
          </w:tcPr>
          <w:p w14:paraId="57D9AACB">
            <w:pPr>
              <w:spacing w:before="100" w:beforeAutospacing="1" w:after="100" w:afterAutospacing="1" w:line="320" w:lineRule="exact"/>
              <w:ind w:right="-28"/>
              <w:rPr>
                <w:rFonts w:ascii="仿宋_GB2312" w:hAnsi="宋体" w:eastAsia="仿宋_GB2312"/>
                <w:sz w:val="24"/>
              </w:rPr>
            </w:pPr>
          </w:p>
        </w:tc>
      </w:tr>
      <w:tr w14:paraId="4ECBC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</w:tcPr>
          <w:p w14:paraId="258A41CE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</w:tcPr>
          <w:p w14:paraId="5A44D0A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vAlign w:val="center"/>
          </w:tcPr>
          <w:p w14:paraId="39EE543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vAlign w:val="center"/>
          </w:tcPr>
          <w:p w14:paraId="609ADFD4">
            <w:pPr>
              <w:spacing w:before="100" w:beforeAutospacing="1" w:after="100" w:afterAutospacing="1" w:line="320" w:lineRule="exact"/>
              <w:ind w:right="-28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vAlign w:val="center"/>
          </w:tcPr>
          <w:p w14:paraId="2A5CD37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vAlign w:val="center"/>
          </w:tcPr>
          <w:p w14:paraId="2217A100">
            <w:pPr>
              <w:spacing w:before="100" w:beforeAutospacing="1" w:after="100" w:afterAutospacing="1" w:line="320" w:lineRule="exact"/>
              <w:ind w:right="-28"/>
              <w:rPr>
                <w:rFonts w:ascii="仿宋_GB2312" w:hAnsi="宋体" w:eastAsia="仿宋_GB2312"/>
                <w:sz w:val="24"/>
              </w:rPr>
            </w:pPr>
          </w:p>
        </w:tc>
      </w:tr>
      <w:tr w14:paraId="0D185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</w:tcPr>
          <w:p w14:paraId="75402E4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</w:tcPr>
          <w:p w14:paraId="6A099E7D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vAlign w:val="center"/>
          </w:tcPr>
          <w:p w14:paraId="70F31E5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vAlign w:val="center"/>
          </w:tcPr>
          <w:p w14:paraId="13931973">
            <w:pPr>
              <w:spacing w:before="100" w:beforeAutospacing="1" w:after="100" w:afterAutospacing="1" w:line="320" w:lineRule="exact"/>
              <w:ind w:right="-28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vAlign w:val="center"/>
          </w:tcPr>
          <w:p w14:paraId="45F3E2F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vAlign w:val="center"/>
          </w:tcPr>
          <w:p w14:paraId="60620EA4">
            <w:pPr>
              <w:spacing w:before="100" w:beforeAutospacing="1" w:after="100" w:afterAutospacing="1" w:line="320" w:lineRule="exact"/>
              <w:ind w:right="-28"/>
              <w:rPr>
                <w:rFonts w:ascii="仿宋_GB2312" w:hAnsi="宋体" w:eastAsia="仿宋_GB2312"/>
                <w:sz w:val="24"/>
              </w:rPr>
            </w:pPr>
          </w:p>
        </w:tc>
      </w:tr>
      <w:tr w14:paraId="3BCB6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</w:tcPr>
          <w:p w14:paraId="1E584F3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</w:tcPr>
          <w:p w14:paraId="67940BF1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vAlign w:val="center"/>
          </w:tcPr>
          <w:p w14:paraId="2A45479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vAlign w:val="center"/>
          </w:tcPr>
          <w:p w14:paraId="31C2D5EB">
            <w:pPr>
              <w:spacing w:before="100" w:beforeAutospacing="1" w:after="100" w:afterAutospacing="1" w:line="320" w:lineRule="exact"/>
              <w:ind w:right="-28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85" w:type="dxa"/>
            <w:vAlign w:val="center"/>
          </w:tcPr>
          <w:p w14:paraId="4C08AB2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vAlign w:val="center"/>
          </w:tcPr>
          <w:p w14:paraId="64B3E934">
            <w:pPr>
              <w:spacing w:before="100" w:beforeAutospacing="1" w:after="100" w:afterAutospacing="1" w:line="320" w:lineRule="exact"/>
              <w:ind w:right="-28"/>
              <w:rPr>
                <w:rFonts w:ascii="仿宋_GB2312" w:hAnsi="宋体" w:eastAsia="仿宋_GB2312"/>
                <w:sz w:val="24"/>
              </w:rPr>
            </w:pPr>
          </w:p>
        </w:tc>
      </w:tr>
      <w:tr w14:paraId="7E82A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</w:tcPr>
          <w:p w14:paraId="707C2913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</w:tcPr>
          <w:p w14:paraId="35DB3C76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vAlign w:val="center"/>
          </w:tcPr>
          <w:p w14:paraId="51A5AA2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vAlign w:val="center"/>
          </w:tcPr>
          <w:p w14:paraId="58A8D5DF">
            <w:pPr>
              <w:spacing w:before="100" w:beforeAutospacing="1" w:after="100" w:afterAutospacing="1" w:line="320" w:lineRule="exact"/>
              <w:ind w:right="-28"/>
              <w:rPr>
                <w:rFonts w:ascii="仿宋_GB2312" w:hAnsi="宋体" w:eastAsia="仿宋_GB2312"/>
                <w:sz w:val="24"/>
              </w:rPr>
            </w:pPr>
          </w:p>
        </w:tc>
      </w:tr>
      <w:tr w14:paraId="32575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</w:tcPr>
          <w:p w14:paraId="77D5B34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vAlign w:val="center"/>
          </w:tcPr>
          <w:p w14:paraId="4BDABEC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vAlign w:val="center"/>
          </w:tcPr>
          <w:p w14:paraId="695422E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vAlign w:val="center"/>
          </w:tcPr>
          <w:p w14:paraId="0BB86D27">
            <w:pPr>
              <w:spacing w:before="100" w:beforeAutospacing="1" w:after="100" w:afterAutospacing="1" w:line="320" w:lineRule="exact"/>
              <w:ind w:right="-28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377" w:type="dxa"/>
            <w:vAlign w:val="center"/>
          </w:tcPr>
          <w:p w14:paraId="44F4271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vAlign w:val="center"/>
          </w:tcPr>
          <w:p w14:paraId="2D7CB68D">
            <w:pPr>
              <w:spacing w:before="100" w:beforeAutospacing="1" w:after="100" w:afterAutospacing="1" w:line="320" w:lineRule="exact"/>
              <w:ind w:right="-28"/>
              <w:rPr>
                <w:rFonts w:ascii="仿宋_GB2312" w:hAnsi="宋体" w:eastAsia="仿宋_GB2312"/>
                <w:sz w:val="24"/>
              </w:rPr>
            </w:pPr>
          </w:p>
        </w:tc>
      </w:tr>
      <w:tr w14:paraId="7ED362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</w:tcPr>
          <w:p w14:paraId="2672650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</w:tcPr>
          <w:p w14:paraId="464C0386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vAlign w:val="center"/>
          </w:tcPr>
          <w:p w14:paraId="786BE4F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vAlign w:val="center"/>
          </w:tcPr>
          <w:p w14:paraId="3721A8E0">
            <w:pPr>
              <w:spacing w:before="100" w:beforeAutospacing="1" w:after="100" w:afterAutospacing="1" w:line="320" w:lineRule="exact"/>
              <w:ind w:right="-28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377" w:type="dxa"/>
            <w:vAlign w:val="center"/>
          </w:tcPr>
          <w:p w14:paraId="32386D0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 系 人</w:t>
            </w:r>
          </w:p>
        </w:tc>
        <w:tc>
          <w:tcPr>
            <w:tcW w:w="1575" w:type="dxa"/>
            <w:vAlign w:val="center"/>
          </w:tcPr>
          <w:p w14:paraId="6FEBC4EC">
            <w:pPr>
              <w:spacing w:before="100" w:beforeAutospacing="1" w:after="100" w:afterAutospacing="1" w:line="320" w:lineRule="exact"/>
              <w:ind w:right="-28"/>
              <w:rPr>
                <w:rFonts w:ascii="仿宋_GB2312" w:hAnsi="宋体" w:eastAsia="仿宋_GB2312"/>
                <w:sz w:val="24"/>
              </w:rPr>
            </w:pPr>
          </w:p>
        </w:tc>
      </w:tr>
      <w:tr w14:paraId="2012B7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</w:tcPr>
          <w:p w14:paraId="6648F11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</w:tcPr>
          <w:p w14:paraId="645D428E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vAlign w:val="center"/>
          </w:tcPr>
          <w:p w14:paraId="7A63462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vAlign w:val="center"/>
          </w:tcPr>
          <w:p w14:paraId="201704D8">
            <w:pPr>
              <w:spacing w:before="100" w:beforeAutospacing="1" w:after="100" w:afterAutospacing="1" w:line="320" w:lineRule="exact"/>
              <w:ind w:right="-28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377" w:type="dxa"/>
            <w:vAlign w:val="center"/>
          </w:tcPr>
          <w:p w14:paraId="0390CF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  真</w:t>
            </w:r>
          </w:p>
        </w:tc>
        <w:tc>
          <w:tcPr>
            <w:tcW w:w="1575" w:type="dxa"/>
            <w:vAlign w:val="center"/>
          </w:tcPr>
          <w:p w14:paraId="6925C700">
            <w:pPr>
              <w:spacing w:before="100" w:beforeAutospacing="1" w:after="100" w:afterAutospacing="1" w:line="320" w:lineRule="exact"/>
              <w:ind w:right="-28"/>
              <w:rPr>
                <w:rFonts w:ascii="仿宋_GB2312" w:hAnsi="宋体" w:eastAsia="仿宋_GB2312"/>
                <w:sz w:val="24"/>
              </w:rPr>
            </w:pPr>
          </w:p>
        </w:tc>
      </w:tr>
      <w:tr w14:paraId="7DF66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</w:tcPr>
          <w:p w14:paraId="21B100F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</w:tcPr>
          <w:p w14:paraId="29F291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vAlign w:val="center"/>
          </w:tcPr>
          <w:p w14:paraId="7C26DE6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vAlign w:val="center"/>
          </w:tcPr>
          <w:p w14:paraId="5BC36F1A">
            <w:pPr>
              <w:spacing w:before="100" w:beforeAutospacing="1" w:after="100" w:afterAutospacing="1" w:line="320" w:lineRule="exact"/>
              <w:ind w:right="-28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377" w:type="dxa"/>
            <w:vAlign w:val="center"/>
          </w:tcPr>
          <w:p w14:paraId="4D0EDEA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vAlign w:val="center"/>
          </w:tcPr>
          <w:p w14:paraId="146E2FDE">
            <w:pPr>
              <w:spacing w:before="100" w:beforeAutospacing="1" w:after="100" w:afterAutospacing="1" w:line="320" w:lineRule="exact"/>
              <w:ind w:right="-28"/>
              <w:rPr>
                <w:rFonts w:ascii="仿宋_GB2312" w:hAnsi="宋体" w:eastAsia="仿宋_GB2312"/>
                <w:sz w:val="24"/>
              </w:rPr>
            </w:pPr>
          </w:p>
        </w:tc>
      </w:tr>
      <w:tr w14:paraId="7EE03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</w:tcPr>
          <w:p w14:paraId="5AA2B320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</w:tcPr>
          <w:p w14:paraId="4C97644B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vAlign w:val="center"/>
          </w:tcPr>
          <w:p w14:paraId="0741B6D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vAlign w:val="center"/>
          </w:tcPr>
          <w:p w14:paraId="659770FB">
            <w:pPr>
              <w:spacing w:before="100" w:beforeAutospacing="1" w:after="100" w:afterAutospacing="1" w:line="320" w:lineRule="exact"/>
              <w:ind w:right="-28"/>
              <w:rPr>
                <w:rFonts w:ascii="仿宋_GB2312" w:hAnsi="宋体" w:eastAsia="仿宋_GB2312"/>
                <w:sz w:val="24"/>
              </w:rPr>
            </w:pPr>
          </w:p>
        </w:tc>
      </w:tr>
      <w:tr w14:paraId="490FD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</w:tcPr>
          <w:p w14:paraId="0CDE182D">
            <w:pPr>
              <w:spacing w:line="320" w:lineRule="exact"/>
              <w:ind w:right="452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10A53BF1">
            <w:pPr>
              <w:spacing w:line="320" w:lineRule="exact"/>
              <w:ind w:right="-28" w:firstLine="6000" w:firstLineChars="2500"/>
              <w:rPr>
                <w:rFonts w:ascii="方正仿宋简体" w:eastAsia="方正仿宋简体"/>
                <w:sz w:val="24"/>
              </w:rPr>
            </w:pPr>
          </w:p>
          <w:p w14:paraId="7B6A9C85">
            <w:pPr>
              <w:spacing w:line="320" w:lineRule="exact"/>
              <w:ind w:right="-28" w:firstLine="6000" w:firstLineChars="2500"/>
              <w:rPr>
                <w:rFonts w:ascii="方正仿宋简体" w:eastAsia="方正仿宋简体"/>
                <w:sz w:val="24"/>
              </w:rPr>
            </w:pPr>
          </w:p>
          <w:p w14:paraId="779F40F3">
            <w:pPr>
              <w:spacing w:line="320" w:lineRule="exact"/>
              <w:ind w:right="-28" w:firstLine="6000" w:firstLineChars="2500"/>
              <w:rPr>
                <w:rFonts w:ascii="方正仿宋简体" w:eastAsia="方正仿宋简体"/>
                <w:sz w:val="24"/>
              </w:rPr>
            </w:pPr>
          </w:p>
          <w:p w14:paraId="340D8444">
            <w:pPr>
              <w:spacing w:line="320" w:lineRule="exact"/>
              <w:ind w:right="-28"/>
              <w:jc w:val="right"/>
              <w:rPr>
                <w:rFonts w:ascii="方正仿宋简体" w:eastAsia="方正仿宋简体"/>
                <w:sz w:val="24"/>
              </w:rPr>
            </w:pPr>
          </w:p>
          <w:p w14:paraId="256E667F">
            <w:pPr>
              <w:wordWrap w:val="0"/>
              <w:spacing w:line="320" w:lineRule="exact"/>
              <w:ind w:right="812"/>
              <w:jc w:val="righ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5AE2E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vAlign w:val="center"/>
          </w:tcPr>
          <w:p w14:paraId="49D04B8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vAlign w:val="center"/>
          </w:tcPr>
          <w:p w14:paraId="5520D6B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vAlign w:val="center"/>
          </w:tcPr>
          <w:p w14:paraId="091FAAB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仿宋_GB2312" w:hAnsi="宋体" w:eastAsia="仿宋_GB2312"/>
                <w:sz w:val="24"/>
              </w:rPr>
            </w:pPr>
          </w:p>
          <w:p w14:paraId="3E49F1F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仿宋_GB2312" w:hAnsi="宋体" w:eastAsia="仿宋_GB2312"/>
                <w:sz w:val="24"/>
              </w:rPr>
            </w:pPr>
          </w:p>
          <w:p w14:paraId="75C42CC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 w14:paraId="4066C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vAlign w:val="center"/>
          </w:tcPr>
          <w:p w14:paraId="03F8F55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vAlign w:val="center"/>
          </w:tcPr>
          <w:p w14:paraId="712D73C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vAlign w:val="center"/>
          </w:tcPr>
          <w:p w14:paraId="116464B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仿宋_GB2312" w:hAnsi="宋体" w:eastAsia="仿宋_GB2312"/>
                <w:sz w:val="24"/>
              </w:rPr>
            </w:pPr>
          </w:p>
          <w:p w14:paraId="681EC29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仿宋_GB2312" w:hAnsi="宋体" w:eastAsia="仿宋_GB2312"/>
                <w:sz w:val="24"/>
              </w:rPr>
            </w:pPr>
          </w:p>
          <w:p w14:paraId="073E0FC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 w14:paraId="4B5F3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</w:tcPr>
          <w:p w14:paraId="613B8665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vAlign w:val="center"/>
          </w:tcPr>
          <w:p w14:paraId="27FF7A17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vAlign w:val="center"/>
          </w:tcPr>
          <w:p w14:paraId="46A899F6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仿宋_GB2312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sym w:font="Wingdings 2" w:char="00A3"/>
            </w:r>
            <w:r>
              <w:rPr>
                <w:rFonts w:ascii="仿宋_GB2312" w:hAnsi="宋体" w:eastAsia="仿宋_GB2312"/>
                <w:color w:val="000000"/>
                <w:sz w:val="24"/>
              </w:rPr>
              <w:t>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传真      </w:t>
            </w:r>
            <w:r>
              <w:rPr>
                <w:rFonts w:ascii="仿宋_GB2312" w:hAnsi="宋体" w:eastAsia="仿宋_GB2312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自行领取</w:t>
            </w:r>
          </w:p>
        </w:tc>
      </w:tr>
      <w:tr w14:paraId="3AF2AB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</w:tcPr>
          <w:p w14:paraId="6504FF03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vAlign w:val="center"/>
          </w:tcPr>
          <w:p w14:paraId="453EF37B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vAlign w:val="center"/>
          </w:tcPr>
          <w:p w14:paraId="64FF022A">
            <w:pPr>
              <w:spacing w:line="320" w:lineRule="exact"/>
              <w:ind w:right="-28"/>
              <w:rPr>
                <w:rFonts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DA3FA43">
      <w:pPr>
        <w:rPr>
          <w:rFonts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5E3ADAB2">
      <w:pPr>
        <w:numPr>
          <w:ilvl w:val="0"/>
          <w:numId w:val="1"/>
        </w:numPr>
        <w:ind w:firstLine="420" w:firstLineChars="200"/>
        <w:rPr>
          <w:rFonts w:ascii="楷体_GB2312" w:eastAsia="楷体_GB2312"/>
          <w:color w:val="000000"/>
          <w:szCs w:val="21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件复印件;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</w:rPr>
        <w:t>统一社会信用代码证书复印件；</w:t>
      </w:r>
    </w:p>
    <w:p w14:paraId="572327A6">
      <w:pPr>
        <w:numPr>
          <w:ilvl w:val="0"/>
          <w:numId w:val="1"/>
        </w:numPr>
        <w:ind w:firstLine="420" w:firstLineChars="200"/>
        <w:rPr>
          <w:rFonts w:ascii="楷体_GB2312" w:eastAsia="楷体_GB2312"/>
          <w:color w:val="000000"/>
          <w:szCs w:val="21"/>
        </w:rPr>
      </w:pPr>
      <w:r>
        <w:rPr>
          <w:rFonts w:hint="eastAsia" w:ascii="楷体_GB2312" w:eastAsia="楷体_GB2312"/>
          <w:color w:val="000000"/>
          <w:szCs w:val="21"/>
        </w:rPr>
        <w:t>请尽可能详细的描述所需政府信息的名称、文号或其他特征，便于本机关查询、提供。</w:t>
      </w:r>
    </w:p>
    <w:p w14:paraId="5D6EDF5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00AA1FD2"/>
    <w:rsid w:val="00D942C8"/>
    <w:rsid w:val="121E4684"/>
    <w:rsid w:val="38611EF4"/>
    <w:rsid w:val="445C1947"/>
    <w:rsid w:val="46FB0AD2"/>
    <w:rsid w:val="5FF643FB"/>
    <w:rsid w:val="7665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="-28"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308</Words>
  <Characters>308</Characters>
  <Lines>3</Lines>
  <Paragraphs>1</Paragraphs>
  <TotalTime>4</TotalTime>
  <ScaleCrop>false</ScaleCrop>
  <LinksUpToDate>false</LinksUpToDate>
  <CharactersWithSpaces>402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2019-11-06T10:08:00Z</dcterms:created>
  <dc:creator>张靖宇</dc:creator>
  <cp:lastModifiedBy>Evelyn</cp:lastModifiedBy>
  <dcterms:modified xsi:type="dcterms:W3CDTF">2025-09-08T06:50:35Z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eyJoZGlkIjoiZGQzODkwZWFmOWY0NDA2ZTI2NzZhMjhlMjk3NjEzYzkiLCJ1c2VySWQiOiI0MTA4NTQwMjMifQ==</vt:lpwstr>
  </property>
  <property fmtid="{D5CDD505-2E9C-101B-9397-08002B2CF9AE}" pid="4" name="ICV">
    <vt:lpwstr>0556B337862843FC982BEFF6AC378E5D_12</vt:lpwstr>
  </property>
</Properties>
</file>