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辽宁省朝阳市城市管理综合行政执法支队</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5"/>
          <w:pgSz w:w="11906" w:h="16838" w:orient="portrait"/>
          <w:pgMar w:top="1701" w:right="1417" w:bottom="1701" w:left="1417" w:header="851" w:footer="992" w:gutter="0"/>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辽宁省朝阳市城市管理综合行政执法支队</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辽宁省朝阳市城市管理综合行政执法支队</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辽宁省朝阳市城市管理综合行政执法支队</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辽宁省朝阳市城市管理综合行政执法支队</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6"/>
          <w:pgSz w:w="11906" w:h="16838" w:orient="portrait"/>
          <w:pgMar w:top="1701" w:right="1417" w:bottom="567" w:left="1417" w:header="851" w:footer="992" w:gutter="0"/>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辽宁省朝阳市城市管理综合行政执法支队概况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（一）贯彻执行国家、省、市有关城市管理综合行政执法的方针政策和法律法规；拟定全市城市管理行政执法相关的地方性法规、政府规章、规范性文件及制度规定等，并组织实施。 </w:t>
        <w:br/>
        <w:t xml:space="preserve">    （二）负责行使市辖区住房城乡建设领域法律、法规、规章规定的城乡住房建设、规划管理等全部行政处罚权及相关行政强制权。参与建设工程项目的竣工验收，出具《建设工程竣工规划 监察验收报告》。 </w:t>
        <w:br/>
        <w:t xml:space="preserve">    （三）负责行使环境保护管理方面的社会生活噪音污染、建筑施工噪声污染、建筑施工扬尘污染、餐饮服务业油烟污染、露天烧烤污染、城市焚烧沥青塑料垃圾等烟尘和恶臭污染、露天焚 烧秸秆落叶等烟尘污染、燃放烟花爆竹污染等行为的行政处罚权。 </w:t>
        <w:br/>
        <w:t xml:space="preserve">    （四）负责行使市场监督管理方面户外公共场所无照经营、违规设置户外广告、户外公共场所食品销售和餐饮摊点无证经营，以及违法回收贩卖药品等行为的行政处罚权。 </w:t>
        <w:br/>
        <w:t xml:space="preserve">    （五）负责行使交通管理方面侵占城市道路、违法停放车辆等的行政处罚权。 </w:t>
        <w:br/>
        <w:t xml:space="preserve">    （六）负责行使水务管理方面向城市河道倾倒废弃物和垃圾及违规取土、城市河道违法建筑物拆除等的行政处罚权。 </w:t>
        <w:br/>
        <w:t xml:space="preserve">    （七）负责行使民政殡葬管理方面户外搭灵棚、设灵堂，播放或者吹奏哀乐、抛洒纸钱、销售冥品等行为的行驶证处罚权。 </w:t>
        <w:br/>
        <w:t xml:space="preserve">    （八）负责市城市建设和管理工作领导小组管理办公室的日常工作，负责“门前三包”工作。 </w:t>
        <w:br/>
        <w:t xml:space="preserve">    （九）负责全市城市管理执法人员教育培训工作；负责全市城市管理执法人员队风队纪的监督、检查、考核、问责。 </w:t>
        <w:br/>
        <w:t xml:space="preserve">    （十）负责对各县（市）城市管理执法工作的业务指导、组织协调、监督检查、考核评价工作，承担跨区域、重大复杂疑难违法违规案件查处和全市性城市管理专项活动及重大执法活动的组织实施。 </w:t>
        <w:br/>
        <w:t xml:space="preserve">    （十一）负责全市城市综合管理服务平台建设运行工作，承担城市管理行政执法信访投诉及行政复议、行政诉讼案件的应诉工作。 </w:t>
        <w:br/>
        <w:t xml:space="preserve">    （十二）负责全市城区内停车场管理工作。 </w:t>
        <w:br/>
        <w:t xml:space="preserve">    （十三）完成市委、市政府交办的其他任务。 </w:t>
        <w:br/>
        <w:t xml:space="preserve">    （十四）有关执法职责分工。上述经省政府批准集中行使的行政处罚权由市城市管理综合行政执法局负责集中行使，其他行政处罚权仍由原部门负责行使。</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3"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辽宁省朝阳市城市管理综合行政执法支队</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朝阳市城市管理综合行政执法队</w:t>
      </w:r>
    </w:p>
    <w:p>
      <w:pPr>
        <w:spacing w:line="540" w:lineRule="exact"/>
        <w:ind w:firstLine="64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462.61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减少7.37万元，降低1.57%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本年度财政收入减少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462.61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工资福利支出414.27万元；商品和服务支出48.34万元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减少7.37万元，降低1.57%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本年度财政支出减少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bookmarkStart w:id="0" w:name="_GoBack"/>
      <w:bookmarkEnd w:id="0"/>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减少7.37万元，降低1.57%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本年度财政支出减少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91.73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91.73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2024年度一般公共预算财政拨款支出462.61万元。按支出功能分类科目分，包括：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1.社会保障和就业支出48.50万元，具体包括：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机关事业单位基本养老保险缴费支出（项）46.49万元,主要是在职人员养老保险缴费等支出，完成年初预算的92.32%，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2.01万元,主要是在职人员职业年金缴费等支出，完成年初预算的100%，决算数与年初预算数存在差异的主要原因是年初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2.卫生健康支出27.88万元，具体包括：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（1）卫生健康支出（类）行政事业单位医疗（款）事业单位医疗（项）20.28万元,主要是在职人员医疗保险缴费等支出，完成年初预算的80.54%，决算数与年初预算数存在差异的主要原因是年中预算调整。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（2）卫生健康支出（类）行政事业单位医疗（款）公务员医疗补助（项）7.60万元,主要是在职人员医疗补助缴费等支出，完成年初预算的80.42%，决算数与年初预算数存在差异的主要原因是年中预算调整。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3.城乡社区支出351.09万元，具体包括：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（1）城乡社区支出（类）城乡社区管理事务（款）行政运行（项）351.09万元,主要是人员工资、办公经费等支出，完成年初预算的92.01%，决算数与年初预算数存在差异的主要原因是年中预算调整。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4.住房保障支出35.14万元，具体包括：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（1）住房保障支出（类）住房改革支出（款）住房公积金（项）35.14万元,主要是在职人员住房公积金缴费等支出，完成年初预算的93.04%，决算数与年初预算数存在差异的主要原因是年中预算调整。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26.24</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26.24</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26.24</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26.24</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主要用于车辆燃油费、保险费、维修费、保养费等，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16</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462.61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414.27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48.34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w:t>
      </w:r>
      <w:r>
        <w:rPr>
          <w:rFonts w:ascii="仿宋_GB2312" w:eastAsia="仿宋_GB2312" w:hAnsi="黑体" w:hint="eastAsia"/>
          <w:sz w:val="32"/>
          <w:szCs w:val="32"/>
        </w:rPr>
        <w:t xml:space="preserve">。</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3"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17</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17</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3"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7"/>
          <w:pgSz w:w="11906" w:h="16838" w:orient="portrait"/>
          <w:pgMar w:top="1701" w:right="1417" w:bottom="567" w:left="1417" w:header="851" w:footer="992" w:gutter="0"/>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1.绩效评价工作开展情况。 </w:t>
        <w:br/>
        <w:t xml:space="preserve">    根据预算绩效管理要求，本单位组织对2024年度预算项目支出全面开展绩效自评，共涉及预算支出项目0个(其中：一般公共预算项目0个，政府性基金预算项目0个，国有资本经营预算项目0个)，涉及资金0万元（其中：一般公共预算资金0万元，政府性基金预算资金0万元，国有资本经营预算资金0万元），自评覆盖率达到0%，自评平均分为0分；组织开展部门重点绩效评价项目数量0个，涉及资金0万元；组织对1个单位开展整体绩效自评，涉及资金504.33万元，自评平均分为96.36分。《单位整体绩效自评表》详见附件。 </w:t>
        <w:br/>
        <w:t xml:space="preserve">    2.项目绩效自评结果。 </w:t>
        <w:br/>
        <w:t xml:space="preserve">    本单位在2024年度市直部门决算中反映0项目、0项目等0个项目绩效自评结果。</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orient="portrait"/>
          <w:pgMar w:top="1701" w:right="1418" w:bottom="1701" w:left="1418" w:header="851" w:footer="992" w:gutter="0"/>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无</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公开01表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534"/>
          <w:jc w:val="center"/>
        </w:trPr>
        <w:tc>
          <w:tcPr>
            <w:tcW w:w="3220" w:type="dxa"/>
            <w:hMerge w:val="restart"/>
            <w:vAlign w:val="center"/>
          </w:tcPr>
          <w:p>
            <w:pPr>
              <w:jc w:val="center"/>
            </w:pPr>
            <w:r>
              <w:rPr>
                <w:rFonts w:ascii="宋体" w:eastAsia="宋体" w:hAnsi="宋体" w:cs="宋体"/>
                <w:b w:val="0"/>
                <w:i w:val="0"/>
                <w:color w:val="000000"/>
                <w:sz w:val="16"/>
              </w:rPr>
              <w:t xml:space="preserve">收入</w:t>
            </w:r>
          </w:p>
        </w:tc>
        <w:tc>
          <w:tcPr>
            <w:tcW w:w="440" w:type="dxa"/>
            <w:hMerge/>
            <w:vAlign w:val="center"/>
          </w:tcPr>
          <w:p>
            <w:pPr/>
          </w:p>
        </w:tc>
        <w:tc>
          <w:tcPr>
            <w:tcW w:w="1720" w:type="dxa"/>
            <w:hMerge/>
            <w:vAlign w:val="center"/>
          </w:tcPr>
          <w:p>
            <w:pPr/>
          </w:p>
        </w:tc>
        <w:tc>
          <w:tcPr>
            <w:tcW w:w="3220" w:type="dxa"/>
            <w:hMerge w:val="restart"/>
            <w:vAlign w:val="center"/>
          </w:tcPr>
          <w:p>
            <w:pPr>
              <w:jc w:val="center"/>
            </w:pPr>
            <w:r>
              <w:rPr>
                <w:rFonts w:ascii="宋体" w:eastAsia="宋体" w:hAnsi="宋体" w:cs="宋体"/>
                <w:b w:val="0"/>
                <w:i w:val="0"/>
                <w:color w:val="000000"/>
                <w:sz w:val="16"/>
              </w:rPr>
              <w:t xml:space="preserve">支出</w:t>
            </w:r>
          </w:p>
        </w:tc>
        <w:tc>
          <w:tcPr>
            <w:tcW w:w="440" w:type="dxa"/>
            <w:hMerge/>
            <w:vAlign w:val="center"/>
          </w:tcPr>
          <w:p>
            <w:pPr/>
          </w:p>
        </w:tc>
        <w:tc>
          <w:tcPr>
            <w:tcW w:w="1732" w:type="dxa"/>
            <w:hMerge/>
            <w:vAlign w:val="center"/>
          </w:tcPr>
          <w:p>
            <w:pPr/>
          </w:p>
        </w:tc>
      </w:tr>
      <w:tr>
        <w:trPr>
          <w:trHeight w:hRule="exact" w:val="534"/>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534"/>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462.61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48.50</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27.88</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351.09</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35.14</w:t>
            </w: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534"/>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462.61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462.61</w:t>
            </w: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534"/>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534"/>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534"/>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462.61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462.61</w:t>
            </w:r>
          </w:p>
        </w:tc>
      </w:tr>
      <w:tr>
        <w:trPr>
          <w:trHeight w:hRule="exact" w:val="345"/>
          <w:jc w:val="center"/>
        </w:trPr>
        <w:tc>
          <w:tcPr>
            <w:tcW w:w="32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c>
          <w:tcPr>
            <w:tcW w:w="4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3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345"/>
          <w:jc w:val="center"/>
        </w:trPr>
        <w:tc>
          <w:tcPr>
            <w:tcW w:w="32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c>
          <w:tcPr>
            <w:tcW w:w="4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公开02表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0"/>
        <w:gridCol w:w="320"/>
        <w:gridCol w:w="320"/>
        <w:gridCol w:w="1740"/>
        <w:gridCol w:w="1160"/>
        <w:gridCol w:w="1160"/>
        <w:gridCol w:w="1160"/>
        <w:gridCol w:w="1160"/>
        <w:gridCol w:w="1160"/>
        <w:gridCol w:w="1160"/>
        <w:gridCol w:w="1112"/>
      </w:tblGrid>
      <w:tr>
        <w:trPr>
          <w:trHeight w:hRule="exact" w:val="569"/>
          <w:jc w:val="center"/>
        </w:trPr>
        <w:tc>
          <w:tcPr>
            <w:tcW w:w="320" w:type="dxa"/>
            <w:hMerge w:val="restart"/>
            <w:vAlign w:val="center"/>
          </w:tcPr>
          <w:p>
            <w:pPr>
              <w:jc w:val="center"/>
            </w:pPr>
            <w:r>
              <w:rPr>
                <w:rFonts w:ascii="宋体" w:eastAsia="宋体" w:hAnsi="宋体" w:cs="宋体"/>
                <w:b w:val="0"/>
                <w:i w:val="0"/>
                <w:color w:val="000000"/>
                <w:sz w:val="20"/>
              </w:rPr>
              <w:t xml:space="preserve">项目</w:t>
            </w:r>
          </w:p>
        </w:tc>
        <w:tc>
          <w:tcPr>
            <w:tcW w:w="320" w:type="dxa"/>
            <w:hMerge/>
            <w:vAlign w:val="center"/>
          </w:tcPr>
          <w:p>
            <w:pPr/>
          </w:p>
        </w:tc>
        <w:tc>
          <w:tcPr>
            <w:tcW w:w="320" w:type="dxa"/>
            <w:hMerge/>
            <w:vAlign w:val="center"/>
          </w:tcPr>
          <w:p>
            <w:pPr/>
          </w:p>
        </w:tc>
        <w:tc>
          <w:tcPr>
            <w:tcW w:w="1740" w:type="dxa"/>
            <w:hMerge/>
            <w:vAlign w:val="center"/>
          </w:tcPr>
          <w:p>
            <w:pPr/>
          </w:p>
        </w:tc>
        <w:tc>
          <w:tcPr>
            <w:tcW w:w="1160" w:type="dxa"/>
            <w:vMerge w:val="restart"/>
            <w:vAlign w:val="center"/>
          </w:tcPr>
          <w:p>
            <w:pPr>
              <w:jc w:val="center"/>
            </w:pPr>
            <w:r>
              <w:rPr>
                <w:rFonts w:ascii="宋体" w:eastAsia="宋体" w:hAnsi="宋体" w:cs="宋体"/>
                <w:b w:val="0"/>
                <w:i w:val="0"/>
                <w:color w:val="000000"/>
                <w:sz w:val="20"/>
              </w:rPr>
              <w:t xml:space="preserve">本年收入合计</w:t>
            </w:r>
          </w:p>
        </w:tc>
        <w:tc>
          <w:tcPr>
            <w:tcW w:w="1160" w:type="dxa"/>
            <w:vMerge w:val="restart"/>
            <w:vAlign w:val="center"/>
          </w:tcPr>
          <w:p>
            <w:pPr>
              <w:jc w:val="center"/>
            </w:pPr>
            <w:r>
              <w:rPr>
                <w:rFonts w:ascii="宋体" w:eastAsia="宋体" w:hAnsi="宋体" w:cs="宋体"/>
                <w:b w:val="0"/>
                <w:i w:val="0"/>
                <w:color w:val="000000"/>
                <w:sz w:val="20"/>
              </w:rPr>
              <w:t xml:space="preserve">财政拨款收入</w:t>
            </w:r>
          </w:p>
        </w:tc>
        <w:tc>
          <w:tcPr>
            <w:tcW w:w="1160" w:type="dxa"/>
            <w:vMerge w:val="restart"/>
            <w:vAlign w:val="center"/>
          </w:tcPr>
          <w:p>
            <w:pPr>
              <w:jc w:val="center"/>
            </w:pPr>
            <w:r>
              <w:rPr>
                <w:rFonts w:ascii="宋体" w:eastAsia="宋体" w:hAnsi="宋体" w:cs="宋体"/>
                <w:b w:val="0"/>
                <w:i w:val="0"/>
                <w:color w:val="000000"/>
                <w:sz w:val="20"/>
              </w:rPr>
              <w:t xml:space="preserve">上级补助收入</w:t>
            </w:r>
          </w:p>
        </w:tc>
        <w:tc>
          <w:tcPr>
            <w:tcW w:w="1160" w:type="dxa"/>
            <w:vMerge w:val="restart"/>
            <w:vAlign w:val="center"/>
          </w:tcPr>
          <w:p>
            <w:pPr>
              <w:jc w:val="center"/>
            </w:pPr>
            <w:r>
              <w:rPr>
                <w:rFonts w:ascii="宋体" w:eastAsia="宋体" w:hAnsi="宋体" w:cs="宋体"/>
                <w:b w:val="0"/>
                <w:i w:val="0"/>
                <w:color w:val="000000"/>
                <w:sz w:val="20"/>
              </w:rPr>
              <w:t xml:space="preserve">事业收入</w:t>
            </w:r>
          </w:p>
        </w:tc>
        <w:tc>
          <w:tcPr>
            <w:tcW w:w="1160" w:type="dxa"/>
            <w:vMerge w:val="restart"/>
            <w:vAlign w:val="center"/>
          </w:tcPr>
          <w:p>
            <w:pPr>
              <w:jc w:val="center"/>
            </w:pPr>
            <w:r>
              <w:rPr>
                <w:rFonts w:ascii="宋体" w:eastAsia="宋体" w:hAnsi="宋体" w:cs="宋体"/>
                <w:b w:val="0"/>
                <w:i w:val="0"/>
                <w:color w:val="000000"/>
                <w:sz w:val="20"/>
              </w:rPr>
              <w:t xml:space="preserve">经营收入</w:t>
            </w:r>
          </w:p>
        </w:tc>
        <w:tc>
          <w:tcPr>
            <w:tcW w:w="1160" w:type="dxa"/>
            <w:vMerge w:val="restart"/>
            <w:vAlign w:val="center"/>
          </w:tcPr>
          <w:p>
            <w:pPr>
              <w:jc w:val="center"/>
            </w:pPr>
            <w:r>
              <w:rPr>
                <w:rFonts w:ascii="宋体" w:eastAsia="宋体" w:hAnsi="宋体" w:cs="宋体"/>
                <w:b w:val="0"/>
                <w:i w:val="0"/>
                <w:color w:val="000000"/>
                <w:sz w:val="20"/>
              </w:rPr>
              <w:t xml:space="preserve">附属单位上缴收入</w:t>
            </w:r>
          </w:p>
        </w:tc>
        <w:tc>
          <w:tcPr>
            <w:tcW w:w="1112" w:type="dxa"/>
            <w:vMerge w:val="restart"/>
            <w:vAlign w:val="center"/>
          </w:tcPr>
          <w:p>
            <w:pPr>
              <w:jc w:val="center"/>
            </w:pPr>
            <w:r>
              <w:rPr>
                <w:rFonts w:ascii="宋体" w:eastAsia="宋体" w:hAnsi="宋体" w:cs="宋体"/>
                <w:b w:val="0"/>
                <w:i w:val="0"/>
                <w:color w:val="000000"/>
                <w:sz w:val="20"/>
              </w:rPr>
              <w:t xml:space="preserve">其他收入</w:t>
            </w:r>
          </w:p>
        </w:tc>
      </w:tr>
      <w:tr>
        <w:trPr>
          <w:trHeight w:hRule="exact" w:val="569"/>
          <w:jc w:val="center"/>
        </w:trPr>
        <w:tc>
          <w:tcPr>
            <w:tcW w:w="320" w:type="dxa"/>
            <w:hMerge w:val="restart"/>
            <w:vMerge w:val="restart"/>
            <w:tcBorders/>
            <w:vAlign w:val="center"/>
          </w:tcPr>
          <w:p>
            <w:pPr>
              <w:jc w:val="center"/>
            </w:pPr>
            <w:r>
              <w:rPr>
                <w:rFonts w:ascii="宋体" w:eastAsia="宋体" w:hAnsi="宋体" w:cs="宋体"/>
                <w:b w:val="0"/>
                <w:i w:val="0"/>
                <w:color w:val="000000"/>
                <w:sz w:val="20"/>
              </w:rPr>
              <w:t xml:space="preserve">功能分类科目编码</w:t>
            </w:r>
          </w:p>
        </w:tc>
        <w:tc>
          <w:tcPr>
            <w:tcW w:w="320" w:type="dxa"/>
            <w:hMerge/>
            <w:tcBorders/>
            <w:vAlign w:val="center"/>
          </w:tcPr>
          <w:p>
            <w:pPr/>
          </w:p>
        </w:tc>
        <w:tc>
          <w:tcPr>
            <w:tcW w:w="320" w:type="dxa"/>
            <w:hMerge/>
            <w:tcBorders/>
            <w:vAlign w:val="center"/>
          </w:tcPr>
          <w:p>
            <w:pPr/>
          </w:p>
        </w:tc>
        <w:tc>
          <w:tcPr>
            <w:tcW w:w="1740" w:type="dxa"/>
            <w:vMerge w:val="restart"/>
            <w:tcBorders/>
            <w:vAlign w:val="center"/>
          </w:tcPr>
          <w:p>
            <w:pPr>
              <w:jc w:val="center"/>
            </w:pPr>
            <w:r>
              <w:rPr>
                <w:rFonts w:ascii="宋体" w:eastAsia="宋体" w:hAnsi="宋体" w:cs="宋体"/>
                <w:b w:val="0"/>
                <w:i w:val="0"/>
                <w:color w:val="000000"/>
                <w:sz w:val="20"/>
              </w:rPr>
              <w:t xml:space="preserve">科目名称</w:t>
            </w: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174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174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60" w:type="dxa"/>
            <w:vMerge/>
            <w:tcBorders/>
            <w:vAlign w:val="center"/>
          </w:tcPr>
          <w:p>
            <w:pPr/>
          </w:p>
        </w:tc>
        <w:tc>
          <w:tcPr>
            <w:tcW w:w="1112" w:type="dxa"/>
            <w:vMerge/>
            <w:tcBorders/>
            <w:vAlign w:val="center"/>
          </w:tcPr>
          <w:p>
            <w:pPr/>
          </w:p>
        </w:tc>
      </w:tr>
      <w:tr>
        <w:trPr>
          <w:trHeight w:hRule="exact" w:val="569"/>
          <w:jc w:val="center"/>
        </w:trPr>
        <w:tc>
          <w:tcPr>
            <w:tcW w:w="320" w:type="dxa"/>
            <w:hMerge w:val="restart"/>
            <w:tcBorders/>
            <w:vAlign w:val="center"/>
          </w:tcPr>
          <w:p>
            <w:pPr>
              <w:jc w:val="center"/>
            </w:pPr>
            <w:r>
              <w:rPr>
                <w:rFonts w:ascii="宋体" w:eastAsia="宋体" w:hAnsi="宋体" w:cs="宋体"/>
                <w:b w:val="0"/>
                <w:i w:val="0"/>
                <w:color w:val="000000"/>
                <w:sz w:val="20"/>
              </w:rPr>
              <w:t xml:space="preserve">栏次</w:t>
            </w:r>
          </w:p>
        </w:tc>
        <w:tc>
          <w:tcPr>
            <w:tcW w:w="320" w:type="dxa"/>
            <w:hMerge/>
            <w:tcBorders/>
            <w:vAlign w:val="center"/>
          </w:tcPr>
          <w:p>
            <w:pPr/>
          </w:p>
        </w:tc>
        <w:tc>
          <w:tcPr>
            <w:tcW w:w="320" w:type="dxa"/>
            <w:hMerge/>
            <w:tcBorders/>
            <w:vAlign w:val="center"/>
          </w:tcPr>
          <w:p>
            <w:pPr/>
          </w:p>
        </w:tc>
        <w:tc>
          <w:tcPr>
            <w:tcW w:w="1740" w:type="dxa"/>
            <w:hMerge/>
            <w:tcBorders/>
            <w:vAlign w:val="center"/>
          </w:tcPr>
          <w:p>
            <w:pPr/>
          </w:p>
        </w:tc>
        <w:tc>
          <w:tcPr>
            <w:tcW w:w="1160" w:type="dxa"/>
            <w:tcBorders/>
            <w:vAlign w:val="center"/>
          </w:tcPr>
          <w:p>
            <w:pPr>
              <w:jc w:val="center"/>
            </w:pPr>
            <w:r>
              <w:rPr>
                <w:rFonts w:ascii="宋体" w:eastAsia="宋体" w:hAnsi="宋体" w:cs="宋体"/>
                <w:b w:val="0"/>
                <w:i w:val="0"/>
                <w:color w:val="000000"/>
                <w:sz w:val="20"/>
              </w:rPr>
              <w:t xml:space="preserve">1</w:t>
            </w:r>
          </w:p>
        </w:tc>
        <w:tc>
          <w:tcPr>
            <w:tcW w:w="1160" w:type="dxa"/>
            <w:tcBorders/>
            <w:vAlign w:val="center"/>
          </w:tcPr>
          <w:p>
            <w:pPr>
              <w:jc w:val="center"/>
            </w:pPr>
            <w:r>
              <w:rPr>
                <w:rFonts w:ascii="宋体" w:eastAsia="宋体" w:hAnsi="宋体" w:cs="宋体"/>
                <w:b w:val="0"/>
                <w:i w:val="0"/>
                <w:color w:val="000000"/>
                <w:sz w:val="20"/>
              </w:rPr>
              <w:t xml:space="preserve">2</w:t>
            </w:r>
          </w:p>
        </w:tc>
        <w:tc>
          <w:tcPr>
            <w:tcW w:w="1160" w:type="dxa"/>
            <w:tcBorders/>
            <w:vAlign w:val="center"/>
          </w:tcPr>
          <w:p>
            <w:pPr>
              <w:jc w:val="center"/>
            </w:pPr>
            <w:r>
              <w:rPr>
                <w:rFonts w:ascii="宋体" w:eastAsia="宋体" w:hAnsi="宋体" w:cs="宋体"/>
                <w:b w:val="0"/>
                <w:i w:val="0"/>
                <w:color w:val="000000"/>
                <w:sz w:val="20"/>
              </w:rPr>
              <w:t xml:space="preserve">3</w:t>
            </w:r>
          </w:p>
        </w:tc>
        <w:tc>
          <w:tcPr>
            <w:tcW w:w="1160" w:type="dxa"/>
            <w:tcBorders/>
            <w:vAlign w:val="center"/>
          </w:tcPr>
          <w:p>
            <w:pPr>
              <w:jc w:val="center"/>
            </w:pPr>
            <w:r>
              <w:rPr>
                <w:rFonts w:ascii="宋体" w:eastAsia="宋体" w:hAnsi="宋体" w:cs="宋体"/>
                <w:b w:val="0"/>
                <w:i w:val="0"/>
                <w:color w:val="000000"/>
                <w:sz w:val="20"/>
              </w:rPr>
              <w:t xml:space="preserve">4</w:t>
            </w:r>
          </w:p>
        </w:tc>
        <w:tc>
          <w:tcPr>
            <w:tcW w:w="1160" w:type="dxa"/>
            <w:tcBorders/>
            <w:vAlign w:val="center"/>
          </w:tcPr>
          <w:p>
            <w:pPr>
              <w:jc w:val="center"/>
            </w:pPr>
            <w:r>
              <w:rPr>
                <w:rFonts w:ascii="宋体" w:eastAsia="宋体" w:hAnsi="宋体" w:cs="宋体"/>
                <w:b w:val="0"/>
                <w:i w:val="0"/>
                <w:color w:val="000000"/>
                <w:sz w:val="20"/>
              </w:rPr>
              <w:t xml:space="preserve">5</w:t>
            </w:r>
          </w:p>
        </w:tc>
        <w:tc>
          <w:tcPr>
            <w:tcW w:w="1160" w:type="dxa"/>
            <w:tcBorders/>
            <w:vAlign w:val="center"/>
          </w:tcPr>
          <w:p>
            <w:pPr>
              <w:jc w:val="center"/>
            </w:pPr>
            <w:r>
              <w:rPr>
                <w:rFonts w:ascii="宋体" w:eastAsia="宋体" w:hAnsi="宋体" w:cs="宋体"/>
                <w:b w:val="0"/>
                <w:i w:val="0"/>
                <w:color w:val="000000"/>
                <w:sz w:val="20"/>
              </w:rPr>
              <w:t xml:space="preserve">6</w:t>
            </w:r>
          </w:p>
        </w:tc>
        <w:tc>
          <w:tcPr>
            <w:tcW w:w="1112" w:type="dxa"/>
            <w:tcBorders/>
            <w:vAlign w:val="center"/>
          </w:tcPr>
          <w:p>
            <w:pPr>
              <w:jc w:val="center"/>
            </w:pPr>
            <w:r>
              <w:rPr>
                <w:rFonts w:ascii="宋体" w:eastAsia="宋体" w:hAnsi="宋体" w:cs="宋体"/>
                <w:b w:val="0"/>
                <w:i w:val="0"/>
                <w:color w:val="000000"/>
                <w:sz w:val="20"/>
              </w:rPr>
              <w:t xml:space="preserve">7</w:t>
            </w:r>
          </w:p>
        </w:tc>
      </w:tr>
      <w:tr>
        <w:trPr>
          <w:trHeight w:hRule="exact" w:val="569"/>
          <w:jc w:val="center"/>
        </w:trPr>
        <w:tc>
          <w:tcPr>
            <w:tcW w:w="320" w:type="dxa"/>
            <w:hMerge w:val="restart"/>
            <w:tcBorders/>
            <w:vAlign w:val="center"/>
          </w:tcPr>
          <w:p>
            <w:pPr>
              <w:jc w:val="center"/>
            </w:pPr>
            <w:r>
              <w:rPr>
                <w:rFonts w:ascii="宋体" w:eastAsia="宋体" w:hAnsi="宋体" w:cs="宋体"/>
                <w:b w:val="0"/>
                <w:i w:val="0"/>
                <w:color w:val="000000"/>
                <w:sz w:val="20"/>
              </w:rPr>
              <w:t xml:space="preserve">合计</w:t>
            </w:r>
          </w:p>
        </w:tc>
        <w:tc>
          <w:tcPr>
            <w:tcW w:w="320" w:type="dxa"/>
            <w:hMerge/>
            <w:tcBorders/>
            <w:vAlign w:val="center"/>
          </w:tcPr>
          <w:p>
            <w:pPr/>
          </w:p>
        </w:tc>
        <w:tc>
          <w:tcPr>
            <w:tcW w:w="320" w:type="dxa"/>
            <w:hMerge/>
            <w:tcBorders/>
            <w:vAlign w:val="center"/>
          </w:tcPr>
          <w:p>
            <w:pPr/>
          </w:p>
        </w:tc>
        <w:tc>
          <w:tcPr>
            <w:tcW w:w="1740" w:type="dxa"/>
            <w:hMerge/>
            <w:tcBorders/>
            <w:vAlign w:val="center"/>
          </w:tcPr>
          <w:p>
            <w:pPr/>
          </w:p>
        </w:tc>
        <w:tc>
          <w:tcPr>
            <w:tcW w:w="1160" w:type="dxa"/>
            <w:tcBorders/>
            <w:vAlign w:val="center"/>
          </w:tcPr>
          <w:p>
            <w:pPr>
              <w:jc w:val="right"/>
            </w:pPr>
            <w:r>
              <w:rPr>
                <w:rFonts w:ascii="宋体" w:eastAsia="宋体" w:hAnsi="宋体" w:cs="宋体"/>
                <w:b/>
                <w:i w:val="0"/>
                <w:color w:val="000000"/>
                <w:sz w:val="20"/>
              </w:rPr>
              <w:t xml:space="preserve">462.61</w:t>
            </w:r>
          </w:p>
        </w:tc>
        <w:tc>
          <w:tcPr>
            <w:tcW w:w="1160" w:type="dxa"/>
            <w:tcBorders/>
            <w:vAlign w:val="center"/>
          </w:tcPr>
          <w:p>
            <w:pPr>
              <w:jc w:val="right"/>
            </w:pPr>
            <w:r>
              <w:rPr>
                <w:rFonts w:ascii="宋体" w:eastAsia="宋体" w:hAnsi="宋体" w:cs="宋体"/>
                <w:b/>
                <w:i w:val="0"/>
                <w:color w:val="000000"/>
                <w:sz w:val="20"/>
              </w:rPr>
              <w:t xml:space="preserve">462.61</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社会保障和就业支出</w:t>
            </w:r>
          </w:p>
        </w:tc>
        <w:tc>
          <w:tcPr>
            <w:tcW w:w="1160" w:type="dxa"/>
            <w:tcBorders/>
            <w:vAlign w:val="center"/>
          </w:tcPr>
          <w:p>
            <w:pPr>
              <w:jc w:val="right"/>
            </w:pPr>
            <w:r>
              <w:rPr>
                <w:rFonts w:ascii="宋体" w:eastAsia="宋体" w:hAnsi="宋体" w:cs="宋体"/>
                <w:b w:val="0"/>
                <w:i w:val="0"/>
                <w:color w:val="000000"/>
                <w:sz w:val="20"/>
              </w:rPr>
              <w:t xml:space="preserve">48.50</w:t>
            </w:r>
          </w:p>
        </w:tc>
        <w:tc>
          <w:tcPr>
            <w:tcW w:w="1160" w:type="dxa"/>
            <w:tcBorders/>
            <w:vAlign w:val="center"/>
          </w:tcPr>
          <w:p>
            <w:pPr>
              <w:jc w:val="right"/>
            </w:pPr>
            <w:r>
              <w:rPr>
                <w:rFonts w:ascii="宋体" w:eastAsia="宋体" w:hAnsi="宋体" w:cs="宋体"/>
                <w:b w:val="0"/>
                <w:i w:val="0"/>
                <w:color w:val="000000"/>
                <w:sz w:val="20"/>
              </w:rPr>
              <w:t xml:space="preserve">48.50</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行政事业单位养老支出</w:t>
            </w:r>
          </w:p>
        </w:tc>
        <w:tc>
          <w:tcPr>
            <w:tcW w:w="1160" w:type="dxa"/>
            <w:tcBorders/>
            <w:vAlign w:val="center"/>
          </w:tcPr>
          <w:p>
            <w:pPr>
              <w:jc w:val="right"/>
            </w:pPr>
            <w:r>
              <w:rPr>
                <w:rFonts w:ascii="宋体" w:eastAsia="宋体" w:hAnsi="宋体" w:cs="宋体"/>
                <w:b w:val="0"/>
                <w:i w:val="0"/>
                <w:color w:val="000000"/>
                <w:sz w:val="20"/>
              </w:rPr>
              <w:t xml:space="preserve">48.50</w:t>
            </w:r>
          </w:p>
        </w:tc>
        <w:tc>
          <w:tcPr>
            <w:tcW w:w="1160" w:type="dxa"/>
            <w:tcBorders/>
            <w:vAlign w:val="center"/>
          </w:tcPr>
          <w:p>
            <w:pPr>
              <w:jc w:val="right"/>
            </w:pPr>
            <w:r>
              <w:rPr>
                <w:rFonts w:ascii="宋体" w:eastAsia="宋体" w:hAnsi="宋体" w:cs="宋体"/>
                <w:b w:val="0"/>
                <w:i w:val="0"/>
                <w:color w:val="000000"/>
                <w:sz w:val="20"/>
              </w:rPr>
              <w:t xml:space="preserve">48.50</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2080505</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机关事业单位基本养老保险缴费支出</w:t>
            </w:r>
          </w:p>
        </w:tc>
        <w:tc>
          <w:tcPr>
            <w:tcW w:w="1160" w:type="dxa"/>
            <w:tcBorders/>
            <w:vAlign w:val="center"/>
          </w:tcPr>
          <w:p>
            <w:pPr>
              <w:jc w:val="right"/>
            </w:pPr>
            <w:r>
              <w:rPr>
                <w:rFonts w:ascii="宋体" w:eastAsia="宋体" w:hAnsi="宋体" w:cs="宋体"/>
                <w:b w:val="0"/>
                <w:i w:val="0"/>
                <w:color w:val="000000"/>
                <w:sz w:val="20"/>
              </w:rPr>
              <w:t xml:space="preserve">46.49</w:t>
            </w:r>
          </w:p>
        </w:tc>
        <w:tc>
          <w:tcPr>
            <w:tcW w:w="1160" w:type="dxa"/>
            <w:tcBorders/>
            <w:vAlign w:val="center"/>
          </w:tcPr>
          <w:p>
            <w:pPr>
              <w:jc w:val="right"/>
            </w:pPr>
            <w:r>
              <w:rPr>
                <w:rFonts w:ascii="宋体" w:eastAsia="宋体" w:hAnsi="宋体" w:cs="宋体"/>
                <w:b w:val="0"/>
                <w:i w:val="0"/>
                <w:color w:val="000000"/>
                <w:sz w:val="20"/>
              </w:rPr>
              <w:t xml:space="preserve">46.49</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2080506</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机关事业单位职业年金缴费支出</w:t>
            </w:r>
          </w:p>
        </w:tc>
        <w:tc>
          <w:tcPr>
            <w:tcW w:w="1160" w:type="dxa"/>
            <w:tcBorders/>
            <w:vAlign w:val="center"/>
          </w:tcPr>
          <w:p>
            <w:pPr>
              <w:jc w:val="right"/>
            </w:pPr>
            <w:r>
              <w:rPr>
                <w:rFonts w:ascii="宋体" w:eastAsia="宋体" w:hAnsi="宋体" w:cs="宋体"/>
                <w:b w:val="0"/>
                <w:i w:val="0"/>
                <w:color w:val="000000"/>
                <w:sz w:val="20"/>
              </w:rPr>
              <w:t xml:space="preserve">2.01</w:t>
            </w:r>
          </w:p>
        </w:tc>
        <w:tc>
          <w:tcPr>
            <w:tcW w:w="1160" w:type="dxa"/>
            <w:tcBorders/>
            <w:vAlign w:val="center"/>
          </w:tcPr>
          <w:p>
            <w:pPr>
              <w:jc w:val="right"/>
            </w:pPr>
            <w:r>
              <w:rPr>
                <w:rFonts w:ascii="宋体" w:eastAsia="宋体" w:hAnsi="宋体" w:cs="宋体"/>
                <w:b w:val="0"/>
                <w:i w:val="0"/>
                <w:color w:val="000000"/>
                <w:sz w:val="20"/>
              </w:rPr>
              <w:t xml:space="preserve">2.01</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卫生健康支出</w:t>
            </w:r>
          </w:p>
        </w:tc>
        <w:tc>
          <w:tcPr>
            <w:tcW w:w="1160" w:type="dxa"/>
            <w:tcBorders/>
            <w:vAlign w:val="center"/>
          </w:tcPr>
          <w:p>
            <w:pPr>
              <w:jc w:val="right"/>
            </w:pPr>
            <w:r>
              <w:rPr>
                <w:rFonts w:ascii="宋体" w:eastAsia="宋体" w:hAnsi="宋体" w:cs="宋体"/>
                <w:b w:val="0"/>
                <w:i w:val="0"/>
                <w:color w:val="000000"/>
                <w:sz w:val="20"/>
              </w:rPr>
              <w:t xml:space="preserve">27.88</w:t>
            </w:r>
          </w:p>
        </w:tc>
        <w:tc>
          <w:tcPr>
            <w:tcW w:w="1160" w:type="dxa"/>
            <w:tcBorders/>
            <w:vAlign w:val="center"/>
          </w:tcPr>
          <w:p>
            <w:pPr>
              <w:jc w:val="right"/>
            </w:pPr>
            <w:r>
              <w:rPr>
                <w:rFonts w:ascii="宋体" w:eastAsia="宋体" w:hAnsi="宋体" w:cs="宋体"/>
                <w:b w:val="0"/>
                <w:i w:val="0"/>
                <w:color w:val="000000"/>
                <w:sz w:val="20"/>
              </w:rPr>
              <w:t xml:space="preserve">27.88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行政事业单位医疗</w:t>
            </w:r>
          </w:p>
        </w:tc>
        <w:tc>
          <w:tcPr>
            <w:tcW w:w="1160" w:type="dxa"/>
            <w:tcBorders/>
            <w:vAlign w:val="center"/>
          </w:tcPr>
          <w:p>
            <w:pPr>
              <w:jc w:val="right"/>
            </w:pPr>
            <w:r>
              <w:rPr>
                <w:rFonts w:ascii="宋体" w:eastAsia="宋体" w:hAnsi="宋体" w:cs="宋体"/>
                <w:b w:val="0"/>
                <w:i w:val="0"/>
                <w:color w:val="000000"/>
                <w:sz w:val="20"/>
              </w:rPr>
              <w:t xml:space="preserve">27.88</w:t>
            </w:r>
          </w:p>
        </w:tc>
        <w:tc>
          <w:tcPr>
            <w:tcW w:w="1160" w:type="dxa"/>
            <w:tcBorders/>
            <w:vAlign w:val="center"/>
          </w:tcPr>
          <w:p>
            <w:pPr>
              <w:jc w:val="right"/>
            </w:pPr>
            <w:r>
              <w:rPr>
                <w:rFonts w:ascii="宋体" w:eastAsia="宋体" w:hAnsi="宋体" w:cs="宋体"/>
                <w:b w:val="0"/>
                <w:i w:val="0"/>
                <w:color w:val="000000"/>
                <w:sz w:val="20"/>
              </w:rPr>
              <w:t xml:space="preserve">27.88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2101102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事业单位医疗</w:t>
            </w:r>
          </w:p>
        </w:tc>
        <w:tc>
          <w:tcPr>
            <w:tcW w:w="1160" w:type="dxa"/>
            <w:tcBorders/>
            <w:vAlign w:val="center"/>
          </w:tcPr>
          <w:p>
            <w:pPr>
              <w:jc w:val="right"/>
            </w:pPr>
            <w:r>
              <w:rPr>
                <w:rFonts w:ascii="宋体" w:eastAsia="宋体" w:hAnsi="宋体" w:cs="宋体"/>
                <w:b w:val="0"/>
                <w:i w:val="0"/>
                <w:color w:val="000000"/>
                <w:sz w:val="20"/>
              </w:rPr>
              <w:t xml:space="preserve">20.28</w:t>
            </w:r>
          </w:p>
        </w:tc>
        <w:tc>
          <w:tcPr>
            <w:tcW w:w="1160" w:type="dxa"/>
            <w:tcBorders/>
            <w:vAlign w:val="center"/>
          </w:tcPr>
          <w:p>
            <w:pPr>
              <w:jc w:val="right"/>
            </w:pPr>
            <w:r>
              <w:rPr>
                <w:rFonts w:ascii="宋体" w:eastAsia="宋体" w:hAnsi="宋体" w:cs="宋体"/>
                <w:b w:val="0"/>
                <w:i w:val="0"/>
                <w:color w:val="000000"/>
                <w:sz w:val="20"/>
              </w:rPr>
              <w:t xml:space="preserve">20.28</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2101103</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公务员医疗补助</w:t>
            </w:r>
          </w:p>
        </w:tc>
        <w:tc>
          <w:tcPr>
            <w:tcW w:w="1160" w:type="dxa"/>
            <w:tcBorders/>
            <w:vAlign w:val="center"/>
          </w:tcPr>
          <w:p>
            <w:pPr>
              <w:jc w:val="right"/>
            </w:pPr>
            <w:r>
              <w:rPr>
                <w:rFonts w:ascii="宋体" w:eastAsia="宋体" w:hAnsi="宋体" w:cs="宋体"/>
                <w:b w:val="0"/>
                <w:i w:val="0"/>
                <w:color w:val="000000"/>
                <w:sz w:val="20"/>
              </w:rPr>
              <w:t xml:space="preserve">7.60</w:t>
            </w:r>
          </w:p>
        </w:tc>
        <w:tc>
          <w:tcPr>
            <w:tcW w:w="1160" w:type="dxa"/>
            <w:tcBorders/>
            <w:vAlign w:val="center"/>
          </w:tcPr>
          <w:p>
            <w:pPr>
              <w:jc w:val="right"/>
            </w:pPr>
            <w:r>
              <w:rPr>
                <w:rFonts w:ascii="宋体" w:eastAsia="宋体" w:hAnsi="宋体" w:cs="宋体"/>
                <w:b w:val="0"/>
                <w:i w:val="0"/>
                <w:color w:val="000000"/>
                <w:sz w:val="20"/>
              </w:rPr>
              <w:t xml:space="preserve">7.60</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城乡社区支出</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城乡社区管理事务</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2120101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行政运行</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jc w:val="right"/>
            </w:pPr>
            <w:r>
              <w:rPr>
                <w:rFonts w:ascii="宋体" w:eastAsia="宋体" w:hAnsi="宋体" w:cs="宋体"/>
                <w:b w:val="0"/>
                <w:i w:val="0"/>
                <w:color w:val="000000"/>
                <w:sz w:val="20"/>
              </w:rPr>
              <w:t xml:space="preserve">351.09</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住房保障支出</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22102</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住房改革支出</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569"/>
          <w:jc w:val="center"/>
        </w:trPr>
        <w:tc>
          <w:tcPr>
            <w:tcW w:w="320" w:type="dxa"/>
            <w:hMerge w:val="restart"/>
            <w:tcBorders/>
            <w:vAlign w:val="center"/>
          </w:tcPr>
          <w:p>
            <w:pPr>
              <w:jc w:val="left"/>
            </w:pPr>
            <w:r>
              <w:rPr>
                <w:rFonts w:ascii="宋体" w:eastAsia="宋体" w:hAnsi="宋体" w:cs="宋体"/>
                <w:b w:val="0"/>
                <w:i w:val="0"/>
                <w:color w:val="000000"/>
                <w:sz w:val="20"/>
              </w:rPr>
              <w:t xml:space="preserve">2210201</w:t>
            </w:r>
          </w:p>
        </w:tc>
        <w:tc>
          <w:tcPr>
            <w:tcW w:w="320" w:type="dxa"/>
            <w:hMerge/>
            <w:tcBorders/>
            <w:vAlign w:val="center"/>
          </w:tcPr>
          <w:p>
            <w:pPr/>
          </w:p>
        </w:tc>
        <w:tc>
          <w:tcPr>
            <w:tcW w:w="320" w:type="dxa"/>
            <w:hMerge/>
            <w:tcBorders/>
            <w:vAlign w:val="center"/>
          </w:tcPr>
          <w:p>
            <w:pPr/>
          </w:p>
        </w:tc>
        <w:tc>
          <w:tcPr>
            <w:tcW w:w="1740" w:type="dxa"/>
            <w:tcBorders/>
            <w:vAlign w:val="center"/>
          </w:tcPr>
          <w:p>
            <w:pPr>
              <w:jc w:val="left"/>
            </w:pPr>
            <w:r>
              <w:rPr>
                <w:rFonts w:ascii="宋体" w:eastAsia="宋体" w:hAnsi="宋体" w:cs="宋体"/>
                <w:b w:val="0"/>
                <w:i w:val="0"/>
                <w:color w:val="000000"/>
                <w:sz w:val="20"/>
              </w:rPr>
              <w:t xml:space="preserve">住房公积金</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jc w:val="right"/>
            </w:pPr>
            <w:r>
              <w:rPr>
                <w:rFonts w:ascii="宋体" w:eastAsia="宋体" w:hAnsi="宋体" w:cs="宋体"/>
                <w:b w:val="0"/>
                <w:i w:val="0"/>
                <w:color w:val="000000"/>
                <w:sz w:val="20"/>
              </w:rPr>
              <w:t xml:space="preserve">35.14</w:t>
            </w:r>
          </w:p>
        </w:tc>
        <w:tc>
          <w:tcPr>
            <w:tcW w:w="1160" w:type="dxa"/>
            <w:tcBorders/>
            <w:vAlign w:val="center"/>
          </w:tcPr>
          <w:p>
            <w:pPr/>
          </w:p>
        </w:tc>
        <w:tc>
          <w:tcPr>
            <w:tcW w:w="1160" w:type="dxa"/>
            <w:tcBorders/>
            <w:vAlign w:val="center"/>
          </w:tcPr>
          <w:p>
            <w:pPr/>
          </w:p>
        </w:tc>
        <w:tc>
          <w:tcPr>
            <w:tcW w:w="1160" w:type="dxa"/>
            <w:tcBorders/>
            <w:vAlign w:val="center"/>
          </w:tcPr>
          <w:p>
            <w:pPr/>
          </w:p>
        </w:tc>
        <w:tc>
          <w:tcPr>
            <w:tcW w:w="1160" w:type="dxa"/>
            <w:tcBorders/>
            <w:vAlign w:val="center"/>
          </w:tcPr>
          <w:p>
            <w:pPr/>
          </w:p>
        </w:tc>
        <w:tc>
          <w:tcPr>
            <w:tcW w:w="1112" w:type="dxa"/>
            <w:tcBorders/>
            <w:vAlign w:val="center"/>
          </w:tcPr>
          <w:p>
            <w:pPr/>
          </w:p>
        </w:tc>
      </w:tr>
      <w:tr>
        <w:trPr>
          <w:trHeight w:hRule="exact" w:val="438"/>
          <w:jc w:val="center"/>
        </w:trPr>
        <w:tc>
          <w:tcPr>
            <w:tcW w:w="3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注：本表反映部门本年度取得的各项收入情况。</w:t>
            </w: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38"/>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38"/>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公开03表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00"/>
        <w:gridCol w:w="300"/>
        <w:gridCol w:w="300"/>
        <w:gridCol w:w="3000"/>
        <w:gridCol w:w="1140"/>
        <w:gridCol w:w="1140"/>
        <w:gridCol w:w="1140"/>
        <w:gridCol w:w="1140"/>
        <w:gridCol w:w="1140"/>
        <w:gridCol w:w="1172"/>
      </w:tblGrid>
      <w:tr>
        <w:trPr>
          <w:trHeight w:hRule="exact" w:val="401"/>
          <w:jc w:val="center"/>
        </w:trPr>
        <w:tc>
          <w:tcPr>
            <w:tcW w:w="300" w:type="dxa"/>
            <w:hMerge w:val="restart"/>
            <w:vAlign w:val="center"/>
          </w:tcPr>
          <w:p>
            <w:pPr>
              <w:jc w:val="center"/>
            </w:pPr>
            <w:r>
              <w:rPr>
                <w:rFonts w:ascii="宋体" w:eastAsia="宋体" w:hAnsi="宋体" w:cs="宋体"/>
                <w:b w:val="0"/>
                <w:i w:val="0"/>
                <w:color w:val="000000"/>
                <w:sz w:val="19"/>
              </w:rPr>
              <w:t xml:space="preserve">项目</w:t>
            </w:r>
          </w:p>
        </w:tc>
        <w:tc>
          <w:tcPr>
            <w:tcW w:w="300" w:type="dxa"/>
            <w:hMerge/>
            <w:vAlign w:val="center"/>
          </w:tcPr>
          <w:p>
            <w:pPr/>
          </w:p>
        </w:tc>
        <w:tc>
          <w:tcPr>
            <w:tcW w:w="300" w:type="dxa"/>
            <w:hMerge/>
            <w:vAlign w:val="center"/>
          </w:tcPr>
          <w:p>
            <w:pPr/>
          </w:p>
        </w:tc>
        <w:tc>
          <w:tcPr>
            <w:tcW w:w="3000" w:type="dxa"/>
            <w:hMerge/>
            <w:vAlign w:val="center"/>
          </w:tcPr>
          <w:p>
            <w:pPr/>
          </w:p>
        </w:tc>
        <w:tc>
          <w:tcPr>
            <w:tcW w:w="1140" w:type="dxa"/>
            <w:vMerge w:val="restart"/>
            <w:vAlign w:val="center"/>
          </w:tcPr>
          <w:p>
            <w:pPr>
              <w:jc w:val="center"/>
            </w:pPr>
            <w:r>
              <w:rPr>
                <w:rFonts w:ascii="宋体" w:eastAsia="宋体" w:hAnsi="宋体" w:cs="宋体"/>
                <w:b w:val="0"/>
                <w:i w:val="0"/>
                <w:color w:val="000000"/>
                <w:sz w:val="19"/>
              </w:rPr>
              <w:t xml:space="preserve">本年支出合计</w:t>
            </w:r>
          </w:p>
        </w:tc>
        <w:tc>
          <w:tcPr>
            <w:tcW w:w="1140" w:type="dxa"/>
            <w:vMerge w:val="restart"/>
            <w:vAlign w:val="center"/>
          </w:tcPr>
          <w:p>
            <w:pPr>
              <w:jc w:val="center"/>
            </w:pPr>
            <w:r>
              <w:rPr>
                <w:rFonts w:ascii="宋体" w:eastAsia="宋体" w:hAnsi="宋体" w:cs="宋体"/>
                <w:b w:val="0"/>
                <w:i w:val="0"/>
                <w:color w:val="000000"/>
                <w:sz w:val="19"/>
              </w:rPr>
              <w:t xml:space="preserve">基本支出</w:t>
            </w:r>
          </w:p>
        </w:tc>
        <w:tc>
          <w:tcPr>
            <w:tcW w:w="1140" w:type="dxa"/>
            <w:vMerge w:val="restart"/>
            <w:vAlign w:val="center"/>
          </w:tcPr>
          <w:p>
            <w:pPr>
              <w:jc w:val="center"/>
            </w:pPr>
            <w:r>
              <w:rPr>
                <w:rFonts w:ascii="宋体" w:eastAsia="宋体" w:hAnsi="宋体" w:cs="宋体"/>
                <w:b w:val="0"/>
                <w:i w:val="0"/>
                <w:color w:val="000000"/>
                <w:sz w:val="19"/>
              </w:rPr>
              <w:t xml:space="preserve">项目支出</w:t>
            </w:r>
          </w:p>
        </w:tc>
        <w:tc>
          <w:tcPr>
            <w:tcW w:w="1140" w:type="dxa"/>
            <w:vMerge w:val="restart"/>
            <w:vAlign w:val="center"/>
          </w:tcPr>
          <w:p>
            <w:pPr>
              <w:jc w:val="center"/>
            </w:pPr>
            <w:r>
              <w:rPr>
                <w:rFonts w:ascii="宋体" w:eastAsia="宋体" w:hAnsi="宋体" w:cs="宋体"/>
                <w:b w:val="0"/>
                <w:i w:val="0"/>
                <w:color w:val="000000"/>
                <w:sz w:val="19"/>
              </w:rPr>
              <w:t xml:space="preserve">上缴上级支出</w:t>
            </w:r>
          </w:p>
        </w:tc>
        <w:tc>
          <w:tcPr>
            <w:tcW w:w="1140" w:type="dxa"/>
            <w:vMerge w:val="restart"/>
            <w:vAlign w:val="center"/>
          </w:tcPr>
          <w:p>
            <w:pPr>
              <w:jc w:val="center"/>
            </w:pPr>
            <w:r>
              <w:rPr>
                <w:rFonts w:ascii="宋体" w:eastAsia="宋体" w:hAnsi="宋体" w:cs="宋体"/>
                <w:b w:val="0"/>
                <w:i w:val="0"/>
                <w:color w:val="000000"/>
                <w:sz w:val="19"/>
              </w:rPr>
              <w:t xml:space="preserve">经营支出</w:t>
            </w:r>
          </w:p>
        </w:tc>
        <w:tc>
          <w:tcPr>
            <w:tcW w:w="1172" w:type="dxa"/>
            <w:vMerge w:val="restart"/>
            <w:vAlign w:val="center"/>
          </w:tcPr>
          <w:p>
            <w:pPr>
              <w:jc w:val="center"/>
            </w:pPr>
            <w:r>
              <w:rPr>
                <w:rFonts w:ascii="宋体" w:eastAsia="宋体" w:hAnsi="宋体" w:cs="宋体"/>
                <w:b w:val="0"/>
                <w:i w:val="0"/>
                <w:color w:val="000000"/>
                <w:sz w:val="19"/>
              </w:rPr>
              <w:t xml:space="preserve">对附属单位补助支出</w:t>
            </w:r>
          </w:p>
        </w:tc>
      </w:tr>
      <w:tr>
        <w:trPr>
          <w:trHeight w:hRule="exact" w:val="401"/>
          <w:jc w:val="center"/>
        </w:trPr>
        <w:tc>
          <w:tcPr>
            <w:tcW w:w="300" w:type="dxa"/>
            <w:hMerge w:val="restart"/>
            <w:vMerge w:val="restart"/>
            <w:tcBorders/>
            <w:vAlign w:val="center"/>
          </w:tcPr>
          <w:p>
            <w:pPr>
              <w:jc w:val="center"/>
            </w:pPr>
            <w:r>
              <w:rPr>
                <w:rFonts w:ascii="宋体" w:eastAsia="宋体" w:hAnsi="宋体" w:cs="宋体"/>
                <w:b w:val="0"/>
                <w:i w:val="0"/>
                <w:color w:val="000000"/>
                <w:sz w:val="19"/>
              </w:rPr>
              <w:t xml:space="preserve">功能分类科目编码</w:t>
            </w:r>
          </w:p>
        </w:tc>
        <w:tc>
          <w:tcPr>
            <w:tcW w:w="300" w:type="dxa"/>
            <w:hMerge/>
            <w:tcBorders/>
            <w:vAlign w:val="center"/>
          </w:tcPr>
          <w:p>
            <w:pPr/>
          </w:p>
        </w:tc>
        <w:tc>
          <w:tcPr>
            <w:tcW w:w="300" w:type="dxa"/>
            <w:hMerge/>
            <w:tcBorders/>
            <w:vAlign w:val="center"/>
          </w:tcPr>
          <w:p>
            <w:pPr/>
          </w:p>
        </w:tc>
        <w:tc>
          <w:tcPr>
            <w:tcW w:w="3000" w:type="dxa"/>
            <w:vMerge w:val="restart"/>
            <w:tcBorders/>
            <w:vAlign w:val="center"/>
          </w:tcPr>
          <w:p>
            <w:pPr>
              <w:jc w:val="center"/>
            </w:pPr>
            <w:r>
              <w:rPr>
                <w:rFonts w:ascii="宋体" w:eastAsia="宋体" w:hAnsi="宋体" w:cs="宋体"/>
                <w:b w:val="0"/>
                <w:i w:val="0"/>
                <w:color w:val="000000"/>
                <w:sz w:val="19"/>
              </w:rPr>
              <w:t xml:space="preserve">科目名称</w:t>
            </w: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01"/>
          <w:jc w:val="center"/>
        </w:trPr>
        <w:tc>
          <w:tcPr>
            <w:tcW w:w="300" w:type="dxa"/>
            <w:hMerge w:val="restart"/>
            <w:vMerge/>
            <w:tcBorders/>
            <w:vAlign w:val="center"/>
          </w:tcPr>
          <w:p>
            <w:pPr/>
          </w:p>
        </w:tc>
        <w:tc>
          <w:tcPr>
            <w:tcW w:w="300" w:type="dxa"/>
            <w:hMerge/>
            <w:tcBorders/>
            <w:vAlign w:val="center"/>
          </w:tcPr>
          <w:p>
            <w:pPr/>
          </w:p>
        </w:tc>
        <w:tc>
          <w:tcPr>
            <w:tcW w:w="300" w:type="dxa"/>
            <w:hMerge/>
            <w:tcBorders/>
            <w:vAlign w:val="center"/>
          </w:tcPr>
          <w:p>
            <w:pPr/>
          </w:p>
        </w:tc>
        <w:tc>
          <w:tcPr>
            <w:tcW w:w="300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01"/>
          <w:jc w:val="center"/>
        </w:trPr>
        <w:tc>
          <w:tcPr>
            <w:tcW w:w="300" w:type="dxa"/>
            <w:hMerge w:val="restart"/>
            <w:vMerge/>
            <w:tcBorders/>
            <w:vAlign w:val="center"/>
          </w:tcPr>
          <w:p>
            <w:pPr/>
          </w:p>
        </w:tc>
        <w:tc>
          <w:tcPr>
            <w:tcW w:w="300" w:type="dxa"/>
            <w:hMerge/>
            <w:tcBorders/>
            <w:vAlign w:val="center"/>
          </w:tcPr>
          <w:p>
            <w:pPr/>
          </w:p>
        </w:tc>
        <w:tc>
          <w:tcPr>
            <w:tcW w:w="300" w:type="dxa"/>
            <w:hMerge/>
            <w:tcBorders/>
            <w:vAlign w:val="center"/>
          </w:tcPr>
          <w:p>
            <w:pPr/>
          </w:p>
        </w:tc>
        <w:tc>
          <w:tcPr>
            <w:tcW w:w="300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40" w:type="dxa"/>
            <w:vMerge/>
            <w:tcBorders/>
            <w:vAlign w:val="center"/>
          </w:tcPr>
          <w:p>
            <w:pPr/>
          </w:p>
        </w:tc>
        <w:tc>
          <w:tcPr>
            <w:tcW w:w="1172" w:type="dxa"/>
            <w:vMerge/>
            <w:tcBorders/>
            <w:vAlign w:val="center"/>
          </w:tcPr>
          <w:p>
            <w:pPr/>
          </w:p>
        </w:tc>
      </w:tr>
      <w:tr>
        <w:trPr>
          <w:trHeight w:hRule="exact" w:val="481"/>
          <w:jc w:val="center"/>
        </w:trPr>
        <w:tc>
          <w:tcPr>
            <w:tcW w:w="300" w:type="dxa"/>
            <w:hMerge w:val="restart"/>
            <w:tcBorders/>
            <w:vAlign w:val="center"/>
          </w:tcPr>
          <w:p>
            <w:pPr>
              <w:jc w:val="center"/>
            </w:pPr>
            <w:r>
              <w:rPr>
                <w:rFonts w:ascii="宋体" w:eastAsia="宋体" w:hAnsi="宋体" w:cs="宋体"/>
                <w:b w:val="0"/>
                <w:i w:val="0"/>
                <w:color w:val="000000"/>
                <w:sz w:val="19"/>
              </w:rPr>
              <w:t xml:space="preserve">栏次</w:t>
            </w:r>
          </w:p>
        </w:tc>
        <w:tc>
          <w:tcPr>
            <w:tcW w:w="300" w:type="dxa"/>
            <w:hMerge/>
            <w:tcBorders/>
            <w:vAlign w:val="center"/>
          </w:tcPr>
          <w:p>
            <w:pPr/>
          </w:p>
        </w:tc>
        <w:tc>
          <w:tcPr>
            <w:tcW w:w="300" w:type="dxa"/>
            <w:hMerge/>
            <w:tcBorders/>
            <w:vAlign w:val="center"/>
          </w:tcPr>
          <w:p>
            <w:pPr/>
          </w:p>
        </w:tc>
        <w:tc>
          <w:tcPr>
            <w:tcW w:w="3000" w:type="dxa"/>
            <w:hMerge/>
            <w:tcBorders/>
            <w:vAlign w:val="center"/>
          </w:tcPr>
          <w:p>
            <w:pPr/>
          </w:p>
        </w:tc>
        <w:tc>
          <w:tcPr>
            <w:tcW w:w="1140" w:type="dxa"/>
            <w:tcBorders/>
            <w:vAlign w:val="center"/>
          </w:tcPr>
          <w:p>
            <w:pPr>
              <w:jc w:val="center"/>
            </w:pPr>
            <w:r>
              <w:rPr>
                <w:rFonts w:ascii="宋体" w:eastAsia="宋体" w:hAnsi="宋体" w:cs="宋体"/>
                <w:b w:val="0"/>
                <w:i w:val="0"/>
                <w:color w:val="000000"/>
                <w:sz w:val="19"/>
              </w:rPr>
              <w:t xml:space="preserve">1</w:t>
            </w:r>
          </w:p>
        </w:tc>
        <w:tc>
          <w:tcPr>
            <w:tcW w:w="1140" w:type="dxa"/>
            <w:tcBorders/>
            <w:vAlign w:val="center"/>
          </w:tcPr>
          <w:p>
            <w:pPr>
              <w:jc w:val="center"/>
            </w:pPr>
            <w:r>
              <w:rPr>
                <w:rFonts w:ascii="宋体" w:eastAsia="宋体" w:hAnsi="宋体" w:cs="宋体"/>
                <w:b w:val="0"/>
                <w:i w:val="0"/>
                <w:color w:val="000000"/>
                <w:sz w:val="19"/>
              </w:rPr>
              <w:t xml:space="preserve">2</w:t>
            </w:r>
          </w:p>
        </w:tc>
        <w:tc>
          <w:tcPr>
            <w:tcW w:w="1140" w:type="dxa"/>
            <w:tcBorders/>
            <w:vAlign w:val="center"/>
          </w:tcPr>
          <w:p>
            <w:pPr>
              <w:jc w:val="center"/>
            </w:pPr>
            <w:r>
              <w:rPr>
                <w:rFonts w:ascii="宋体" w:eastAsia="宋体" w:hAnsi="宋体" w:cs="宋体"/>
                <w:b w:val="0"/>
                <w:i w:val="0"/>
                <w:color w:val="000000"/>
                <w:sz w:val="19"/>
              </w:rPr>
              <w:t xml:space="preserve">3</w:t>
            </w:r>
          </w:p>
        </w:tc>
        <w:tc>
          <w:tcPr>
            <w:tcW w:w="1140" w:type="dxa"/>
            <w:tcBorders/>
            <w:vAlign w:val="center"/>
          </w:tcPr>
          <w:p>
            <w:pPr>
              <w:jc w:val="center"/>
            </w:pPr>
            <w:r>
              <w:rPr>
                <w:rFonts w:ascii="宋体" w:eastAsia="宋体" w:hAnsi="宋体" w:cs="宋体"/>
                <w:b w:val="0"/>
                <w:i w:val="0"/>
                <w:color w:val="000000"/>
                <w:sz w:val="19"/>
              </w:rPr>
              <w:t xml:space="preserve">4</w:t>
            </w:r>
          </w:p>
        </w:tc>
        <w:tc>
          <w:tcPr>
            <w:tcW w:w="1140" w:type="dxa"/>
            <w:tcBorders/>
            <w:vAlign w:val="center"/>
          </w:tcPr>
          <w:p>
            <w:pPr>
              <w:jc w:val="center"/>
            </w:pPr>
            <w:r>
              <w:rPr>
                <w:rFonts w:ascii="宋体" w:eastAsia="宋体" w:hAnsi="宋体" w:cs="宋体"/>
                <w:b w:val="0"/>
                <w:i w:val="0"/>
                <w:color w:val="000000"/>
                <w:sz w:val="19"/>
              </w:rPr>
              <w:t xml:space="preserve">5</w:t>
            </w:r>
          </w:p>
        </w:tc>
        <w:tc>
          <w:tcPr>
            <w:tcW w:w="1172" w:type="dxa"/>
            <w:tcBorders/>
            <w:vAlign w:val="center"/>
          </w:tcPr>
          <w:p>
            <w:pPr>
              <w:jc w:val="center"/>
            </w:pPr>
            <w:r>
              <w:rPr>
                <w:rFonts w:ascii="宋体" w:eastAsia="宋体" w:hAnsi="宋体" w:cs="宋体"/>
                <w:b w:val="0"/>
                <w:i w:val="0"/>
                <w:color w:val="000000"/>
                <w:sz w:val="19"/>
              </w:rPr>
              <w:t xml:space="preserve">6</w:t>
            </w:r>
          </w:p>
        </w:tc>
      </w:tr>
      <w:tr>
        <w:trPr>
          <w:trHeight w:hRule="exact" w:val="481"/>
          <w:jc w:val="center"/>
        </w:trPr>
        <w:tc>
          <w:tcPr>
            <w:tcW w:w="300" w:type="dxa"/>
            <w:hMerge w:val="restart"/>
            <w:tcBorders/>
            <w:vAlign w:val="center"/>
          </w:tcPr>
          <w:p>
            <w:pPr>
              <w:jc w:val="center"/>
            </w:pPr>
            <w:r>
              <w:rPr>
                <w:rFonts w:ascii="宋体" w:eastAsia="宋体" w:hAnsi="宋体" w:cs="宋体"/>
                <w:b w:val="0"/>
                <w:i w:val="0"/>
                <w:color w:val="000000"/>
                <w:sz w:val="19"/>
              </w:rPr>
              <w:t xml:space="preserve">合计</w:t>
            </w:r>
          </w:p>
        </w:tc>
        <w:tc>
          <w:tcPr>
            <w:tcW w:w="300" w:type="dxa"/>
            <w:hMerge/>
            <w:tcBorders/>
            <w:vAlign w:val="center"/>
          </w:tcPr>
          <w:p>
            <w:pPr/>
          </w:p>
        </w:tc>
        <w:tc>
          <w:tcPr>
            <w:tcW w:w="300" w:type="dxa"/>
            <w:hMerge/>
            <w:tcBorders/>
            <w:vAlign w:val="center"/>
          </w:tcPr>
          <w:p>
            <w:pPr/>
          </w:p>
        </w:tc>
        <w:tc>
          <w:tcPr>
            <w:tcW w:w="3000" w:type="dxa"/>
            <w:hMerge/>
            <w:tcBorders/>
            <w:vAlign w:val="center"/>
          </w:tcPr>
          <w:p>
            <w:pPr/>
          </w:p>
        </w:tc>
        <w:tc>
          <w:tcPr>
            <w:tcW w:w="1140" w:type="dxa"/>
            <w:tcBorders/>
            <w:vAlign w:val="center"/>
          </w:tcPr>
          <w:p>
            <w:pPr>
              <w:jc w:val="right"/>
            </w:pPr>
            <w:r>
              <w:rPr>
                <w:rFonts w:ascii="宋体" w:eastAsia="宋体" w:hAnsi="宋体" w:cs="宋体"/>
                <w:b/>
                <w:i w:val="0"/>
                <w:color w:val="000000"/>
                <w:sz w:val="19"/>
              </w:rPr>
              <w:t xml:space="preserve">462.61</w:t>
            </w:r>
          </w:p>
        </w:tc>
        <w:tc>
          <w:tcPr>
            <w:tcW w:w="1140" w:type="dxa"/>
            <w:tcBorders/>
            <w:vAlign w:val="center"/>
          </w:tcPr>
          <w:p>
            <w:pPr>
              <w:jc w:val="right"/>
            </w:pPr>
            <w:r>
              <w:rPr>
                <w:rFonts w:ascii="宋体" w:eastAsia="宋体" w:hAnsi="宋体" w:cs="宋体"/>
                <w:b/>
                <w:i w:val="0"/>
                <w:color w:val="000000"/>
                <w:sz w:val="19"/>
              </w:rPr>
              <w:t xml:space="preserve">462.61</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社会保障和就业支出</w:t>
            </w:r>
          </w:p>
        </w:tc>
        <w:tc>
          <w:tcPr>
            <w:tcW w:w="1140" w:type="dxa"/>
            <w:tcBorders/>
            <w:vAlign w:val="center"/>
          </w:tcPr>
          <w:p>
            <w:pPr>
              <w:jc w:val="right"/>
            </w:pPr>
            <w:r>
              <w:rPr>
                <w:rFonts w:ascii="宋体" w:eastAsia="宋体" w:hAnsi="宋体" w:cs="宋体"/>
                <w:b w:val="0"/>
                <w:i w:val="0"/>
                <w:color w:val="000000"/>
                <w:sz w:val="19"/>
              </w:rPr>
              <w:t xml:space="preserve">48.50</w:t>
            </w:r>
          </w:p>
        </w:tc>
        <w:tc>
          <w:tcPr>
            <w:tcW w:w="1140" w:type="dxa"/>
            <w:tcBorders/>
            <w:vAlign w:val="center"/>
          </w:tcPr>
          <w:p>
            <w:pPr>
              <w:jc w:val="right"/>
            </w:pPr>
            <w:r>
              <w:rPr>
                <w:rFonts w:ascii="宋体" w:eastAsia="宋体" w:hAnsi="宋体" w:cs="宋体"/>
                <w:b w:val="0"/>
                <w:i w:val="0"/>
                <w:color w:val="000000"/>
                <w:sz w:val="19"/>
              </w:rPr>
              <w:t xml:space="preserve">48.50</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行政事业单位养老支出</w:t>
            </w:r>
          </w:p>
        </w:tc>
        <w:tc>
          <w:tcPr>
            <w:tcW w:w="1140" w:type="dxa"/>
            <w:tcBorders/>
            <w:vAlign w:val="center"/>
          </w:tcPr>
          <w:p>
            <w:pPr>
              <w:jc w:val="right"/>
            </w:pPr>
            <w:r>
              <w:rPr>
                <w:rFonts w:ascii="宋体" w:eastAsia="宋体" w:hAnsi="宋体" w:cs="宋体"/>
                <w:b w:val="0"/>
                <w:i w:val="0"/>
                <w:color w:val="000000"/>
                <w:sz w:val="19"/>
              </w:rPr>
              <w:t xml:space="preserve">48.50</w:t>
            </w:r>
          </w:p>
        </w:tc>
        <w:tc>
          <w:tcPr>
            <w:tcW w:w="1140" w:type="dxa"/>
            <w:tcBorders/>
            <w:vAlign w:val="center"/>
          </w:tcPr>
          <w:p>
            <w:pPr>
              <w:jc w:val="right"/>
            </w:pPr>
            <w:r>
              <w:rPr>
                <w:rFonts w:ascii="宋体" w:eastAsia="宋体" w:hAnsi="宋体" w:cs="宋体"/>
                <w:b w:val="0"/>
                <w:i w:val="0"/>
                <w:color w:val="000000"/>
                <w:sz w:val="19"/>
              </w:rPr>
              <w:t xml:space="preserve">48.50</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2080505</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机关事业单位基本养老保险缴费支出</w:t>
            </w:r>
          </w:p>
        </w:tc>
        <w:tc>
          <w:tcPr>
            <w:tcW w:w="1140" w:type="dxa"/>
            <w:tcBorders/>
            <w:vAlign w:val="center"/>
          </w:tcPr>
          <w:p>
            <w:pPr>
              <w:jc w:val="right"/>
            </w:pPr>
            <w:r>
              <w:rPr>
                <w:rFonts w:ascii="宋体" w:eastAsia="宋体" w:hAnsi="宋体" w:cs="宋体"/>
                <w:b w:val="0"/>
                <w:i w:val="0"/>
                <w:color w:val="000000"/>
                <w:sz w:val="19"/>
              </w:rPr>
              <w:t xml:space="preserve">46.49</w:t>
            </w:r>
          </w:p>
        </w:tc>
        <w:tc>
          <w:tcPr>
            <w:tcW w:w="1140" w:type="dxa"/>
            <w:tcBorders/>
            <w:vAlign w:val="center"/>
          </w:tcPr>
          <w:p>
            <w:pPr>
              <w:jc w:val="right"/>
            </w:pPr>
            <w:r>
              <w:rPr>
                <w:rFonts w:ascii="宋体" w:eastAsia="宋体" w:hAnsi="宋体" w:cs="宋体"/>
                <w:b w:val="0"/>
                <w:i w:val="0"/>
                <w:color w:val="000000"/>
                <w:sz w:val="19"/>
              </w:rPr>
              <w:t xml:space="preserve">46.49</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2080506</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机关事业单位职业年金缴费支出</w:t>
            </w:r>
          </w:p>
        </w:tc>
        <w:tc>
          <w:tcPr>
            <w:tcW w:w="1140" w:type="dxa"/>
            <w:tcBorders/>
            <w:vAlign w:val="center"/>
          </w:tcPr>
          <w:p>
            <w:pPr>
              <w:jc w:val="right"/>
            </w:pPr>
            <w:r>
              <w:rPr>
                <w:rFonts w:ascii="宋体" w:eastAsia="宋体" w:hAnsi="宋体" w:cs="宋体"/>
                <w:b w:val="0"/>
                <w:i w:val="0"/>
                <w:color w:val="000000"/>
                <w:sz w:val="19"/>
              </w:rPr>
              <w:t xml:space="preserve">2.01</w:t>
            </w:r>
          </w:p>
        </w:tc>
        <w:tc>
          <w:tcPr>
            <w:tcW w:w="1140" w:type="dxa"/>
            <w:tcBorders/>
            <w:vAlign w:val="center"/>
          </w:tcPr>
          <w:p>
            <w:pPr>
              <w:jc w:val="right"/>
            </w:pPr>
            <w:r>
              <w:rPr>
                <w:rFonts w:ascii="宋体" w:eastAsia="宋体" w:hAnsi="宋体" w:cs="宋体"/>
                <w:b w:val="0"/>
                <w:i w:val="0"/>
                <w:color w:val="000000"/>
                <w:sz w:val="19"/>
              </w:rPr>
              <w:t xml:space="preserve">2.01</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卫生健康支出</w:t>
            </w:r>
          </w:p>
        </w:tc>
        <w:tc>
          <w:tcPr>
            <w:tcW w:w="1140" w:type="dxa"/>
            <w:tcBorders/>
            <w:vAlign w:val="center"/>
          </w:tcPr>
          <w:p>
            <w:pPr>
              <w:jc w:val="right"/>
            </w:pPr>
            <w:r>
              <w:rPr>
                <w:rFonts w:ascii="宋体" w:eastAsia="宋体" w:hAnsi="宋体" w:cs="宋体"/>
                <w:b w:val="0"/>
                <w:i w:val="0"/>
                <w:color w:val="000000"/>
                <w:sz w:val="19"/>
              </w:rPr>
              <w:t xml:space="preserve">27.88</w:t>
            </w:r>
          </w:p>
        </w:tc>
        <w:tc>
          <w:tcPr>
            <w:tcW w:w="1140" w:type="dxa"/>
            <w:tcBorders/>
            <w:vAlign w:val="center"/>
          </w:tcPr>
          <w:p>
            <w:pPr>
              <w:jc w:val="right"/>
            </w:pPr>
            <w:r>
              <w:rPr>
                <w:rFonts w:ascii="宋体" w:eastAsia="宋体" w:hAnsi="宋体" w:cs="宋体"/>
                <w:b w:val="0"/>
                <w:i w:val="0"/>
                <w:color w:val="000000"/>
                <w:sz w:val="19"/>
              </w:rPr>
              <w:t xml:space="preserve">27.88</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行政事业单位医疗</w:t>
            </w:r>
          </w:p>
        </w:tc>
        <w:tc>
          <w:tcPr>
            <w:tcW w:w="1140" w:type="dxa"/>
            <w:tcBorders/>
            <w:vAlign w:val="center"/>
          </w:tcPr>
          <w:p>
            <w:pPr>
              <w:jc w:val="right"/>
            </w:pPr>
            <w:r>
              <w:rPr>
                <w:rFonts w:ascii="宋体" w:eastAsia="宋体" w:hAnsi="宋体" w:cs="宋体"/>
                <w:b w:val="0"/>
                <w:i w:val="0"/>
                <w:color w:val="000000"/>
                <w:sz w:val="19"/>
              </w:rPr>
              <w:t xml:space="preserve">27.88</w:t>
            </w:r>
          </w:p>
        </w:tc>
        <w:tc>
          <w:tcPr>
            <w:tcW w:w="1140" w:type="dxa"/>
            <w:tcBorders/>
            <w:vAlign w:val="center"/>
          </w:tcPr>
          <w:p>
            <w:pPr>
              <w:jc w:val="right"/>
            </w:pPr>
            <w:r>
              <w:rPr>
                <w:rFonts w:ascii="宋体" w:eastAsia="宋体" w:hAnsi="宋体" w:cs="宋体"/>
                <w:b w:val="0"/>
                <w:i w:val="0"/>
                <w:color w:val="000000"/>
                <w:sz w:val="19"/>
              </w:rPr>
              <w:t xml:space="preserve">27.88</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2101102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事业单位医疗</w:t>
            </w:r>
          </w:p>
        </w:tc>
        <w:tc>
          <w:tcPr>
            <w:tcW w:w="1140" w:type="dxa"/>
            <w:tcBorders/>
            <w:vAlign w:val="center"/>
          </w:tcPr>
          <w:p>
            <w:pPr>
              <w:jc w:val="right"/>
            </w:pPr>
            <w:r>
              <w:rPr>
                <w:rFonts w:ascii="宋体" w:eastAsia="宋体" w:hAnsi="宋体" w:cs="宋体"/>
                <w:b w:val="0"/>
                <w:i w:val="0"/>
                <w:color w:val="000000"/>
                <w:sz w:val="19"/>
              </w:rPr>
              <w:t xml:space="preserve">20.28</w:t>
            </w:r>
          </w:p>
        </w:tc>
        <w:tc>
          <w:tcPr>
            <w:tcW w:w="1140" w:type="dxa"/>
            <w:tcBorders/>
            <w:vAlign w:val="center"/>
          </w:tcPr>
          <w:p>
            <w:pPr>
              <w:jc w:val="right"/>
            </w:pPr>
            <w:r>
              <w:rPr>
                <w:rFonts w:ascii="宋体" w:eastAsia="宋体" w:hAnsi="宋体" w:cs="宋体"/>
                <w:b w:val="0"/>
                <w:i w:val="0"/>
                <w:color w:val="000000"/>
                <w:sz w:val="19"/>
              </w:rPr>
              <w:t xml:space="preserve">20.28</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2101103</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公务员医疗补助</w:t>
            </w:r>
          </w:p>
        </w:tc>
        <w:tc>
          <w:tcPr>
            <w:tcW w:w="1140" w:type="dxa"/>
            <w:tcBorders/>
            <w:vAlign w:val="center"/>
          </w:tcPr>
          <w:p>
            <w:pPr>
              <w:jc w:val="right"/>
            </w:pPr>
            <w:r>
              <w:rPr>
                <w:rFonts w:ascii="宋体" w:eastAsia="宋体" w:hAnsi="宋体" w:cs="宋体"/>
                <w:b w:val="0"/>
                <w:i w:val="0"/>
                <w:color w:val="000000"/>
                <w:sz w:val="19"/>
              </w:rPr>
              <w:t xml:space="preserve">7.60</w:t>
            </w:r>
          </w:p>
        </w:tc>
        <w:tc>
          <w:tcPr>
            <w:tcW w:w="1140" w:type="dxa"/>
            <w:tcBorders/>
            <w:vAlign w:val="center"/>
          </w:tcPr>
          <w:p>
            <w:pPr>
              <w:jc w:val="right"/>
            </w:pPr>
            <w:r>
              <w:rPr>
                <w:rFonts w:ascii="宋体" w:eastAsia="宋体" w:hAnsi="宋体" w:cs="宋体"/>
                <w:b w:val="0"/>
                <w:i w:val="0"/>
                <w:color w:val="000000"/>
                <w:sz w:val="19"/>
              </w:rPr>
              <w:t xml:space="preserve">7.60</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城乡社区支出</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城乡社区管理事务</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2120101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行政运行</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jc w:val="right"/>
            </w:pPr>
            <w:r>
              <w:rPr>
                <w:rFonts w:ascii="宋体" w:eastAsia="宋体" w:hAnsi="宋体" w:cs="宋体"/>
                <w:b w:val="0"/>
                <w:i w:val="0"/>
                <w:color w:val="000000"/>
                <w:sz w:val="19"/>
              </w:rPr>
              <w:t xml:space="preserve">351.09</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住房保障支出</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22102</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住房改革支出</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81"/>
          <w:jc w:val="center"/>
        </w:trPr>
        <w:tc>
          <w:tcPr>
            <w:tcW w:w="300" w:type="dxa"/>
            <w:hMerge w:val="restart"/>
            <w:tcBorders/>
            <w:vAlign w:val="center"/>
          </w:tcPr>
          <w:p>
            <w:pPr>
              <w:jc w:val="left"/>
            </w:pPr>
            <w:r>
              <w:rPr>
                <w:rFonts w:ascii="宋体" w:eastAsia="宋体" w:hAnsi="宋体" w:cs="宋体"/>
                <w:b w:val="0"/>
                <w:i w:val="0"/>
                <w:color w:val="000000"/>
                <w:sz w:val="19"/>
              </w:rPr>
              <w:t xml:space="preserve">2210201</w:t>
            </w:r>
          </w:p>
        </w:tc>
        <w:tc>
          <w:tcPr>
            <w:tcW w:w="300" w:type="dxa"/>
            <w:hMerge/>
            <w:tcBorders/>
            <w:vAlign w:val="center"/>
          </w:tcPr>
          <w:p>
            <w:pPr/>
          </w:p>
        </w:tc>
        <w:tc>
          <w:tcPr>
            <w:tcW w:w="300" w:type="dxa"/>
            <w:hMerge/>
            <w:tcBorders/>
            <w:vAlign w:val="center"/>
          </w:tcPr>
          <w:p>
            <w:pPr/>
          </w:p>
        </w:tc>
        <w:tc>
          <w:tcPr>
            <w:tcW w:w="3000" w:type="dxa"/>
            <w:tcBorders/>
            <w:vAlign w:val="center"/>
          </w:tcPr>
          <w:p>
            <w:pPr>
              <w:jc w:val="left"/>
            </w:pPr>
            <w:r>
              <w:rPr>
                <w:rFonts w:ascii="宋体" w:eastAsia="宋体" w:hAnsi="宋体" w:cs="宋体"/>
                <w:b w:val="0"/>
                <w:i w:val="0"/>
                <w:color w:val="000000"/>
                <w:sz w:val="19"/>
              </w:rPr>
              <w:t xml:space="preserve">住房公积金</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jc w:val="right"/>
            </w:pPr>
            <w:r>
              <w:rPr>
                <w:rFonts w:ascii="宋体" w:eastAsia="宋体" w:hAnsi="宋体" w:cs="宋体"/>
                <w:b w:val="0"/>
                <w:i w:val="0"/>
                <w:color w:val="000000"/>
                <w:sz w:val="19"/>
              </w:rPr>
              <w:t xml:space="preserve">35.14</w:t>
            </w:r>
          </w:p>
        </w:tc>
        <w:tc>
          <w:tcPr>
            <w:tcW w:w="1140" w:type="dxa"/>
            <w:tcBorders/>
            <w:vAlign w:val="center"/>
          </w:tcPr>
          <w:p>
            <w:pPr/>
          </w:p>
        </w:tc>
        <w:tc>
          <w:tcPr>
            <w:tcW w:w="1140" w:type="dxa"/>
            <w:tcBorders/>
            <w:vAlign w:val="center"/>
          </w:tcPr>
          <w:p>
            <w:pPr/>
          </w:p>
        </w:tc>
        <w:tc>
          <w:tcPr>
            <w:tcW w:w="1140" w:type="dxa"/>
            <w:tcBorders/>
            <w:vAlign w:val="center"/>
          </w:tcPr>
          <w:p>
            <w:pPr/>
          </w:p>
        </w:tc>
        <w:tc>
          <w:tcPr>
            <w:tcW w:w="1172" w:type="dxa"/>
            <w:tcBorders/>
            <w:vAlign w:val="center"/>
          </w:tcPr>
          <w:p>
            <w:pPr/>
          </w:p>
        </w:tc>
      </w:tr>
      <w:tr>
        <w:trPr>
          <w:trHeight w:hRule="exact" w:val="401"/>
          <w:jc w:val="center"/>
        </w:trPr>
        <w:tc>
          <w:tcPr>
            <w:tcW w:w="30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注：本表反映部门本年度各项支出情况。</w:t>
            </w:r>
          </w:p>
        </w:tc>
        <w:tc>
          <w:tcPr>
            <w:tcW w:w="3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01"/>
          <w:jc w:val="center"/>
        </w:trPr>
        <w:tc>
          <w:tcPr>
            <w:tcW w:w="30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    本表金额转换成万元时，因四舍五入可能存在尾差。</w:t>
            </w: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01"/>
          <w:jc w:val="center"/>
        </w:trPr>
        <w:tc>
          <w:tcPr>
            <w:tcW w:w="30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9"/>
              </w:rPr>
              <w:t xml:space="preserve">    如本表为空，则我部门本年度无此类资金收支余。</w:t>
            </w: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7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公开04表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497"/>
          <w:jc w:val="center"/>
        </w:trPr>
        <w:tc>
          <w:tcPr>
            <w:tcW w:w="2120" w:type="dxa"/>
            <w:hMerge w:val="restart"/>
            <w:vAlign w:val="center"/>
          </w:tcPr>
          <w:p>
            <w:pPr>
              <w:jc w:val="center"/>
            </w:pPr>
            <w:r>
              <w:rPr>
                <w:rFonts w:ascii="宋体" w:eastAsia="宋体" w:hAnsi="宋体" w:cs="宋体"/>
                <w:b w:val="0"/>
                <w:i w:val="0"/>
                <w:color w:val="000000"/>
                <w:sz w:val="14"/>
              </w:rPr>
              <w:t xml:space="preserve">收     入</w:t>
            </w:r>
          </w:p>
        </w:tc>
        <w:tc>
          <w:tcPr>
            <w:tcW w:w="380" w:type="dxa"/>
            <w:hMerge/>
            <w:vAlign w:val="center"/>
          </w:tcPr>
          <w:p>
            <w:pPr/>
          </w:p>
        </w:tc>
        <w:tc>
          <w:tcPr>
            <w:tcW w:w="1100" w:type="dxa"/>
            <w:hMerge/>
            <w:vAlign w:val="center"/>
          </w:tcPr>
          <w:p>
            <w:pPr/>
          </w:p>
        </w:tc>
        <w:tc>
          <w:tcPr>
            <w:tcW w:w="2380" w:type="dxa"/>
            <w:hMerge w:val="restart"/>
            <w:vAlign w:val="center"/>
          </w:tcPr>
          <w:p>
            <w:pPr>
              <w:jc w:val="center"/>
            </w:pPr>
            <w:r>
              <w:rPr>
                <w:rFonts w:ascii="宋体" w:eastAsia="宋体" w:hAnsi="宋体" w:cs="宋体"/>
                <w:b w:val="0"/>
                <w:i w:val="0"/>
                <w:color w:val="000000"/>
                <w:sz w:val="14"/>
              </w:rPr>
              <w:t xml:space="preserve">支     出</w:t>
            </w:r>
          </w:p>
        </w:tc>
        <w:tc>
          <w:tcPr>
            <w:tcW w:w="380" w:type="dxa"/>
            <w:hMerge/>
            <w:vAlign w:val="center"/>
          </w:tcPr>
          <w:p>
            <w:pPr/>
          </w:p>
        </w:tc>
        <w:tc>
          <w:tcPr>
            <w:tcW w:w="1100" w:type="dxa"/>
            <w:hMerge/>
            <w:vAlign w:val="center"/>
          </w:tcPr>
          <w:p>
            <w:pPr/>
          </w:p>
        </w:tc>
        <w:tc>
          <w:tcPr>
            <w:tcW w:w="1100" w:type="dxa"/>
            <w:hMerge/>
            <w:vAlign w:val="center"/>
          </w:tcPr>
          <w:p>
            <w:pPr/>
          </w:p>
        </w:tc>
        <w:tc>
          <w:tcPr>
            <w:tcW w:w="1100" w:type="dxa"/>
            <w:hMerge/>
            <w:vAlign w:val="center"/>
          </w:tcPr>
          <w:p>
            <w:pPr/>
          </w:p>
        </w:tc>
        <w:tc>
          <w:tcPr>
            <w:tcW w:w="1112" w:type="dxa"/>
            <w:hMerge/>
            <w:vAlign w:val="center"/>
          </w:tcPr>
          <w:p>
            <w:pPr/>
          </w:p>
        </w:tc>
      </w:tr>
      <w:tr>
        <w:trPr>
          <w:trHeight w:hRule="exact" w:val="497"/>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497"/>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48.50</w:t>
            </w:r>
          </w:p>
        </w:tc>
        <w:tc>
          <w:tcPr>
            <w:tcW w:w="1100" w:type="dxa"/>
            <w:tcBorders/>
            <w:vAlign w:val="center"/>
          </w:tcPr>
          <w:p>
            <w:pPr>
              <w:jc w:val="right"/>
            </w:pPr>
            <w:r>
              <w:rPr>
                <w:rFonts w:ascii="宋体" w:eastAsia="宋体" w:hAnsi="宋体" w:cs="宋体"/>
                <w:b w:val="0"/>
                <w:i w:val="0"/>
                <w:color w:val="000000"/>
                <w:sz w:val="14"/>
              </w:rPr>
              <w:t xml:space="preserve">48.50</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27.88</w:t>
            </w:r>
          </w:p>
        </w:tc>
        <w:tc>
          <w:tcPr>
            <w:tcW w:w="1100" w:type="dxa"/>
            <w:tcBorders/>
            <w:vAlign w:val="center"/>
          </w:tcPr>
          <w:p>
            <w:pPr>
              <w:jc w:val="right"/>
            </w:pPr>
            <w:r>
              <w:rPr>
                <w:rFonts w:ascii="宋体" w:eastAsia="宋体" w:hAnsi="宋体" w:cs="宋体"/>
                <w:b w:val="0"/>
                <w:i w:val="0"/>
                <w:color w:val="000000"/>
                <w:sz w:val="14"/>
              </w:rPr>
              <w:t xml:space="preserve">27.88</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351.09</w:t>
            </w:r>
          </w:p>
        </w:tc>
        <w:tc>
          <w:tcPr>
            <w:tcW w:w="1100" w:type="dxa"/>
            <w:tcBorders/>
            <w:vAlign w:val="center"/>
          </w:tcPr>
          <w:p>
            <w:pPr>
              <w:jc w:val="right"/>
            </w:pPr>
            <w:r>
              <w:rPr>
                <w:rFonts w:ascii="宋体" w:eastAsia="宋体" w:hAnsi="宋体" w:cs="宋体"/>
                <w:b w:val="0"/>
                <w:i w:val="0"/>
                <w:color w:val="000000"/>
                <w:sz w:val="14"/>
              </w:rPr>
              <w:t xml:space="preserve">351.09</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35.14</w:t>
            </w:r>
          </w:p>
        </w:tc>
        <w:tc>
          <w:tcPr>
            <w:tcW w:w="1100" w:type="dxa"/>
            <w:tcBorders/>
            <w:vAlign w:val="center"/>
          </w:tcPr>
          <w:p>
            <w:pPr>
              <w:jc w:val="right"/>
            </w:pPr>
            <w:r>
              <w:rPr>
                <w:rFonts w:ascii="宋体" w:eastAsia="宋体" w:hAnsi="宋体" w:cs="宋体"/>
                <w:b w:val="0"/>
                <w:i w:val="0"/>
                <w:color w:val="000000"/>
                <w:sz w:val="14"/>
              </w:rPr>
              <w:t xml:space="preserve">35.14</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497"/>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1100" w:type="dxa"/>
            <w:tcBorders/>
            <w:vAlign w:val="center"/>
          </w:tcPr>
          <w:p>
            <w:pPr>
              <w:jc w:val="right"/>
            </w:pPr>
            <w:r>
              <w:rPr>
                <w:rFonts w:ascii="宋体" w:eastAsia="宋体" w:hAnsi="宋体" w:cs="宋体"/>
                <w:b w:val="0"/>
                <w:i w:val="0"/>
                <w:color w:val="000000"/>
                <w:sz w:val="14"/>
              </w:rPr>
              <w:t xml:space="preserve">462.61</w:t>
            </w:r>
          </w:p>
        </w:tc>
        <w:tc>
          <w:tcPr>
            <w:tcW w:w="1100" w:type="dxa"/>
            <w:tcBorders/>
            <w:vAlign w:val="center"/>
          </w:tcPr>
          <w:p>
            <w:pPr/>
          </w:p>
        </w:tc>
        <w:tc>
          <w:tcPr>
            <w:tcW w:w="1112" w:type="dxa"/>
            <w:tcBorders/>
            <w:vAlign w:val="center"/>
          </w:tcPr>
          <w:p>
            <w:pPr/>
          </w:p>
        </w:tc>
      </w:tr>
      <w:tr>
        <w:trPr>
          <w:trHeight w:hRule="exact" w:val="292"/>
          <w:jc w:val="center"/>
        </w:trPr>
        <w:tc>
          <w:tcPr>
            <w:tcW w:w="21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21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21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公开05表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40"/>
        <w:gridCol w:w="340"/>
        <w:gridCol w:w="340"/>
        <w:gridCol w:w="3400"/>
        <w:gridCol w:w="2120"/>
        <w:gridCol w:w="2120"/>
        <w:gridCol w:w="2112"/>
      </w:tblGrid>
      <w:tr>
        <w:trPr>
          <w:trHeight w:hRule="exact" w:val="549"/>
          <w:jc w:val="center"/>
        </w:trPr>
        <w:tc>
          <w:tcPr>
            <w:tcW w:w="340" w:type="dxa"/>
            <w:hMerge w:val="restart"/>
            <w:vAlign w:val="center"/>
          </w:tcPr>
          <w:p>
            <w:pPr>
              <w:jc w:val="center"/>
            </w:pPr>
            <w:r>
              <w:rPr>
                <w:rFonts w:ascii="宋体" w:eastAsia="宋体" w:hAnsi="宋体" w:cs="宋体"/>
                <w:b w:val="0"/>
                <w:i w:val="0"/>
                <w:color w:val="000000"/>
                <w:sz w:val="21"/>
              </w:rPr>
              <w:t xml:space="preserve">项目</w:t>
            </w:r>
          </w:p>
        </w:tc>
        <w:tc>
          <w:tcPr>
            <w:tcW w:w="340" w:type="dxa"/>
            <w:hMerge/>
            <w:vAlign w:val="center"/>
          </w:tcPr>
          <w:p>
            <w:pPr/>
          </w:p>
        </w:tc>
        <w:tc>
          <w:tcPr>
            <w:tcW w:w="340" w:type="dxa"/>
            <w:hMerge/>
            <w:vAlign w:val="center"/>
          </w:tcPr>
          <w:p>
            <w:pPr/>
          </w:p>
        </w:tc>
        <w:tc>
          <w:tcPr>
            <w:tcW w:w="3400" w:type="dxa"/>
            <w:hMerge/>
            <w:vAlign w:val="center"/>
          </w:tcPr>
          <w:p>
            <w:pPr/>
          </w:p>
        </w:tc>
        <w:tc>
          <w:tcPr>
            <w:tcW w:w="2120" w:type="dxa"/>
            <w:hMerge w:val="restart"/>
            <w:vAlign w:val="center"/>
          </w:tcPr>
          <w:p>
            <w:pPr>
              <w:jc w:val="center"/>
            </w:pPr>
            <w:r>
              <w:rPr>
                <w:rFonts w:ascii="宋体" w:eastAsia="宋体" w:hAnsi="宋体" w:cs="宋体"/>
                <w:b w:val="0"/>
                <w:i w:val="0"/>
                <w:color w:val="000000"/>
                <w:sz w:val="21"/>
              </w:rPr>
              <w:t xml:space="preserve">本年支出</w:t>
            </w:r>
          </w:p>
        </w:tc>
        <w:tc>
          <w:tcPr>
            <w:tcW w:w="2120" w:type="dxa"/>
            <w:hMerge/>
            <w:vAlign w:val="center"/>
          </w:tcPr>
          <w:p>
            <w:pPr/>
          </w:p>
        </w:tc>
        <w:tc>
          <w:tcPr>
            <w:tcW w:w="2112" w:type="dxa"/>
            <w:hMerge/>
            <w:vAlign w:val="center"/>
          </w:tcPr>
          <w:p>
            <w:pPr/>
          </w:p>
        </w:tc>
      </w:tr>
      <w:tr>
        <w:trPr>
          <w:trHeight w:hRule="exact" w:val="458"/>
          <w:jc w:val="center"/>
        </w:trPr>
        <w:tc>
          <w:tcPr>
            <w:tcW w:w="340" w:type="dxa"/>
            <w:hMerge w:val="restart"/>
            <w:vMerge w:val="restart"/>
            <w:tcBorders/>
            <w:vAlign w:val="center"/>
          </w:tcPr>
          <w:p>
            <w:pPr>
              <w:jc w:val="center"/>
            </w:pPr>
            <w:r>
              <w:rPr>
                <w:rFonts w:ascii="宋体" w:eastAsia="宋体" w:hAnsi="宋体" w:cs="宋体"/>
                <w:b w:val="0"/>
                <w:i w:val="0"/>
                <w:color w:val="000000"/>
                <w:sz w:val="21"/>
              </w:rPr>
              <w:t xml:space="preserve">功能分类科目编码</w:t>
            </w:r>
          </w:p>
        </w:tc>
        <w:tc>
          <w:tcPr>
            <w:tcW w:w="340" w:type="dxa"/>
            <w:hMerge/>
            <w:tcBorders/>
            <w:vAlign w:val="center"/>
          </w:tcPr>
          <w:p>
            <w:pPr/>
          </w:p>
        </w:tc>
        <w:tc>
          <w:tcPr>
            <w:tcW w:w="340" w:type="dxa"/>
            <w:hMerge/>
            <w:tcBorders/>
            <w:vAlign w:val="center"/>
          </w:tcPr>
          <w:p>
            <w:pPr/>
          </w:p>
        </w:tc>
        <w:tc>
          <w:tcPr>
            <w:tcW w:w="3400" w:type="dxa"/>
            <w:vMerge w:val="restart"/>
            <w:tcBorders/>
            <w:vAlign w:val="center"/>
          </w:tcPr>
          <w:p>
            <w:pPr>
              <w:jc w:val="center"/>
            </w:pPr>
            <w:r>
              <w:rPr>
                <w:rFonts w:ascii="宋体" w:eastAsia="宋体" w:hAnsi="宋体" w:cs="宋体"/>
                <w:b w:val="0"/>
                <w:i w:val="0"/>
                <w:color w:val="000000"/>
                <w:sz w:val="21"/>
              </w:rPr>
              <w:t xml:space="preserve">科目名称</w:t>
            </w:r>
          </w:p>
        </w:tc>
        <w:tc>
          <w:tcPr>
            <w:tcW w:w="2120" w:type="dxa"/>
            <w:vMerge w:val="restart"/>
            <w:tcBorders/>
            <w:vAlign w:val="center"/>
          </w:tcPr>
          <w:p>
            <w:pPr>
              <w:jc w:val="center"/>
            </w:pPr>
            <w:r>
              <w:rPr>
                <w:rFonts w:ascii="宋体" w:eastAsia="宋体" w:hAnsi="宋体" w:cs="宋体"/>
                <w:b w:val="0"/>
                <w:i w:val="0"/>
                <w:color w:val="000000"/>
                <w:sz w:val="21"/>
              </w:rPr>
              <w:t xml:space="preserve">小计</w:t>
            </w:r>
          </w:p>
        </w:tc>
        <w:tc>
          <w:tcPr>
            <w:tcW w:w="2120" w:type="dxa"/>
            <w:vMerge w:val="restart"/>
            <w:tcBorders/>
            <w:vAlign w:val="center"/>
          </w:tcPr>
          <w:p>
            <w:pPr>
              <w:jc w:val="center"/>
            </w:pPr>
            <w:r>
              <w:rPr>
                <w:rFonts w:ascii="宋体" w:eastAsia="宋体" w:hAnsi="宋体" w:cs="宋体"/>
                <w:b w:val="0"/>
                <w:i w:val="0"/>
                <w:color w:val="000000"/>
                <w:sz w:val="21"/>
              </w:rPr>
              <w:t xml:space="preserve">基本支出</w:t>
            </w:r>
          </w:p>
        </w:tc>
        <w:tc>
          <w:tcPr>
            <w:tcW w:w="2112" w:type="dxa"/>
            <w:vMerge w:val="restart"/>
            <w:tcBorders/>
            <w:vAlign w:val="center"/>
          </w:tcPr>
          <w:p>
            <w:pPr>
              <w:jc w:val="center"/>
            </w:pPr>
            <w:r>
              <w:rPr>
                <w:rFonts w:ascii="宋体" w:eastAsia="宋体" w:hAnsi="宋体" w:cs="宋体"/>
                <w:b w:val="0"/>
                <w:i w:val="0"/>
                <w:color w:val="000000"/>
                <w:sz w:val="21"/>
              </w:rPr>
              <w:t xml:space="preserve">项目支出</w:t>
            </w:r>
          </w:p>
        </w:tc>
      </w:tr>
      <w:tr>
        <w:trPr>
          <w:trHeight w:hRule="exact" w:val="412"/>
          <w:jc w:val="center"/>
        </w:trPr>
        <w:tc>
          <w:tcPr>
            <w:tcW w:w="340" w:type="dxa"/>
            <w:hMerge w:val="restart"/>
            <w:vMerge/>
            <w:tcBorders/>
            <w:vAlign w:val="center"/>
          </w:tcPr>
          <w:p>
            <w:pPr/>
          </w:p>
        </w:tc>
        <w:tc>
          <w:tcPr>
            <w:tcW w:w="340" w:type="dxa"/>
            <w:hMerge/>
            <w:tcBorders/>
            <w:vAlign w:val="center"/>
          </w:tcPr>
          <w:p>
            <w:pPr/>
          </w:p>
        </w:tc>
        <w:tc>
          <w:tcPr>
            <w:tcW w:w="340" w:type="dxa"/>
            <w:hMerge/>
            <w:tcBorders/>
            <w:vAlign w:val="center"/>
          </w:tcPr>
          <w:p>
            <w:pPr/>
          </w:p>
        </w:tc>
        <w:tc>
          <w:tcPr>
            <w:tcW w:w="3400" w:type="dxa"/>
            <w:vMerge/>
            <w:tcBorders/>
            <w:vAlign w:val="center"/>
          </w:tcPr>
          <w:p>
            <w:pPr/>
          </w:p>
        </w:tc>
        <w:tc>
          <w:tcPr>
            <w:tcW w:w="2120" w:type="dxa"/>
            <w:vMerge/>
            <w:tcBorders/>
            <w:vAlign w:val="center"/>
          </w:tcPr>
          <w:p>
            <w:pPr/>
          </w:p>
        </w:tc>
        <w:tc>
          <w:tcPr>
            <w:tcW w:w="2120" w:type="dxa"/>
            <w:vMerge/>
            <w:tcBorders/>
            <w:vAlign w:val="center"/>
          </w:tcPr>
          <w:p>
            <w:pPr/>
          </w:p>
        </w:tc>
        <w:tc>
          <w:tcPr>
            <w:tcW w:w="2112" w:type="dxa"/>
            <w:vMerge/>
            <w:tcBorders/>
            <w:vAlign w:val="center"/>
          </w:tcPr>
          <w:p>
            <w:pPr/>
          </w:p>
        </w:tc>
      </w:tr>
      <w:tr>
        <w:trPr>
          <w:trHeight w:hRule="exact" w:val="458"/>
          <w:jc w:val="center"/>
        </w:trPr>
        <w:tc>
          <w:tcPr>
            <w:tcW w:w="340" w:type="dxa"/>
            <w:hMerge w:val="restart"/>
            <w:vMerge/>
            <w:tcBorders/>
            <w:vAlign w:val="center"/>
          </w:tcPr>
          <w:p>
            <w:pPr/>
          </w:p>
        </w:tc>
        <w:tc>
          <w:tcPr>
            <w:tcW w:w="340" w:type="dxa"/>
            <w:hMerge/>
            <w:tcBorders/>
            <w:vAlign w:val="center"/>
          </w:tcPr>
          <w:p>
            <w:pPr/>
          </w:p>
        </w:tc>
        <w:tc>
          <w:tcPr>
            <w:tcW w:w="340" w:type="dxa"/>
            <w:hMerge/>
            <w:tcBorders/>
            <w:vAlign w:val="center"/>
          </w:tcPr>
          <w:p>
            <w:pPr/>
          </w:p>
        </w:tc>
        <w:tc>
          <w:tcPr>
            <w:tcW w:w="3400" w:type="dxa"/>
            <w:vMerge/>
            <w:tcBorders/>
            <w:vAlign w:val="center"/>
          </w:tcPr>
          <w:p>
            <w:pPr/>
          </w:p>
        </w:tc>
        <w:tc>
          <w:tcPr>
            <w:tcW w:w="2120" w:type="dxa"/>
            <w:vMerge/>
            <w:tcBorders/>
            <w:vAlign w:val="center"/>
          </w:tcPr>
          <w:p>
            <w:pPr/>
          </w:p>
        </w:tc>
        <w:tc>
          <w:tcPr>
            <w:tcW w:w="2120" w:type="dxa"/>
            <w:vMerge/>
            <w:tcBorders/>
            <w:vAlign w:val="center"/>
          </w:tcPr>
          <w:p>
            <w:pPr/>
          </w:p>
        </w:tc>
        <w:tc>
          <w:tcPr>
            <w:tcW w:w="2112" w:type="dxa"/>
            <w:vMerge/>
            <w:tcBorders/>
            <w:vAlign w:val="center"/>
          </w:tcPr>
          <w:p>
            <w:pPr/>
          </w:p>
        </w:tc>
      </w:tr>
      <w:tr>
        <w:trPr>
          <w:trHeight w:hRule="exact" w:val="549"/>
          <w:jc w:val="center"/>
        </w:trPr>
        <w:tc>
          <w:tcPr>
            <w:tcW w:w="340" w:type="dxa"/>
            <w:hMerge w:val="restart"/>
            <w:tcBorders/>
            <w:vAlign w:val="center"/>
          </w:tcPr>
          <w:p>
            <w:pPr>
              <w:jc w:val="center"/>
            </w:pPr>
            <w:r>
              <w:rPr>
                <w:rFonts w:ascii="宋体" w:eastAsia="宋体" w:hAnsi="宋体" w:cs="宋体"/>
                <w:b w:val="0"/>
                <w:i w:val="0"/>
                <w:color w:val="000000"/>
                <w:sz w:val="21"/>
              </w:rPr>
              <w:t xml:space="preserve">栏次</w:t>
            </w:r>
          </w:p>
        </w:tc>
        <w:tc>
          <w:tcPr>
            <w:tcW w:w="340" w:type="dxa"/>
            <w:hMerge/>
            <w:tcBorders/>
            <w:vAlign w:val="center"/>
          </w:tcPr>
          <w:p>
            <w:pPr/>
          </w:p>
        </w:tc>
        <w:tc>
          <w:tcPr>
            <w:tcW w:w="340" w:type="dxa"/>
            <w:hMerge/>
            <w:tcBorders/>
            <w:vAlign w:val="center"/>
          </w:tcPr>
          <w:p>
            <w:pPr/>
          </w:p>
        </w:tc>
        <w:tc>
          <w:tcPr>
            <w:tcW w:w="3400" w:type="dxa"/>
            <w:hMerge/>
            <w:tcBorders/>
            <w:vAlign w:val="center"/>
          </w:tcPr>
          <w:p>
            <w:pPr/>
          </w:p>
        </w:tc>
        <w:tc>
          <w:tcPr>
            <w:tcW w:w="2120" w:type="dxa"/>
            <w:tcBorders/>
            <w:vAlign w:val="center"/>
          </w:tcPr>
          <w:p>
            <w:pPr>
              <w:jc w:val="center"/>
            </w:pPr>
            <w:r>
              <w:rPr>
                <w:rFonts w:ascii="宋体" w:eastAsia="宋体" w:hAnsi="宋体" w:cs="宋体"/>
                <w:b w:val="0"/>
                <w:i w:val="0"/>
                <w:color w:val="000000"/>
                <w:sz w:val="21"/>
              </w:rPr>
              <w:t xml:space="preserve">1</w:t>
            </w:r>
          </w:p>
        </w:tc>
        <w:tc>
          <w:tcPr>
            <w:tcW w:w="2120" w:type="dxa"/>
            <w:tcBorders/>
            <w:vAlign w:val="center"/>
          </w:tcPr>
          <w:p>
            <w:pPr>
              <w:jc w:val="center"/>
            </w:pPr>
            <w:r>
              <w:rPr>
                <w:rFonts w:ascii="宋体" w:eastAsia="宋体" w:hAnsi="宋体" w:cs="宋体"/>
                <w:b w:val="0"/>
                <w:i w:val="0"/>
                <w:color w:val="000000"/>
                <w:sz w:val="21"/>
              </w:rPr>
              <w:t xml:space="preserve">2</w:t>
            </w:r>
          </w:p>
        </w:tc>
        <w:tc>
          <w:tcPr>
            <w:tcW w:w="2112" w:type="dxa"/>
            <w:tcBorders/>
            <w:vAlign w:val="center"/>
          </w:tcPr>
          <w:p>
            <w:pPr>
              <w:jc w:val="center"/>
            </w:pPr>
            <w:r>
              <w:rPr>
                <w:rFonts w:ascii="宋体" w:eastAsia="宋体" w:hAnsi="宋体" w:cs="宋体"/>
                <w:b w:val="0"/>
                <w:i w:val="0"/>
                <w:color w:val="000000"/>
                <w:sz w:val="21"/>
              </w:rPr>
              <w:t xml:space="preserve">3</w:t>
            </w:r>
          </w:p>
        </w:tc>
      </w:tr>
      <w:tr>
        <w:trPr>
          <w:trHeight w:hRule="exact" w:val="549"/>
          <w:jc w:val="center"/>
        </w:trPr>
        <w:tc>
          <w:tcPr>
            <w:tcW w:w="340" w:type="dxa"/>
            <w:hMerge w:val="restart"/>
            <w:tcBorders/>
            <w:vAlign w:val="center"/>
          </w:tcPr>
          <w:p>
            <w:pPr>
              <w:jc w:val="center"/>
            </w:pPr>
            <w:r>
              <w:rPr>
                <w:rFonts w:ascii="宋体" w:eastAsia="宋体" w:hAnsi="宋体" w:cs="宋体"/>
                <w:b w:val="0"/>
                <w:i w:val="0"/>
                <w:color w:val="000000"/>
                <w:sz w:val="21"/>
              </w:rPr>
              <w:t xml:space="preserve">合计</w:t>
            </w:r>
          </w:p>
        </w:tc>
        <w:tc>
          <w:tcPr>
            <w:tcW w:w="340" w:type="dxa"/>
            <w:hMerge/>
            <w:tcBorders/>
            <w:vAlign w:val="center"/>
          </w:tcPr>
          <w:p>
            <w:pPr/>
          </w:p>
        </w:tc>
        <w:tc>
          <w:tcPr>
            <w:tcW w:w="340" w:type="dxa"/>
            <w:hMerge/>
            <w:tcBorders/>
            <w:vAlign w:val="center"/>
          </w:tcPr>
          <w:p>
            <w:pPr/>
          </w:p>
        </w:tc>
        <w:tc>
          <w:tcPr>
            <w:tcW w:w="3400" w:type="dxa"/>
            <w:hMerge/>
            <w:tcBorders/>
            <w:vAlign w:val="center"/>
          </w:tcPr>
          <w:p>
            <w:pPr/>
          </w:p>
        </w:tc>
        <w:tc>
          <w:tcPr>
            <w:tcW w:w="2120" w:type="dxa"/>
            <w:tcBorders/>
            <w:vAlign w:val="center"/>
          </w:tcPr>
          <w:p>
            <w:pPr>
              <w:jc w:val="right"/>
            </w:pPr>
            <w:r>
              <w:rPr>
                <w:rFonts w:ascii="宋体" w:eastAsia="宋体" w:hAnsi="宋体" w:cs="宋体"/>
                <w:b/>
                <w:i w:val="0"/>
                <w:color w:val="000000"/>
                <w:sz w:val="21"/>
              </w:rPr>
              <w:t xml:space="preserve">462.61</w:t>
            </w:r>
          </w:p>
        </w:tc>
        <w:tc>
          <w:tcPr>
            <w:tcW w:w="2120" w:type="dxa"/>
            <w:tcBorders/>
            <w:vAlign w:val="center"/>
          </w:tcPr>
          <w:p>
            <w:pPr>
              <w:jc w:val="right"/>
            </w:pPr>
            <w:r>
              <w:rPr>
                <w:rFonts w:ascii="宋体" w:eastAsia="宋体" w:hAnsi="宋体" w:cs="宋体"/>
                <w:b/>
                <w:i w:val="0"/>
                <w:color w:val="000000"/>
                <w:sz w:val="21"/>
              </w:rPr>
              <w:t xml:space="preserve">462.61</w:t>
            </w:r>
          </w:p>
        </w:tc>
        <w:tc>
          <w:tcPr>
            <w:tcW w:w="2112" w:type="dxa"/>
            <w:tcBorders/>
            <w:vAlign w:val="center"/>
          </w:tcPr>
          <w:p>
            <w:pPr>
              <w:jc w:val="right"/>
            </w:pPr>
            <w:r>
              <w:rPr>
                <w:rFonts w:ascii="宋体" w:eastAsia="宋体" w:hAnsi="宋体" w:cs="宋体"/>
                <w:b/>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社会保障和就业支出</w:t>
            </w:r>
          </w:p>
        </w:tc>
        <w:tc>
          <w:tcPr>
            <w:tcW w:w="2120" w:type="dxa"/>
            <w:tcBorders/>
            <w:vAlign w:val="center"/>
          </w:tcPr>
          <w:p>
            <w:pPr>
              <w:jc w:val="right"/>
            </w:pPr>
            <w:r>
              <w:rPr>
                <w:rFonts w:ascii="宋体" w:eastAsia="宋体" w:hAnsi="宋体" w:cs="宋体"/>
                <w:b w:val="0"/>
                <w:i w:val="0"/>
                <w:color w:val="000000"/>
                <w:sz w:val="21"/>
              </w:rPr>
              <w:t xml:space="preserve">48.50</w:t>
            </w:r>
          </w:p>
        </w:tc>
        <w:tc>
          <w:tcPr>
            <w:tcW w:w="2120" w:type="dxa"/>
            <w:tcBorders/>
            <w:vAlign w:val="center"/>
          </w:tcPr>
          <w:p>
            <w:pPr>
              <w:jc w:val="right"/>
            </w:pPr>
            <w:r>
              <w:rPr>
                <w:rFonts w:ascii="宋体" w:eastAsia="宋体" w:hAnsi="宋体" w:cs="宋体"/>
                <w:b w:val="0"/>
                <w:i w:val="0"/>
                <w:color w:val="000000"/>
                <w:sz w:val="21"/>
              </w:rPr>
              <w:t xml:space="preserve">48.50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行政事业单位养老支出</w:t>
            </w:r>
          </w:p>
        </w:tc>
        <w:tc>
          <w:tcPr>
            <w:tcW w:w="2120" w:type="dxa"/>
            <w:tcBorders/>
            <w:vAlign w:val="center"/>
          </w:tcPr>
          <w:p>
            <w:pPr>
              <w:jc w:val="right"/>
            </w:pPr>
            <w:r>
              <w:rPr>
                <w:rFonts w:ascii="宋体" w:eastAsia="宋体" w:hAnsi="宋体" w:cs="宋体"/>
                <w:b w:val="0"/>
                <w:i w:val="0"/>
                <w:color w:val="000000"/>
                <w:sz w:val="21"/>
              </w:rPr>
              <w:t xml:space="preserve">48.50</w:t>
            </w:r>
          </w:p>
        </w:tc>
        <w:tc>
          <w:tcPr>
            <w:tcW w:w="2120" w:type="dxa"/>
            <w:tcBorders/>
            <w:vAlign w:val="center"/>
          </w:tcPr>
          <w:p>
            <w:pPr>
              <w:jc w:val="right"/>
            </w:pPr>
            <w:r>
              <w:rPr>
                <w:rFonts w:ascii="宋体" w:eastAsia="宋体" w:hAnsi="宋体" w:cs="宋体"/>
                <w:b w:val="0"/>
                <w:i w:val="0"/>
                <w:color w:val="000000"/>
                <w:sz w:val="21"/>
              </w:rPr>
              <w:t xml:space="preserve">48.50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2080505</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机关事业单位基本养老保险缴费支出</w:t>
            </w:r>
          </w:p>
        </w:tc>
        <w:tc>
          <w:tcPr>
            <w:tcW w:w="2120" w:type="dxa"/>
            <w:tcBorders/>
            <w:vAlign w:val="center"/>
          </w:tcPr>
          <w:p>
            <w:pPr>
              <w:jc w:val="right"/>
            </w:pPr>
            <w:r>
              <w:rPr>
                <w:rFonts w:ascii="宋体" w:eastAsia="宋体" w:hAnsi="宋体" w:cs="宋体"/>
                <w:b w:val="0"/>
                <w:i w:val="0"/>
                <w:color w:val="000000"/>
                <w:sz w:val="21"/>
              </w:rPr>
              <w:t xml:space="preserve">46.49</w:t>
            </w:r>
          </w:p>
        </w:tc>
        <w:tc>
          <w:tcPr>
            <w:tcW w:w="2120" w:type="dxa"/>
            <w:tcBorders/>
            <w:vAlign w:val="center"/>
          </w:tcPr>
          <w:p>
            <w:pPr>
              <w:jc w:val="right"/>
            </w:pPr>
            <w:r>
              <w:rPr>
                <w:rFonts w:ascii="宋体" w:eastAsia="宋体" w:hAnsi="宋体" w:cs="宋体"/>
                <w:b w:val="0"/>
                <w:i w:val="0"/>
                <w:color w:val="000000"/>
                <w:sz w:val="21"/>
              </w:rPr>
              <w:t xml:space="preserve">46.49</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2080506</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机关事业单位职业年金缴费支出</w:t>
            </w:r>
          </w:p>
        </w:tc>
        <w:tc>
          <w:tcPr>
            <w:tcW w:w="2120" w:type="dxa"/>
            <w:tcBorders/>
            <w:vAlign w:val="center"/>
          </w:tcPr>
          <w:p>
            <w:pPr>
              <w:jc w:val="right"/>
            </w:pPr>
            <w:r>
              <w:rPr>
                <w:rFonts w:ascii="宋体" w:eastAsia="宋体" w:hAnsi="宋体" w:cs="宋体"/>
                <w:b w:val="0"/>
                <w:i w:val="0"/>
                <w:color w:val="000000"/>
                <w:sz w:val="21"/>
              </w:rPr>
              <w:t xml:space="preserve">2.01</w:t>
            </w:r>
          </w:p>
        </w:tc>
        <w:tc>
          <w:tcPr>
            <w:tcW w:w="2120" w:type="dxa"/>
            <w:tcBorders/>
            <w:vAlign w:val="center"/>
          </w:tcPr>
          <w:p>
            <w:pPr>
              <w:jc w:val="right"/>
            </w:pPr>
            <w:r>
              <w:rPr>
                <w:rFonts w:ascii="宋体" w:eastAsia="宋体" w:hAnsi="宋体" w:cs="宋体"/>
                <w:b w:val="0"/>
                <w:i w:val="0"/>
                <w:color w:val="000000"/>
                <w:sz w:val="21"/>
              </w:rPr>
              <w:t xml:space="preserve">2.01</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卫生健康支出</w:t>
            </w:r>
          </w:p>
        </w:tc>
        <w:tc>
          <w:tcPr>
            <w:tcW w:w="2120" w:type="dxa"/>
            <w:tcBorders/>
            <w:vAlign w:val="center"/>
          </w:tcPr>
          <w:p>
            <w:pPr>
              <w:jc w:val="right"/>
            </w:pPr>
            <w:r>
              <w:rPr>
                <w:rFonts w:ascii="宋体" w:eastAsia="宋体" w:hAnsi="宋体" w:cs="宋体"/>
                <w:b w:val="0"/>
                <w:i w:val="0"/>
                <w:color w:val="000000"/>
                <w:sz w:val="21"/>
              </w:rPr>
              <w:t xml:space="preserve">27.88</w:t>
            </w:r>
          </w:p>
        </w:tc>
        <w:tc>
          <w:tcPr>
            <w:tcW w:w="2120" w:type="dxa"/>
            <w:tcBorders/>
            <w:vAlign w:val="center"/>
          </w:tcPr>
          <w:p>
            <w:pPr>
              <w:jc w:val="right"/>
            </w:pPr>
            <w:r>
              <w:rPr>
                <w:rFonts w:ascii="宋体" w:eastAsia="宋体" w:hAnsi="宋体" w:cs="宋体"/>
                <w:b w:val="0"/>
                <w:i w:val="0"/>
                <w:color w:val="000000"/>
                <w:sz w:val="21"/>
              </w:rPr>
              <w:t xml:space="preserve">27.88</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行政事业单位医疗</w:t>
            </w:r>
          </w:p>
        </w:tc>
        <w:tc>
          <w:tcPr>
            <w:tcW w:w="2120" w:type="dxa"/>
            <w:tcBorders/>
            <w:vAlign w:val="center"/>
          </w:tcPr>
          <w:p>
            <w:pPr>
              <w:jc w:val="right"/>
            </w:pPr>
            <w:r>
              <w:rPr>
                <w:rFonts w:ascii="宋体" w:eastAsia="宋体" w:hAnsi="宋体" w:cs="宋体"/>
                <w:b w:val="0"/>
                <w:i w:val="0"/>
                <w:color w:val="000000"/>
                <w:sz w:val="21"/>
              </w:rPr>
              <w:t xml:space="preserve">27.88</w:t>
            </w:r>
          </w:p>
        </w:tc>
        <w:tc>
          <w:tcPr>
            <w:tcW w:w="2120" w:type="dxa"/>
            <w:tcBorders/>
            <w:vAlign w:val="center"/>
          </w:tcPr>
          <w:p>
            <w:pPr>
              <w:jc w:val="right"/>
            </w:pPr>
            <w:r>
              <w:rPr>
                <w:rFonts w:ascii="宋体" w:eastAsia="宋体" w:hAnsi="宋体" w:cs="宋体"/>
                <w:b w:val="0"/>
                <w:i w:val="0"/>
                <w:color w:val="000000"/>
                <w:sz w:val="21"/>
              </w:rPr>
              <w:t xml:space="preserve">27.88</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2101102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事业单位医疗</w:t>
            </w:r>
          </w:p>
        </w:tc>
        <w:tc>
          <w:tcPr>
            <w:tcW w:w="2120" w:type="dxa"/>
            <w:tcBorders/>
            <w:vAlign w:val="center"/>
          </w:tcPr>
          <w:p>
            <w:pPr>
              <w:jc w:val="right"/>
            </w:pPr>
            <w:r>
              <w:rPr>
                <w:rFonts w:ascii="宋体" w:eastAsia="宋体" w:hAnsi="宋体" w:cs="宋体"/>
                <w:b w:val="0"/>
                <w:i w:val="0"/>
                <w:color w:val="000000"/>
                <w:sz w:val="21"/>
              </w:rPr>
              <w:t xml:space="preserve">20.28</w:t>
            </w:r>
          </w:p>
        </w:tc>
        <w:tc>
          <w:tcPr>
            <w:tcW w:w="2120" w:type="dxa"/>
            <w:tcBorders/>
            <w:vAlign w:val="center"/>
          </w:tcPr>
          <w:p>
            <w:pPr>
              <w:jc w:val="right"/>
            </w:pPr>
            <w:r>
              <w:rPr>
                <w:rFonts w:ascii="宋体" w:eastAsia="宋体" w:hAnsi="宋体" w:cs="宋体"/>
                <w:b w:val="0"/>
                <w:i w:val="0"/>
                <w:color w:val="000000"/>
                <w:sz w:val="21"/>
              </w:rPr>
              <w:t xml:space="preserve">20.28</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2101103</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公务员医疗补助</w:t>
            </w:r>
          </w:p>
        </w:tc>
        <w:tc>
          <w:tcPr>
            <w:tcW w:w="2120" w:type="dxa"/>
            <w:tcBorders/>
            <w:vAlign w:val="center"/>
          </w:tcPr>
          <w:p>
            <w:pPr>
              <w:jc w:val="right"/>
            </w:pPr>
            <w:r>
              <w:rPr>
                <w:rFonts w:ascii="宋体" w:eastAsia="宋体" w:hAnsi="宋体" w:cs="宋体"/>
                <w:b w:val="0"/>
                <w:i w:val="0"/>
                <w:color w:val="000000"/>
                <w:sz w:val="21"/>
              </w:rPr>
              <w:t xml:space="preserve">7.60</w:t>
            </w:r>
          </w:p>
        </w:tc>
        <w:tc>
          <w:tcPr>
            <w:tcW w:w="2120" w:type="dxa"/>
            <w:tcBorders/>
            <w:vAlign w:val="center"/>
          </w:tcPr>
          <w:p>
            <w:pPr>
              <w:jc w:val="right"/>
            </w:pPr>
            <w:r>
              <w:rPr>
                <w:rFonts w:ascii="宋体" w:eastAsia="宋体" w:hAnsi="宋体" w:cs="宋体"/>
                <w:b w:val="0"/>
                <w:i w:val="0"/>
                <w:color w:val="000000"/>
                <w:sz w:val="21"/>
              </w:rPr>
              <w:t xml:space="preserve">7.60</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城乡社区支出</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城乡社区管理事务</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2120101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行政运行</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20" w:type="dxa"/>
            <w:tcBorders/>
            <w:vAlign w:val="center"/>
          </w:tcPr>
          <w:p>
            <w:pPr>
              <w:jc w:val="right"/>
            </w:pPr>
            <w:r>
              <w:rPr>
                <w:rFonts w:ascii="宋体" w:eastAsia="宋体" w:hAnsi="宋体" w:cs="宋体"/>
                <w:b w:val="0"/>
                <w:i w:val="0"/>
                <w:color w:val="000000"/>
                <w:sz w:val="21"/>
              </w:rPr>
              <w:t xml:space="preserve">351.09</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住房保障支出</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22102</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住房改革支出</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549"/>
          <w:jc w:val="center"/>
        </w:trPr>
        <w:tc>
          <w:tcPr>
            <w:tcW w:w="340" w:type="dxa"/>
            <w:hMerge w:val="restart"/>
            <w:tcBorders/>
            <w:vAlign w:val="center"/>
          </w:tcPr>
          <w:p>
            <w:pPr>
              <w:jc w:val="left"/>
            </w:pPr>
            <w:r>
              <w:rPr>
                <w:rFonts w:ascii="宋体" w:eastAsia="宋体" w:hAnsi="宋体" w:cs="宋体"/>
                <w:b w:val="0"/>
                <w:i w:val="0"/>
                <w:color w:val="000000"/>
                <w:sz w:val="21"/>
              </w:rPr>
              <w:t xml:space="preserve">2210201</w:t>
            </w:r>
          </w:p>
        </w:tc>
        <w:tc>
          <w:tcPr>
            <w:tcW w:w="340" w:type="dxa"/>
            <w:hMerge/>
            <w:tcBorders/>
            <w:vAlign w:val="center"/>
          </w:tcPr>
          <w:p>
            <w:pPr/>
          </w:p>
        </w:tc>
        <w:tc>
          <w:tcPr>
            <w:tcW w:w="340" w:type="dxa"/>
            <w:hMerge/>
            <w:tcBorders/>
            <w:vAlign w:val="center"/>
          </w:tcPr>
          <w:p>
            <w:pPr/>
          </w:p>
        </w:tc>
        <w:tc>
          <w:tcPr>
            <w:tcW w:w="3400" w:type="dxa"/>
            <w:tcBorders/>
            <w:vAlign w:val="center"/>
          </w:tcPr>
          <w:p>
            <w:pPr>
              <w:jc w:val="left"/>
            </w:pPr>
            <w:r>
              <w:rPr>
                <w:rFonts w:ascii="宋体" w:eastAsia="宋体" w:hAnsi="宋体" w:cs="宋体"/>
                <w:b w:val="0"/>
                <w:i w:val="0"/>
                <w:color w:val="000000"/>
                <w:sz w:val="21"/>
              </w:rPr>
              <w:t xml:space="preserve">住房公积金</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20" w:type="dxa"/>
            <w:tcBorders/>
            <w:vAlign w:val="center"/>
          </w:tcPr>
          <w:p>
            <w:pPr>
              <w:jc w:val="right"/>
            </w:pPr>
            <w:r>
              <w:rPr>
                <w:rFonts w:ascii="宋体" w:eastAsia="宋体" w:hAnsi="宋体" w:cs="宋体"/>
                <w:b w:val="0"/>
                <w:i w:val="0"/>
                <w:color w:val="000000"/>
                <w:sz w:val="21"/>
              </w:rPr>
              <w:t xml:space="preserve">35.14</w:t>
            </w:r>
          </w:p>
        </w:tc>
        <w:tc>
          <w:tcPr>
            <w:tcW w:w="2112" w:type="dxa"/>
            <w:tcBorders/>
            <w:vAlign w:val="center"/>
          </w:tcPr>
          <w:p>
            <w:pPr>
              <w:jc w:val="right"/>
            </w:pPr>
            <w:r>
              <w:rPr>
                <w:rFonts w:ascii="宋体" w:eastAsia="宋体" w:hAnsi="宋体" w:cs="宋体"/>
                <w:b w:val="0"/>
                <w:i w:val="0"/>
                <w:color w:val="000000"/>
                <w:sz w:val="21"/>
              </w:rPr>
              <w:t xml:space="preserve">0.00</w:t>
            </w:r>
          </w:p>
        </w:tc>
      </w:tr>
      <w:tr>
        <w:trPr>
          <w:trHeight w:hRule="exact" w:val="458"/>
          <w:jc w:val="center"/>
        </w:trPr>
        <w:tc>
          <w:tcPr>
            <w:tcW w:w="34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注：本表反映部门本年度一般公共预算财政拨款支出情况。</w:t>
            </w:r>
          </w:p>
        </w:tc>
        <w:tc>
          <w:tcPr>
            <w:tcW w:w="3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58"/>
          <w:jc w:val="center"/>
        </w:trPr>
        <w:tc>
          <w:tcPr>
            <w:tcW w:w="34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本表金额转换成万元时，因四舍五入可能存在尾差。</w:t>
            </w: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58"/>
          <w:jc w:val="center"/>
        </w:trPr>
        <w:tc>
          <w:tcPr>
            <w:tcW w:w="34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如本表为空，则我部门本年度无此类资金收支余。</w:t>
            </w: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4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11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公开06表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480"/>
        <w:gridCol w:w="2020"/>
        <w:gridCol w:w="1040"/>
        <w:gridCol w:w="480"/>
        <w:gridCol w:w="1600"/>
        <w:gridCol w:w="1040"/>
        <w:gridCol w:w="480"/>
        <w:gridCol w:w="2600"/>
        <w:gridCol w:w="1032"/>
      </w:tblGrid>
      <w:tr>
        <w:trPr>
          <w:trHeight w:hRule="exact" w:val="362"/>
          <w:jc w:val="center"/>
        </w:trPr>
        <w:tc>
          <w:tcPr>
            <w:tcW w:w="480" w:type="dxa"/>
            <w:hMerge w:val="restart"/>
            <w:vAlign w:val="center"/>
          </w:tcPr>
          <w:p>
            <w:pPr>
              <w:jc w:val="center"/>
            </w:pPr>
            <w:r>
              <w:rPr>
                <w:rFonts w:ascii="宋体" w:eastAsia="宋体" w:hAnsi="宋体" w:cs="宋体"/>
                <w:b w:val="0"/>
                <w:i w:val="0"/>
                <w:color w:val="000000"/>
                <w:sz w:val="14"/>
              </w:rPr>
              <w:t xml:space="preserve">人员经费</w:t>
            </w:r>
          </w:p>
        </w:tc>
        <w:tc>
          <w:tcPr>
            <w:tcW w:w="2020" w:type="dxa"/>
            <w:hMerge/>
            <w:vAlign w:val="center"/>
          </w:tcPr>
          <w:p>
            <w:pPr/>
          </w:p>
        </w:tc>
        <w:tc>
          <w:tcPr>
            <w:tcW w:w="1040" w:type="dxa"/>
            <w:hMerge/>
            <w:vAlign w:val="center"/>
          </w:tcPr>
          <w:p>
            <w:pPr/>
          </w:p>
        </w:tc>
        <w:tc>
          <w:tcPr>
            <w:tcW w:w="480" w:type="dxa"/>
            <w:hMerge w:val="restart"/>
            <w:vAlign w:val="center"/>
          </w:tcPr>
          <w:p>
            <w:pPr>
              <w:jc w:val="center"/>
            </w:pPr>
            <w:r>
              <w:rPr>
                <w:rFonts w:ascii="宋体" w:eastAsia="宋体" w:hAnsi="宋体" w:cs="宋体"/>
                <w:b w:val="0"/>
                <w:i w:val="0"/>
                <w:color w:val="000000"/>
                <w:sz w:val="14"/>
              </w:rPr>
              <w:t xml:space="preserve">公用经费</w:t>
            </w:r>
          </w:p>
        </w:tc>
        <w:tc>
          <w:tcPr>
            <w:tcW w:w="1600" w:type="dxa"/>
            <w:hMerge/>
            <w:vAlign w:val="center"/>
          </w:tcPr>
          <w:p>
            <w:pPr/>
          </w:p>
        </w:tc>
        <w:tc>
          <w:tcPr>
            <w:tcW w:w="1040" w:type="dxa"/>
            <w:hMerge/>
            <w:vAlign w:val="center"/>
          </w:tcPr>
          <w:p>
            <w:pPr/>
          </w:p>
        </w:tc>
        <w:tc>
          <w:tcPr>
            <w:tcW w:w="480" w:type="dxa"/>
            <w:hMerge/>
            <w:vAlign w:val="center"/>
          </w:tcPr>
          <w:p>
            <w:pPr/>
          </w:p>
        </w:tc>
        <w:tc>
          <w:tcPr>
            <w:tcW w:w="2600" w:type="dxa"/>
            <w:hMerge/>
            <w:vAlign w:val="center"/>
          </w:tcPr>
          <w:p>
            <w:pPr/>
          </w:p>
        </w:tc>
        <w:tc>
          <w:tcPr>
            <w:tcW w:w="1032" w:type="dxa"/>
            <w:hMerge/>
            <w:vAlign w:val="center"/>
          </w:tcPr>
          <w:p>
            <w:pPr/>
          </w:p>
        </w:tc>
      </w:tr>
      <w:tr>
        <w:trPr>
          <w:trHeight w:hRule="exact" w:val="362"/>
          <w:jc w:val="center"/>
        </w:trPr>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2020" w:type="dxa"/>
            <w:vMerge w:val="restart"/>
            <w:tcBorders/>
            <w:vAlign w:val="center"/>
          </w:tcPr>
          <w:p>
            <w:pPr>
              <w:jc w:val="center"/>
            </w:pPr>
            <w:r>
              <w:rPr>
                <w:rFonts w:ascii="宋体" w:eastAsia="宋体" w:hAnsi="宋体" w:cs="宋体"/>
                <w:b w:val="0"/>
                <w:i w:val="0"/>
                <w:color w:val="000000"/>
                <w:sz w:val="14"/>
              </w:rPr>
              <w:t xml:space="preserve">科目名称</w:t>
            </w:r>
          </w:p>
        </w:tc>
        <w:tc>
          <w:tcPr>
            <w:tcW w:w="1040" w:type="dxa"/>
            <w:vMerge w:val="restart"/>
            <w:tcBorders/>
            <w:vAlign w:val="center"/>
          </w:tcPr>
          <w:p>
            <w:pPr>
              <w:jc w:val="center"/>
            </w:pPr>
            <w:r>
              <w:rPr>
                <w:rFonts w:ascii="宋体" w:eastAsia="宋体" w:hAnsi="宋体" w:cs="宋体"/>
                <w:b w:val="0"/>
                <w:i w:val="0"/>
                <w:color w:val="000000"/>
                <w:sz w:val="14"/>
              </w:rPr>
              <w:t xml:space="preserve">决算数</w:t>
            </w:r>
          </w:p>
        </w:tc>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1600" w:type="dxa"/>
            <w:vMerge w:val="restart"/>
            <w:tcBorders/>
            <w:vAlign w:val="center"/>
          </w:tcPr>
          <w:p>
            <w:pPr>
              <w:jc w:val="center"/>
            </w:pPr>
            <w:r>
              <w:rPr>
                <w:rFonts w:ascii="宋体" w:eastAsia="宋体" w:hAnsi="宋体" w:cs="宋体"/>
                <w:b w:val="0"/>
                <w:i w:val="0"/>
                <w:color w:val="000000"/>
                <w:sz w:val="14"/>
              </w:rPr>
              <w:t xml:space="preserve">科目名称</w:t>
            </w:r>
          </w:p>
        </w:tc>
        <w:tc>
          <w:tcPr>
            <w:tcW w:w="1040" w:type="dxa"/>
            <w:vMerge w:val="restart"/>
            <w:tcBorders/>
            <w:vAlign w:val="center"/>
          </w:tcPr>
          <w:p>
            <w:pPr>
              <w:jc w:val="center"/>
            </w:pPr>
            <w:r>
              <w:rPr>
                <w:rFonts w:ascii="宋体" w:eastAsia="宋体" w:hAnsi="宋体" w:cs="宋体"/>
                <w:b w:val="0"/>
                <w:i w:val="0"/>
                <w:color w:val="000000"/>
                <w:sz w:val="14"/>
              </w:rPr>
              <w:t xml:space="preserve">决算数</w:t>
            </w:r>
          </w:p>
        </w:tc>
        <w:tc>
          <w:tcPr>
            <w:tcW w:w="480" w:type="dxa"/>
            <w:vMerge w:val="restart"/>
            <w:tcBorders/>
            <w:vAlign w:val="center"/>
          </w:tcPr>
          <w:p>
            <w:pPr>
              <w:jc w:val="center"/>
            </w:pPr>
            <w:r>
              <w:rPr>
                <w:rFonts w:ascii="宋体" w:eastAsia="宋体" w:hAnsi="宋体" w:cs="宋体"/>
                <w:b w:val="0"/>
                <w:i w:val="0"/>
                <w:color w:val="000000"/>
                <w:sz w:val="14"/>
              </w:rPr>
              <w:t xml:space="preserve">科目编码</w:t>
            </w:r>
          </w:p>
        </w:tc>
        <w:tc>
          <w:tcPr>
            <w:tcW w:w="2600" w:type="dxa"/>
            <w:vMerge w:val="restart"/>
            <w:tcBorders/>
            <w:vAlign w:val="center"/>
          </w:tcPr>
          <w:p>
            <w:pPr>
              <w:jc w:val="center"/>
            </w:pPr>
            <w:r>
              <w:rPr>
                <w:rFonts w:ascii="宋体" w:eastAsia="宋体" w:hAnsi="宋体" w:cs="宋体"/>
                <w:b w:val="0"/>
                <w:i w:val="0"/>
                <w:color w:val="000000"/>
                <w:sz w:val="14"/>
              </w:rPr>
              <w:t xml:space="preserve">科目名称</w:t>
            </w:r>
          </w:p>
        </w:tc>
        <w:tc>
          <w:tcPr>
            <w:tcW w:w="103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62"/>
          <w:jc w:val="center"/>
        </w:trPr>
        <w:tc>
          <w:tcPr>
            <w:tcW w:w="480" w:type="dxa"/>
            <w:vMerge/>
            <w:tcBorders/>
            <w:vAlign w:val="center"/>
          </w:tcPr>
          <w:p>
            <w:pPr/>
          </w:p>
        </w:tc>
        <w:tc>
          <w:tcPr>
            <w:tcW w:w="2020" w:type="dxa"/>
            <w:vMerge/>
            <w:tcBorders/>
            <w:vAlign w:val="center"/>
          </w:tcPr>
          <w:p>
            <w:pPr/>
          </w:p>
        </w:tc>
        <w:tc>
          <w:tcPr>
            <w:tcW w:w="1040" w:type="dxa"/>
            <w:vMerge/>
            <w:tcBorders/>
            <w:vAlign w:val="center"/>
          </w:tcPr>
          <w:p>
            <w:pPr/>
          </w:p>
        </w:tc>
        <w:tc>
          <w:tcPr>
            <w:tcW w:w="480" w:type="dxa"/>
            <w:vMerge/>
            <w:tcBorders/>
            <w:vAlign w:val="center"/>
          </w:tcPr>
          <w:p>
            <w:pPr/>
          </w:p>
        </w:tc>
        <w:tc>
          <w:tcPr>
            <w:tcW w:w="1600" w:type="dxa"/>
            <w:vMerge/>
            <w:tcBorders/>
            <w:vAlign w:val="center"/>
          </w:tcPr>
          <w:p>
            <w:pPr/>
          </w:p>
        </w:tc>
        <w:tc>
          <w:tcPr>
            <w:tcW w:w="1040" w:type="dxa"/>
            <w:vMerge/>
            <w:tcBorders/>
            <w:vAlign w:val="center"/>
          </w:tcPr>
          <w:p>
            <w:pPr/>
          </w:p>
        </w:tc>
        <w:tc>
          <w:tcPr>
            <w:tcW w:w="480" w:type="dxa"/>
            <w:vMerge/>
            <w:tcBorders/>
            <w:vAlign w:val="center"/>
          </w:tcPr>
          <w:p>
            <w:pPr/>
          </w:p>
        </w:tc>
        <w:tc>
          <w:tcPr>
            <w:tcW w:w="2600" w:type="dxa"/>
            <w:vMerge/>
            <w:tcBorders/>
            <w:vAlign w:val="center"/>
          </w:tcPr>
          <w:p>
            <w:pPr/>
          </w:p>
        </w:tc>
        <w:tc>
          <w:tcPr>
            <w:tcW w:w="1032" w:type="dxa"/>
            <w:vMerge/>
            <w:tcBorders/>
            <w:vAlign w:val="center"/>
          </w:tcPr>
          <w:p>
            <w:pPr/>
          </w:p>
        </w:tc>
      </w:tr>
      <w:tr>
        <w:trPr>
          <w:trHeight w:hRule="exact" w:val="362"/>
          <w:jc w:val="center"/>
        </w:trPr>
        <w:tc>
          <w:tcPr>
            <w:tcW w:w="480" w:type="dxa"/>
            <w:tcBorders/>
            <w:vAlign w:val="center"/>
          </w:tcPr>
          <w:p>
            <w:pPr>
              <w:jc w:val="left"/>
            </w:pPr>
            <w:r>
              <w:rPr>
                <w:rFonts w:ascii="宋体" w:eastAsia="宋体" w:hAnsi="宋体" w:cs="宋体"/>
                <w:b w:val="0"/>
                <w:i w:val="0"/>
                <w:color w:val="000000"/>
                <w:sz w:val="14"/>
              </w:rPr>
              <w:t xml:space="preserve">301</w:t>
            </w:r>
          </w:p>
        </w:tc>
        <w:tc>
          <w:tcPr>
            <w:tcW w:w="2020" w:type="dxa"/>
            <w:tcBorders/>
            <w:vAlign w:val="center"/>
          </w:tcPr>
          <w:p>
            <w:pPr>
              <w:jc w:val="left"/>
            </w:pPr>
            <w:r>
              <w:rPr>
                <w:rFonts w:ascii="宋体" w:eastAsia="宋体" w:hAnsi="宋体" w:cs="宋体"/>
                <w:b w:val="0"/>
                <w:i w:val="0"/>
                <w:color w:val="000000"/>
                <w:sz w:val="14"/>
              </w:rPr>
              <w:t xml:space="preserve">工资福利支出</w:t>
            </w:r>
          </w:p>
        </w:tc>
        <w:tc>
          <w:tcPr>
            <w:tcW w:w="1040" w:type="dxa"/>
            <w:tcBorders/>
            <w:vAlign w:val="center"/>
          </w:tcPr>
          <w:p>
            <w:pPr>
              <w:jc w:val="right"/>
            </w:pPr>
            <w:r>
              <w:rPr>
                <w:rFonts w:ascii="宋体" w:eastAsia="宋体" w:hAnsi="宋体" w:cs="宋体"/>
                <w:b w:val="0"/>
                <w:i w:val="0"/>
                <w:color w:val="000000"/>
                <w:sz w:val="14"/>
              </w:rPr>
              <w:t xml:space="preserve">414.27</w:t>
            </w:r>
          </w:p>
        </w:tc>
        <w:tc>
          <w:tcPr>
            <w:tcW w:w="480" w:type="dxa"/>
            <w:tcBorders/>
            <w:vAlign w:val="center"/>
          </w:tcPr>
          <w:p>
            <w:pPr>
              <w:jc w:val="left"/>
            </w:pPr>
            <w:r>
              <w:rPr>
                <w:rFonts w:ascii="宋体" w:eastAsia="宋体" w:hAnsi="宋体" w:cs="宋体"/>
                <w:b w:val="0"/>
                <w:i w:val="0"/>
                <w:color w:val="000000"/>
                <w:sz w:val="14"/>
              </w:rPr>
              <w:t xml:space="preserve">302</w:t>
            </w:r>
          </w:p>
        </w:tc>
        <w:tc>
          <w:tcPr>
            <w:tcW w:w="1600" w:type="dxa"/>
            <w:tcBorders/>
            <w:vAlign w:val="center"/>
          </w:tcPr>
          <w:p>
            <w:pPr>
              <w:jc w:val="left"/>
            </w:pPr>
            <w:r>
              <w:rPr>
                <w:rFonts w:ascii="宋体" w:eastAsia="宋体" w:hAnsi="宋体" w:cs="宋体"/>
                <w:b w:val="0"/>
                <w:i w:val="0"/>
                <w:color w:val="000000"/>
                <w:sz w:val="14"/>
              </w:rPr>
              <w:t xml:space="preserve">商品和服务支出</w:t>
            </w:r>
          </w:p>
        </w:tc>
        <w:tc>
          <w:tcPr>
            <w:tcW w:w="1040" w:type="dxa"/>
            <w:tcBorders/>
            <w:vAlign w:val="center"/>
          </w:tcPr>
          <w:p>
            <w:pPr>
              <w:jc w:val="right"/>
            </w:pPr>
            <w:r>
              <w:rPr>
                <w:rFonts w:ascii="宋体" w:eastAsia="宋体" w:hAnsi="宋体" w:cs="宋体"/>
                <w:b w:val="0"/>
                <w:i w:val="0"/>
                <w:color w:val="000000"/>
                <w:sz w:val="14"/>
              </w:rPr>
              <w:t xml:space="preserve">48.34</w:t>
            </w:r>
          </w:p>
        </w:tc>
        <w:tc>
          <w:tcPr>
            <w:tcW w:w="480" w:type="dxa"/>
            <w:tcBorders/>
            <w:vAlign w:val="center"/>
          </w:tcPr>
          <w:p>
            <w:pPr>
              <w:jc w:val="left"/>
            </w:pPr>
            <w:r>
              <w:rPr>
                <w:rFonts w:ascii="宋体" w:eastAsia="宋体" w:hAnsi="宋体" w:cs="宋体"/>
                <w:b w:val="0"/>
                <w:i w:val="0"/>
                <w:color w:val="000000"/>
                <w:sz w:val="14"/>
              </w:rPr>
              <w:t xml:space="preserve">307</w:t>
            </w:r>
          </w:p>
        </w:tc>
        <w:tc>
          <w:tcPr>
            <w:tcW w:w="2600" w:type="dxa"/>
            <w:tcBorders/>
            <w:vAlign w:val="center"/>
          </w:tcPr>
          <w:p>
            <w:pPr>
              <w:jc w:val="left"/>
            </w:pPr>
            <w:r>
              <w:rPr>
                <w:rFonts w:ascii="宋体" w:eastAsia="宋体" w:hAnsi="宋体" w:cs="宋体"/>
                <w:b w:val="0"/>
                <w:i w:val="0"/>
                <w:color w:val="000000"/>
                <w:sz w:val="14"/>
              </w:rPr>
              <w:t xml:space="preserve">债务利息及费用支出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30101</w:t>
            </w:r>
          </w:p>
        </w:tc>
        <w:tc>
          <w:tcPr>
            <w:tcW w:w="2020" w:type="dxa"/>
            <w:tcBorders/>
            <w:vAlign w:val="center"/>
          </w:tcPr>
          <w:p>
            <w:pPr>
              <w:jc w:val="left"/>
            </w:pPr>
            <w:r>
              <w:rPr>
                <w:rFonts w:ascii="宋体" w:eastAsia="宋体" w:hAnsi="宋体" w:cs="宋体"/>
                <w:b w:val="0"/>
                <w:i w:val="0"/>
                <w:color w:val="000000"/>
                <w:sz w:val="14"/>
              </w:rPr>
              <w:t xml:space="preserve">  基本工资</w:t>
            </w:r>
          </w:p>
        </w:tc>
        <w:tc>
          <w:tcPr>
            <w:tcW w:w="1040" w:type="dxa"/>
            <w:tcBorders/>
            <w:vAlign w:val="center"/>
          </w:tcPr>
          <w:p>
            <w:pPr>
              <w:jc w:val="right"/>
            </w:pPr>
            <w:r>
              <w:rPr>
                <w:rFonts w:ascii="宋体" w:eastAsia="宋体" w:hAnsi="宋体" w:cs="宋体"/>
                <w:b w:val="0"/>
                <w:i w:val="0"/>
                <w:color w:val="000000"/>
                <w:sz w:val="14"/>
              </w:rPr>
              <w:t xml:space="preserve">168.56</w:t>
            </w:r>
          </w:p>
        </w:tc>
        <w:tc>
          <w:tcPr>
            <w:tcW w:w="480" w:type="dxa"/>
            <w:tcBorders/>
            <w:vAlign w:val="center"/>
          </w:tcPr>
          <w:p>
            <w:pPr>
              <w:jc w:val="center"/>
            </w:pPr>
            <w:r>
              <w:rPr>
                <w:rFonts w:ascii="宋体" w:eastAsia="宋体" w:hAnsi="宋体" w:cs="宋体"/>
                <w:b w:val="0"/>
                <w:i w:val="0"/>
                <w:color w:val="000000"/>
                <w:sz w:val="14"/>
              </w:rPr>
              <w:t xml:space="preserve">30201</w:t>
            </w:r>
          </w:p>
        </w:tc>
        <w:tc>
          <w:tcPr>
            <w:tcW w:w="1600" w:type="dxa"/>
            <w:tcBorders/>
            <w:vAlign w:val="center"/>
          </w:tcPr>
          <w:p>
            <w:pPr>
              <w:jc w:val="left"/>
            </w:pPr>
            <w:r>
              <w:rPr>
                <w:rFonts w:ascii="宋体" w:eastAsia="宋体" w:hAnsi="宋体" w:cs="宋体"/>
                <w:b w:val="0"/>
                <w:i w:val="0"/>
                <w:color w:val="000000"/>
                <w:sz w:val="14"/>
              </w:rPr>
              <w:t xml:space="preserve">  办公费</w:t>
            </w:r>
          </w:p>
        </w:tc>
        <w:tc>
          <w:tcPr>
            <w:tcW w:w="1040" w:type="dxa"/>
            <w:tcBorders/>
            <w:vAlign w:val="center"/>
          </w:tcPr>
          <w:p>
            <w:pPr>
              <w:jc w:val="right"/>
            </w:pPr>
            <w:r>
              <w:rPr>
                <w:rFonts w:ascii="宋体" w:eastAsia="宋体" w:hAnsi="宋体" w:cs="宋体"/>
                <w:b w:val="0"/>
                <w:i w:val="0"/>
                <w:color w:val="000000"/>
                <w:sz w:val="14"/>
              </w:rPr>
              <w:t xml:space="preserve">10.42</w:t>
            </w:r>
          </w:p>
        </w:tc>
        <w:tc>
          <w:tcPr>
            <w:tcW w:w="480" w:type="dxa"/>
            <w:tcBorders/>
            <w:vAlign w:val="center"/>
          </w:tcPr>
          <w:p>
            <w:pPr>
              <w:jc w:val="center"/>
            </w:pPr>
            <w:r>
              <w:rPr>
                <w:rFonts w:ascii="宋体" w:eastAsia="宋体" w:hAnsi="宋体" w:cs="宋体"/>
                <w:b w:val="0"/>
                <w:i w:val="0"/>
                <w:color w:val="000000"/>
                <w:sz w:val="14"/>
              </w:rPr>
              <w:t xml:space="preserve">30701</w:t>
            </w:r>
          </w:p>
        </w:tc>
        <w:tc>
          <w:tcPr>
            <w:tcW w:w="2600" w:type="dxa"/>
            <w:tcBorders/>
            <w:vAlign w:val="center"/>
          </w:tcPr>
          <w:p>
            <w:pPr>
              <w:jc w:val="left"/>
            </w:pPr>
            <w:r>
              <w:rPr>
                <w:rFonts w:ascii="宋体" w:eastAsia="宋体" w:hAnsi="宋体" w:cs="宋体"/>
                <w:b w:val="0"/>
                <w:i w:val="0"/>
                <w:color w:val="000000"/>
                <w:sz w:val="14"/>
              </w:rPr>
              <w:t xml:space="preserve">  国内债务付息</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30102</w:t>
            </w:r>
          </w:p>
        </w:tc>
        <w:tc>
          <w:tcPr>
            <w:tcW w:w="2020" w:type="dxa"/>
            <w:tcBorders/>
            <w:vAlign w:val="center"/>
          </w:tcPr>
          <w:p>
            <w:pPr>
              <w:jc w:val="left"/>
            </w:pPr>
            <w:r>
              <w:rPr>
                <w:rFonts w:ascii="宋体" w:eastAsia="宋体" w:hAnsi="宋体" w:cs="宋体"/>
                <w:b w:val="0"/>
                <w:i w:val="0"/>
                <w:color w:val="000000"/>
                <w:sz w:val="14"/>
              </w:rPr>
              <w:t xml:space="preserve">  津贴补贴</w:t>
            </w:r>
          </w:p>
        </w:tc>
        <w:tc>
          <w:tcPr>
            <w:tcW w:w="1040" w:type="dxa"/>
            <w:tcBorders/>
            <w:vAlign w:val="center"/>
          </w:tcPr>
          <w:p>
            <w:pPr>
              <w:jc w:val="right"/>
            </w:pPr>
            <w:r>
              <w:rPr>
                <w:rFonts w:ascii="宋体" w:eastAsia="宋体" w:hAnsi="宋体" w:cs="宋体"/>
                <w:b w:val="0"/>
                <w:i w:val="0"/>
                <w:color w:val="000000"/>
                <w:sz w:val="14"/>
              </w:rPr>
              <w:t xml:space="preserve">4.71</w:t>
            </w:r>
          </w:p>
        </w:tc>
        <w:tc>
          <w:tcPr>
            <w:tcW w:w="480" w:type="dxa"/>
            <w:tcBorders/>
            <w:vAlign w:val="center"/>
          </w:tcPr>
          <w:p>
            <w:pPr>
              <w:jc w:val="center"/>
            </w:pPr>
            <w:r>
              <w:rPr>
                <w:rFonts w:ascii="宋体" w:eastAsia="宋体" w:hAnsi="宋体" w:cs="宋体"/>
                <w:b w:val="0"/>
                <w:i w:val="0"/>
                <w:color w:val="000000"/>
                <w:sz w:val="14"/>
              </w:rPr>
              <w:t xml:space="preserve">30202</w:t>
            </w:r>
          </w:p>
        </w:tc>
        <w:tc>
          <w:tcPr>
            <w:tcW w:w="1600" w:type="dxa"/>
            <w:tcBorders/>
            <w:vAlign w:val="center"/>
          </w:tcPr>
          <w:p>
            <w:pPr>
              <w:jc w:val="left"/>
            </w:pPr>
            <w:r>
              <w:rPr>
                <w:rFonts w:ascii="宋体" w:eastAsia="宋体" w:hAnsi="宋体" w:cs="宋体"/>
                <w:b w:val="0"/>
                <w:i w:val="0"/>
                <w:color w:val="000000"/>
                <w:sz w:val="14"/>
              </w:rPr>
              <w:t xml:space="preserve">  印刷费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30702</w:t>
            </w:r>
          </w:p>
        </w:tc>
        <w:tc>
          <w:tcPr>
            <w:tcW w:w="2600" w:type="dxa"/>
            <w:tcBorders/>
            <w:vAlign w:val="center"/>
          </w:tcPr>
          <w:p>
            <w:pPr>
              <w:jc w:val="left"/>
            </w:pPr>
            <w:r>
              <w:rPr>
                <w:rFonts w:ascii="宋体" w:eastAsia="宋体" w:hAnsi="宋体" w:cs="宋体"/>
                <w:b w:val="0"/>
                <w:i w:val="0"/>
                <w:color w:val="000000"/>
                <w:sz w:val="14"/>
              </w:rPr>
              <w:t xml:space="preserve">  国外债务付息</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30103</w:t>
            </w:r>
          </w:p>
        </w:tc>
        <w:tc>
          <w:tcPr>
            <w:tcW w:w="2020" w:type="dxa"/>
            <w:tcBorders/>
            <w:vAlign w:val="center"/>
          </w:tcPr>
          <w:p>
            <w:pPr>
              <w:jc w:val="left"/>
            </w:pPr>
            <w:r>
              <w:rPr>
                <w:rFonts w:ascii="宋体" w:eastAsia="宋体" w:hAnsi="宋体" w:cs="宋体"/>
                <w:b w:val="0"/>
                <w:i w:val="0"/>
                <w:color w:val="000000"/>
                <w:sz w:val="14"/>
              </w:rPr>
              <w:t xml:space="preserve">  奖金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30203</w:t>
            </w:r>
          </w:p>
        </w:tc>
        <w:tc>
          <w:tcPr>
            <w:tcW w:w="1600" w:type="dxa"/>
            <w:tcBorders/>
            <w:vAlign w:val="center"/>
          </w:tcPr>
          <w:p>
            <w:pPr>
              <w:jc w:val="left"/>
            </w:pPr>
            <w:r>
              <w:rPr>
                <w:rFonts w:ascii="宋体" w:eastAsia="宋体" w:hAnsi="宋体" w:cs="宋体"/>
                <w:b w:val="0"/>
                <w:i w:val="0"/>
                <w:color w:val="000000"/>
                <w:sz w:val="14"/>
              </w:rPr>
              <w:t xml:space="preserve">  咨询费</w:t>
            </w:r>
          </w:p>
        </w:tc>
        <w:tc>
          <w:tcPr>
            <w:tcW w:w="1040" w:type="dxa"/>
            <w:tcBorders/>
            <w:vAlign w:val="center"/>
          </w:tcPr>
          <w:p>
            <w:pPr/>
          </w:p>
        </w:tc>
        <w:tc>
          <w:tcPr>
            <w:tcW w:w="480" w:type="dxa"/>
            <w:tcBorders/>
            <w:vAlign w:val="center"/>
          </w:tcPr>
          <w:p>
            <w:pPr>
              <w:jc w:val="left"/>
            </w:pPr>
            <w:r>
              <w:rPr>
                <w:rFonts w:ascii="宋体" w:eastAsia="宋体" w:hAnsi="宋体" w:cs="宋体"/>
                <w:b w:val="0"/>
                <w:i w:val="0"/>
                <w:color w:val="000000"/>
                <w:sz w:val="14"/>
              </w:rPr>
              <w:t xml:space="preserve">310</w:t>
            </w:r>
          </w:p>
        </w:tc>
        <w:tc>
          <w:tcPr>
            <w:tcW w:w="2600" w:type="dxa"/>
            <w:tcBorders/>
            <w:vAlign w:val="center"/>
          </w:tcPr>
          <w:p>
            <w:pPr>
              <w:jc w:val="left"/>
            </w:pPr>
            <w:r>
              <w:rPr>
                <w:rFonts w:ascii="宋体" w:eastAsia="宋体" w:hAnsi="宋体" w:cs="宋体"/>
                <w:b w:val="0"/>
                <w:i w:val="0"/>
                <w:color w:val="000000"/>
                <w:sz w:val="14"/>
              </w:rPr>
              <w:t xml:space="preserve">资本性支出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30106</w:t>
            </w:r>
          </w:p>
        </w:tc>
        <w:tc>
          <w:tcPr>
            <w:tcW w:w="2020" w:type="dxa"/>
            <w:tcBorders/>
            <w:vAlign w:val="center"/>
          </w:tcPr>
          <w:p>
            <w:pPr>
              <w:jc w:val="left"/>
            </w:pPr>
            <w:r>
              <w:rPr>
                <w:rFonts w:ascii="宋体" w:eastAsia="宋体" w:hAnsi="宋体" w:cs="宋体"/>
                <w:b w:val="0"/>
                <w:i w:val="0"/>
                <w:color w:val="000000"/>
                <w:sz w:val="14"/>
              </w:rPr>
              <w:t xml:space="preserve">  伙食补助费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30204</w:t>
            </w:r>
          </w:p>
        </w:tc>
        <w:tc>
          <w:tcPr>
            <w:tcW w:w="1600" w:type="dxa"/>
            <w:tcBorders/>
            <w:vAlign w:val="center"/>
          </w:tcPr>
          <w:p>
            <w:pPr>
              <w:jc w:val="left"/>
            </w:pPr>
            <w:r>
              <w:rPr>
                <w:rFonts w:ascii="宋体" w:eastAsia="宋体" w:hAnsi="宋体" w:cs="宋体"/>
                <w:b w:val="0"/>
                <w:i w:val="0"/>
                <w:color w:val="000000"/>
                <w:sz w:val="14"/>
              </w:rPr>
              <w:t xml:space="preserve">  手续费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31001</w:t>
            </w:r>
          </w:p>
        </w:tc>
        <w:tc>
          <w:tcPr>
            <w:tcW w:w="2600" w:type="dxa"/>
            <w:tcBorders/>
            <w:vAlign w:val="center"/>
          </w:tcPr>
          <w:p>
            <w:pPr>
              <w:jc w:val="left"/>
            </w:pPr>
            <w:r>
              <w:rPr>
                <w:rFonts w:ascii="宋体" w:eastAsia="宋体" w:hAnsi="宋体" w:cs="宋体"/>
                <w:b w:val="0"/>
                <w:i w:val="0"/>
                <w:color w:val="000000"/>
                <w:sz w:val="14"/>
              </w:rPr>
              <w:t xml:space="preserve">  房屋建筑物购建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30107</w:t>
            </w:r>
          </w:p>
        </w:tc>
        <w:tc>
          <w:tcPr>
            <w:tcW w:w="2020" w:type="dxa"/>
            <w:tcBorders/>
            <w:vAlign w:val="center"/>
          </w:tcPr>
          <w:p>
            <w:pPr>
              <w:jc w:val="left"/>
            </w:pPr>
            <w:r>
              <w:rPr>
                <w:rFonts w:ascii="宋体" w:eastAsia="宋体" w:hAnsi="宋体" w:cs="宋体"/>
                <w:b w:val="0"/>
                <w:i w:val="0"/>
                <w:color w:val="000000"/>
                <w:sz w:val="14"/>
              </w:rPr>
              <w:t xml:space="preserve">  绩效工资</w:t>
            </w:r>
          </w:p>
        </w:tc>
        <w:tc>
          <w:tcPr>
            <w:tcW w:w="1040" w:type="dxa"/>
            <w:tcBorders/>
            <w:vAlign w:val="center"/>
          </w:tcPr>
          <w:p>
            <w:pPr>
              <w:jc w:val="right"/>
            </w:pPr>
            <w:r>
              <w:rPr>
                <w:rFonts w:ascii="宋体" w:eastAsia="宋体" w:hAnsi="宋体" w:cs="宋体"/>
                <w:b w:val="0"/>
                <w:i w:val="0"/>
                <w:color w:val="000000"/>
                <w:sz w:val="14"/>
              </w:rPr>
              <w:t xml:space="preserve">128.61</w:t>
            </w:r>
          </w:p>
        </w:tc>
        <w:tc>
          <w:tcPr>
            <w:tcW w:w="480" w:type="dxa"/>
            <w:tcBorders/>
            <w:vAlign w:val="center"/>
          </w:tcPr>
          <w:p>
            <w:pPr>
              <w:jc w:val="center"/>
            </w:pPr>
            <w:r>
              <w:rPr>
                <w:rFonts w:ascii="宋体" w:eastAsia="宋体" w:hAnsi="宋体" w:cs="宋体"/>
                <w:b w:val="0"/>
                <w:i w:val="0"/>
                <w:color w:val="000000"/>
                <w:sz w:val="14"/>
              </w:rPr>
              <w:t xml:space="preserve">30205</w:t>
            </w:r>
          </w:p>
        </w:tc>
        <w:tc>
          <w:tcPr>
            <w:tcW w:w="1600" w:type="dxa"/>
            <w:tcBorders/>
            <w:vAlign w:val="center"/>
          </w:tcPr>
          <w:p>
            <w:pPr>
              <w:jc w:val="left"/>
            </w:pPr>
            <w:r>
              <w:rPr>
                <w:rFonts w:ascii="宋体" w:eastAsia="宋体" w:hAnsi="宋体" w:cs="宋体"/>
                <w:b w:val="0"/>
                <w:i w:val="0"/>
                <w:color w:val="000000"/>
                <w:sz w:val="14"/>
              </w:rPr>
              <w:t xml:space="preserve">  水费</w:t>
            </w:r>
          </w:p>
        </w:tc>
        <w:tc>
          <w:tcPr>
            <w:tcW w:w="1040" w:type="dxa"/>
            <w:tcBorders/>
            <w:vAlign w:val="center"/>
          </w:tcPr>
          <w:p>
            <w:pPr>
              <w:jc w:val="right"/>
            </w:pPr>
            <w:r>
              <w:rPr>
                <w:rFonts w:ascii="宋体" w:eastAsia="宋体" w:hAnsi="宋体" w:cs="宋体"/>
                <w:b w:val="0"/>
                <w:i w:val="0"/>
                <w:color w:val="000000"/>
                <w:sz w:val="14"/>
              </w:rPr>
              <w:t xml:space="preserve">0.27</w:t>
            </w:r>
          </w:p>
        </w:tc>
        <w:tc>
          <w:tcPr>
            <w:tcW w:w="480" w:type="dxa"/>
            <w:tcBorders/>
            <w:vAlign w:val="center"/>
          </w:tcPr>
          <w:p>
            <w:pPr>
              <w:jc w:val="center"/>
            </w:pPr>
            <w:r>
              <w:rPr>
                <w:rFonts w:ascii="宋体" w:eastAsia="宋体" w:hAnsi="宋体" w:cs="宋体"/>
                <w:b w:val="0"/>
                <w:i w:val="0"/>
                <w:color w:val="000000"/>
                <w:sz w:val="14"/>
              </w:rPr>
              <w:t xml:space="preserve">31002</w:t>
            </w:r>
          </w:p>
        </w:tc>
        <w:tc>
          <w:tcPr>
            <w:tcW w:w="2600" w:type="dxa"/>
            <w:tcBorders/>
            <w:vAlign w:val="center"/>
          </w:tcPr>
          <w:p>
            <w:pPr>
              <w:jc w:val="left"/>
            </w:pPr>
            <w:r>
              <w:rPr>
                <w:rFonts w:ascii="宋体" w:eastAsia="宋体" w:hAnsi="宋体" w:cs="宋体"/>
                <w:b w:val="0"/>
                <w:i w:val="0"/>
                <w:color w:val="000000"/>
                <w:sz w:val="14"/>
              </w:rPr>
              <w:t xml:space="preserve">  办公设备购置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30108</w:t>
            </w:r>
          </w:p>
        </w:tc>
        <w:tc>
          <w:tcPr>
            <w:tcW w:w="202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40" w:type="dxa"/>
            <w:tcBorders/>
            <w:vAlign w:val="center"/>
          </w:tcPr>
          <w:p>
            <w:pPr>
              <w:jc w:val="right"/>
            </w:pPr>
            <w:r>
              <w:rPr>
                <w:rFonts w:ascii="宋体" w:eastAsia="宋体" w:hAnsi="宋体" w:cs="宋体"/>
                <w:b w:val="0"/>
                <w:i w:val="0"/>
                <w:color w:val="000000"/>
                <w:sz w:val="14"/>
              </w:rPr>
              <w:t xml:space="preserve">46.49</w:t>
            </w:r>
          </w:p>
        </w:tc>
        <w:tc>
          <w:tcPr>
            <w:tcW w:w="480" w:type="dxa"/>
            <w:tcBorders/>
            <w:vAlign w:val="center"/>
          </w:tcPr>
          <w:p>
            <w:pPr>
              <w:jc w:val="center"/>
            </w:pPr>
            <w:r>
              <w:rPr>
                <w:rFonts w:ascii="宋体" w:eastAsia="宋体" w:hAnsi="宋体" w:cs="宋体"/>
                <w:b w:val="0"/>
                <w:i w:val="0"/>
                <w:color w:val="000000"/>
                <w:sz w:val="14"/>
              </w:rPr>
              <w:t xml:space="preserve">30206</w:t>
            </w:r>
          </w:p>
        </w:tc>
        <w:tc>
          <w:tcPr>
            <w:tcW w:w="1600" w:type="dxa"/>
            <w:tcBorders/>
            <w:vAlign w:val="center"/>
          </w:tcPr>
          <w:p>
            <w:pPr>
              <w:jc w:val="left"/>
            </w:pPr>
            <w:r>
              <w:rPr>
                <w:rFonts w:ascii="宋体" w:eastAsia="宋体" w:hAnsi="宋体" w:cs="宋体"/>
                <w:b w:val="0"/>
                <w:i w:val="0"/>
                <w:color w:val="000000"/>
                <w:sz w:val="14"/>
              </w:rPr>
              <w:t xml:space="preserve">  电费</w:t>
            </w:r>
          </w:p>
        </w:tc>
        <w:tc>
          <w:tcPr>
            <w:tcW w:w="1040" w:type="dxa"/>
            <w:tcBorders/>
            <w:vAlign w:val="center"/>
          </w:tcPr>
          <w:p>
            <w:pPr>
              <w:jc w:val="right"/>
            </w:pPr>
            <w:r>
              <w:rPr>
                <w:rFonts w:ascii="宋体" w:eastAsia="宋体" w:hAnsi="宋体" w:cs="宋体"/>
                <w:b w:val="0"/>
                <w:i w:val="0"/>
                <w:color w:val="000000"/>
                <w:sz w:val="14"/>
              </w:rPr>
              <w:t xml:space="preserve">1.48</w:t>
            </w:r>
          </w:p>
        </w:tc>
        <w:tc>
          <w:tcPr>
            <w:tcW w:w="480" w:type="dxa"/>
            <w:tcBorders/>
            <w:vAlign w:val="center"/>
          </w:tcPr>
          <w:p>
            <w:pPr>
              <w:jc w:val="center"/>
            </w:pPr>
            <w:r>
              <w:rPr>
                <w:rFonts w:ascii="宋体" w:eastAsia="宋体" w:hAnsi="宋体" w:cs="宋体"/>
                <w:b w:val="0"/>
                <w:i w:val="0"/>
                <w:color w:val="000000"/>
                <w:sz w:val="14"/>
              </w:rPr>
              <w:t xml:space="preserve">31003</w:t>
            </w:r>
          </w:p>
        </w:tc>
        <w:tc>
          <w:tcPr>
            <w:tcW w:w="2600" w:type="dxa"/>
            <w:tcBorders/>
            <w:vAlign w:val="center"/>
          </w:tcPr>
          <w:p>
            <w:pPr>
              <w:jc w:val="left"/>
            </w:pPr>
            <w:r>
              <w:rPr>
                <w:rFonts w:ascii="宋体" w:eastAsia="宋体" w:hAnsi="宋体" w:cs="宋体"/>
                <w:b w:val="0"/>
                <w:i w:val="0"/>
                <w:color w:val="000000"/>
                <w:sz w:val="14"/>
              </w:rPr>
              <w:t xml:space="preserve">  专用设备购置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30109</w:t>
            </w:r>
          </w:p>
        </w:tc>
        <w:tc>
          <w:tcPr>
            <w:tcW w:w="2020" w:type="dxa"/>
            <w:tcBorders/>
            <w:vAlign w:val="center"/>
          </w:tcPr>
          <w:p>
            <w:pPr>
              <w:jc w:val="left"/>
            </w:pPr>
            <w:r>
              <w:rPr>
                <w:rFonts w:ascii="宋体" w:eastAsia="宋体" w:hAnsi="宋体" w:cs="宋体"/>
                <w:b w:val="0"/>
                <w:i w:val="0"/>
                <w:color w:val="000000"/>
                <w:sz w:val="14"/>
              </w:rPr>
              <w:t xml:space="preserve">  职业年金缴费</w:t>
            </w:r>
          </w:p>
        </w:tc>
        <w:tc>
          <w:tcPr>
            <w:tcW w:w="1040" w:type="dxa"/>
            <w:tcBorders/>
            <w:vAlign w:val="center"/>
          </w:tcPr>
          <w:p>
            <w:pPr>
              <w:jc w:val="right"/>
            </w:pPr>
            <w:r>
              <w:rPr>
                <w:rFonts w:ascii="宋体" w:eastAsia="宋体" w:hAnsi="宋体" w:cs="宋体"/>
                <w:b w:val="0"/>
                <w:i w:val="0"/>
                <w:color w:val="000000"/>
                <w:sz w:val="14"/>
              </w:rPr>
              <w:t xml:space="preserve">2.01</w:t>
            </w:r>
          </w:p>
        </w:tc>
        <w:tc>
          <w:tcPr>
            <w:tcW w:w="480" w:type="dxa"/>
            <w:tcBorders/>
            <w:vAlign w:val="center"/>
          </w:tcPr>
          <w:p>
            <w:pPr>
              <w:jc w:val="center"/>
            </w:pPr>
            <w:r>
              <w:rPr>
                <w:rFonts w:ascii="宋体" w:eastAsia="宋体" w:hAnsi="宋体" w:cs="宋体"/>
                <w:b w:val="0"/>
                <w:i w:val="0"/>
                <w:color w:val="000000"/>
                <w:sz w:val="14"/>
              </w:rPr>
              <w:t xml:space="preserve">30207</w:t>
            </w:r>
          </w:p>
        </w:tc>
        <w:tc>
          <w:tcPr>
            <w:tcW w:w="1600" w:type="dxa"/>
            <w:tcBorders/>
            <w:vAlign w:val="center"/>
          </w:tcPr>
          <w:p>
            <w:pPr>
              <w:jc w:val="left"/>
            </w:pPr>
            <w:r>
              <w:rPr>
                <w:rFonts w:ascii="宋体" w:eastAsia="宋体" w:hAnsi="宋体" w:cs="宋体"/>
                <w:b w:val="0"/>
                <w:i w:val="0"/>
                <w:color w:val="000000"/>
                <w:sz w:val="14"/>
              </w:rPr>
              <w:t xml:space="preserve">  邮电费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31005</w:t>
            </w:r>
          </w:p>
        </w:tc>
        <w:tc>
          <w:tcPr>
            <w:tcW w:w="2600" w:type="dxa"/>
            <w:tcBorders/>
            <w:vAlign w:val="center"/>
          </w:tcPr>
          <w:p>
            <w:pPr>
              <w:jc w:val="left"/>
            </w:pPr>
            <w:r>
              <w:rPr>
                <w:rFonts w:ascii="宋体" w:eastAsia="宋体" w:hAnsi="宋体" w:cs="宋体"/>
                <w:b w:val="0"/>
                <w:i w:val="0"/>
                <w:color w:val="000000"/>
                <w:sz w:val="14"/>
              </w:rPr>
              <w:t xml:space="preserve">  基础设施建设</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30110</w:t>
            </w:r>
          </w:p>
        </w:tc>
        <w:tc>
          <w:tcPr>
            <w:tcW w:w="2020" w:type="dxa"/>
            <w:tcBorders/>
            <w:vAlign w:val="center"/>
          </w:tcPr>
          <w:p>
            <w:pPr>
              <w:jc w:val="left"/>
            </w:pPr>
            <w:r>
              <w:rPr>
                <w:rFonts w:ascii="宋体" w:eastAsia="宋体" w:hAnsi="宋体" w:cs="宋体"/>
                <w:b w:val="0"/>
                <w:i w:val="0"/>
                <w:color w:val="000000"/>
                <w:sz w:val="14"/>
              </w:rPr>
              <w:t xml:space="preserve">  职工基本医疗保险缴费</w:t>
            </w:r>
          </w:p>
        </w:tc>
        <w:tc>
          <w:tcPr>
            <w:tcW w:w="1040" w:type="dxa"/>
            <w:tcBorders/>
            <w:vAlign w:val="center"/>
          </w:tcPr>
          <w:p>
            <w:pPr>
              <w:jc w:val="right"/>
            </w:pPr>
            <w:r>
              <w:rPr>
                <w:rFonts w:ascii="宋体" w:eastAsia="宋体" w:hAnsi="宋体" w:cs="宋体"/>
                <w:b w:val="0"/>
                <w:i w:val="0"/>
                <w:color w:val="000000"/>
                <w:sz w:val="14"/>
              </w:rPr>
              <w:t xml:space="preserve">20.28</w:t>
            </w:r>
          </w:p>
        </w:tc>
        <w:tc>
          <w:tcPr>
            <w:tcW w:w="480" w:type="dxa"/>
            <w:tcBorders/>
            <w:vAlign w:val="center"/>
          </w:tcPr>
          <w:p>
            <w:pPr>
              <w:jc w:val="center"/>
            </w:pPr>
            <w:r>
              <w:rPr>
                <w:rFonts w:ascii="宋体" w:eastAsia="宋体" w:hAnsi="宋体" w:cs="宋体"/>
                <w:b w:val="0"/>
                <w:i w:val="0"/>
                <w:color w:val="000000"/>
                <w:sz w:val="14"/>
              </w:rPr>
              <w:t xml:space="preserve">30208</w:t>
            </w:r>
          </w:p>
        </w:tc>
        <w:tc>
          <w:tcPr>
            <w:tcW w:w="1600" w:type="dxa"/>
            <w:tcBorders/>
            <w:vAlign w:val="center"/>
          </w:tcPr>
          <w:p>
            <w:pPr>
              <w:jc w:val="left"/>
            </w:pPr>
            <w:r>
              <w:rPr>
                <w:rFonts w:ascii="宋体" w:eastAsia="宋体" w:hAnsi="宋体" w:cs="宋体"/>
                <w:b w:val="0"/>
                <w:i w:val="0"/>
                <w:color w:val="000000"/>
                <w:sz w:val="14"/>
              </w:rPr>
              <w:t xml:space="preserve">  取暖费</w:t>
            </w:r>
          </w:p>
        </w:tc>
        <w:tc>
          <w:tcPr>
            <w:tcW w:w="1040" w:type="dxa"/>
            <w:tcBorders/>
            <w:vAlign w:val="center"/>
          </w:tcPr>
          <w:p>
            <w:pPr>
              <w:jc w:val="right"/>
            </w:pPr>
            <w:r>
              <w:rPr>
                <w:rFonts w:ascii="宋体" w:eastAsia="宋体" w:hAnsi="宋体" w:cs="宋体"/>
                <w:b w:val="0"/>
                <w:i w:val="0"/>
                <w:color w:val="000000"/>
                <w:sz w:val="14"/>
              </w:rPr>
              <w:t xml:space="preserve">3.30</w:t>
            </w:r>
          </w:p>
        </w:tc>
        <w:tc>
          <w:tcPr>
            <w:tcW w:w="480" w:type="dxa"/>
            <w:tcBorders/>
            <w:vAlign w:val="center"/>
          </w:tcPr>
          <w:p>
            <w:pPr>
              <w:jc w:val="center"/>
            </w:pPr>
            <w:r>
              <w:rPr>
                <w:rFonts w:ascii="宋体" w:eastAsia="宋体" w:hAnsi="宋体" w:cs="宋体"/>
                <w:b w:val="0"/>
                <w:i w:val="0"/>
                <w:color w:val="000000"/>
                <w:sz w:val="14"/>
              </w:rPr>
              <w:t xml:space="preserve">31006</w:t>
            </w:r>
          </w:p>
        </w:tc>
        <w:tc>
          <w:tcPr>
            <w:tcW w:w="2600" w:type="dxa"/>
            <w:tcBorders/>
            <w:vAlign w:val="center"/>
          </w:tcPr>
          <w:p>
            <w:pPr>
              <w:jc w:val="left"/>
            </w:pPr>
            <w:r>
              <w:rPr>
                <w:rFonts w:ascii="宋体" w:eastAsia="宋体" w:hAnsi="宋体" w:cs="宋体"/>
                <w:b w:val="0"/>
                <w:i w:val="0"/>
                <w:color w:val="000000"/>
                <w:sz w:val="14"/>
              </w:rPr>
              <w:t xml:space="preserve">  大型修缮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30111</w:t>
            </w:r>
          </w:p>
        </w:tc>
        <w:tc>
          <w:tcPr>
            <w:tcW w:w="2020" w:type="dxa"/>
            <w:tcBorders/>
            <w:vAlign w:val="center"/>
          </w:tcPr>
          <w:p>
            <w:pPr>
              <w:jc w:val="left"/>
            </w:pPr>
            <w:r>
              <w:rPr>
                <w:rFonts w:ascii="宋体" w:eastAsia="宋体" w:hAnsi="宋体" w:cs="宋体"/>
                <w:b w:val="0"/>
                <w:i w:val="0"/>
                <w:color w:val="000000"/>
                <w:sz w:val="14"/>
              </w:rPr>
              <w:t xml:space="preserve">  公务员医疗补助缴费</w:t>
            </w:r>
          </w:p>
        </w:tc>
        <w:tc>
          <w:tcPr>
            <w:tcW w:w="1040" w:type="dxa"/>
            <w:tcBorders/>
            <w:vAlign w:val="center"/>
          </w:tcPr>
          <w:p>
            <w:pPr>
              <w:jc w:val="right"/>
            </w:pPr>
            <w:r>
              <w:rPr>
                <w:rFonts w:ascii="宋体" w:eastAsia="宋体" w:hAnsi="宋体" w:cs="宋体"/>
                <w:b w:val="0"/>
                <w:i w:val="0"/>
                <w:color w:val="000000"/>
                <w:sz w:val="14"/>
              </w:rPr>
              <w:t xml:space="preserve">7.60</w:t>
            </w:r>
          </w:p>
        </w:tc>
        <w:tc>
          <w:tcPr>
            <w:tcW w:w="480" w:type="dxa"/>
            <w:tcBorders/>
            <w:vAlign w:val="center"/>
          </w:tcPr>
          <w:p>
            <w:pPr>
              <w:jc w:val="center"/>
            </w:pPr>
            <w:r>
              <w:rPr>
                <w:rFonts w:ascii="宋体" w:eastAsia="宋体" w:hAnsi="宋体" w:cs="宋体"/>
                <w:b w:val="0"/>
                <w:i w:val="0"/>
                <w:color w:val="000000"/>
                <w:sz w:val="14"/>
              </w:rPr>
              <w:t xml:space="preserve">30209</w:t>
            </w:r>
          </w:p>
        </w:tc>
        <w:tc>
          <w:tcPr>
            <w:tcW w:w="1600" w:type="dxa"/>
            <w:tcBorders/>
            <w:vAlign w:val="center"/>
          </w:tcPr>
          <w:p>
            <w:pPr>
              <w:jc w:val="left"/>
            </w:pPr>
            <w:r>
              <w:rPr>
                <w:rFonts w:ascii="宋体" w:eastAsia="宋体" w:hAnsi="宋体" w:cs="宋体"/>
                <w:b w:val="0"/>
                <w:i w:val="0"/>
                <w:color w:val="000000"/>
                <w:sz w:val="14"/>
              </w:rPr>
              <w:t xml:space="preserve">  物业管理费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31007</w:t>
            </w:r>
          </w:p>
        </w:tc>
        <w:tc>
          <w:tcPr>
            <w:tcW w:w="2600" w:type="dxa"/>
            <w:tcBorders/>
            <w:vAlign w:val="center"/>
          </w:tcPr>
          <w:p>
            <w:pPr>
              <w:jc w:val="left"/>
            </w:pPr>
            <w:r>
              <w:rPr>
                <w:rFonts w:ascii="宋体" w:eastAsia="宋体" w:hAnsi="宋体" w:cs="宋体"/>
                <w:b w:val="0"/>
                <w:i w:val="0"/>
                <w:color w:val="000000"/>
                <w:sz w:val="14"/>
              </w:rPr>
              <w:t xml:space="preserve">  信息网络及软件购置更新</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30112</w:t>
            </w:r>
          </w:p>
        </w:tc>
        <w:tc>
          <w:tcPr>
            <w:tcW w:w="2020" w:type="dxa"/>
            <w:tcBorders/>
            <w:vAlign w:val="center"/>
          </w:tcPr>
          <w:p>
            <w:pPr>
              <w:jc w:val="left"/>
            </w:pPr>
            <w:r>
              <w:rPr>
                <w:rFonts w:ascii="宋体" w:eastAsia="宋体" w:hAnsi="宋体" w:cs="宋体"/>
                <w:b w:val="0"/>
                <w:i w:val="0"/>
                <w:color w:val="000000"/>
                <w:sz w:val="14"/>
              </w:rPr>
              <w:t xml:space="preserve">  其他社会保障缴费</w:t>
            </w:r>
          </w:p>
        </w:tc>
        <w:tc>
          <w:tcPr>
            <w:tcW w:w="1040" w:type="dxa"/>
            <w:tcBorders/>
            <w:vAlign w:val="center"/>
          </w:tcPr>
          <w:p>
            <w:pPr>
              <w:jc w:val="right"/>
            </w:pPr>
            <w:r>
              <w:rPr>
                <w:rFonts w:ascii="宋体" w:eastAsia="宋体" w:hAnsi="宋体" w:cs="宋体"/>
                <w:b w:val="0"/>
                <w:i w:val="0"/>
                <w:color w:val="000000"/>
                <w:sz w:val="14"/>
              </w:rPr>
              <w:t xml:space="preserve">0.87</w:t>
            </w:r>
          </w:p>
        </w:tc>
        <w:tc>
          <w:tcPr>
            <w:tcW w:w="480" w:type="dxa"/>
            <w:tcBorders/>
            <w:vAlign w:val="center"/>
          </w:tcPr>
          <w:p>
            <w:pPr>
              <w:jc w:val="center"/>
            </w:pPr>
            <w:r>
              <w:rPr>
                <w:rFonts w:ascii="宋体" w:eastAsia="宋体" w:hAnsi="宋体" w:cs="宋体"/>
                <w:b w:val="0"/>
                <w:i w:val="0"/>
                <w:color w:val="000000"/>
                <w:sz w:val="14"/>
              </w:rPr>
              <w:t xml:space="preserve">30211</w:t>
            </w:r>
          </w:p>
        </w:tc>
        <w:tc>
          <w:tcPr>
            <w:tcW w:w="1600" w:type="dxa"/>
            <w:tcBorders/>
            <w:vAlign w:val="center"/>
          </w:tcPr>
          <w:p>
            <w:pPr>
              <w:jc w:val="left"/>
            </w:pPr>
            <w:r>
              <w:rPr>
                <w:rFonts w:ascii="宋体" w:eastAsia="宋体" w:hAnsi="宋体" w:cs="宋体"/>
                <w:b w:val="0"/>
                <w:i w:val="0"/>
                <w:color w:val="000000"/>
                <w:sz w:val="14"/>
              </w:rPr>
              <w:t xml:space="preserve">  差旅费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31008</w:t>
            </w:r>
          </w:p>
        </w:tc>
        <w:tc>
          <w:tcPr>
            <w:tcW w:w="2600" w:type="dxa"/>
            <w:tcBorders/>
            <w:vAlign w:val="center"/>
          </w:tcPr>
          <w:p>
            <w:pPr>
              <w:jc w:val="left"/>
            </w:pPr>
            <w:r>
              <w:rPr>
                <w:rFonts w:ascii="宋体" w:eastAsia="宋体" w:hAnsi="宋体" w:cs="宋体"/>
                <w:b w:val="0"/>
                <w:i w:val="0"/>
                <w:color w:val="000000"/>
                <w:sz w:val="14"/>
              </w:rPr>
              <w:t xml:space="preserve">  物资储备</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30113</w:t>
            </w:r>
          </w:p>
        </w:tc>
        <w:tc>
          <w:tcPr>
            <w:tcW w:w="2020" w:type="dxa"/>
            <w:tcBorders/>
            <w:vAlign w:val="center"/>
          </w:tcPr>
          <w:p>
            <w:pPr>
              <w:jc w:val="left"/>
            </w:pPr>
            <w:r>
              <w:rPr>
                <w:rFonts w:ascii="宋体" w:eastAsia="宋体" w:hAnsi="宋体" w:cs="宋体"/>
                <w:b w:val="0"/>
                <w:i w:val="0"/>
                <w:color w:val="000000"/>
                <w:sz w:val="14"/>
              </w:rPr>
              <w:t xml:space="preserve">  住房公积金</w:t>
            </w:r>
          </w:p>
        </w:tc>
        <w:tc>
          <w:tcPr>
            <w:tcW w:w="1040" w:type="dxa"/>
            <w:tcBorders/>
            <w:vAlign w:val="center"/>
          </w:tcPr>
          <w:p>
            <w:pPr>
              <w:jc w:val="right"/>
            </w:pPr>
            <w:r>
              <w:rPr>
                <w:rFonts w:ascii="宋体" w:eastAsia="宋体" w:hAnsi="宋体" w:cs="宋体"/>
                <w:b w:val="0"/>
                <w:i w:val="0"/>
                <w:color w:val="000000"/>
                <w:sz w:val="14"/>
              </w:rPr>
              <w:t xml:space="preserve">35.14</w:t>
            </w:r>
          </w:p>
        </w:tc>
        <w:tc>
          <w:tcPr>
            <w:tcW w:w="480" w:type="dxa"/>
            <w:tcBorders/>
            <w:vAlign w:val="center"/>
          </w:tcPr>
          <w:p>
            <w:pPr>
              <w:jc w:val="center"/>
            </w:pPr>
            <w:r>
              <w:rPr>
                <w:rFonts w:ascii="宋体" w:eastAsia="宋体" w:hAnsi="宋体" w:cs="宋体"/>
                <w:b w:val="0"/>
                <w:i w:val="0"/>
                <w:color w:val="000000"/>
                <w:sz w:val="14"/>
              </w:rPr>
              <w:t xml:space="preserve">30212</w:t>
            </w:r>
          </w:p>
        </w:tc>
        <w:tc>
          <w:tcPr>
            <w:tcW w:w="1600" w:type="dxa"/>
            <w:tcBorders/>
            <w:vAlign w:val="center"/>
          </w:tcPr>
          <w:p>
            <w:pPr>
              <w:jc w:val="left"/>
            </w:pPr>
            <w:r>
              <w:rPr>
                <w:rFonts w:ascii="宋体" w:eastAsia="宋体" w:hAnsi="宋体" w:cs="宋体"/>
                <w:b w:val="0"/>
                <w:i w:val="0"/>
                <w:color w:val="000000"/>
                <w:sz w:val="14"/>
              </w:rPr>
              <w:t xml:space="preserve">  因公出国（境）费用</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31009</w:t>
            </w:r>
          </w:p>
        </w:tc>
        <w:tc>
          <w:tcPr>
            <w:tcW w:w="2600" w:type="dxa"/>
            <w:tcBorders/>
            <w:vAlign w:val="center"/>
          </w:tcPr>
          <w:p>
            <w:pPr>
              <w:jc w:val="left"/>
            </w:pPr>
            <w:r>
              <w:rPr>
                <w:rFonts w:ascii="宋体" w:eastAsia="宋体" w:hAnsi="宋体" w:cs="宋体"/>
                <w:b w:val="0"/>
                <w:i w:val="0"/>
                <w:color w:val="000000"/>
                <w:sz w:val="14"/>
              </w:rPr>
              <w:t xml:space="preserve">  土地补偿</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30114</w:t>
            </w:r>
          </w:p>
        </w:tc>
        <w:tc>
          <w:tcPr>
            <w:tcW w:w="2020" w:type="dxa"/>
            <w:tcBorders/>
            <w:vAlign w:val="center"/>
          </w:tcPr>
          <w:p>
            <w:pPr>
              <w:jc w:val="left"/>
            </w:pPr>
            <w:r>
              <w:rPr>
                <w:rFonts w:ascii="宋体" w:eastAsia="宋体" w:hAnsi="宋体" w:cs="宋体"/>
                <w:b w:val="0"/>
                <w:i w:val="0"/>
                <w:color w:val="000000"/>
                <w:sz w:val="14"/>
              </w:rPr>
              <w:t xml:space="preserve">  医疗费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30213</w:t>
            </w:r>
          </w:p>
        </w:tc>
        <w:tc>
          <w:tcPr>
            <w:tcW w:w="1600" w:type="dxa"/>
            <w:tcBorders/>
            <w:vAlign w:val="center"/>
          </w:tcPr>
          <w:p>
            <w:pPr>
              <w:jc w:val="left"/>
            </w:pPr>
            <w:r>
              <w:rPr>
                <w:rFonts w:ascii="宋体" w:eastAsia="宋体" w:hAnsi="宋体" w:cs="宋体"/>
                <w:b w:val="0"/>
                <w:i w:val="0"/>
                <w:color w:val="000000"/>
                <w:sz w:val="14"/>
              </w:rPr>
              <w:t xml:space="preserve">  维修（护）费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31010</w:t>
            </w:r>
          </w:p>
        </w:tc>
        <w:tc>
          <w:tcPr>
            <w:tcW w:w="2600" w:type="dxa"/>
            <w:tcBorders/>
            <w:vAlign w:val="center"/>
          </w:tcPr>
          <w:p>
            <w:pPr>
              <w:jc w:val="left"/>
            </w:pPr>
            <w:r>
              <w:rPr>
                <w:rFonts w:ascii="宋体" w:eastAsia="宋体" w:hAnsi="宋体" w:cs="宋体"/>
                <w:b w:val="0"/>
                <w:i w:val="0"/>
                <w:color w:val="000000"/>
                <w:sz w:val="14"/>
              </w:rPr>
              <w:t xml:space="preserve">  安置补助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30199</w:t>
            </w:r>
          </w:p>
        </w:tc>
        <w:tc>
          <w:tcPr>
            <w:tcW w:w="2020" w:type="dxa"/>
            <w:tcBorders/>
            <w:vAlign w:val="center"/>
          </w:tcPr>
          <w:p>
            <w:pPr>
              <w:jc w:val="left"/>
            </w:pPr>
            <w:r>
              <w:rPr>
                <w:rFonts w:ascii="宋体" w:eastAsia="宋体" w:hAnsi="宋体" w:cs="宋体"/>
                <w:b w:val="0"/>
                <w:i w:val="0"/>
                <w:color w:val="000000"/>
                <w:sz w:val="14"/>
              </w:rPr>
              <w:t xml:space="preserve">  其他工资福利支出</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30214</w:t>
            </w:r>
          </w:p>
        </w:tc>
        <w:tc>
          <w:tcPr>
            <w:tcW w:w="1600" w:type="dxa"/>
            <w:tcBorders/>
            <w:vAlign w:val="center"/>
          </w:tcPr>
          <w:p>
            <w:pPr>
              <w:jc w:val="left"/>
            </w:pPr>
            <w:r>
              <w:rPr>
                <w:rFonts w:ascii="宋体" w:eastAsia="宋体" w:hAnsi="宋体" w:cs="宋体"/>
                <w:b w:val="0"/>
                <w:i w:val="0"/>
                <w:color w:val="000000"/>
                <w:sz w:val="14"/>
              </w:rPr>
              <w:t xml:space="preserve">  租赁费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31011</w:t>
            </w:r>
          </w:p>
        </w:tc>
        <w:tc>
          <w:tcPr>
            <w:tcW w:w="2600" w:type="dxa"/>
            <w:tcBorders/>
            <w:vAlign w:val="center"/>
          </w:tcPr>
          <w:p>
            <w:pPr>
              <w:jc w:val="left"/>
            </w:pPr>
            <w:r>
              <w:rPr>
                <w:rFonts w:ascii="宋体" w:eastAsia="宋体" w:hAnsi="宋体" w:cs="宋体"/>
                <w:b w:val="0"/>
                <w:i w:val="0"/>
                <w:color w:val="000000"/>
                <w:sz w:val="14"/>
              </w:rPr>
              <w:t xml:space="preserve">  地上附着物和青苗补偿</w:t>
            </w:r>
          </w:p>
        </w:tc>
        <w:tc>
          <w:tcPr>
            <w:tcW w:w="1032" w:type="dxa"/>
            <w:tcBorders/>
            <w:vAlign w:val="center"/>
          </w:tcPr>
          <w:p>
            <w:pPr/>
          </w:p>
        </w:tc>
      </w:tr>
      <w:tr>
        <w:trPr>
          <w:trHeight w:hRule="exact" w:val="362"/>
          <w:jc w:val="center"/>
        </w:trPr>
        <w:tc>
          <w:tcPr>
            <w:tcW w:w="480" w:type="dxa"/>
            <w:tcBorders/>
            <w:vAlign w:val="center"/>
          </w:tcPr>
          <w:p>
            <w:pPr>
              <w:jc w:val="left"/>
            </w:pPr>
            <w:r>
              <w:rPr>
                <w:rFonts w:ascii="宋体" w:eastAsia="宋体" w:hAnsi="宋体" w:cs="宋体"/>
                <w:b w:val="0"/>
                <w:i w:val="0"/>
                <w:color w:val="000000"/>
                <w:sz w:val="14"/>
              </w:rPr>
              <w:t xml:space="preserve">303</w:t>
            </w:r>
          </w:p>
        </w:tc>
        <w:tc>
          <w:tcPr>
            <w:tcW w:w="2020" w:type="dxa"/>
            <w:tcBorders/>
            <w:vAlign w:val="center"/>
          </w:tcPr>
          <w:p>
            <w:pPr>
              <w:jc w:val="left"/>
            </w:pPr>
            <w:r>
              <w:rPr>
                <w:rFonts w:ascii="宋体" w:eastAsia="宋体" w:hAnsi="宋体" w:cs="宋体"/>
                <w:b w:val="0"/>
                <w:i w:val="0"/>
                <w:color w:val="000000"/>
                <w:sz w:val="14"/>
              </w:rPr>
              <w:t xml:space="preserve">对个人和家庭的补助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30215</w:t>
            </w:r>
          </w:p>
        </w:tc>
        <w:tc>
          <w:tcPr>
            <w:tcW w:w="1600" w:type="dxa"/>
            <w:tcBorders/>
            <w:vAlign w:val="center"/>
          </w:tcPr>
          <w:p>
            <w:pPr>
              <w:jc w:val="left"/>
            </w:pPr>
            <w:r>
              <w:rPr>
                <w:rFonts w:ascii="宋体" w:eastAsia="宋体" w:hAnsi="宋体" w:cs="宋体"/>
                <w:b w:val="0"/>
                <w:i w:val="0"/>
                <w:color w:val="000000"/>
                <w:sz w:val="14"/>
              </w:rPr>
              <w:t xml:space="preserve">  会议费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31012</w:t>
            </w:r>
          </w:p>
        </w:tc>
        <w:tc>
          <w:tcPr>
            <w:tcW w:w="2600" w:type="dxa"/>
            <w:tcBorders/>
            <w:vAlign w:val="center"/>
          </w:tcPr>
          <w:p>
            <w:pPr>
              <w:jc w:val="left"/>
            </w:pPr>
            <w:r>
              <w:rPr>
                <w:rFonts w:ascii="宋体" w:eastAsia="宋体" w:hAnsi="宋体" w:cs="宋体"/>
                <w:b w:val="0"/>
                <w:i w:val="0"/>
                <w:color w:val="000000"/>
                <w:sz w:val="14"/>
              </w:rPr>
              <w:t xml:space="preserve">  拆迁补偿</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30301</w:t>
            </w:r>
          </w:p>
        </w:tc>
        <w:tc>
          <w:tcPr>
            <w:tcW w:w="2020" w:type="dxa"/>
            <w:tcBorders/>
            <w:vAlign w:val="center"/>
          </w:tcPr>
          <w:p>
            <w:pPr>
              <w:jc w:val="left"/>
            </w:pPr>
            <w:r>
              <w:rPr>
                <w:rFonts w:ascii="宋体" w:eastAsia="宋体" w:hAnsi="宋体" w:cs="宋体"/>
                <w:b w:val="0"/>
                <w:i w:val="0"/>
                <w:color w:val="000000"/>
                <w:sz w:val="14"/>
              </w:rPr>
              <w:t xml:space="preserve">  离休费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30216</w:t>
            </w:r>
          </w:p>
        </w:tc>
        <w:tc>
          <w:tcPr>
            <w:tcW w:w="1600" w:type="dxa"/>
            <w:tcBorders/>
            <w:vAlign w:val="center"/>
          </w:tcPr>
          <w:p>
            <w:pPr>
              <w:jc w:val="left"/>
            </w:pPr>
            <w:r>
              <w:rPr>
                <w:rFonts w:ascii="宋体" w:eastAsia="宋体" w:hAnsi="宋体" w:cs="宋体"/>
                <w:b w:val="0"/>
                <w:i w:val="0"/>
                <w:color w:val="000000"/>
                <w:sz w:val="14"/>
              </w:rPr>
              <w:t xml:space="preserve">  培训费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31013</w:t>
            </w:r>
          </w:p>
        </w:tc>
        <w:tc>
          <w:tcPr>
            <w:tcW w:w="2600" w:type="dxa"/>
            <w:tcBorders/>
            <w:vAlign w:val="center"/>
          </w:tcPr>
          <w:p>
            <w:pPr>
              <w:jc w:val="left"/>
            </w:pPr>
            <w:r>
              <w:rPr>
                <w:rFonts w:ascii="宋体" w:eastAsia="宋体" w:hAnsi="宋体" w:cs="宋体"/>
                <w:b w:val="0"/>
                <w:i w:val="0"/>
                <w:color w:val="000000"/>
                <w:sz w:val="14"/>
              </w:rPr>
              <w:t xml:space="preserve">  公务用车购置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30302</w:t>
            </w:r>
          </w:p>
        </w:tc>
        <w:tc>
          <w:tcPr>
            <w:tcW w:w="2020" w:type="dxa"/>
            <w:tcBorders/>
            <w:vAlign w:val="center"/>
          </w:tcPr>
          <w:p>
            <w:pPr>
              <w:jc w:val="left"/>
            </w:pPr>
            <w:r>
              <w:rPr>
                <w:rFonts w:ascii="宋体" w:eastAsia="宋体" w:hAnsi="宋体" w:cs="宋体"/>
                <w:b w:val="0"/>
                <w:i w:val="0"/>
                <w:color w:val="000000"/>
                <w:sz w:val="14"/>
              </w:rPr>
              <w:t xml:space="preserve">  退休费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30217</w:t>
            </w:r>
          </w:p>
        </w:tc>
        <w:tc>
          <w:tcPr>
            <w:tcW w:w="1600" w:type="dxa"/>
            <w:tcBorders/>
            <w:vAlign w:val="center"/>
          </w:tcPr>
          <w:p>
            <w:pPr>
              <w:jc w:val="left"/>
            </w:pPr>
            <w:r>
              <w:rPr>
                <w:rFonts w:ascii="宋体" w:eastAsia="宋体" w:hAnsi="宋体" w:cs="宋体"/>
                <w:b w:val="0"/>
                <w:i w:val="0"/>
                <w:color w:val="000000"/>
                <w:sz w:val="14"/>
              </w:rPr>
              <w:t xml:space="preserve">  公务接待费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31019</w:t>
            </w:r>
          </w:p>
        </w:tc>
        <w:tc>
          <w:tcPr>
            <w:tcW w:w="2600" w:type="dxa"/>
            <w:tcBorders/>
            <w:vAlign w:val="center"/>
          </w:tcPr>
          <w:p>
            <w:pPr>
              <w:jc w:val="left"/>
            </w:pPr>
            <w:r>
              <w:rPr>
                <w:rFonts w:ascii="宋体" w:eastAsia="宋体" w:hAnsi="宋体" w:cs="宋体"/>
                <w:b w:val="0"/>
                <w:i w:val="0"/>
                <w:color w:val="000000"/>
                <w:sz w:val="14"/>
              </w:rPr>
              <w:t xml:space="preserve">  其他交通工具购置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30303</w:t>
            </w:r>
          </w:p>
        </w:tc>
        <w:tc>
          <w:tcPr>
            <w:tcW w:w="2020" w:type="dxa"/>
            <w:tcBorders/>
            <w:vAlign w:val="center"/>
          </w:tcPr>
          <w:p>
            <w:pPr>
              <w:jc w:val="left"/>
            </w:pPr>
            <w:r>
              <w:rPr>
                <w:rFonts w:ascii="宋体" w:eastAsia="宋体" w:hAnsi="宋体" w:cs="宋体"/>
                <w:b w:val="0"/>
                <w:i w:val="0"/>
                <w:color w:val="000000"/>
                <w:sz w:val="14"/>
              </w:rPr>
              <w:t xml:space="preserve">  退职（役）费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30218</w:t>
            </w:r>
          </w:p>
        </w:tc>
        <w:tc>
          <w:tcPr>
            <w:tcW w:w="1600" w:type="dxa"/>
            <w:tcBorders/>
            <w:vAlign w:val="center"/>
          </w:tcPr>
          <w:p>
            <w:pPr>
              <w:jc w:val="left"/>
            </w:pPr>
            <w:r>
              <w:rPr>
                <w:rFonts w:ascii="宋体" w:eastAsia="宋体" w:hAnsi="宋体" w:cs="宋体"/>
                <w:b w:val="0"/>
                <w:i w:val="0"/>
                <w:color w:val="000000"/>
                <w:sz w:val="14"/>
              </w:rPr>
              <w:t xml:space="preserve">  专用材料费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31021</w:t>
            </w:r>
          </w:p>
        </w:tc>
        <w:tc>
          <w:tcPr>
            <w:tcW w:w="2600" w:type="dxa"/>
            <w:tcBorders/>
            <w:vAlign w:val="center"/>
          </w:tcPr>
          <w:p>
            <w:pPr>
              <w:jc w:val="left"/>
            </w:pPr>
            <w:r>
              <w:rPr>
                <w:rFonts w:ascii="宋体" w:eastAsia="宋体" w:hAnsi="宋体" w:cs="宋体"/>
                <w:b w:val="0"/>
                <w:i w:val="0"/>
                <w:color w:val="000000"/>
                <w:sz w:val="14"/>
              </w:rPr>
              <w:t xml:space="preserve">  文物和陈列品购置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30304</w:t>
            </w:r>
          </w:p>
        </w:tc>
        <w:tc>
          <w:tcPr>
            <w:tcW w:w="2020" w:type="dxa"/>
            <w:tcBorders/>
            <w:vAlign w:val="center"/>
          </w:tcPr>
          <w:p>
            <w:pPr>
              <w:jc w:val="left"/>
            </w:pPr>
            <w:r>
              <w:rPr>
                <w:rFonts w:ascii="宋体" w:eastAsia="宋体" w:hAnsi="宋体" w:cs="宋体"/>
                <w:b w:val="0"/>
                <w:i w:val="0"/>
                <w:color w:val="000000"/>
                <w:sz w:val="14"/>
              </w:rPr>
              <w:t xml:space="preserve">  抚恤金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30224</w:t>
            </w:r>
          </w:p>
        </w:tc>
        <w:tc>
          <w:tcPr>
            <w:tcW w:w="1600" w:type="dxa"/>
            <w:tcBorders/>
            <w:vAlign w:val="center"/>
          </w:tcPr>
          <w:p>
            <w:pPr>
              <w:jc w:val="left"/>
            </w:pPr>
            <w:r>
              <w:rPr>
                <w:rFonts w:ascii="宋体" w:eastAsia="宋体" w:hAnsi="宋体" w:cs="宋体"/>
                <w:b w:val="0"/>
                <w:i w:val="0"/>
                <w:color w:val="000000"/>
                <w:sz w:val="14"/>
              </w:rPr>
              <w:t xml:space="preserve">  被装购置费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31022</w:t>
            </w:r>
          </w:p>
        </w:tc>
        <w:tc>
          <w:tcPr>
            <w:tcW w:w="2600" w:type="dxa"/>
            <w:tcBorders/>
            <w:vAlign w:val="center"/>
          </w:tcPr>
          <w:p>
            <w:pPr>
              <w:jc w:val="left"/>
            </w:pPr>
            <w:r>
              <w:rPr>
                <w:rFonts w:ascii="宋体" w:eastAsia="宋体" w:hAnsi="宋体" w:cs="宋体"/>
                <w:b w:val="0"/>
                <w:i w:val="0"/>
                <w:color w:val="000000"/>
                <w:sz w:val="14"/>
              </w:rPr>
              <w:t xml:space="preserve">  无形资产购置</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30305</w:t>
            </w:r>
          </w:p>
        </w:tc>
        <w:tc>
          <w:tcPr>
            <w:tcW w:w="2020" w:type="dxa"/>
            <w:tcBorders/>
            <w:vAlign w:val="center"/>
          </w:tcPr>
          <w:p>
            <w:pPr>
              <w:jc w:val="left"/>
            </w:pPr>
            <w:r>
              <w:rPr>
                <w:rFonts w:ascii="宋体" w:eastAsia="宋体" w:hAnsi="宋体" w:cs="宋体"/>
                <w:b w:val="0"/>
                <w:i w:val="0"/>
                <w:color w:val="000000"/>
                <w:sz w:val="14"/>
              </w:rPr>
              <w:t xml:space="preserve">  生活补助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30225</w:t>
            </w:r>
          </w:p>
        </w:tc>
        <w:tc>
          <w:tcPr>
            <w:tcW w:w="1600" w:type="dxa"/>
            <w:tcBorders/>
            <w:vAlign w:val="center"/>
          </w:tcPr>
          <w:p>
            <w:pPr>
              <w:jc w:val="left"/>
            </w:pPr>
            <w:r>
              <w:rPr>
                <w:rFonts w:ascii="宋体" w:eastAsia="宋体" w:hAnsi="宋体" w:cs="宋体"/>
                <w:b w:val="0"/>
                <w:i w:val="0"/>
                <w:color w:val="000000"/>
                <w:sz w:val="14"/>
              </w:rPr>
              <w:t xml:space="preserve">  专用燃料费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31099</w:t>
            </w:r>
          </w:p>
        </w:tc>
        <w:tc>
          <w:tcPr>
            <w:tcW w:w="2600" w:type="dxa"/>
            <w:tcBorders/>
            <w:vAlign w:val="center"/>
          </w:tcPr>
          <w:p>
            <w:pPr>
              <w:jc w:val="left"/>
            </w:pPr>
            <w:r>
              <w:rPr>
                <w:rFonts w:ascii="宋体" w:eastAsia="宋体" w:hAnsi="宋体" w:cs="宋体"/>
                <w:b w:val="0"/>
                <w:i w:val="0"/>
                <w:color w:val="000000"/>
                <w:sz w:val="14"/>
              </w:rPr>
              <w:t xml:space="preserve">  其他资本性支出</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30306</w:t>
            </w:r>
          </w:p>
        </w:tc>
        <w:tc>
          <w:tcPr>
            <w:tcW w:w="2020" w:type="dxa"/>
            <w:tcBorders/>
            <w:vAlign w:val="center"/>
          </w:tcPr>
          <w:p>
            <w:pPr>
              <w:jc w:val="left"/>
            </w:pPr>
            <w:r>
              <w:rPr>
                <w:rFonts w:ascii="宋体" w:eastAsia="宋体" w:hAnsi="宋体" w:cs="宋体"/>
                <w:b w:val="0"/>
                <w:i w:val="0"/>
                <w:color w:val="000000"/>
                <w:sz w:val="14"/>
              </w:rPr>
              <w:t xml:space="preserve">  救济费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30226</w:t>
            </w:r>
          </w:p>
        </w:tc>
        <w:tc>
          <w:tcPr>
            <w:tcW w:w="1600" w:type="dxa"/>
            <w:tcBorders/>
            <w:vAlign w:val="center"/>
          </w:tcPr>
          <w:p>
            <w:pPr>
              <w:jc w:val="left"/>
            </w:pPr>
            <w:r>
              <w:rPr>
                <w:rFonts w:ascii="宋体" w:eastAsia="宋体" w:hAnsi="宋体" w:cs="宋体"/>
                <w:b w:val="0"/>
                <w:i w:val="0"/>
                <w:color w:val="000000"/>
                <w:sz w:val="14"/>
              </w:rPr>
              <w:t xml:space="preserve">  劳务费</w:t>
            </w:r>
          </w:p>
        </w:tc>
        <w:tc>
          <w:tcPr>
            <w:tcW w:w="1040" w:type="dxa"/>
            <w:tcBorders/>
            <w:vAlign w:val="center"/>
          </w:tcPr>
          <w:p>
            <w:pPr/>
          </w:p>
        </w:tc>
        <w:tc>
          <w:tcPr>
            <w:tcW w:w="480" w:type="dxa"/>
            <w:tcBorders/>
            <w:vAlign w:val="center"/>
          </w:tcPr>
          <w:p>
            <w:pPr>
              <w:jc w:val="left"/>
            </w:pPr>
            <w:r>
              <w:rPr>
                <w:rFonts w:ascii="宋体" w:eastAsia="宋体" w:hAnsi="宋体" w:cs="宋体"/>
                <w:b w:val="0"/>
                <w:i w:val="0"/>
                <w:color w:val="000000"/>
                <w:sz w:val="14"/>
              </w:rPr>
              <w:t xml:space="preserve">312</w:t>
            </w:r>
          </w:p>
        </w:tc>
        <w:tc>
          <w:tcPr>
            <w:tcW w:w="2600" w:type="dxa"/>
            <w:tcBorders/>
            <w:vAlign w:val="center"/>
          </w:tcPr>
          <w:p>
            <w:pPr>
              <w:jc w:val="left"/>
            </w:pPr>
            <w:r>
              <w:rPr>
                <w:rFonts w:ascii="宋体" w:eastAsia="宋体" w:hAnsi="宋体" w:cs="宋体"/>
                <w:b w:val="0"/>
                <w:i w:val="0"/>
                <w:color w:val="000000"/>
                <w:sz w:val="14"/>
              </w:rPr>
              <w:t xml:space="preserve">对企业补助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30307</w:t>
            </w:r>
          </w:p>
        </w:tc>
        <w:tc>
          <w:tcPr>
            <w:tcW w:w="2020" w:type="dxa"/>
            <w:tcBorders/>
            <w:vAlign w:val="center"/>
          </w:tcPr>
          <w:p>
            <w:pPr>
              <w:jc w:val="left"/>
            </w:pPr>
            <w:r>
              <w:rPr>
                <w:rFonts w:ascii="宋体" w:eastAsia="宋体" w:hAnsi="宋体" w:cs="宋体"/>
                <w:b w:val="0"/>
                <w:i w:val="0"/>
                <w:color w:val="000000"/>
                <w:sz w:val="14"/>
              </w:rPr>
              <w:t xml:space="preserve">  医疗费补助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30227</w:t>
            </w:r>
          </w:p>
        </w:tc>
        <w:tc>
          <w:tcPr>
            <w:tcW w:w="1600" w:type="dxa"/>
            <w:tcBorders/>
            <w:vAlign w:val="center"/>
          </w:tcPr>
          <w:p>
            <w:pPr>
              <w:jc w:val="left"/>
            </w:pPr>
            <w:r>
              <w:rPr>
                <w:rFonts w:ascii="宋体" w:eastAsia="宋体" w:hAnsi="宋体" w:cs="宋体"/>
                <w:b w:val="0"/>
                <w:i w:val="0"/>
                <w:color w:val="000000"/>
                <w:sz w:val="14"/>
              </w:rPr>
              <w:t xml:space="preserve">  委托业务费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31201</w:t>
            </w:r>
          </w:p>
        </w:tc>
        <w:tc>
          <w:tcPr>
            <w:tcW w:w="2600" w:type="dxa"/>
            <w:tcBorders/>
            <w:vAlign w:val="center"/>
          </w:tcPr>
          <w:p>
            <w:pPr>
              <w:jc w:val="left"/>
            </w:pPr>
            <w:r>
              <w:rPr>
                <w:rFonts w:ascii="宋体" w:eastAsia="宋体" w:hAnsi="宋体" w:cs="宋体"/>
                <w:b w:val="0"/>
                <w:i w:val="0"/>
                <w:color w:val="000000"/>
                <w:sz w:val="14"/>
              </w:rPr>
              <w:t xml:space="preserve"> 资本金注入</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30308</w:t>
            </w:r>
          </w:p>
        </w:tc>
        <w:tc>
          <w:tcPr>
            <w:tcW w:w="2020" w:type="dxa"/>
            <w:tcBorders/>
            <w:vAlign w:val="center"/>
          </w:tcPr>
          <w:p>
            <w:pPr>
              <w:jc w:val="left"/>
            </w:pPr>
            <w:r>
              <w:rPr>
                <w:rFonts w:ascii="宋体" w:eastAsia="宋体" w:hAnsi="宋体" w:cs="宋体"/>
                <w:b w:val="0"/>
                <w:i w:val="0"/>
                <w:color w:val="000000"/>
                <w:sz w:val="14"/>
              </w:rPr>
              <w:t xml:space="preserve">  助学金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30228</w:t>
            </w:r>
          </w:p>
        </w:tc>
        <w:tc>
          <w:tcPr>
            <w:tcW w:w="1600" w:type="dxa"/>
            <w:tcBorders/>
            <w:vAlign w:val="center"/>
          </w:tcPr>
          <w:p>
            <w:pPr>
              <w:jc w:val="left"/>
            </w:pPr>
            <w:r>
              <w:rPr>
                <w:rFonts w:ascii="宋体" w:eastAsia="宋体" w:hAnsi="宋体" w:cs="宋体"/>
                <w:b w:val="0"/>
                <w:i w:val="0"/>
                <w:color w:val="000000"/>
                <w:sz w:val="14"/>
              </w:rPr>
              <w:t xml:space="preserve">  工会经费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31203</w:t>
            </w:r>
          </w:p>
        </w:tc>
        <w:tc>
          <w:tcPr>
            <w:tcW w:w="2600" w:type="dxa"/>
            <w:tcBorders/>
            <w:vAlign w:val="center"/>
          </w:tcPr>
          <w:p>
            <w:pPr>
              <w:jc w:val="left"/>
            </w:pPr>
            <w:r>
              <w:rPr>
                <w:rFonts w:ascii="宋体" w:eastAsia="宋体" w:hAnsi="宋体" w:cs="宋体"/>
                <w:b w:val="0"/>
                <w:i w:val="0"/>
                <w:color w:val="000000"/>
                <w:sz w:val="14"/>
              </w:rPr>
              <w:t xml:space="preserve"> 政府投资基金股权投资</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30309</w:t>
            </w:r>
          </w:p>
        </w:tc>
        <w:tc>
          <w:tcPr>
            <w:tcW w:w="2020" w:type="dxa"/>
            <w:tcBorders/>
            <w:vAlign w:val="center"/>
          </w:tcPr>
          <w:p>
            <w:pPr>
              <w:jc w:val="left"/>
            </w:pPr>
            <w:r>
              <w:rPr>
                <w:rFonts w:ascii="宋体" w:eastAsia="宋体" w:hAnsi="宋体" w:cs="宋体"/>
                <w:b w:val="0"/>
                <w:i w:val="0"/>
                <w:color w:val="000000"/>
                <w:sz w:val="14"/>
              </w:rPr>
              <w:t xml:space="preserve">  奖励金</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30229</w:t>
            </w:r>
          </w:p>
        </w:tc>
        <w:tc>
          <w:tcPr>
            <w:tcW w:w="1600" w:type="dxa"/>
            <w:tcBorders/>
            <w:vAlign w:val="center"/>
          </w:tcPr>
          <w:p>
            <w:pPr>
              <w:jc w:val="left"/>
            </w:pPr>
            <w:r>
              <w:rPr>
                <w:rFonts w:ascii="宋体" w:eastAsia="宋体" w:hAnsi="宋体" w:cs="宋体"/>
                <w:b w:val="0"/>
                <w:i w:val="0"/>
                <w:color w:val="000000"/>
                <w:sz w:val="14"/>
              </w:rPr>
              <w:t xml:space="preserve">  福利费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31204</w:t>
            </w:r>
          </w:p>
        </w:tc>
        <w:tc>
          <w:tcPr>
            <w:tcW w:w="2600" w:type="dxa"/>
            <w:tcBorders/>
            <w:vAlign w:val="center"/>
          </w:tcPr>
          <w:p>
            <w:pPr>
              <w:jc w:val="left"/>
            </w:pPr>
            <w:r>
              <w:rPr>
                <w:rFonts w:ascii="宋体" w:eastAsia="宋体" w:hAnsi="宋体" w:cs="宋体"/>
                <w:b w:val="0"/>
                <w:i w:val="0"/>
                <w:color w:val="000000"/>
                <w:sz w:val="14"/>
              </w:rPr>
              <w:t xml:space="preserve"> 费用补贴</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30310</w:t>
            </w:r>
          </w:p>
        </w:tc>
        <w:tc>
          <w:tcPr>
            <w:tcW w:w="2020" w:type="dxa"/>
            <w:tcBorders/>
            <w:vAlign w:val="center"/>
          </w:tcPr>
          <w:p>
            <w:pPr>
              <w:jc w:val="left"/>
            </w:pPr>
            <w:r>
              <w:rPr>
                <w:rFonts w:ascii="宋体" w:eastAsia="宋体" w:hAnsi="宋体" w:cs="宋体"/>
                <w:b w:val="0"/>
                <w:i w:val="0"/>
                <w:color w:val="000000"/>
                <w:sz w:val="14"/>
              </w:rPr>
              <w:t xml:space="preserve">  个人农业生产补贴</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30231</w:t>
            </w:r>
          </w:p>
        </w:tc>
        <w:tc>
          <w:tcPr>
            <w:tcW w:w="1600" w:type="dxa"/>
            <w:tcBorders/>
            <w:vAlign w:val="center"/>
          </w:tcPr>
          <w:p>
            <w:pPr>
              <w:jc w:val="left"/>
            </w:pPr>
            <w:r>
              <w:rPr>
                <w:rFonts w:ascii="宋体" w:eastAsia="宋体" w:hAnsi="宋体" w:cs="宋体"/>
                <w:b w:val="0"/>
                <w:i w:val="0"/>
                <w:color w:val="000000"/>
                <w:sz w:val="14"/>
              </w:rPr>
              <w:t xml:space="preserve">  公务用车运行维护费</w:t>
            </w:r>
          </w:p>
        </w:tc>
        <w:tc>
          <w:tcPr>
            <w:tcW w:w="1040" w:type="dxa"/>
            <w:tcBorders/>
            <w:vAlign w:val="center"/>
          </w:tcPr>
          <w:p>
            <w:pPr>
              <w:jc w:val="right"/>
            </w:pPr>
            <w:r>
              <w:rPr>
                <w:rFonts w:ascii="宋体" w:eastAsia="宋体" w:hAnsi="宋体" w:cs="宋体"/>
                <w:b w:val="0"/>
                <w:i w:val="0"/>
                <w:color w:val="000000"/>
                <w:sz w:val="14"/>
              </w:rPr>
              <w:t xml:space="preserve">26.24</w:t>
            </w:r>
          </w:p>
        </w:tc>
        <w:tc>
          <w:tcPr>
            <w:tcW w:w="480" w:type="dxa"/>
            <w:tcBorders/>
            <w:vAlign w:val="center"/>
          </w:tcPr>
          <w:p>
            <w:pPr>
              <w:jc w:val="center"/>
            </w:pPr>
            <w:r>
              <w:rPr>
                <w:rFonts w:ascii="宋体" w:eastAsia="宋体" w:hAnsi="宋体" w:cs="宋体"/>
                <w:b w:val="0"/>
                <w:i w:val="0"/>
                <w:color w:val="000000"/>
                <w:sz w:val="14"/>
              </w:rPr>
              <w:t xml:space="preserve">31205</w:t>
            </w:r>
          </w:p>
        </w:tc>
        <w:tc>
          <w:tcPr>
            <w:tcW w:w="2600" w:type="dxa"/>
            <w:tcBorders/>
            <w:vAlign w:val="center"/>
          </w:tcPr>
          <w:p>
            <w:pPr>
              <w:jc w:val="left"/>
            </w:pPr>
            <w:r>
              <w:rPr>
                <w:rFonts w:ascii="宋体" w:eastAsia="宋体" w:hAnsi="宋体" w:cs="宋体"/>
                <w:b w:val="0"/>
                <w:i w:val="0"/>
                <w:color w:val="000000"/>
                <w:sz w:val="14"/>
              </w:rPr>
              <w:t xml:space="preserve"> 利息补贴</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30311</w:t>
            </w:r>
          </w:p>
        </w:tc>
        <w:tc>
          <w:tcPr>
            <w:tcW w:w="2020" w:type="dxa"/>
            <w:tcBorders/>
            <w:vAlign w:val="center"/>
          </w:tcPr>
          <w:p>
            <w:pPr>
              <w:jc w:val="left"/>
            </w:pPr>
            <w:r>
              <w:rPr>
                <w:rFonts w:ascii="宋体" w:eastAsia="宋体" w:hAnsi="宋体" w:cs="宋体"/>
                <w:b w:val="0"/>
                <w:i w:val="0"/>
                <w:color w:val="000000"/>
                <w:sz w:val="14"/>
              </w:rPr>
              <w:t xml:space="preserve">  代缴社会保险费</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30239</w:t>
            </w:r>
          </w:p>
        </w:tc>
        <w:tc>
          <w:tcPr>
            <w:tcW w:w="1600" w:type="dxa"/>
            <w:tcBorders/>
            <w:vAlign w:val="center"/>
          </w:tcPr>
          <w:p>
            <w:pPr>
              <w:jc w:val="left"/>
            </w:pPr>
            <w:r>
              <w:rPr>
                <w:rFonts w:ascii="宋体" w:eastAsia="宋体" w:hAnsi="宋体" w:cs="宋体"/>
                <w:b w:val="0"/>
                <w:i w:val="0"/>
                <w:color w:val="000000"/>
                <w:sz w:val="14"/>
              </w:rPr>
              <w:t xml:space="preserve">  其他交通费用</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31206</w:t>
            </w:r>
          </w:p>
        </w:tc>
        <w:tc>
          <w:tcPr>
            <w:tcW w:w="2600" w:type="dxa"/>
            <w:tcBorders/>
            <w:vAlign w:val="center"/>
          </w:tcPr>
          <w:p>
            <w:pPr>
              <w:jc w:val="left"/>
            </w:pPr>
            <w:r>
              <w:rPr>
                <w:rFonts w:ascii="宋体" w:eastAsia="宋体" w:hAnsi="宋体" w:cs="宋体"/>
                <w:b w:val="0"/>
                <w:i w:val="0"/>
                <w:color w:val="000000"/>
                <w:sz w:val="14"/>
              </w:rPr>
              <w:t xml:space="preserve"> 其他资本性补助</w:t>
            </w:r>
          </w:p>
        </w:tc>
        <w:tc>
          <w:tcPr>
            <w:tcW w:w="1032" w:type="dxa"/>
            <w:tcBorders/>
            <w:vAlign w:val="center"/>
          </w:tcPr>
          <w:p>
            <w:pPr/>
          </w:p>
        </w:tc>
      </w:tr>
      <w:tr>
        <w:trPr>
          <w:trHeight w:hRule="exact" w:val="362"/>
          <w:jc w:val="center"/>
        </w:trPr>
        <w:tc>
          <w:tcPr>
            <w:tcW w:w="480" w:type="dxa"/>
            <w:tcBorders/>
            <w:vAlign w:val="center"/>
          </w:tcPr>
          <w:p>
            <w:pPr>
              <w:jc w:val="center"/>
            </w:pPr>
            <w:r>
              <w:rPr>
                <w:rFonts w:ascii="宋体" w:eastAsia="宋体" w:hAnsi="宋体" w:cs="宋体"/>
                <w:b w:val="0"/>
                <w:i w:val="0"/>
                <w:color w:val="000000"/>
                <w:sz w:val="14"/>
              </w:rPr>
              <w:t xml:space="preserve">30399</w:t>
            </w:r>
          </w:p>
        </w:tc>
        <w:tc>
          <w:tcPr>
            <w:tcW w:w="2020" w:type="dxa"/>
            <w:tcBorders/>
            <w:vAlign w:val="center"/>
          </w:tcPr>
          <w:p>
            <w:pPr>
              <w:jc w:val="left"/>
            </w:pPr>
            <w:r>
              <w:rPr>
                <w:rFonts w:ascii="宋体" w:eastAsia="宋体" w:hAnsi="宋体" w:cs="宋体"/>
                <w:b w:val="0"/>
                <w:i w:val="0"/>
                <w:color w:val="000000"/>
                <w:sz w:val="14"/>
              </w:rPr>
              <w:t xml:space="preserve">  其他对个人和家庭的补助</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30240</w:t>
            </w:r>
          </w:p>
        </w:tc>
        <w:tc>
          <w:tcPr>
            <w:tcW w:w="1600" w:type="dxa"/>
            <w:tcBorders/>
            <w:vAlign w:val="center"/>
          </w:tcPr>
          <w:p>
            <w:pPr>
              <w:jc w:val="left"/>
            </w:pPr>
            <w:r>
              <w:rPr>
                <w:rFonts w:ascii="宋体" w:eastAsia="宋体" w:hAnsi="宋体" w:cs="宋体"/>
                <w:b w:val="0"/>
                <w:i w:val="0"/>
                <w:color w:val="000000"/>
                <w:sz w:val="14"/>
              </w:rPr>
              <w:t xml:space="preserve">  税金及附加费用</w:t>
            </w: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31299</w:t>
            </w:r>
          </w:p>
        </w:tc>
        <w:tc>
          <w:tcPr>
            <w:tcW w:w="2600" w:type="dxa"/>
            <w:tcBorders/>
            <w:vAlign w:val="center"/>
          </w:tcPr>
          <w:p>
            <w:pPr>
              <w:jc w:val="left"/>
            </w:pPr>
            <w:r>
              <w:rPr>
                <w:rFonts w:ascii="宋体" w:eastAsia="宋体" w:hAnsi="宋体" w:cs="宋体"/>
                <w:b w:val="0"/>
                <w:i w:val="0"/>
                <w:color w:val="000000"/>
                <w:sz w:val="14"/>
              </w:rPr>
              <w:t xml:space="preserve"> 其他对企业补助</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30299</w:t>
            </w:r>
          </w:p>
        </w:tc>
        <w:tc>
          <w:tcPr>
            <w:tcW w:w="1600" w:type="dxa"/>
            <w:tcBorders/>
            <w:vAlign w:val="center"/>
          </w:tcPr>
          <w:p>
            <w:pPr>
              <w:jc w:val="left"/>
            </w:pPr>
            <w:r>
              <w:rPr>
                <w:rFonts w:ascii="宋体" w:eastAsia="宋体" w:hAnsi="宋体" w:cs="宋体"/>
                <w:b w:val="0"/>
                <w:i w:val="0"/>
                <w:color w:val="000000"/>
                <w:sz w:val="14"/>
              </w:rPr>
              <w:t xml:space="preserve">  其他商品和服务支出</w:t>
            </w:r>
          </w:p>
        </w:tc>
        <w:tc>
          <w:tcPr>
            <w:tcW w:w="1040" w:type="dxa"/>
            <w:tcBorders/>
            <w:vAlign w:val="center"/>
          </w:tcPr>
          <w:p>
            <w:pPr>
              <w:jc w:val="right"/>
            </w:pPr>
            <w:r>
              <w:rPr>
                <w:rFonts w:ascii="宋体" w:eastAsia="宋体" w:hAnsi="宋体" w:cs="宋体"/>
                <w:b w:val="0"/>
                <w:i w:val="0"/>
                <w:color w:val="000000"/>
                <w:sz w:val="14"/>
              </w:rPr>
              <w:t xml:space="preserve">6.63</w:t>
            </w:r>
          </w:p>
        </w:tc>
        <w:tc>
          <w:tcPr>
            <w:tcW w:w="480" w:type="dxa"/>
            <w:tcBorders/>
            <w:vAlign w:val="center"/>
          </w:tcPr>
          <w:p>
            <w:pPr>
              <w:jc w:val="left"/>
            </w:pPr>
            <w:r>
              <w:rPr>
                <w:rFonts w:ascii="宋体" w:eastAsia="宋体" w:hAnsi="宋体" w:cs="宋体"/>
                <w:b w:val="0"/>
                <w:i w:val="0"/>
                <w:color w:val="000000"/>
                <w:sz w:val="14"/>
              </w:rPr>
              <w:t xml:space="preserve">399</w:t>
            </w:r>
          </w:p>
        </w:tc>
        <w:tc>
          <w:tcPr>
            <w:tcW w:w="2600" w:type="dxa"/>
            <w:tcBorders/>
            <w:vAlign w:val="center"/>
          </w:tcPr>
          <w:p>
            <w:pPr>
              <w:jc w:val="left"/>
            </w:pPr>
            <w:r>
              <w:rPr>
                <w:rFonts w:ascii="宋体" w:eastAsia="宋体" w:hAnsi="宋体" w:cs="宋体"/>
                <w:b w:val="0"/>
                <w:i w:val="0"/>
                <w:color w:val="000000"/>
                <w:sz w:val="14"/>
              </w:rPr>
              <w:t xml:space="preserve">其他支出</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39907</w:t>
            </w:r>
          </w:p>
        </w:tc>
        <w:tc>
          <w:tcPr>
            <w:tcW w:w="2600" w:type="dxa"/>
            <w:tcBorders/>
            <w:vAlign w:val="center"/>
          </w:tcPr>
          <w:p>
            <w:pPr>
              <w:jc w:val="left"/>
            </w:pPr>
            <w:r>
              <w:rPr>
                <w:rFonts w:ascii="宋体" w:eastAsia="宋体" w:hAnsi="宋体" w:cs="宋体"/>
                <w:b w:val="0"/>
                <w:i w:val="0"/>
                <w:color w:val="000000"/>
                <w:sz w:val="14"/>
              </w:rPr>
              <w:t xml:space="preserve">  国家赔偿费用支出</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39908</w:t>
            </w:r>
          </w:p>
        </w:tc>
        <w:tc>
          <w:tcPr>
            <w:tcW w:w="260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39909</w:t>
            </w:r>
          </w:p>
        </w:tc>
        <w:tc>
          <w:tcPr>
            <w:tcW w:w="2600" w:type="dxa"/>
            <w:tcBorders/>
            <w:vAlign w:val="center"/>
          </w:tcPr>
          <w:p>
            <w:pPr>
              <w:jc w:val="left"/>
            </w:pPr>
            <w:r>
              <w:rPr>
                <w:rFonts w:ascii="宋体" w:eastAsia="宋体" w:hAnsi="宋体" w:cs="宋体"/>
                <w:b w:val="0"/>
                <w:i w:val="0"/>
                <w:color w:val="000000"/>
                <w:sz w:val="14"/>
              </w:rPr>
              <w:t xml:space="preserve">  经常性赠与</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39910</w:t>
            </w:r>
          </w:p>
        </w:tc>
        <w:tc>
          <w:tcPr>
            <w:tcW w:w="2600" w:type="dxa"/>
            <w:tcBorders/>
            <w:vAlign w:val="center"/>
          </w:tcPr>
          <w:p>
            <w:pPr>
              <w:jc w:val="left"/>
            </w:pPr>
            <w:r>
              <w:rPr>
                <w:rFonts w:ascii="宋体" w:eastAsia="宋体" w:hAnsi="宋体" w:cs="宋体"/>
                <w:b w:val="0"/>
                <w:i w:val="0"/>
                <w:color w:val="000000"/>
                <w:sz w:val="14"/>
              </w:rPr>
              <w:t xml:space="preserve">  资本性赠与</w:t>
            </w:r>
          </w:p>
        </w:tc>
        <w:tc>
          <w:tcPr>
            <w:tcW w:w="1032" w:type="dxa"/>
            <w:tcBorders/>
            <w:vAlign w:val="center"/>
          </w:tcPr>
          <w:p>
            <w:pPr/>
          </w:p>
        </w:tc>
      </w:tr>
      <w:tr>
        <w:trPr>
          <w:trHeight w:hRule="exact" w:val="362"/>
          <w:jc w:val="center"/>
        </w:trPr>
        <w:tc>
          <w:tcPr>
            <w:tcW w:w="480" w:type="dxa"/>
            <w:tcBorders/>
            <w:vAlign w:val="center"/>
          </w:tcPr>
          <w:p>
            <w:pPr/>
          </w:p>
        </w:tc>
        <w:tc>
          <w:tcPr>
            <w:tcW w:w="2020" w:type="dxa"/>
            <w:tcBorders/>
            <w:vAlign w:val="center"/>
          </w:tcPr>
          <w:p>
            <w:pPr/>
          </w:p>
        </w:tc>
        <w:tc>
          <w:tcPr>
            <w:tcW w:w="1040" w:type="dxa"/>
            <w:tcBorders/>
            <w:vAlign w:val="center"/>
          </w:tcPr>
          <w:p>
            <w:pPr/>
          </w:p>
        </w:tc>
        <w:tc>
          <w:tcPr>
            <w:tcW w:w="480" w:type="dxa"/>
            <w:tcBorders/>
            <w:vAlign w:val="center"/>
          </w:tcPr>
          <w:p>
            <w:pPr/>
          </w:p>
        </w:tc>
        <w:tc>
          <w:tcPr>
            <w:tcW w:w="1600" w:type="dxa"/>
            <w:tcBorders/>
            <w:vAlign w:val="center"/>
          </w:tcPr>
          <w:p>
            <w:pPr/>
          </w:p>
        </w:tc>
        <w:tc>
          <w:tcPr>
            <w:tcW w:w="1040" w:type="dxa"/>
            <w:tcBorders/>
            <w:vAlign w:val="center"/>
          </w:tcPr>
          <w:p>
            <w:pPr/>
          </w:p>
        </w:tc>
        <w:tc>
          <w:tcPr>
            <w:tcW w:w="480" w:type="dxa"/>
            <w:tcBorders/>
            <w:vAlign w:val="center"/>
          </w:tcPr>
          <w:p>
            <w:pPr>
              <w:jc w:val="center"/>
            </w:pPr>
            <w:r>
              <w:rPr>
                <w:rFonts w:ascii="宋体" w:eastAsia="宋体" w:hAnsi="宋体" w:cs="宋体"/>
                <w:b w:val="0"/>
                <w:i w:val="0"/>
                <w:color w:val="000000"/>
                <w:sz w:val="14"/>
              </w:rPr>
              <w:t xml:space="preserve">39999</w:t>
            </w:r>
          </w:p>
        </w:tc>
        <w:tc>
          <w:tcPr>
            <w:tcW w:w="2600" w:type="dxa"/>
            <w:tcBorders/>
            <w:vAlign w:val="center"/>
          </w:tcPr>
          <w:p>
            <w:pPr>
              <w:jc w:val="left"/>
            </w:pPr>
            <w:r>
              <w:rPr>
                <w:rFonts w:ascii="宋体" w:eastAsia="宋体" w:hAnsi="宋体" w:cs="宋体"/>
                <w:b w:val="0"/>
                <w:i w:val="0"/>
                <w:color w:val="000000"/>
                <w:sz w:val="14"/>
              </w:rPr>
              <w:t xml:space="preserve">  其他支出</w:t>
            </w:r>
          </w:p>
        </w:tc>
        <w:tc>
          <w:tcPr>
            <w:tcW w:w="1032" w:type="dxa"/>
            <w:tcBorders/>
            <w:vAlign w:val="center"/>
          </w:tcPr>
          <w:p>
            <w:pPr/>
          </w:p>
        </w:tc>
      </w:tr>
      <w:tr>
        <w:trPr>
          <w:trHeight w:hRule="exact" w:val="362"/>
          <w:jc w:val="center"/>
        </w:trPr>
        <w:tc>
          <w:tcPr>
            <w:tcW w:w="480" w:type="dxa"/>
            <w:hMerge w:val="restart"/>
            <w:tcBorders/>
            <w:vAlign w:val="center"/>
          </w:tcPr>
          <w:p>
            <w:pPr>
              <w:jc w:val="center"/>
            </w:pPr>
            <w:r>
              <w:rPr>
                <w:rFonts w:ascii="宋体" w:eastAsia="宋体" w:hAnsi="宋体" w:cs="宋体"/>
                <w:b w:val="0"/>
                <w:i w:val="0"/>
                <w:color w:val="000000"/>
                <w:sz w:val="14"/>
              </w:rPr>
              <w:t xml:space="preserve">人员经费合计</w:t>
            </w:r>
          </w:p>
        </w:tc>
        <w:tc>
          <w:tcPr>
            <w:tcW w:w="2020" w:type="dxa"/>
            <w:hMerge/>
            <w:tcBorders/>
            <w:vAlign w:val="center"/>
          </w:tcPr>
          <w:p>
            <w:pPr/>
          </w:p>
        </w:tc>
        <w:tc>
          <w:tcPr>
            <w:tcW w:w="1040" w:type="dxa"/>
            <w:tcBorders/>
            <w:vAlign w:val="center"/>
          </w:tcPr>
          <w:p>
            <w:pPr>
              <w:jc w:val="right"/>
            </w:pPr>
            <w:r>
              <w:rPr>
                <w:rFonts w:ascii="宋体" w:eastAsia="宋体" w:hAnsi="宋体" w:cs="宋体"/>
                <w:b w:val="0"/>
                <w:i w:val="0"/>
                <w:color w:val="000000"/>
                <w:sz w:val="14"/>
              </w:rPr>
              <w:t xml:space="preserve">414.27</w:t>
            </w:r>
          </w:p>
        </w:tc>
        <w:tc>
          <w:tcPr>
            <w:tcW w:w="480" w:type="dxa"/>
            <w:hMerge w:val="restart"/>
            <w:tcBorders/>
            <w:vAlign w:val="center"/>
          </w:tcPr>
          <w:p>
            <w:pPr>
              <w:jc w:val="center"/>
            </w:pPr>
            <w:r>
              <w:rPr>
                <w:rFonts w:ascii="宋体" w:eastAsia="宋体" w:hAnsi="宋体" w:cs="宋体"/>
                <w:b w:val="0"/>
                <w:i w:val="0"/>
                <w:color w:val="000000"/>
                <w:sz w:val="14"/>
              </w:rPr>
              <w:t xml:space="preserve">公用经费合计</w:t>
            </w:r>
          </w:p>
        </w:tc>
        <w:tc>
          <w:tcPr>
            <w:tcW w:w="1600" w:type="dxa"/>
            <w:hMerge/>
            <w:tcBorders/>
            <w:vAlign w:val="center"/>
          </w:tcPr>
          <w:p>
            <w:pPr/>
          </w:p>
        </w:tc>
        <w:tc>
          <w:tcPr>
            <w:tcW w:w="1040" w:type="dxa"/>
            <w:hMerge/>
            <w:tcBorders/>
            <w:vAlign w:val="center"/>
          </w:tcPr>
          <w:p>
            <w:pPr/>
          </w:p>
        </w:tc>
        <w:tc>
          <w:tcPr>
            <w:tcW w:w="480" w:type="dxa"/>
            <w:hMerge/>
            <w:tcBorders/>
            <w:vAlign w:val="center"/>
          </w:tcPr>
          <w:p>
            <w:pPr/>
          </w:p>
        </w:tc>
        <w:tc>
          <w:tcPr>
            <w:tcW w:w="2600" w:type="dxa"/>
            <w:hMerge/>
            <w:tcBorders/>
            <w:vAlign w:val="center"/>
          </w:tcPr>
          <w:p>
            <w:pPr/>
          </w:p>
        </w:tc>
        <w:tc>
          <w:tcPr>
            <w:tcW w:w="1032" w:type="dxa"/>
            <w:tcBorders/>
            <w:vAlign w:val="center"/>
          </w:tcPr>
          <w:p>
            <w:pPr>
              <w:jc w:val="right"/>
            </w:pPr>
            <w:r>
              <w:rPr>
                <w:rFonts w:ascii="宋体" w:eastAsia="宋体" w:hAnsi="宋体" w:cs="宋体"/>
                <w:b w:val="0"/>
                <w:i w:val="0"/>
                <w:color w:val="000000"/>
                <w:sz w:val="14"/>
              </w:rPr>
              <w:t xml:space="preserve">48.34</w:t>
            </w:r>
          </w:p>
        </w:tc>
      </w:tr>
      <w:tr>
        <w:trPr>
          <w:trHeight w:hRule="exact" w:val="259"/>
          <w:jc w:val="center"/>
        </w:trPr>
        <w:tc>
          <w:tcPr>
            <w:tcW w:w="48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c>
          <w:tcPr>
            <w:tcW w:w="20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59"/>
          <w:jc w:val="center"/>
        </w:trPr>
        <w:tc>
          <w:tcPr>
            <w:tcW w:w="4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c>
          <w:tcPr>
            <w:tcW w:w="20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59"/>
          <w:jc w:val="center"/>
        </w:trPr>
        <w:tc>
          <w:tcPr>
            <w:tcW w:w="4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c>
          <w:tcPr>
            <w:tcW w:w="20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4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8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6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03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公开07表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jc w:val="right"/>
            </w:pPr>
            <w:r>
              <w:rPr>
                <w:rFonts w:ascii="宋体" w:eastAsia="宋体" w:hAnsi="宋体" w:cs="宋体"/>
                <w:b w:val="0"/>
                <w:i w:val="0"/>
                <w:color w:val="000000"/>
                <w:sz w:val="23"/>
              </w:rPr>
              <w:t xml:space="preserve">26.24</w:t>
            </w:r>
          </w:p>
        </w:tc>
        <w:tc>
          <w:tcPr>
            <w:tcW w:w="3092" w:type="dxa"/>
            <w:tcBorders/>
            <w:vAlign w:val="center"/>
          </w:tcPr>
          <w:p>
            <w:pPr>
              <w:jc w:val="right"/>
            </w:pPr>
            <w:r>
              <w:rPr>
                <w:rFonts w:ascii="宋体" w:eastAsia="宋体" w:hAnsi="宋体" w:cs="宋体"/>
                <w:b w:val="0"/>
                <w:i w:val="0"/>
                <w:color w:val="000000"/>
                <w:sz w:val="23"/>
              </w:rPr>
              <w:t xml:space="preserve">26.24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26.24</w:t>
            </w:r>
          </w:p>
        </w:tc>
        <w:tc>
          <w:tcPr>
            <w:tcW w:w="3092" w:type="dxa"/>
            <w:tcBorders/>
            <w:vAlign w:val="center"/>
          </w:tcPr>
          <w:p>
            <w:pPr>
              <w:jc w:val="right"/>
            </w:pPr>
            <w:r>
              <w:rPr>
                <w:rFonts w:ascii="宋体" w:eastAsia="宋体" w:hAnsi="宋体" w:cs="宋体"/>
                <w:b w:val="0"/>
                <w:i w:val="0"/>
                <w:color w:val="000000"/>
                <w:sz w:val="23"/>
              </w:rPr>
              <w:t xml:space="preserve">26.24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26.24</w:t>
            </w:r>
          </w:p>
        </w:tc>
        <w:tc>
          <w:tcPr>
            <w:tcW w:w="3092" w:type="dxa"/>
            <w:tcBorders/>
            <w:vAlign w:val="center"/>
          </w:tcPr>
          <w:p>
            <w:pPr>
              <w:jc w:val="right"/>
            </w:pPr>
            <w:r>
              <w:rPr>
                <w:rFonts w:ascii="宋体" w:eastAsia="宋体" w:hAnsi="宋体" w:cs="宋体"/>
                <w:b w:val="0"/>
                <w:i w:val="0"/>
                <w:color w:val="000000"/>
                <w:sz w:val="23"/>
              </w:rPr>
              <w:t xml:space="preserve">26.24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458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c>
          <w:tcPr>
            <w:tcW w:w="310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1184"/>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93"/>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93"/>
          <w:jc w:val="center"/>
        </w:trPr>
        <w:tc>
          <w:tcPr>
            <w:tcW w:w="458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c>
          <w:tcPr>
            <w:tcW w:w="310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0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公开08表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20"/>
        <w:gridCol w:w="320"/>
        <w:gridCol w:w="320"/>
        <w:gridCol w:w="2520"/>
        <w:gridCol w:w="1220"/>
        <w:gridCol w:w="1220"/>
        <w:gridCol w:w="1220"/>
        <w:gridCol w:w="1220"/>
        <w:gridCol w:w="1220"/>
        <w:gridCol w:w="1192"/>
      </w:tblGrid>
      <w:tr>
        <w:trPr>
          <w:trHeight w:hRule="exact" w:val="443"/>
          <w:jc w:val="center"/>
        </w:trPr>
        <w:tc>
          <w:tcPr>
            <w:tcW w:w="320" w:type="dxa"/>
            <w:hMerge w:val="restart"/>
            <w:vAlign w:val="center"/>
          </w:tcPr>
          <w:p>
            <w:pPr>
              <w:jc w:val="center"/>
            </w:pPr>
            <w:r>
              <w:rPr>
                <w:rFonts w:ascii="宋体" w:eastAsia="宋体" w:hAnsi="宋体" w:cs="宋体"/>
                <w:b w:val="0"/>
                <w:i w:val="0"/>
                <w:color w:val="000000"/>
                <w:sz w:val="21"/>
              </w:rPr>
              <w:t xml:space="preserve">项目</w:t>
            </w:r>
          </w:p>
        </w:tc>
        <w:tc>
          <w:tcPr>
            <w:tcW w:w="320" w:type="dxa"/>
            <w:hMerge/>
            <w:vAlign w:val="center"/>
          </w:tcPr>
          <w:p>
            <w:pPr/>
          </w:p>
        </w:tc>
        <w:tc>
          <w:tcPr>
            <w:tcW w:w="320" w:type="dxa"/>
            <w:hMerge/>
            <w:vAlign w:val="center"/>
          </w:tcPr>
          <w:p>
            <w:pPr/>
          </w:p>
        </w:tc>
        <w:tc>
          <w:tcPr>
            <w:tcW w:w="2520" w:type="dxa"/>
            <w:hMerge/>
            <w:vAlign w:val="center"/>
          </w:tcPr>
          <w:p>
            <w:pPr/>
          </w:p>
        </w:tc>
        <w:tc>
          <w:tcPr>
            <w:tcW w:w="1220" w:type="dxa"/>
            <w:vMerge w:val="restart"/>
            <w:vAlign w:val="center"/>
          </w:tcPr>
          <w:p>
            <w:pPr>
              <w:jc w:val="center"/>
            </w:pPr>
            <w:r>
              <w:rPr>
                <w:rFonts w:ascii="宋体" w:eastAsia="宋体" w:hAnsi="宋体" w:cs="宋体"/>
                <w:b w:val="0"/>
                <w:i w:val="0"/>
                <w:color w:val="000000"/>
                <w:sz w:val="21"/>
              </w:rPr>
              <w:t xml:space="preserve">年初结转和结余</w:t>
            </w:r>
          </w:p>
        </w:tc>
        <w:tc>
          <w:tcPr>
            <w:tcW w:w="1220" w:type="dxa"/>
            <w:vMerge w:val="restart"/>
            <w:vAlign w:val="center"/>
          </w:tcPr>
          <w:p>
            <w:pPr>
              <w:jc w:val="center"/>
            </w:pPr>
            <w:r>
              <w:rPr>
                <w:rFonts w:ascii="宋体" w:eastAsia="宋体" w:hAnsi="宋体" w:cs="宋体"/>
                <w:b w:val="0"/>
                <w:i w:val="0"/>
                <w:color w:val="000000"/>
                <w:sz w:val="21"/>
              </w:rPr>
              <w:t xml:space="preserve">本年收入</w:t>
            </w:r>
          </w:p>
        </w:tc>
        <w:tc>
          <w:tcPr>
            <w:tcW w:w="1220" w:type="dxa"/>
            <w:hMerge w:val="restart"/>
            <w:vAlign w:val="center"/>
          </w:tcPr>
          <w:p>
            <w:pPr>
              <w:jc w:val="center"/>
            </w:pPr>
            <w:r>
              <w:rPr>
                <w:rFonts w:ascii="宋体" w:eastAsia="宋体" w:hAnsi="宋体" w:cs="宋体"/>
                <w:b w:val="0"/>
                <w:i w:val="0"/>
                <w:color w:val="000000"/>
                <w:sz w:val="21"/>
              </w:rPr>
              <w:t xml:space="preserve">本年支出</w:t>
            </w:r>
          </w:p>
        </w:tc>
        <w:tc>
          <w:tcPr>
            <w:tcW w:w="1220" w:type="dxa"/>
            <w:hMerge/>
            <w:vAlign w:val="center"/>
          </w:tcPr>
          <w:p>
            <w:pPr/>
          </w:p>
        </w:tc>
        <w:tc>
          <w:tcPr>
            <w:tcW w:w="1220" w:type="dxa"/>
            <w:hMerge/>
            <w:vAlign w:val="center"/>
          </w:tcPr>
          <w:p>
            <w:pPr/>
          </w:p>
        </w:tc>
        <w:tc>
          <w:tcPr>
            <w:tcW w:w="1192" w:type="dxa"/>
            <w:vMerge w:val="restart"/>
            <w:vAlign w:val="center"/>
          </w:tcPr>
          <w:p>
            <w:pPr>
              <w:jc w:val="center"/>
            </w:pPr>
            <w:r>
              <w:rPr>
                <w:rFonts w:ascii="宋体" w:eastAsia="宋体" w:hAnsi="宋体" w:cs="宋体"/>
                <w:b w:val="0"/>
                <w:i w:val="0"/>
                <w:color w:val="000000"/>
                <w:sz w:val="21"/>
              </w:rPr>
              <w:t xml:space="preserve">年末结转和结余</w:t>
            </w:r>
          </w:p>
        </w:tc>
      </w:tr>
      <w:tr>
        <w:trPr>
          <w:trHeight w:hRule="exact" w:val="443"/>
          <w:jc w:val="center"/>
        </w:trPr>
        <w:tc>
          <w:tcPr>
            <w:tcW w:w="320" w:type="dxa"/>
            <w:hMerge w:val="restart"/>
            <w:vMerge w:val="restart"/>
            <w:tcBorders/>
            <w:vAlign w:val="center"/>
          </w:tcPr>
          <w:p>
            <w:pPr>
              <w:jc w:val="center"/>
            </w:pPr>
            <w:r>
              <w:rPr>
                <w:rFonts w:ascii="宋体" w:eastAsia="宋体" w:hAnsi="宋体" w:cs="宋体"/>
                <w:b w:val="0"/>
                <w:i w:val="0"/>
                <w:color w:val="000000"/>
                <w:sz w:val="21"/>
              </w:rPr>
              <w:t xml:space="preserve">功能分类科目编码</w:t>
            </w:r>
          </w:p>
        </w:tc>
        <w:tc>
          <w:tcPr>
            <w:tcW w:w="320" w:type="dxa"/>
            <w:hMerge/>
            <w:tcBorders/>
            <w:vAlign w:val="center"/>
          </w:tcPr>
          <w:p>
            <w:pPr/>
          </w:p>
        </w:tc>
        <w:tc>
          <w:tcPr>
            <w:tcW w:w="320" w:type="dxa"/>
            <w:hMerge/>
            <w:tcBorders/>
            <w:vAlign w:val="center"/>
          </w:tcPr>
          <w:p>
            <w:pPr/>
          </w:p>
        </w:tc>
        <w:tc>
          <w:tcPr>
            <w:tcW w:w="2520" w:type="dxa"/>
            <w:vMerge w:val="restart"/>
            <w:tcBorders/>
            <w:vAlign w:val="center"/>
          </w:tcPr>
          <w:p>
            <w:pPr>
              <w:jc w:val="center"/>
            </w:pPr>
            <w:r>
              <w:rPr>
                <w:rFonts w:ascii="宋体" w:eastAsia="宋体" w:hAnsi="宋体" w:cs="宋体"/>
                <w:b w:val="0"/>
                <w:i w:val="0"/>
                <w:color w:val="000000"/>
                <w:sz w:val="21"/>
              </w:rPr>
              <w:t xml:space="preserve">科目名称</w:t>
            </w:r>
          </w:p>
        </w:tc>
        <w:tc>
          <w:tcPr>
            <w:tcW w:w="1220" w:type="dxa"/>
            <w:vMerge/>
            <w:tcBorders/>
            <w:vAlign w:val="center"/>
          </w:tcPr>
          <w:p>
            <w:pPr/>
          </w:p>
        </w:tc>
        <w:tc>
          <w:tcPr>
            <w:tcW w:w="1220" w:type="dxa"/>
            <w:vMerge/>
            <w:tcBorders/>
            <w:vAlign w:val="center"/>
          </w:tcPr>
          <w:p>
            <w:pPr/>
          </w:p>
        </w:tc>
        <w:tc>
          <w:tcPr>
            <w:tcW w:w="1220" w:type="dxa"/>
            <w:vMerge w:val="restart"/>
            <w:tcBorders/>
            <w:vAlign w:val="center"/>
          </w:tcPr>
          <w:p>
            <w:pPr>
              <w:jc w:val="center"/>
            </w:pPr>
            <w:r>
              <w:rPr>
                <w:rFonts w:ascii="宋体" w:eastAsia="宋体" w:hAnsi="宋体" w:cs="宋体"/>
                <w:b w:val="0"/>
                <w:i w:val="0"/>
                <w:color w:val="000000"/>
                <w:sz w:val="21"/>
              </w:rPr>
              <w:t xml:space="preserve">小计</w:t>
            </w:r>
          </w:p>
        </w:tc>
        <w:tc>
          <w:tcPr>
            <w:tcW w:w="1220" w:type="dxa"/>
            <w:vMerge w:val="restart"/>
            <w:tcBorders/>
            <w:vAlign w:val="center"/>
          </w:tcPr>
          <w:p>
            <w:pPr>
              <w:jc w:val="center"/>
            </w:pPr>
            <w:r>
              <w:rPr>
                <w:rFonts w:ascii="宋体" w:eastAsia="宋体" w:hAnsi="宋体" w:cs="宋体"/>
                <w:b w:val="0"/>
                <w:i w:val="0"/>
                <w:color w:val="000000"/>
                <w:sz w:val="21"/>
              </w:rPr>
              <w:t xml:space="preserve">基本支出</w:t>
            </w:r>
          </w:p>
        </w:tc>
        <w:tc>
          <w:tcPr>
            <w:tcW w:w="1220" w:type="dxa"/>
            <w:vMerge w:val="restart"/>
            <w:tcBorders/>
            <w:vAlign w:val="center"/>
          </w:tcPr>
          <w:p>
            <w:pPr>
              <w:jc w:val="center"/>
            </w:pPr>
            <w:r>
              <w:rPr>
                <w:rFonts w:ascii="宋体" w:eastAsia="宋体" w:hAnsi="宋体" w:cs="宋体"/>
                <w:b w:val="0"/>
                <w:i w:val="0"/>
                <w:color w:val="000000"/>
                <w:sz w:val="21"/>
              </w:rPr>
              <w:t xml:space="preserve">项目支出</w:t>
            </w:r>
          </w:p>
        </w:tc>
        <w:tc>
          <w:tcPr>
            <w:tcW w:w="1192" w:type="dxa"/>
            <w:vMerge/>
            <w:tcBorders/>
            <w:vAlign w:val="center"/>
          </w:tcPr>
          <w:p>
            <w:pPr/>
          </w:p>
        </w:tc>
      </w:tr>
      <w:tr>
        <w:trPr>
          <w:trHeight w:hRule="exact" w:val="443"/>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25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192" w:type="dxa"/>
            <w:vMerge/>
            <w:tcBorders/>
            <w:vAlign w:val="center"/>
          </w:tcPr>
          <w:p>
            <w:pPr/>
          </w:p>
        </w:tc>
      </w:tr>
      <w:tr>
        <w:trPr>
          <w:trHeight w:hRule="exact" w:val="443"/>
          <w:jc w:val="center"/>
        </w:trPr>
        <w:tc>
          <w:tcPr>
            <w:tcW w:w="320" w:type="dxa"/>
            <w:hMerge w:val="restart"/>
            <w:vMerge/>
            <w:tcBorders/>
            <w:vAlign w:val="center"/>
          </w:tcPr>
          <w:p>
            <w:pPr/>
          </w:p>
        </w:tc>
        <w:tc>
          <w:tcPr>
            <w:tcW w:w="320" w:type="dxa"/>
            <w:hMerge/>
            <w:tcBorders/>
            <w:vAlign w:val="center"/>
          </w:tcPr>
          <w:p>
            <w:pPr/>
          </w:p>
        </w:tc>
        <w:tc>
          <w:tcPr>
            <w:tcW w:w="320" w:type="dxa"/>
            <w:hMerge/>
            <w:tcBorders/>
            <w:vAlign w:val="center"/>
          </w:tcPr>
          <w:p>
            <w:pPr/>
          </w:p>
        </w:tc>
        <w:tc>
          <w:tcPr>
            <w:tcW w:w="25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220" w:type="dxa"/>
            <w:vMerge/>
            <w:tcBorders/>
            <w:vAlign w:val="center"/>
          </w:tcPr>
          <w:p>
            <w:pPr/>
          </w:p>
        </w:tc>
        <w:tc>
          <w:tcPr>
            <w:tcW w:w="1192" w:type="dxa"/>
            <w:vMerge/>
            <w:tcBorders/>
            <w:vAlign w:val="center"/>
          </w:tcPr>
          <w:p>
            <w:pPr/>
          </w:p>
        </w:tc>
      </w:tr>
      <w:tr>
        <w:trPr>
          <w:trHeight w:hRule="exact" w:val="576"/>
          <w:jc w:val="center"/>
        </w:trPr>
        <w:tc>
          <w:tcPr>
            <w:tcW w:w="320" w:type="dxa"/>
            <w:hMerge w:val="restart"/>
            <w:tcBorders/>
            <w:vAlign w:val="center"/>
          </w:tcPr>
          <w:p>
            <w:pPr>
              <w:jc w:val="center"/>
            </w:pPr>
            <w:r>
              <w:rPr>
                <w:rFonts w:ascii="宋体" w:eastAsia="宋体" w:hAnsi="宋体" w:cs="宋体"/>
                <w:b w:val="0"/>
                <w:i w:val="0"/>
                <w:color w:val="000000"/>
                <w:sz w:val="21"/>
              </w:rPr>
              <w:t xml:space="preserve">栏次</w:t>
            </w:r>
          </w:p>
        </w:tc>
        <w:tc>
          <w:tcPr>
            <w:tcW w:w="320" w:type="dxa"/>
            <w:hMerge/>
            <w:tcBorders/>
            <w:vAlign w:val="center"/>
          </w:tcPr>
          <w:p>
            <w:pPr/>
          </w:p>
        </w:tc>
        <w:tc>
          <w:tcPr>
            <w:tcW w:w="320" w:type="dxa"/>
            <w:hMerge/>
            <w:tcBorders/>
            <w:vAlign w:val="center"/>
          </w:tcPr>
          <w:p>
            <w:pPr/>
          </w:p>
        </w:tc>
        <w:tc>
          <w:tcPr>
            <w:tcW w:w="2520" w:type="dxa"/>
            <w:hMerge/>
            <w:tcBorders/>
            <w:vAlign w:val="center"/>
          </w:tcPr>
          <w:p>
            <w:pPr/>
          </w:p>
        </w:tc>
        <w:tc>
          <w:tcPr>
            <w:tcW w:w="1220" w:type="dxa"/>
            <w:tcBorders/>
            <w:vAlign w:val="center"/>
          </w:tcPr>
          <w:p>
            <w:pPr>
              <w:jc w:val="center"/>
            </w:pPr>
            <w:r>
              <w:rPr>
                <w:rFonts w:ascii="宋体" w:eastAsia="宋体" w:hAnsi="宋体" w:cs="宋体"/>
                <w:b w:val="0"/>
                <w:i w:val="0"/>
                <w:color w:val="000000"/>
                <w:sz w:val="21"/>
              </w:rPr>
              <w:t xml:space="preserve">1</w:t>
            </w:r>
          </w:p>
        </w:tc>
        <w:tc>
          <w:tcPr>
            <w:tcW w:w="1220" w:type="dxa"/>
            <w:tcBorders/>
            <w:vAlign w:val="center"/>
          </w:tcPr>
          <w:p>
            <w:pPr>
              <w:jc w:val="center"/>
            </w:pPr>
            <w:r>
              <w:rPr>
                <w:rFonts w:ascii="宋体" w:eastAsia="宋体" w:hAnsi="宋体" w:cs="宋体"/>
                <w:b w:val="0"/>
                <w:i w:val="0"/>
                <w:color w:val="000000"/>
                <w:sz w:val="21"/>
              </w:rPr>
              <w:t xml:space="preserve">2</w:t>
            </w:r>
          </w:p>
        </w:tc>
        <w:tc>
          <w:tcPr>
            <w:tcW w:w="1220" w:type="dxa"/>
            <w:tcBorders/>
            <w:vAlign w:val="center"/>
          </w:tcPr>
          <w:p>
            <w:pPr>
              <w:jc w:val="center"/>
            </w:pPr>
            <w:r>
              <w:rPr>
                <w:rFonts w:ascii="宋体" w:eastAsia="宋体" w:hAnsi="宋体" w:cs="宋体"/>
                <w:b w:val="0"/>
                <w:i w:val="0"/>
                <w:color w:val="000000"/>
                <w:sz w:val="21"/>
              </w:rPr>
              <w:t xml:space="preserve">3</w:t>
            </w:r>
          </w:p>
        </w:tc>
        <w:tc>
          <w:tcPr>
            <w:tcW w:w="1220" w:type="dxa"/>
            <w:tcBorders/>
            <w:vAlign w:val="center"/>
          </w:tcPr>
          <w:p>
            <w:pPr>
              <w:jc w:val="center"/>
            </w:pPr>
            <w:r>
              <w:rPr>
                <w:rFonts w:ascii="宋体" w:eastAsia="宋体" w:hAnsi="宋体" w:cs="宋体"/>
                <w:b w:val="0"/>
                <w:i w:val="0"/>
                <w:color w:val="000000"/>
                <w:sz w:val="21"/>
              </w:rPr>
              <w:t xml:space="preserve">4</w:t>
            </w:r>
          </w:p>
        </w:tc>
        <w:tc>
          <w:tcPr>
            <w:tcW w:w="1220" w:type="dxa"/>
            <w:tcBorders/>
            <w:vAlign w:val="center"/>
          </w:tcPr>
          <w:p>
            <w:pPr>
              <w:jc w:val="center"/>
            </w:pPr>
            <w:r>
              <w:rPr>
                <w:rFonts w:ascii="宋体" w:eastAsia="宋体" w:hAnsi="宋体" w:cs="宋体"/>
                <w:b w:val="0"/>
                <w:i w:val="0"/>
                <w:color w:val="000000"/>
                <w:sz w:val="21"/>
              </w:rPr>
              <w:t xml:space="preserve">5</w:t>
            </w:r>
          </w:p>
        </w:tc>
        <w:tc>
          <w:tcPr>
            <w:tcW w:w="1192" w:type="dxa"/>
            <w:tcBorders/>
            <w:vAlign w:val="center"/>
          </w:tcPr>
          <w:p>
            <w:pPr>
              <w:jc w:val="center"/>
            </w:pPr>
            <w:r>
              <w:rPr>
                <w:rFonts w:ascii="宋体" w:eastAsia="宋体" w:hAnsi="宋体" w:cs="宋体"/>
                <w:b w:val="0"/>
                <w:i w:val="0"/>
                <w:color w:val="000000"/>
                <w:sz w:val="21"/>
              </w:rPr>
              <w:t xml:space="preserve">6</w:t>
            </w:r>
          </w:p>
        </w:tc>
      </w:tr>
      <w:tr>
        <w:trPr>
          <w:trHeight w:hRule="exact" w:val="576"/>
          <w:jc w:val="center"/>
        </w:trPr>
        <w:tc>
          <w:tcPr>
            <w:tcW w:w="320" w:type="dxa"/>
            <w:hMerge w:val="restart"/>
            <w:tcBorders/>
            <w:vAlign w:val="center"/>
          </w:tcPr>
          <w:p>
            <w:pPr>
              <w:jc w:val="center"/>
            </w:pPr>
            <w:r>
              <w:rPr>
                <w:rFonts w:ascii="宋体" w:eastAsia="宋体" w:hAnsi="宋体" w:cs="宋体"/>
                <w:b w:val="0"/>
                <w:i w:val="0"/>
                <w:color w:val="000000"/>
                <w:sz w:val="21"/>
              </w:rPr>
              <w:t xml:space="preserve">合计</w:t>
            </w:r>
          </w:p>
        </w:tc>
        <w:tc>
          <w:tcPr>
            <w:tcW w:w="320" w:type="dxa"/>
            <w:hMerge/>
            <w:tcBorders/>
            <w:vAlign w:val="center"/>
          </w:tcPr>
          <w:p>
            <w:pPr/>
          </w:p>
        </w:tc>
        <w:tc>
          <w:tcPr>
            <w:tcW w:w="320" w:type="dxa"/>
            <w:hMerge/>
            <w:tcBorders/>
            <w:vAlign w:val="center"/>
          </w:tcPr>
          <w:p>
            <w:pPr/>
          </w:p>
        </w:tc>
        <w:tc>
          <w:tcPr>
            <w:tcW w:w="2520" w:type="dxa"/>
            <w:hMerge/>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192" w:type="dxa"/>
            <w:tcBorders/>
            <w:vAlign w:val="center"/>
          </w:tcPr>
          <w:p>
            <w:pPr/>
          </w:p>
        </w:tc>
      </w:tr>
      <w:tr>
        <w:trPr>
          <w:trHeight w:hRule="exact" w:val="576"/>
          <w:jc w:val="center"/>
        </w:trPr>
        <w:tc>
          <w:tcPr>
            <w:tcW w:w="320" w:type="dxa"/>
            <w:hMerge w:val="restart"/>
            <w:tcBorders/>
            <w:vAlign w:val="center"/>
          </w:tcPr>
          <w:p>
            <w:pPr/>
          </w:p>
        </w:tc>
        <w:tc>
          <w:tcPr>
            <w:tcW w:w="320" w:type="dxa"/>
            <w:hMerge/>
            <w:tcBorders/>
            <w:vAlign w:val="center"/>
          </w:tcPr>
          <w:p>
            <w:pPr/>
          </w:p>
        </w:tc>
        <w:tc>
          <w:tcPr>
            <w:tcW w:w="320" w:type="dxa"/>
            <w:hMerge/>
            <w:tcBorders/>
            <w:vAlign w:val="center"/>
          </w:tcPr>
          <w:p>
            <w:pPr/>
          </w:p>
        </w:tc>
        <w:tc>
          <w:tcPr>
            <w:tcW w:w="2520" w:type="dxa"/>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220" w:type="dxa"/>
            <w:tcBorders/>
            <w:vAlign w:val="center"/>
          </w:tcPr>
          <w:p>
            <w:pPr/>
          </w:p>
        </w:tc>
        <w:tc>
          <w:tcPr>
            <w:tcW w:w="1192" w:type="dxa"/>
            <w:tcBorders/>
            <w:vAlign w:val="center"/>
          </w:tcPr>
          <w:p>
            <w:pPr/>
          </w:p>
        </w:tc>
      </w:tr>
      <w:tr>
        <w:trPr>
          <w:trHeight w:hRule="exact" w:val="443"/>
          <w:jc w:val="center"/>
        </w:trPr>
        <w:tc>
          <w:tcPr>
            <w:tcW w:w="32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注：本表反映部门本年度政府性基金预算财政拨款收入、支出及结转和结余情况。</w:t>
            </w: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43"/>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本表金额转换成万元时，因四舍五入可能存在尾差。</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43"/>
          <w:jc w:val="center"/>
        </w:trPr>
        <w:tc>
          <w:tcPr>
            <w:tcW w:w="32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1"/>
              </w:rPr>
              <w:t xml:space="preserve">    如本表为空，则我部门本年度无此类资金收支余。</w:t>
            </w: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25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2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1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567" w:left="567" w:header="851" w:footer="992" w:gutter="0"/>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exact"/>
          <w:jc w:val="center"/>
        </w:trPr>
        <w:tc>
          <w:tcPr>
            <w:tcW w:w="4386" w:type="dxa"/>
            <w:hMerge w:val="restart"/>
          </w:tcPr>
          <w:p>
            <w:pPr>
              <w:jc w:val="right"/>
            </w:pPr>
            <w:r>
              <w:rPr>
                <w:rFonts w:ascii="宋体" w:eastAsia="宋体" w:hAnsi="宋体" w:cs="宋体"/>
                <w:sz w:val="20"/>
              </w:rPr>
              <w:t xml:space="preserve">公开09表</w:t>
            </w:r>
          </w:p>
        </w:tc>
        <w:tc>
          <w:tcPr>
            <w:tcW w:w="2000" w:type="dxa"/>
            <w:hMerge/>
          </w:tcPr>
          <w:p>
            <w:pPr/>
          </w:p>
        </w:tc>
        <w:tc>
          <w:tcPr>
            <w:tcW w:w="4386" w:type="dxa"/>
            <w:hMerge/>
          </w:tcPr>
          <w:p>
            <w:pPr/>
          </w:p>
        </w:tc>
      </w:tr>
      <w:tr>
        <w:trPr>
          <w:trHeight w:hRule="exact"/>
          <w:jc w:val="center"/>
        </w:trPr>
        <w:tc>
          <w:tcPr>
            <w:tcW w:w="4386" w:type="dxa"/>
            <w:tcBorders/>
          </w:tcPr>
          <w:p>
            <w:pPr>
              <w:jc w:val="left"/>
            </w:pPr>
            <w:r>
              <w:rPr>
                <w:rFonts w:ascii="宋体" w:eastAsia="宋体" w:hAnsi="宋体" w:cs="宋体"/>
                <w:sz w:val="20"/>
              </w:rPr>
              <w:t xml:space="preserve">单位：辽宁省朝阳市城市管理综合行政执法支队</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000000"/>
          <w:left w:val="thick" w:sz="8" w:space="0" w:color="000000"/>
          <w:bottom w:val="thick" w:sz="8" w:space="0" w:color="000000"/>
          <w:right w:val="thick" w:sz="8" w:space="0" w:color="000000"/>
          <w:insideH w:val="thick" w:sz="8" w:space="0" w:color="000000"/>
          <w:insideV w:val="thick" w:sz="8" w:space="0" w:color="000000"/>
        </w:tblBorders>
        <w:tblLayout w:type="fixed"/>
        <w:tblCellMar>
          <w:left w:w="80" w:type="dxa"/>
          <w:right w:w="80" w:type="dxa"/>
        </w:tblCellMar>
        <w:tblLook w:firstRow="0" w:lastRow="0" w:firstColumn="0" w:lastColumn="0" w:noHBand="1" w:noVBand="1"/>
      </w:tblPr>
      <w:tblGrid>
        <w:gridCol w:w="360"/>
        <w:gridCol w:w="360"/>
        <w:gridCol w:w="360"/>
        <w:gridCol w:w="4260"/>
        <w:gridCol w:w="1820"/>
        <w:gridCol w:w="1820"/>
        <w:gridCol w:w="1792"/>
      </w:tblGrid>
      <w:tr>
        <w:trPr>
          <w:trHeight w:hRule="exact" w:val="730"/>
          <w:jc w:val="center"/>
        </w:trPr>
        <w:tc>
          <w:tcPr>
            <w:tcW w:w="360" w:type="dxa"/>
            <w:hMerge w:val="restart"/>
            <w:vAlign w:val="center"/>
          </w:tcPr>
          <w:p>
            <w:pPr>
              <w:jc w:val="center"/>
            </w:pPr>
            <w:r>
              <w:rPr>
                <w:rFonts w:ascii="宋体" w:eastAsia="宋体" w:hAnsi="宋体" w:cs="宋体"/>
                <w:b w:val="0"/>
                <w:i w:val="0"/>
                <w:color w:val="000000"/>
                <w:sz w:val="23"/>
              </w:rPr>
              <w:t xml:space="preserve">项目</w:t>
            </w:r>
          </w:p>
        </w:tc>
        <w:tc>
          <w:tcPr>
            <w:tcW w:w="360" w:type="dxa"/>
            <w:hMerge/>
            <w:vAlign w:val="center"/>
          </w:tcPr>
          <w:p>
            <w:pPr/>
          </w:p>
        </w:tc>
        <w:tc>
          <w:tcPr>
            <w:tcW w:w="360" w:type="dxa"/>
            <w:hMerge/>
            <w:vAlign w:val="center"/>
          </w:tcPr>
          <w:p>
            <w:pPr/>
          </w:p>
        </w:tc>
        <w:tc>
          <w:tcPr>
            <w:tcW w:w="4260" w:type="dxa"/>
            <w:hMerge/>
            <w:vAlign w:val="center"/>
          </w:tcPr>
          <w:p>
            <w:pPr/>
          </w:p>
        </w:tc>
        <w:tc>
          <w:tcPr>
            <w:tcW w:w="1820" w:type="dxa"/>
            <w:hMerge w:val="restart"/>
            <w:vAlign w:val="center"/>
          </w:tcPr>
          <w:p>
            <w:pPr>
              <w:jc w:val="center"/>
            </w:pPr>
            <w:r>
              <w:rPr>
                <w:rFonts w:ascii="宋体" w:eastAsia="宋体" w:hAnsi="宋体" w:cs="宋体"/>
                <w:b w:val="0"/>
                <w:i w:val="0"/>
                <w:color w:val="000000"/>
                <w:sz w:val="23"/>
              </w:rPr>
              <w:t xml:space="preserve">本年支出</w:t>
            </w:r>
          </w:p>
        </w:tc>
        <w:tc>
          <w:tcPr>
            <w:tcW w:w="1820" w:type="dxa"/>
            <w:hMerge/>
            <w:vAlign w:val="center"/>
          </w:tcPr>
          <w:p>
            <w:pPr/>
          </w:p>
        </w:tc>
        <w:tc>
          <w:tcPr>
            <w:tcW w:w="1792" w:type="dxa"/>
            <w:hMerge/>
            <w:vAlign w:val="center"/>
          </w:tcPr>
          <w:p>
            <w:pPr/>
          </w:p>
        </w:tc>
      </w:tr>
      <w:tr>
        <w:trPr>
          <w:trHeight w:hRule="exact" w:val="487"/>
          <w:jc w:val="center"/>
        </w:trPr>
        <w:tc>
          <w:tcPr>
            <w:tcW w:w="360" w:type="dxa"/>
            <w:hMerge w:val="restart"/>
            <w:vMerge w:val="restart"/>
            <w:tcBorders/>
            <w:vAlign w:val="center"/>
          </w:tcPr>
          <w:p>
            <w:pPr>
              <w:jc w:val="center"/>
            </w:pPr>
            <w:r>
              <w:rPr>
                <w:rFonts w:ascii="宋体" w:eastAsia="宋体" w:hAnsi="宋体" w:cs="宋体"/>
                <w:b w:val="0"/>
                <w:i w:val="0"/>
                <w:color w:val="000000"/>
                <w:sz w:val="23"/>
              </w:rPr>
              <w:t xml:space="preserve">功能分类科目编码</w:t>
            </w:r>
          </w:p>
        </w:tc>
        <w:tc>
          <w:tcPr>
            <w:tcW w:w="360" w:type="dxa"/>
            <w:hMerge/>
            <w:tcBorders/>
            <w:vAlign w:val="center"/>
          </w:tcPr>
          <w:p>
            <w:pPr/>
          </w:p>
        </w:tc>
        <w:tc>
          <w:tcPr>
            <w:tcW w:w="360" w:type="dxa"/>
            <w:hMerge/>
            <w:tcBorders/>
            <w:vAlign w:val="center"/>
          </w:tcPr>
          <w:p>
            <w:pPr/>
          </w:p>
        </w:tc>
        <w:tc>
          <w:tcPr>
            <w:tcW w:w="4260" w:type="dxa"/>
            <w:vMerge w:val="restart"/>
            <w:tcBorders/>
            <w:vAlign w:val="center"/>
          </w:tcPr>
          <w:p>
            <w:pPr>
              <w:jc w:val="center"/>
            </w:pPr>
            <w:r>
              <w:rPr>
                <w:rFonts w:ascii="宋体" w:eastAsia="宋体" w:hAnsi="宋体" w:cs="宋体"/>
                <w:b w:val="0"/>
                <w:i w:val="0"/>
                <w:color w:val="000000"/>
                <w:sz w:val="23"/>
              </w:rPr>
              <w:t xml:space="preserve">科目名称</w:t>
            </w:r>
          </w:p>
        </w:tc>
        <w:tc>
          <w:tcPr>
            <w:tcW w:w="1820" w:type="dxa"/>
            <w:vMerge w:val="restart"/>
            <w:tcBorders/>
            <w:vAlign w:val="center"/>
          </w:tcPr>
          <w:p>
            <w:pPr>
              <w:jc w:val="center"/>
            </w:pPr>
            <w:r>
              <w:rPr>
                <w:rFonts w:ascii="宋体" w:eastAsia="宋体" w:hAnsi="宋体" w:cs="宋体"/>
                <w:b w:val="0"/>
                <w:i w:val="0"/>
                <w:color w:val="000000"/>
                <w:sz w:val="23"/>
              </w:rPr>
              <w:t xml:space="preserve">合计</w:t>
            </w:r>
          </w:p>
        </w:tc>
        <w:tc>
          <w:tcPr>
            <w:tcW w:w="1820" w:type="dxa"/>
            <w:vMerge w:val="restart"/>
            <w:tcBorders/>
            <w:vAlign w:val="center"/>
          </w:tcPr>
          <w:p>
            <w:pPr>
              <w:jc w:val="center"/>
            </w:pPr>
            <w:r>
              <w:rPr>
                <w:rFonts w:ascii="宋体" w:eastAsia="宋体" w:hAnsi="宋体" w:cs="宋体"/>
                <w:b w:val="0"/>
                <w:i w:val="0"/>
                <w:color w:val="000000"/>
                <w:sz w:val="23"/>
              </w:rPr>
              <w:t xml:space="preserve">基本支出</w:t>
            </w:r>
          </w:p>
        </w:tc>
        <w:tc>
          <w:tcPr>
            <w:tcW w:w="1792" w:type="dxa"/>
            <w:vMerge w:val="restart"/>
            <w:tcBorders/>
            <w:vAlign w:val="center"/>
          </w:tcPr>
          <w:p>
            <w:pPr>
              <w:jc w:val="center"/>
            </w:pPr>
            <w:r>
              <w:rPr>
                <w:rFonts w:ascii="宋体" w:eastAsia="宋体" w:hAnsi="宋体" w:cs="宋体"/>
                <w:b w:val="0"/>
                <w:i w:val="0"/>
                <w:color w:val="000000"/>
                <w:sz w:val="23"/>
              </w:rPr>
              <w:t xml:space="preserve">项目支出</w:t>
            </w:r>
          </w:p>
        </w:tc>
      </w:tr>
      <w:tr>
        <w:trPr>
          <w:trHeight w:hRule="exact" w:val="487"/>
          <w:jc w:val="center"/>
        </w:trPr>
        <w:tc>
          <w:tcPr>
            <w:tcW w:w="360" w:type="dxa"/>
            <w:hMerge w:val="restart"/>
            <w:vMerge/>
            <w:tcBorders/>
            <w:vAlign w:val="center"/>
          </w:tcPr>
          <w:p>
            <w:pPr/>
          </w:p>
        </w:tc>
        <w:tc>
          <w:tcPr>
            <w:tcW w:w="360" w:type="dxa"/>
            <w:hMerge/>
            <w:tcBorders/>
            <w:vAlign w:val="center"/>
          </w:tcPr>
          <w:p>
            <w:pPr/>
          </w:p>
        </w:tc>
        <w:tc>
          <w:tcPr>
            <w:tcW w:w="360" w:type="dxa"/>
            <w:hMerge/>
            <w:tcBorders/>
            <w:vAlign w:val="center"/>
          </w:tcPr>
          <w:p>
            <w:pPr/>
          </w:p>
        </w:tc>
        <w:tc>
          <w:tcPr>
            <w:tcW w:w="4260" w:type="dxa"/>
            <w:vMerge/>
            <w:tcBorders/>
            <w:vAlign w:val="center"/>
          </w:tcPr>
          <w:p>
            <w:pPr/>
          </w:p>
        </w:tc>
        <w:tc>
          <w:tcPr>
            <w:tcW w:w="1820" w:type="dxa"/>
            <w:vMerge/>
            <w:tcBorders/>
            <w:vAlign w:val="center"/>
          </w:tcPr>
          <w:p>
            <w:pPr/>
          </w:p>
        </w:tc>
        <w:tc>
          <w:tcPr>
            <w:tcW w:w="1820" w:type="dxa"/>
            <w:vMerge/>
            <w:tcBorders/>
            <w:vAlign w:val="center"/>
          </w:tcPr>
          <w:p>
            <w:pPr/>
          </w:p>
        </w:tc>
        <w:tc>
          <w:tcPr>
            <w:tcW w:w="1792" w:type="dxa"/>
            <w:vMerge/>
            <w:tcBorders/>
            <w:vAlign w:val="center"/>
          </w:tcPr>
          <w:p>
            <w:pPr/>
          </w:p>
        </w:tc>
      </w:tr>
      <w:tr>
        <w:trPr>
          <w:trHeight w:hRule="exact" w:val="487"/>
          <w:jc w:val="center"/>
        </w:trPr>
        <w:tc>
          <w:tcPr>
            <w:tcW w:w="360" w:type="dxa"/>
            <w:hMerge w:val="restart"/>
            <w:vMerge/>
            <w:tcBorders/>
            <w:vAlign w:val="center"/>
          </w:tcPr>
          <w:p>
            <w:pPr/>
          </w:p>
        </w:tc>
        <w:tc>
          <w:tcPr>
            <w:tcW w:w="360" w:type="dxa"/>
            <w:hMerge/>
            <w:tcBorders/>
            <w:vAlign w:val="center"/>
          </w:tcPr>
          <w:p>
            <w:pPr/>
          </w:p>
        </w:tc>
        <w:tc>
          <w:tcPr>
            <w:tcW w:w="360" w:type="dxa"/>
            <w:hMerge/>
            <w:tcBorders/>
            <w:vAlign w:val="center"/>
          </w:tcPr>
          <w:p>
            <w:pPr/>
          </w:p>
        </w:tc>
        <w:tc>
          <w:tcPr>
            <w:tcW w:w="4260" w:type="dxa"/>
            <w:vMerge/>
            <w:tcBorders/>
            <w:vAlign w:val="center"/>
          </w:tcPr>
          <w:p>
            <w:pPr/>
          </w:p>
        </w:tc>
        <w:tc>
          <w:tcPr>
            <w:tcW w:w="1820" w:type="dxa"/>
            <w:vMerge/>
            <w:tcBorders/>
            <w:vAlign w:val="center"/>
          </w:tcPr>
          <w:p>
            <w:pPr/>
          </w:p>
        </w:tc>
        <w:tc>
          <w:tcPr>
            <w:tcW w:w="1820" w:type="dxa"/>
            <w:vMerge/>
            <w:tcBorders/>
            <w:vAlign w:val="center"/>
          </w:tcPr>
          <w:p>
            <w:pPr/>
          </w:p>
        </w:tc>
        <w:tc>
          <w:tcPr>
            <w:tcW w:w="1792" w:type="dxa"/>
            <w:vMerge/>
            <w:tcBorders/>
            <w:vAlign w:val="center"/>
          </w:tcPr>
          <w:p>
            <w:pPr/>
          </w:p>
        </w:tc>
      </w:tr>
      <w:tr>
        <w:trPr>
          <w:trHeight w:hRule="exact" w:val="730"/>
          <w:jc w:val="center"/>
        </w:trPr>
        <w:tc>
          <w:tcPr>
            <w:tcW w:w="360" w:type="dxa"/>
            <w:hMerge w:val="restart"/>
            <w:tcBorders/>
            <w:vAlign w:val="center"/>
          </w:tcPr>
          <w:p>
            <w:pPr>
              <w:jc w:val="center"/>
            </w:pPr>
            <w:r>
              <w:rPr>
                <w:rFonts w:ascii="宋体" w:eastAsia="宋体" w:hAnsi="宋体" w:cs="宋体"/>
                <w:b w:val="0"/>
                <w:i w:val="0"/>
                <w:color w:val="000000"/>
                <w:sz w:val="23"/>
              </w:rPr>
              <w:t xml:space="preserve">栏次</w:t>
            </w:r>
          </w:p>
        </w:tc>
        <w:tc>
          <w:tcPr>
            <w:tcW w:w="360" w:type="dxa"/>
            <w:hMerge/>
            <w:tcBorders/>
            <w:vAlign w:val="center"/>
          </w:tcPr>
          <w:p>
            <w:pPr/>
          </w:p>
        </w:tc>
        <w:tc>
          <w:tcPr>
            <w:tcW w:w="360" w:type="dxa"/>
            <w:hMerge/>
            <w:tcBorders/>
            <w:vAlign w:val="center"/>
          </w:tcPr>
          <w:p>
            <w:pPr/>
          </w:p>
        </w:tc>
        <w:tc>
          <w:tcPr>
            <w:tcW w:w="4260" w:type="dxa"/>
            <w:hMerge/>
            <w:tcBorders/>
            <w:vAlign w:val="center"/>
          </w:tcPr>
          <w:p>
            <w:pPr/>
          </w:p>
        </w:tc>
        <w:tc>
          <w:tcPr>
            <w:tcW w:w="1820" w:type="dxa"/>
            <w:tcBorders/>
            <w:vAlign w:val="center"/>
          </w:tcPr>
          <w:p>
            <w:pPr>
              <w:jc w:val="center"/>
            </w:pPr>
            <w:r>
              <w:rPr>
                <w:rFonts w:ascii="宋体" w:eastAsia="宋体" w:hAnsi="宋体" w:cs="宋体"/>
                <w:b w:val="0"/>
                <w:i w:val="0"/>
                <w:color w:val="000000"/>
                <w:sz w:val="23"/>
              </w:rPr>
              <w:t xml:space="preserve">1</w:t>
            </w:r>
          </w:p>
        </w:tc>
        <w:tc>
          <w:tcPr>
            <w:tcW w:w="1820" w:type="dxa"/>
            <w:tcBorders/>
            <w:vAlign w:val="center"/>
          </w:tcPr>
          <w:p>
            <w:pPr>
              <w:jc w:val="center"/>
            </w:pPr>
            <w:r>
              <w:rPr>
                <w:rFonts w:ascii="宋体" w:eastAsia="宋体" w:hAnsi="宋体" w:cs="宋体"/>
                <w:b w:val="0"/>
                <w:i w:val="0"/>
                <w:color w:val="000000"/>
                <w:sz w:val="23"/>
              </w:rPr>
              <w:t xml:space="preserve">2</w:t>
            </w:r>
          </w:p>
        </w:tc>
        <w:tc>
          <w:tcPr>
            <w:tcW w:w="1792" w:type="dxa"/>
            <w:tcBorders/>
            <w:vAlign w:val="center"/>
          </w:tcPr>
          <w:p>
            <w:pPr>
              <w:jc w:val="center"/>
            </w:pPr>
            <w:r>
              <w:rPr>
                <w:rFonts w:ascii="宋体" w:eastAsia="宋体" w:hAnsi="宋体" w:cs="宋体"/>
                <w:b w:val="0"/>
                <w:i w:val="0"/>
                <w:color w:val="000000"/>
                <w:sz w:val="23"/>
              </w:rPr>
              <w:t xml:space="preserve">3</w:t>
            </w:r>
          </w:p>
        </w:tc>
      </w:tr>
      <w:tr>
        <w:trPr>
          <w:trHeight w:hRule="exact" w:val="730"/>
          <w:jc w:val="center"/>
        </w:trPr>
        <w:tc>
          <w:tcPr>
            <w:tcW w:w="360" w:type="dxa"/>
            <w:hMerge w:val="restart"/>
            <w:tcBorders/>
            <w:vAlign w:val="center"/>
          </w:tcPr>
          <w:p>
            <w:pPr>
              <w:jc w:val="center"/>
            </w:pPr>
            <w:r>
              <w:rPr>
                <w:rFonts w:ascii="宋体" w:eastAsia="宋体" w:hAnsi="宋体" w:cs="宋体"/>
                <w:b w:val="0"/>
                <w:i w:val="0"/>
                <w:color w:val="000000"/>
                <w:sz w:val="23"/>
              </w:rPr>
              <w:t xml:space="preserve">合计</w:t>
            </w:r>
          </w:p>
        </w:tc>
        <w:tc>
          <w:tcPr>
            <w:tcW w:w="360" w:type="dxa"/>
            <w:hMerge/>
            <w:tcBorders/>
            <w:vAlign w:val="center"/>
          </w:tcPr>
          <w:p>
            <w:pPr/>
          </w:p>
        </w:tc>
        <w:tc>
          <w:tcPr>
            <w:tcW w:w="360" w:type="dxa"/>
            <w:hMerge/>
            <w:tcBorders/>
            <w:vAlign w:val="center"/>
          </w:tcPr>
          <w:p>
            <w:pPr/>
          </w:p>
        </w:tc>
        <w:tc>
          <w:tcPr>
            <w:tcW w:w="4260" w:type="dxa"/>
            <w:hMerge/>
            <w:tcBorders/>
            <w:vAlign w:val="center"/>
          </w:tcPr>
          <w:p>
            <w:pPr/>
          </w:p>
        </w:tc>
        <w:tc>
          <w:tcPr>
            <w:tcW w:w="1820" w:type="dxa"/>
            <w:tcBorders/>
            <w:vAlign w:val="center"/>
          </w:tcPr>
          <w:p>
            <w:pPr/>
          </w:p>
        </w:tc>
        <w:tc>
          <w:tcPr>
            <w:tcW w:w="1820" w:type="dxa"/>
            <w:tcBorders/>
            <w:vAlign w:val="center"/>
          </w:tcPr>
          <w:p>
            <w:pPr/>
          </w:p>
        </w:tc>
        <w:tc>
          <w:tcPr>
            <w:tcW w:w="1792" w:type="dxa"/>
            <w:tcBorders/>
            <w:vAlign w:val="center"/>
          </w:tcPr>
          <w:p>
            <w:pPr/>
          </w:p>
        </w:tc>
      </w:tr>
      <w:tr>
        <w:trPr>
          <w:trHeight w:hRule="exact" w:val="730"/>
          <w:jc w:val="center"/>
        </w:trPr>
        <w:tc>
          <w:tcPr>
            <w:tcW w:w="360" w:type="dxa"/>
            <w:hMerge w:val="restart"/>
            <w:tcBorders/>
            <w:vAlign w:val="center"/>
          </w:tcPr>
          <w:p>
            <w:pPr/>
          </w:p>
        </w:tc>
        <w:tc>
          <w:tcPr>
            <w:tcW w:w="360" w:type="dxa"/>
            <w:hMerge/>
            <w:tcBorders/>
            <w:vAlign w:val="center"/>
          </w:tcPr>
          <w:p>
            <w:pPr/>
          </w:p>
        </w:tc>
        <w:tc>
          <w:tcPr>
            <w:tcW w:w="360" w:type="dxa"/>
            <w:hMerge/>
            <w:tcBorders/>
            <w:vAlign w:val="center"/>
          </w:tcPr>
          <w:p>
            <w:pPr/>
          </w:p>
        </w:tc>
        <w:tc>
          <w:tcPr>
            <w:tcW w:w="4260" w:type="dxa"/>
            <w:tcBorders/>
            <w:vAlign w:val="center"/>
          </w:tcPr>
          <w:p>
            <w:pPr/>
          </w:p>
        </w:tc>
        <w:tc>
          <w:tcPr>
            <w:tcW w:w="1820" w:type="dxa"/>
            <w:tcBorders/>
            <w:vAlign w:val="center"/>
          </w:tcPr>
          <w:p>
            <w:pPr/>
          </w:p>
        </w:tc>
        <w:tc>
          <w:tcPr>
            <w:tcW w:w="1820" w:type="dxa"/>
            <w:tcBorders/>
            <w:vAlign w:val="center"/>
          </w:tcPr>
          <w:p>
            <w:pPr/>
          </w:p>
        </w:tc>
        <w:tc>
          <w:tcPr>
            <w:tcW w:w="1792" w:type="dxa"/>
            <w:tcBorders/>
            <w:vAlign w:val="center"/>
          </w:tcPr>
          <w:p>
            <w:pPr/>
          </w:p>
        </w:tc>
      </w:tr>
      <w:tr>
        <w:trPr>
          <w:trHeight w:hRule="exact" w:val="487"/>
          <w:jc w:val="center"/>
        </w:trPr>
        <w:tc>
          <w:tcPr>
            <w:tcW w:w="360" w:type="dxa"/>
            <w:hMerge w:val="restart"/>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注：本表反映部门本年度国有资本经营预算财政拨款支出情况。</w:t>
            </w:r>
          </w:p>
        </w:tc>
        <w:tc>
          <w:tcPr>
            <w:tcW w:w="3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87"/>
          <w:jc w:val="center"/>
        </w:trPr>
        <w:tc>
          <w:tcPr>
            <w:tcW w:w="36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487"/>
          <w:jc w:val="center"/>
        </w:trPr>
        <w:tc>
          <w:tcPr>
            <w:tcW w:w="360" w:type="dxa"/>
            <w:hMerge w:val="restart"/>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3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426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820"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c>
          <w:tcPr>
            <w:tcW w:w="1792" w:type="dxa"/>
            <w:hMerge/>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cols w:num="1" w:space="720">
            <w:col w:w="10772" w:space="720"/>
          </w:cols>
          <w:docGrid w:type="lines" w:linePitch="312" w:charSpace="0"/>
        </w:sectPr>
      </w:pPr>
    </w:p>
    <w:p>
      <w:pPr>
        <w:pStyle w:val="Normal_fb5863d0-c5e2-4841-b214-9f19bf179461"/>
      </w:pPr>
      <w:r>
        <w:pict>
          <v:shape id="_x0000_s10326" type="#_x0000_t75" style="height:545.65pt;margin-left:0;margin-top:0;position:absolute;width:841.75pt;z-index:0">
            <v:imagedata r:id="rId8" o:title=""/>
            <w10:wrap type="square"/>
          </v:shape>
        </w:pict>
      </w:r>
    </w:p>
    <w:p>
      <w:pPr>
        <w:pStyle w:val="Normal_fb5863d0-c5e2-4841-b214-9f19bf179461"/>
      </w:pPr>
      <w:r>
        <w:pict>
          <v:shape id="_x0000_s10327" type="#_x0000_t75" style="height:545.65pt;margin-left:0;margin-top:0;position:absolute;width:841.75pt;z-index:0">
            <v:imagedata r:id="rId9" o:title=""/>
            <w10:wrap type="square"/>
          </v:shape>
        </w:pict>
      </w:r>
    </w:p>
    <w:p>
      <w:pPr>
        <w:pStyle w:val="Normal_fb5863d0-c5e2-4841-b214-9f19bf179461"/>
      </w:pPr>
      <w:r>
        <w:pict>
          <v:shape id="_x0000_s10328" type="#_x0000_t75" style="height:545.65pt;margin-left:0;margin-top:0;position:absolute;width:841.75pt;z-index:0">
            <v:imagedata r:id="rId10" o:title=""/>
            <w10:wrap type="square"/>
          </v:shape>
        </w:pict>
      </w:r>
    </w:p>
    <w:sectPr>
      <w:headerReference w:type="default" r:id="rId11"/>
      <w:pgSz w:w="16839" w:h="11907" w:orient="landscape"/>
      <w:pgMar w:top="2" w:right="2" w:bottom="992" w:left="2" w:header="0" w:footer="720" w:gutter="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tabs>
        <w:tab w:val="center" w:pos="4536"/>
        <w:tab w:val="clear" w:pos="4153"/>
      </w:tabs>
    </w:pPr>
    <w:r>
      <mc:AlternateContent xmlns:mc="http://schemas.openxmlformats.org/markup-compatibility/2006">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1" name="文本框 3"/>
              <wp:cNvGraphicFramePr>
                <a:graphicFrameLocks xmlns:a="http://schemas.openxmlformats.org/drawingml/2006/main" noChangeAspect="0"/>
              </wp:cNvGraphicFramePr>
              <a:graphic>
                <a:graphicData uri="http://schemas.microsoft.com/office/word/2010/wordprocessingShape">
                  <wps:wsp>
                    <wps:cNvSpPr/>
                    <wps:spPr>
                      <a:xfrm>
                        <a:off x="0" y="0"/>
                        <a:ext cx="1828800" cy="1828800"/>
                      </a:xfrm>
                      <a:prstGeom prst="rect">
                        <a:avLst/>
                      </a:prstGeom>
                      <a:noFill/>
                      <a:ln>
                        <a:noFill/>
                      </a:ln>
                    </wps:spPr>
                    <wps:style>
                      <a:lnRef idx="0"/>
                      <a:fillRef idx="0"/>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shape id="文本框 3" o:spid="_x0000_s10325" type="#_x0000_t202" style="height:2in;margin-left:0;margin-top:0;mso-height-relative:page;mso-position-horizontal:center;mso-position-horizontal-relative:margin;mso-width-relative:page;mso-wrap-distance-bottom:0;mso-wrap-distance-left:9pt;mso-wrap-distance-right:9pt;mso-wrap-distance-top:0;mso-wrap-style:none;position:absolute;v-text-anchor:top;width:2in;z-index:251659264" coordsize="21600,21600" filled="f" stroked="f" strokeweight="0.5pt">
              <w10:bordertop type="none" width="0"/>
              <w10:borderleft type="none" width="0"/>
              <w10:borderbottom type="none" width="0"/>
              <w10:borderright type="none" width="0"/>
              <v:textbox style="layout-flow:horizontal;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Normal_fb5863d0-c5e2-4841-b214-9f19bf179461"/>
    </w:pPr>
    <w:r>
      <w:rPr>
        <w:sz w:val="2"/>
      </w:rPr>
      <w:t xml:space="preserve">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51"/>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paragraph" w:styleId="Normal_fb5863d0-c5e2-4841-b214-9f19bf179461">
    <w:name w:val="Normal_fb5863d0-c5e2-4841-b214-9f19bf179461"/>
    <w:qFormat/>
    <w:rPr>
      <w:rFonts w:ascii="Times New Roman" w:eastAsia="Times New Roman" w:hAnsi="Times New Roman"/>
      <w:sz w:val="24"/>
      <w:szCs w:val="24"/>
      <w:lang w:val="en-US" w:eastAsia="uk-UA"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image" Target="media/image3.jpeg" /><Relationship Id="rId11" Type="http://schemas.openxmlformats.org/officeDocument/2006/relationships/header" Target="header1.xml" /><Relationship Id="rId12" Type="http://schemas.openxmlformats.org/officeDocument/2006/relationships/theme" Target="theme/theme1.xml" /><Relationship Id="rId13" Type="http://schemas.openxmlformats.org/officeDocument/2006/relationships/styles" Target="styles.xml" /><Relationship Id="rId14" Type="http://schemas.openxmlformats.org/officeDocument/2006/relationships/webSettings" Target="webSettings.xml" /><Relationship Id="rId15" Type="http://schemas.openxmlformats.org/officeDocument/2006/relationships/numbering" Target="numbering.xml" /><Relationship Id="rId16" Type="http://schemas.openxmlformats.org/officeDocument/2006/relationships/fontTable" Target="fontTable.xml" /><Relationship Id="rId17"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image" Target="media/image1.jpeg" /><Relationship Id="rId9"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范范范</cp:lastModifiedBy>
  <cp:lastPrinted>2023-07-31T21:56:00Z</cp:lastPrinted>
  <dcterms:modified xsi:type="dcterms:W3CDTF">2025-07-23T07:22:00Z</dcterms:modified>
  <cp:revision>12</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29</Pages>
  <Words>4081</Words>
  <Characters>12790</Characters>
  <Lines>92</Lines>
  <Paragraphs>26</Paragraphs>
  <TotalTime>0</TotalTime>
  <ScaleCrop>false</ScaleCrop>
  <LinksUpToDate>false</LinksUpToDate>
  <CharactersWithSpaces>12915</CharactersWithSpaces>
  <Application>WPS Office_12.1.0.21915_F1E327BC-269C-435d-A152-05C5408002CA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5C76053E94D340AE8F98440FBDBCB537_13</vt:lpwstr>
  </property>
  <property fmtid="{D5CDD505-2E9C-101B-9397-08002B2CF9AE}" pid="4" name="KSOTemplateDocerSaveRecord">
    <vt:lpwstr>eyJoZGlkIjoiYjQwMDI5YjZkZDdkN2JlMGFiOTMyZmY3MzFhMTlhMjciLCJ1c2VySWQiOiIxMDU1MDI3MTY4In0=</vt:lpwstr>
  </property>
</Properti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29</Pages>
  <Words>4081</Words>
  <Characters>12790</Characters>
  <Application>WPS Office_12.1.0.21915_F1E327BC-269C-435d-A152-05C5408002CA</Application>
  <DocSecurity>0</DocSecurity>
  <Lines>92</Lines>
  <Paragraphs>26</Paragraphs>
  <Company>Microsoft</Company>
  <CharactersWithSpaces>12915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范范范</cp:lastModifiedBy>
  <cp:revision>12</cp:revision>
  <cp:lastPrinted>2023-07-31T21:56:00Z</cp:lastPrinted>
  <dcterms:created xsi:type="dcterms:W3CDTF">2024-05-11T01:33:00Z</dcterms:created>
  <dcterms:modified xsi:type="dcterms:W3CDTF">2025-07-23T07:22:00Z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5C76053E94D340AE8F98440FBDBCB537_13</vt:lpwstr>
  </property>
  <property fmtid="{D5CDD505-2E9C-101B-9397-08002B2CF9AE}" pid="4" name="KSOTemplateDocerSaveRecord">
    <vt:lpwstr>eyJoZGlkIjoiYjQwMDI5YjZkZDdkN2JlMGFiOTMyZmY3MzFhMTlhMjciLCJ1c2VySWQiOiIxMDU1MDI3MTY4In0_x003D_</vt:lpwstr>
  </property>
</Properties>
</file>