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492A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朝阳市民政局关于对中心城区</w:t>
      </w:r>
    </w:p>
    <w:p w14:paraId="52C9C1C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301" w:firstLineChars="1200"/>
        <w:jc w:val="both"/>
        <w:textAlignment w:val="auto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补充街路命名公告</w:t>
      </w:r>
    </w:p>
    <w:p w14:paraId="5782D801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根据《地名管理条例》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</w:t>
      </w:r>
      <w:r>
        <w:rPr>
          <w:rFonts w:hint="eastAsia" w:ascii="仿宋" w:hAnsi="仿宋" w:eastAsia="仿宋" w:cs="仿宋"/>
          <w:sz w:val="32"/>
          <w:szCs w:val="32"/>
        </w:rPr>
        <w:t>关规定，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中心城区补充街路命名10条</w:t>
      </w:r>
      <w:r>
        <w:rPr>
          <w:rFonts w:hint="eastAsia" w:ascii="仿宋" w:hAnsi="仿宋" w:eastAsia="仿宋" w:cs="仿宋"/>
          <w:sz w:val="32"/>
          <w:szCs w:val="32"/>
        </w:rPr>
        <w:t>已经批准，现正式公布。</w:t>
      </w:r>
    </w:p>
    <w:tbl>
      <w:tblPr>
        <w:tblStyle w:val="4"/>
        <w:tblW w:w="12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2279"/>
        <w:gridCol w:w="1950"/>
        <w:gridCol w:w="978"/>
        <w:gridCol w:w="992"/>
        <w:gridCol w:w="2093"/>
        <w:gridCol w:w="1600"/>
        <w:gridCol w:w="985"/>
      </w:tblGrid>
      <w:tr w14:paraId="26D9E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88" w:type="dxa"/>
          </w:tcPr>
          <w:p w14:paraId="5298EC22"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279" w:type="dxa"/>
          </w:tcPr>
          <w:p w14:paraId="7E16A17D"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标准汉字名称</w:t>
            </w:r>
          </w:p>
        </w:tc>
        <w:tc>
          <w:tcPr>
            <w:tcW w:w="1950" w:type="dxa"/>
          </w:tcPr>
          <w:p w14:paraId="02019C79"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罗马字母拼写</w:t>
            </w:r>
          </w:p>
        </w:tc>
        <w:tc>
          <w:tcPr>
            <w:tcW w:w="978" w:type="dxa"/>
          </w:tcPr>
          <w:p w14:paraId="62D849AB"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地名类别</w:t>
            </w:r>
          </w:p>
        </w:tc>
        <w:tc>
          <w:tcPr>
            <w:tcW w:w="992" w:type="dxa"/>
          </w:tcPr>
          <w:p w14:paraId="1734FEF6"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所属政区</w:t>
            </w:r>
          </w:p>
        </w:tc>
        <w:tc>
          <w:tcPr>
            <w:tcW w:w="2093" w:type="dxa"/>
          </w:tcPr>
          <w:p w14:paraId="236F8C61"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位置描述</w:t>
            </w:r>
          </w:p>
        </w:tc>
        <w:tc>
          <w:tcPr>
            <w:tcW w:w="1600" w:type="dxa"/>
          </w:tcPr>
          <w:p w14:paraId="4CCE4B1F"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批准机关</w:t>
            </w:r>
          </w:p>
        </w:tc>
        <w:tc>
          <w:tcPr>
            <w:tcW w:w="985" w:type="dxa"/>
          </w:tcPr>
          <w:p w14:paraId="256CF795"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批准时间</w:t>
            </w:r>
          </w:p>
        </w:tc>
      </w:tr>
      <w:tr w14:paraId="14D00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1388" w:type="dxa"/>
          </w:tcPr>
          <w:p w14:paraId="415C737C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3B2620C1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2279" w:type="dxa"/>
          </w:tcPr>
          <w:p w14:paraId="70D7F39A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41B1065E">
            <w:pPr>
              <w:wordWrap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创新街</w:t>
            </w:r>
          </w:p>
        </w:tc>
        <w:tc>
          <w:tcPr>
            <w:tcW w:w="1950" w:type="dxa"/>
          </w:tcPr>
          <w:p w14:paraId="66C8C8D6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2AA3AB05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ChugangXin</w:t>
            </w:r>
          </w:p>
          <w:p w14:paraId="648D011A">
            <w:pPr>
              <w:wordWrap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Jie</w:t>
            </w:r>
          </w:p>
        </w:tc>
        <w:tc>
          <w:tcPr>
            <w:tcW w:w="978" w:type="dxa"/>
          </w:tcPr>
          <w:p w14:paraId="193881A8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2D1C778A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次干路</w:t>
            </w:r>
          </w:p>
        </w:tc>
        <w:tc>
          <w:tcPr>
            <w:tcW w:w="992" w:type="dxa"/>
          </w:tcPr>
          <w:p w14:paraId="025C47E4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2522DD78">
            <w:pPr>
              <w:wordWrap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双塔区</w:t>
            </w:r>
          </w:p>
        </w:tc>
        <w:tc>
          <w:tcPr>
            <w:tcW w:w="2093" w:type="dxa"/>
          </w:tcPr>
          <w:p w14:paraId="16C34E2C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北起宏园路，南至富园路。</w:t>
            </w:r>
          </w:p>
          <w:p w14:paraId="7887CD6E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00" w:type="dxa"/>
          </w:tcPr>
          <w:p w14:paraId="620C4527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6A62D857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朝阳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人民政府</w:t>
            </w:r>
          </w:p>
        </w:tc>
        <w:tc>
          <w:tcPr>
            <w:tcW w:w="985" w:type="dxa"/>
          </w:tcPr>
          <w:p w14:paraId="79992357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34FA30DC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2024.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</w:p>
        </w:tc>
      </w:tr>
      <w:tr w14:paraId="7DE03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88" w:type="dxa"/>
          </w:tcPr>
          <w:p w14:paraId="43D85885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58518E23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2279" w:type="dxa"/>
          </w:tcPr>
          <w:p w14:paraId="2E5918C4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07A0BE5E">
            <w:pPr>
              <w:wordWrap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迎新街</w:t>
            </w:r>
          </w:p>
        </w:tc>
        <w:tc>
          <w:tcPr>
            <w:tcW w:w="1950" w:type="dxa"/>
          </w:tcPr>
          <w:p w14:paraId="287A5A24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6738C08F">
            <w:pPr>
              <w:wordWrap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YingXin Jie</w:t>
            </w:r>
          </w:p>
        </w:tc>
        <w:tc>
          <w:tcPr>
            <w:tcW w:w="978" w:type="dxa"/>
            <w:shd w:val="clear" w:color="auto" w:fill="auto"/>
            <w:vAlign w:val="top"/>
          </w:tcPr>
          <w:p w14:paraId="401C7D12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739945FA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次干路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0125B1F7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3B30C151">
            <w:pPr>
              <w:wordWrap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双塔区</w:t>
            </w:r>
          </w:p>
        </w:tc>
        <w:tc>
          <w:tcPr>
            <w:tcW w:w="2093" w:type="dxa"/>
          </w:tcPr>
          <w:p w14:paraId="6D283D5B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北起宏园路，南至富园路。</w:t>
            </w:r>
          </w:p>
          <w:p w14:paraId="01D2108B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600" w:type="dxa"/>
            <w:shd w:val="clear" w:color="auto" w:fill="auto"/>
            <w:vAlign w:val="top"/>
          </w:tcPr>
          <w:p w14:paraId="7F73DA50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3D76732B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朝阳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人民政府</w:t>
            </w:r>
          </w:p>
        </w:tc>
        <w:tc>
          <w:tcPr>
            <w:tcW w:w="985" w:type="dxa"/>
            <w:shd w:val="clear" w:color="auto" w:fill="auto"/>
            <w:vAlign w:val="top"/>
          </w:tcPr>
          <w:p w14:paraId="37912604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789AD3EA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2024.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</w:p>
        </w:tc>
      </w:tr>
      <w:tr w14:paraId="01CD6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dxa"/>
          </w:tcPr>
          <w:p w14:paraId="5C6E9C7A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1E5EDE68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</w:t>
            </w:r>
          </w:p>
        </w:tc>
        <w:tc>
          <w:tcPr>
            <w:tcW w:w="2279" w:type="dxa"/>
          </w:tcPr>
          <w:p w14:paraId="3B79C11A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08F7DF3B">
            <w:pPr>
              <w:wordWrap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燕溪路</w:t>
            </w:r>
          </w:p>
        </w:tc>
        <w:tc>
          <w:tcPr>
            <w:tcW w:w="1950" w:type="dxa"/>
          </w:tcPr>
          <w:p w14:paraId="07AF7C76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4408B14D">
            <w:pPr>
              <w:wordWrap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YanXi Lu</w:t>
            </w:r>
          </w:p>
        </w:tc>
        <w:tc>
          <w:tcPr>
            <w:tcW w:w="978" w:type="dxa"/>
            <w:shd w:val="clear" w:color="auto" w:fill="auto"/>
            <w:vAlign w:val="top"/>
          </w:tcPr>
          <w:p w14:paraId="7287B0A9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74628A87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次干路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0B5658A3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6D340575">
            <w:pPr>
              <w:wordWrap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双塔区</w:t>
            </w:r>
          </w:p>
        </w:tc>
        <w:tc>
          <w:tcPr>
            <w:tcW w:w="2093" w:type="dxa"/>
          </w:tcPr>
          <w:p w14:paraId="54E1120A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东起朝阳大街一段，西至友谊大街一段。</w:t>
            </w:r>
          </w:p>
          <w:p w14:paraId="1D904CD8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00" w:type="dxa"/>
            <w:shd w:val="clear" w:color="auto" w:fill="auto"/>
            <w:vAlign w:val="top"/>
          </w:tcPr>
          <w:p w14:paraId="7A3CDF91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6DD42B39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朝阳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人民政府</w:t>
            </w:r>
          </w:p>
        </w:tc>
        <w:tc>
          <w:tcPr>
            <w:tcW w:w="985" w:type="dxa"/>
            <w:shd w:val="clear" w:color="auto" w:fill="auto"/>
            <w:vAlign w:val="top"/>
          </w:tcPr>
          <w:p w14:paraId="30111791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5BCB0A0E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2024.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</w:p>
        </w:tc>
      </w:tr>
      <w:tr w14:paraId="13E6B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dxa"/>
          </w:tcPr>
          <w:p w14:paraId="31AAB0EE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391F8084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</w:t>
            </w:r>
          </w:p>
        </w:tc>
        <w:tc>
          <w:tcPr>
            <w:tcW w:w="2279" w:type="dxa"/>
          </w:tcPr>
          <w:p w14:paraId="2FBAFF26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287EB91C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新康路</w:t>
            </w:r>
          </w:p>
        </w:tc>
        <w:tc>
          <w:tcPr>
            <w:tcW w:w="1950" w:type="dxa"/>
          </w:tcPr>
          <w:p w14:paraId="3F519889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5153E0EE">
            <w:pPr>
              <w:wordWrap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XinKang lu</w:t>
            </w:r>
          </w:p>
        </w:tc>
        <w:tc>
          <w:tcPr>
            <w:tcW w:w="978" w:type="dxa"/>
          </w:tcPr>
          <w:p w14:paraId="2CF2199A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7E25F65D">
            <w:pPr>
              <w:wordWrap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次干路</w:t>
            </w:r>
          </w:p>
        </w:tc>
        <w:tc>
          <w:tcPr>
            <w:tcW w:w="992" w:type="dxa"/>
          </w:tcPr>
          <w:p w14:paraId="3CA330F6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7E20513B">
            <w:pPr>
              <w:wordWrap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龙城区</w:t>
            </w:r>
          </w:p>
        </w:tc>
        <w:tc>
          <w:tcPr>
            <w:tcW w:w="2093" w:type="dxa"/>
          </w:tcPr>
          <w:p w14:paraId="7A9D7D14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东起龙泉大街北段，西至融汇街。</w:t>
            </w:r>
          </w:p>
          <w:p w14:paraId="50AAAF44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600" w:type="dxa"/>
            <w:shd w:val="clear" w:color="auto" w:fill="auto"/>
            <w:vAlign w:val="top"/>
          </w:tcPr>
          <w:p w14:paraId="256DE09D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01F7256D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朝阳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人民政府</w:t>
            </w:r>
          </w:p>
        </w:tc>
        <w:tc>
          <w:tcPr>
            <w:tcW w:w="985" w:type="dxa"/>
            <w:shd w:val="clear" w:color="auto" w:fill="auto"/>
            <w:vAlign w:val="top"/>
          </w:tcPr>
          <w:p w14:paraId="2DB46103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7575842F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2024.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</w:p>
        </w:tc>
      </w:tr>
      <w:tr w14:paraId="2F6E0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  <w:jc w:val="center"/>
        </w:trPr>
        <w:tc>
          <w:tcPr>
            <w:tcW w:w="1388" w:type="dxa"/>
          </w:tcPr>
          <w:p w14:paraId="1B83B1F5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59A45512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279" w:type="dxa"/>
          </w:tcPr>
          <w:p w14:paraId="61626904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5BC79219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新荣路</w:t>
            </w:r>
          </w:p>
        </w:tc>
        <w:tc>
          <w:tcPr>
            <w:tcW w:w="1950" w:type="dxa"/>
          </w:tcPr>
          <w:p w14:paraId="44FEC154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446B4CDA">
            <w:pPr>
              <w:wordWrap w:val="0"/>
              <w:ind w:firstLine="300" w:firstLineChars="10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XinRong Lu</w:t>
            </w:r>
          </w:p>
        </w:tc>
        <w:tc>
          <w:tcPr>
            <w:tcW w:w="978" w:type="dxa"/>
            <w:shd w:val="clear"/>
            <w:vAlign w:val="top"/>
          </w:tcPr>
          <w:p w14:paraId="0B7A6E65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595AF8AF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次干路</w:t>
            </w:r>
          </w:p>
        </w:tc>
        <w:tc>
          <w:tcPr>
            <w:tcW w:w="992" w:type="dxa"/>
            <w:shd w:val="clear"/>
            <w:vAlign w:val="top"/>
          </w:tcPr>
          <w:p w14:paraId="692D888B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6891CC8D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龙城区</w:t>
            </w:r>
          </w:p>
        </w:tc>
        <w:tc>
          <w:tcPr>
            <w:tcW w:w="2093" w:type="dxa"/>
          </w:tcPr>
          <w:p w14:paraId="44B0AEEF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东起龙泉大街北段，西至融汇街。</w:t>
            </w:r>
          </w:p>
          <w:p w14:paraId="234A169C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600" w:type="dxa"/>
            <w:shd w:val="clear" w:color="auto" w:fill="auto"/>
            <w:vAlign w:val="top"/>
          </w:tcPr>
          <w:p w14:paraId="1197D120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6123B34B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朝阳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人民政府</w:t>
            </w:r>
          </w:p>
        </w:tc>
        <w:tc>
          <w:tcPr>
            <w:tcW w:w="985" w:type="dxa"/>
            <w:shd w:val="clear" w:color="auto" w:fill="auto"/>
            <w:vAlign w:val="top"/>
          </w:tcPr>
          <w:p w14:paraId="541B1636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694464F6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2024.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</w:p>
        </w:tc>
      </w:tr>
      <w:tr w14:paraId="44116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dxa"/>
          </w:tcPr>
          <w:p w14:paraId="685B2507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297AC2B5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6</w:t>
            </w:r>
          </w:p>
        </w:tc>
        <w:tc>
          <w:tcPr>
            <w:tcW w:w="2279" w:type="dxa"/>
          </w:tcPr>
          <w:p w14:paraId="35699247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60B89D02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新丰路</w:t>
            </w:r>
          </w:p>
        </w:tc>
        <w:tc>
          <w:tcPr>
            <w:tcW w:w="1950" w:type="dxa"/>
          </w:tcPr>
          <w:p w14:paraId="48CE2D94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203414DA">
            <w:pPr>
              <w:wordWrap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XinFeng Lu</w:t>
            </w:r>
          </w:p>
        </w:tc>
        <w:tc>
          <w:tcPr>
            <w:tcW w:w="978" w:type="dxa"/>
            <w:shd w:val="clear" w:color="auto" w:fill="auto"/>
            <w:vAlign w:val="top"/>
          </w:tcPr>
          <w:p w14:paraId="269DAE6C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63A64D72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次干路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7EB5D530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6F80C18A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龙城区</w:t>
            </w:r>
          </w:p>
        </w:tc>
        <w:tc>
          <w:tcPr>
            <w:tcW w:w="2093" w:type="dxa"/>
          </w:tcPr>
          <w:p w14:paraId="738C0D28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东起龙泉大街北段，西至融汇街。</w:t>
            </w:r>
          </w:p>
          <w:p w14:paraId="20D99CB2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600" w:type="dxa"/>
            <w:shd w:val="clear" w:color="auto" w:fill="auto"/>
            <w:vAlign w:val="top"/>
          </w:tcPr>
          <w:p w14:paraId="6A766EBF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266FFC8D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朝阳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人民政府</w:t>
            </w:r>
          </w:p>
        </w:tc>
        <w:tc>
          <w:tcPr>
            <w:tcW w:w="985" w:type="dxa"/>
            <w:shd w:val="clear" w:color="auto" w:fill="auto"/>
            <w:vAlign w:val="top"/>
          </w:tcPr>
          <w:p w14:paraId="66975ADA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73BC62B2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2024.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</w:p>
        </w:tc>
      </w:tr>
      <w:tr w14:paraId="6099F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dxa"/>
          </w:tcPr>
          <w:p w14:paraId="6102A937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492BD965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7</w:t>
            </w:r>
          </w:p>
        </w:tc>
        <w:tc>
          <w:tcPr>
            <w:tcW w:w="2279" w:type="dxa"/>
          </w:tcPr>
          <w:p w14:paraId="34719F60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4F31B346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古果路</w:t>
            </w:r>
          </w:p>
        </w:tc>
        <w:tc>
          <w:tcPr>
            <w:tcW w:w="1950" w:type="dxa"/>
          </w:tcPr>
          <w:p w14:paraId="6459251F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3D47BCB9">
            <w:pPr>
              <w:wordWrap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GuGuo Lu</w:t>
            </w:r>
          </w:p>
        </w:tc>
        <w:tc>
          <w:tcPr>
            <w:tcW w:w="978" w:type="dxa"/>
            <w:shd w:val="clear" w:color="auto" w:fill="auto"/>
            <w:vAlign w:val="top"/>
          </w:tcPr>
          <w:p w14:paraId="32D12103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77077861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次干路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5CD44594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49AF5762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龙城区</w:t>
            </w:r>
          </w:p>
        </w:tc>
        <w:tc>
          <w:tcPr>
            <w:tcW w:w="2093" w:type="dxa"/>
          </w:tcPr>
          <w:p w14:paraId="4613EBC2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东起龙翔大街北段，西至龙鸟大街。</w:t>
            </w:r>
          </w:p>
          <w:p w14:paraId="76CC4540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600" w:type="dxa"/>
            <w:shd w:val="clear" w:color="auto" w:fill="auto"/>
            <w:vAlign w:val="top"/>
          </w:tcPr>
          <w:p w14:paraId="1C8A14C9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75D01A85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朝阳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人民政府</w:t>
            </w:r>
          </w:p>
        </w:tc>
        <w:tc>
          <w:tcPr>
            <w:tcW w:w="985" w:type="dxa"/>
            <w:shd w:val="clear" w:color="auto" w:fill="auto"/>
            <w:vAlign w:val="top"/>
          </w:tcPr>
          <w:p w14:paraId="66743385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7E128B92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2024.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</w:p>
        </w:tc>
      </w:tr>
      <w:tr w14:paraId="2934F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  <w:jc w:val="center"/>
        </w:trPr>
        <w:tc>
          <w:tcPr>
            <w:tcW w:w="1388" w:type="dxa"/>
          </w:tcPr>
          <w:p w14:paraId="2700DBC3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727A5524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</w:t>
            </w:r>
          </w:p>
        </w:tc>
        <w:tc>
          <w:tcPr>
            <w:tcW w:w="2279" w:type="dxa"/>
          </w:tcPr>
          <w:p w14:paraId="40850F26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6AFE0D86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宏园路</w:t>
            </w:r>
          </w:p>
        </w:tc>
        <w:tc>
          <w:tcPr>
            <w:tcW w:w="1950" w:type="dxa"/>
          </w:tcPr>
          <w:p w14:paraId="69D91D56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68D57D49">
            <w:pPr>
              <w:wordWrap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HongYuan Lu</w:t>
            </w:r>
          </w:p>
        </w:tc>
        <w:tc>
          <w:tcPr>
            <w:tcW w:w="978" w:type="dxa"/>
            <w:shd w:val="clear" w:color="auto" w:fill="auto"/>
            <w:vAlign w:val="top"/>
          </w:tcPr>
          <w:p w14:paraId="3F0ED88A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63A34CCB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次干路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53B93A3D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3F00625F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双塔区</w:t>
            </w:r>
          </w:p>
        </w:tc>
        <w:tc>
          <w:tcPr>
            <w:tcW w:w="2093" w:type="dxa"/>
          </w:tcPr>
          <w:p w14:paraId="6A0DCF5F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东起创新街，西至朝阳大街北段。</w:t>
            </w:r>
          </w:p>
          <w:p w14:paraId="0E4B7164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600" w:type="dxa"/>
            <w:shd w:val="clear" w:color="auto" w:fill="auto"/>
            <w:vAlign w:val="top"/>
          </w:tcPr>
          <w:p w14:paraId="370D4181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37EEA4FD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朝阳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人民政府</w:t>
            </w:r>
          </w:p>
        </w:tc>
        <w:tc>
          <w:tcPr>
            <w:tcW w:w="985" w:type="dxa"/>
            <w:shd w:val="clear" w:color="auto" w:fill="auto"/>
            <w:vAlign w:val="top"/>
          </w:tcPr>
          <w:p w14:paraId="5A2EC442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5B950174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2024.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</w:p>
        </w:tc>
      </w:tr>
      <w:tr w14:paraId="01FE5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88" w:type="dxa"/>
          </w:tcPr>
          <w:p w14:paraId="5137FDB4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65E8A852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279" w:type="dxa"/>
          </w:tcPr>
          <w:p w14:paraId="708DE037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5EF5261A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富园路</w:t>
            </w:r>
          </w:p>
        </w:tc>
        <w:tc>
          <w:tcPr>
            <w:tcW w:w="1950" w:type="dxa"/>
          </w:tcPr>
          <w:p w14:paraId="56B185FE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55BEE5A0">
            <w:pPr>
              <w:wordWrap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FuYuan Lu</w:t>
            </w:r>
          </w:p>
        </w:tc>
        <w:tc>
          <w:tcPr>
            <w:tcW w:w="978" w:type="dxa"/>
            <w:shd w:val="clear" w:color="auto" w:fill="auto"/>
            <w:vAlign w:val="top"/>
          </w:tcPr>
          <w:p w14:paraId="2E49EADC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15BF15A5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次干路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0FBF9C6E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66B56B11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双塔区</w:t>
            </w:r>
          </w:p>
        </w:tc>
        <w:tc>
          <w:tcPr>
            <w:tcW w:w="2093" w:type="dxa"/>
          </w:tcPr>
          <w:p w14:paraId="357019A6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东起创新街，西至朝阳大街北段。</w:t>
            </w:r>
          </w:p>
          <w:p w14:paraId="619BFBA1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600" w:type="dxa"/>
            <w:shd w:val="clear" w:color="auto" w:fill="auto"/>
            <w:vAlign w:val="top"/>
          </w:tcPr>
          <w:p w14:paraId="7405A2C0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5989D7EE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朝阳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人民政府</w:t>
            </w:r>
          </w:p>
        </w:tc>
        <w:tc>
          <w:tcPr>
            <w:tcW w:w="985" w:type="dxa"/>
            <w:shd w:val="clear" w:color="auto" w:fill="auto"/>
            <w:vAlign w:val="top"/>
          </w:tcPr>
          <w:p w14:paraId="49963863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49355BE2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2024.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</w:p>
        </w:tc>
      </w:tr>
      <w:tr w14:paraId="5196A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88" w:type="dxa"/>
          </w:tcPr>
          <w:p w14:paraId="2E59701A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37D88DEE">
            <w:pPr>
              <w:wordWrap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279" w:type="dxa"/>
          </w:tcPr>
          <w:p w14:paraId="5B063304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0780C6FD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天骄北巷</w:t>
            </w:r>
          </w:p>
        </w:tc>
        <w:tc>
          <w:tcPr>
            <w:tcW w:w="1950" w:type="dxa"/>
          </w:tcPr>
          <w:p w14:paraId="47077B3D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5D34FD8C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TianJiao</w:t>
            </w:r>
          </w:p>
          <w:p w14:paraId="57FF8674">
            <w:pPr>
              <w:wordWrap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BeiXiang</w:t>
            </w:r>
          </w:p>
        </w:tc>
        <w:tc>
          <w:tcPr>
            <w:tcW w:w="978" w:type="dxa"/>
            <w:shd w:val="clear" w:color="auto" w:fill="auto"/>
            <w:vAlign w:val="top"/>
          </w:tcPr>
          <w:p w14:paraId="2153AF4B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4A12A18E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次干路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6D6A44E1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0D7EB58B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双塔区</w:t>
            </w:r>
          </w:p>
        </w:tc>
        <w:tc>
          <w:tcPr>
            <w:tcW w:w="2093" w:type="dxa"/>
          </w:tcPr>
          <w:p w14:paraId="0E5BA544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东起凌河街四段，西至文祥北巷。</w:t>
            </w:r>
          </w:p>
          <w:p w14:paraId="25F09974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600" w:type="dxa"/>
            <w:shd w:val="clear" w:color="auto" w:fill="auto"/>
            <w:vAlign w:val="top"/>
          </w:tcPr>
          <w:p w14:paraId="403D727A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2E7475BC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朝阳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人民政府</w:t>
            </w:r>
          </w:p>
        </w:tc>
        <w:tc>
          <w:tcPr>
            <w:tcW w:w="985" w:type="dxa"/>
            <w:shd w:val="clear" w:color="auto" w:fill="auto"/>
            <w:vAlign w:val="top"/>
          </w:tcPr>
          <w:p w14:paraId="108DFE55">
            <w:pPr>
              <w:wordWrap w:val="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72B0490B">
            <w:pPr>
              <w:wordWrap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2024.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</w:p>
        </w:tc>
      </w:tr>
    </w:tbl>
    <w:p w14:paraId="007DE139">
      <w:pPr>
        <w:jc w:val="center"/>
        <w:rPr>
          <w:rFonts w:ascii="仿宋" w:hAnsi="仿宋" w:eastAsia="仿宋" w:cs="仿宋"/>
          <w:sz w:val="20"/>
          <w:szCs w:val="22"/>
        </w:rPr>
      </w:pPr>
    </w:p>
    <w:p w14:paraId="6929ECB7">
      <w:pPr>
        <w:jc w:val="center"/>
        <w:rPr>
          <w:rFonts w:ascii="仿宋" w:hAnsi="仿宋" w:eastAsia="仿宋" w:cs="仿宋"/>
          <w:sz w:val="20"/>
          <w:szCs w:val="22"/>
        </w:rPr>
      </w:pPr>
    </w:p>
    <w:p w14:paraId="766E65DE">
      <w:pPr>
        <w:rPr>
          <w:rFonts w:ascii="仿宋" w:hAnsi="仿宋" w:eastAsia="仿宋" w:cs="仿宋"/>
          <w:sz w:val="20"/>
          <w:szCs w:val="22"/>
        </w:rPr>
      </w:pPr>
    </w:p>
    <w:p w14:paraId="6E81C0AE">
      <w:pPr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20"/>
          <w:szCs w:val="22"/>
        </w:rPr>
        <w:t xml:space="preserve">                                                        </w:t>
      </w:r>
      <w:r>
        <w:rPr>
          <w:rFonts w:hint="eastAsia" w:ascii="仿宋" w:hAnsi="仿宋" w:eastAsia="仿宋" w:cs="仿宋"/>
          <w:sz w:val="20"/>
          <w:szCs w:val="2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32"/>
          <w:szCs w:val="40"/>
        </w:rPr>
        <w:t xml:space="preserve"> 朝阳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40"/>
        </w:rPr>
        <w:t>民政局</w:t>
      </w:r>
    </w:p>
    <w:p w14:paraId="310FCFFE">
      <w:pPr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                              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40"/>
        </w:rPr>
        <w:t>2024年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40"/>
        </w:rPr>
        <w:t>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40"/>
        </w:rPr>
        <w:t>日</w:t>
      </w:r>
    </w:p>
    <w:p w14:paraId="16459A1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NzFiNDE4NmFmYTI2ZGE5ODI5MjM1NDU5OTdjNTgifQ=="/>
  </w:docVars>
  <w:rsids>
    <w:rsidRoot w:val="39A7083E"/>
    <w:rsid w:val="32FB4447"/>
    <w:rsid w:val="39A7083E"/>
    <w:rsid w:val="3B32573F"/>
    <w:rsid w:val="484128B8"/>
    <w:rsid w:val="73360790"/>
    <w:rsid w:val="7577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2024-09-06T06:55:00Z</dcterms:created>
  <dc:creator>Administrator</dc:creator>
  <cp:lastModifiedBy>Administrator</cp:lastModifiedBy>
  <dcterms:modified xsi:type="dcterms:W3CDTF">2024-09-09T00:43:20Z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4CA268ED8A8A4070B0B99DB095A9CCF9_11</vt:lpwstr>
  </property>
</Properties>
</file>