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Calibri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Calibri" w:eastAsia="黑体" w:cs="宋体"/>
          <w:color w:val="000000"/>
          <w:kern w:val="0"/>
          <w:sz w:val="30"/>
          <w:szCs w:val="30"/>
        </w:rPr>
        <w:t>附件1</w:t>
      </w:r>
    </w:p>
    <w:p>
      <w:pPr>
        <w:widowControl/>
        <w:shd w:val="clear" w:color="auto" w:fill="FFFFFF"/>
        <w:spacing w:line="460" w:lineRule="exact"/>
        <w:jc w:val="center"/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朝阳市水务局网站工作年报（202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年）</w:t>
      </w:r>
    </w:p>
    <w:bookmarkEnd w:id="0"/>
    <w:p>
      <w:pPr>
        <w:widowControl/>
        <w:shd w:val="clear" w:color="auto" w:fill="FFFFFF"/>
        <w:spacing w:line="460" w:lineRule="exact"/>
        <w:jc w:val="center"/>
        <w:rPr>
          <w:rFonts w:hint="eastAsia" w:ascii="方正小标宋简体" w:hAnsi="Calibri" w:eastAsia="方正小标宋简体" w:cs="宋体"/>
          <w:color w:val="000000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填报单位：朝阳市水务局</w:t>
      </w:r>
    </w:p>
    <w:tbl>
      <w:tblPr>
        <w:tblStyle w:val="5"/>
        <w:tblW w:w="90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594"/>
        <w:gridCol w:w="2509"/>
        <w:gridCol w:w="1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网站名称</w:t>
            </w:r>
          </w:p>
        </w:tc>
        <w:tc>
          <w:tcPr>
            <w:tcW w:w="69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朝阳市水务局网站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首页网址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http://swj.chaoyang.gov.cn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主办单位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朝阳市水务局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网站类型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□政府门户网站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部门网站   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政府网站标识码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2113000043 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ICP</w:t>
            </w:r>
            <w:r>
              <w:rPr>
                <w:rFonts w:hint="eastAsia" w:ascii="宋体" w:hAnsi="宋体" w:cs="宋体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辽ICP备19001924号-2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公安机关备案号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hint="eastAsia" w:cs="宋体"/>
                <w:kern w:val="0"/>
                <w:szCs w:val="21"/>
              </w:rPr>
              <w:t>辽公网安备 21130202000379号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独立用户访问总量（单位：个）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124064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（单位：次）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总数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lang w:val="en-US" w:eastAsia="zh-CN"/>
              </w:rPr>
              <w:t>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概况类信息更新量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政务动态信息更新量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lang w:val="en-US" w:eastAsia="zh-CN"/>
              </w:rPr>
              <w:t>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信息公开目录信息更新量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（单位：个）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维护数量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新开设数量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总数（单位：条）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解读材料数量（单位：条）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解读产品数量（单位：个）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（单位：篇）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重大舆情数量（单位：次）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是否发布服务事项目录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（单位：个）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（单位：项）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总数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自然人办件量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法人办件量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是否使用统一平台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□是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收到留言数量（单位：条）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平均办理时间（单位：天）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公开答复数量（单位：条）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（单位：期）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（单位：期）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访谈期数（单位：期）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网民留言数量（单位：条）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是否提供智能问答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□是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（单位：次）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libri" w:hAnsi="Calibri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（单位：个）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995" w:firstLineChars="950"/>
              <w:rPr>
                <w:rFonts w:ascii="Calibri" w:hAnsi="Calibri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（单位：个）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是否建立安全监测预警机制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是否开展应急演练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是否明确网站安全责任人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是否有移动新媒体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□是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微博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无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信息发布量（单位：条）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关注量（单位：个）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微信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无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信息发布量（单位：条）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订阅数（单位：个）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无</w:t>
            </w: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创新发展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□搜索即服务   □多语言版本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无障碍浏览   □千人千网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□其他</w:t>
            </w:r>
            <w:r>
              <w:rPr>
                <w:rFonts w:ascii="Calibri" w:hAnsi="Calibri" w:cs="宋体"/>
                <w:color w:val="auto"/>
                <w:kern w:val="0"/>
                <w:szCs w:val="21"/>
                <w:u w:val="single"/>
              </w:rPr>
              <w:t>__________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  <w:u w:val="single"/>
              </w:rPr>
              <w:t>本网站未开设创新发展功能</w:t>
            </w:r>
            <w:r>
              <w:rPr>
                <w:rFonts w:ascii="Calibri" w:hAnsi="Calibri" w:cs="宋体"/>
                <w:color w:val="auto"/>
                <w:kern w:val="0"/>
                <w:szCs w:val="21"/>
                <w:u w:val="single"/>
              </w:rPr>
              <w:t>____________________</w:t>
            </w: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color w:val="333333"/>
          <w:kern w:val="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7D069B-D1BF-4843-9DE9-94778F5589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020B1E5-AA11-4151-9AD9-949E01588D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2C836E-F4DE-4405-AFE3-8AB727619F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5DA81B6-FA9E-48B5-80C3-D585A73D430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C16798C-627B-49A0-BF83-48E717149F2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EwY2NhY2U1YmY1MDg3N2NjN2UxODQ2NjI4MzEifQ=="/>
  </w:docVars>
  <w:rsids>
    <w:rsidRoot w:val="00191113"/>
    <w:rsid w:val="000467D5"/>
    <w:rsid w:val="00064AD6"/>
    <w:rsid w:val="0008473A"/>
    <w:rsid w:val="000B441C"/>
    <w:rsid w:val="000B524C"/>
    <w:rsid w:val="000B6D40"/>
    <w:rsid w:val="00120D9F"/>
    <w:rsid w:val="00191113"/>
    <w:rsid w:val="003523D6"/>
    <w:rsid w:val="003C5B7E"/>
    <w:rsid w:val="00405B47"/>
    <w:rsid w:val="004138F0"/>
    <w:rsid w:val="004A61E9"/>
    <w:rsid w:val="005453F2"/>
    <w:rsid w:val="00547E3E"/>
    <w:rsid w:val="00560D2E"/>
    <w:rsid w:val="0061206D"/>
    <w:rsid w:val="00624038"/>
    <w:rsid w:val="006C4C14"/>
    <w:rsid w:val="006D11AD"/>
    <w:rsid w:val="00707F10"/>
    <w:rsid w:val="00753FF7"/>
    <w:rsid w:val="007C1CD8"/>
    <w:rsid w:val="007C4CE9"/>
    <w:rsid w:val="007D1CFB"/>
    <w:rsid w:val="007E7FC9"/>
    <w:rsid w:val="007F686E"/>
    <w:rsid w:val="008F2833"/>
    <w:rsid w:val="008F5B35"/>
    <w:rsid w:val="00913084"/>
    <w:rsid w:val="00926851"/>
    <w:rsid w:val="00954217"/>
    <w:rsid w:val="009E44E6"/>
    <w:rsid w:val="00A17EB2"/>
    <w:rsid w:val="00A36831"/>
    <w:rsid w:val="00A531ED"/>
    <w:rsid w:val="00A940A3"/>
    <w:rsid w:val="00AC5B2C"/>
    <w:rsid w:val="00BF3984"/>
    <w:rsid w:val="00C176D9"/>
    <w:rsid w:val="00C35128"/>
    <w:rsid w:val="00C402CA"/>
    <w:rsid w:val="00CF44F0"/>
    <w:rsid w:val="00D15FC9"/>
    <w:rsid w:val="00D26BC6"/>
    <w:rsid w:val="00D47A7A"/>
    <w:rsid w:val="00E45723"/>
    <w:rsid w:val="00FD37B1"/>
    <w:rsid w:val="02977C89"/>
    <w:rsid w:val="04F75026"/>
    <w:rsid w:val="1148394F"/>
    <w:rsid w:val="12FC7CAB"/>
    <w:rsid w:val="17B35E65"/>
    <w:rsid w:val="1CF43DE3"/>
    <w:rsid w:val="217D645B"/>
    <w:rsid w:val="21F04E7F"/>
    <w:rsid w:val="2C31056E"/>
    <w:rsid w:val="2ECE5B6E"/>
    <w:rsid w:val="31A83080"/>
    <w:rsid w:val="31DC3F2B"/>
    <w:rsid w:val="3F966C0E"/>
    <w:rsid w:val="40093884"/>
    <w:rsid w:val="46CA2F19"/>
    <w:rsid w:val="48A91760"/>
    <w:rsid w:val="49DA3D30"/>
    <w:rsid w:val="4A0F5F3A"/>
    <w:rsid w:val="4EB40E5E"/>
    <w:rsid w:val="55E711DA"/>
    <w:rsid w:val="5BBE50CA"/>
    <w:rsid w:val="5BF705DC"/>
    <w:rsid w:val="641066DF"/>
    <w:rsid w:val="67951D6A"/>
    <w:rsid w:val="6EE42C42"/>
    <w:rsid w:val="72783DCD"/>
    <w:rsid w:val="771A0D37"/>
    <w:rsid w:val="7C2F2434"/>
    <w:rsid w:val="7D5B4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794</Words>
  <Characters>909</Characters>
  <Lines>9</Lines>
  <Paragraphs>2</Paragraphs>
  <TotalTime>256</TotalTime>
  <ScaleCrop>false</ScaleCrop>
  <LinksUpToDate>false</LinksUpToDate>
  <CharactersWithSpaces>1030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2022-01-07T08:19:00Z</dcterms:created>
  <dc:creator>微软用户</dc:creator>
  <cp:lastModifiedBy>WPS_1628822042</cp:lastModifiedBy>
  <cp:lastPrinted>2024-01-11T03:20:00Z</cp:lastPrinted>
  <dcterms:modified xsi:type="dcterms:W3CDTF">2024-01-15T02:54:15Z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B8DD317650574844BC434EB009B6053A_13</vt:lpwstr>
  </property>
</Properties>
</file>