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B02B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p>
    <w:p w14:paraId="20D5041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p>
    <w:p w14:paraId="19D9D08A">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p>
    <w:p w14:paraId="154564F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朝阳市水务局关于公布朝阳市水土保持</w:t>
      </w:r>
    </w:p>
    <w:p w14:paraId="79B59086">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领域政务服务事项技术咨询专家库</w:t>
      </w:r>
    </w:p>
    <w:p w14:paraId="14F46EA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sz w:val="44"/>
          <w:szCs w:val="44"/>
        </w:rPr>
      </w:pPr>
      <w:r>
        <w:rPr>
          <w:rFonts w:hint="eastAsia" w:ascii="方正小标宋简体" w:hAnsi="方正小标宋简体" w:eastAsia="方正小标宋简体" w:cs="方正小标宋简体"/>
          <w:sz w:val="44"/>
          <w:szCs w:val="44"/>
        </w:rPr>
        <w:t>专家名单的通知</w:t>
      </w:r>
    </w:p>
    <w:p w14:paraId="763667D1">
      <w:pPr>
        <w:rPr>
          <w:rFonts w:hint="eastAsia"/>
        </w:rPr>
      </w:pPr>
    </w:p>
    <w:p w14:paraId="5F3BEA5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各县（市）区水利（水务）局，局机关各部门、局直各单位，各有关单位（个人）：</w:t>
      </w:r>
    </w:p>
    <w:p w14:paraId="4DC1A4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朝阳市水土保持领域政务服务事项技术咨询专家库管理细则》《朝阳市水务局关于建立朝阳市水土保持领域政务服务事项技术咨询专家库通知》相关规定，经个人申报、单位推荐、审核遴选、网上公示等程序，我局组建形成了朝阳市水土保持领域政务服务事项技术咨询专家库，现将入库专家名单予以公布。​</w:t>
      </w:r>
    </w:p>
    <w:p w14:paraId="6F69899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本专家库自本通知印发之日起生效。​</w:t>
      </w:r>
      <w:bookmarkStart w:id="0" w:name="_GoBack"/>
      <w:bookmarkEnd w:id="0"/>
    </w:p>
    <w:p w14:paraId="11E6370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w:t>
      </w:r>
    </w:p>
    <w:p w14:paraId="6F37E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附件：朝阳市水土保持领域政务服务事项技术咨询专家名单​</w:t>
      </w:r>
    </w:p>
    <w:p w14:paraId="2F75D677">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p>
    <w:p w14:paraId="0915AF3E">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p>
    <w:p w14:paraId="5E75ECC9">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朝阳市水务局</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 xml:space="preserve">    </w:t>
      </w:r>
    </w:p>
    <w:p w14:paraId="0327CF66">
      <w:pPr>
        <w:ind w:firstLine="5440" w:firstLineChars="1700"/>
      </w:pPr>
      <w:r>
        <w:rPr>
          <w:rFonts w:hint="default" w:ascii="Times New Roman" w:hAnsi="Times New Roman" w:eastAsia="仿宋_GB2312" w:cs="Times New Roman"/>
          <w:sz w:val="32"/>
          <w:szCs w:val="32"/>
          <w:lang w:val="en-US" w:eastAsia="zh-CN"/>
        </w:rPr>
        <w:t>2026年9月</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日</w:t>
      </w:r>
    </w:p>
    <w:sectPr>
      <w:pgSz w:w="11906" w:h="16838"/>
      <w:pgMar w:top="1701"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8442DB"/>
    <w:rsid w:val="40311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2026-09-11T07:34:22Z</dcterms:created>
  <dc:creator>Administrator</dc:creator>
  <cp:lastModifiedBy>KOK</cp:lastModifiedBy>
  <cp:lastPrinted>2026-09-11T07:37:48Z</cp:lastPrinted>
  <dcterms:modified xsi:type="dcterms:W3CDTF">2026-09-11T07:37:53Z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eyJoZGlkIjoiMjRmZTVjNjg0ZGI0ODE2ZTgyOTZjYWU0MTc0MDU2YjMiLCJ1c2VySWQiOiIyMjc0Njg1In0=</vt:lpwstr>
  </property>
  <property fmtid="{D5CDD505-2E9C-101B-9397-08002B2CF9AE}" pid="4" name="ICV">
    <vt:lpwstr>E0FFC1BE01E745CC8262CECFBE5ACEAC_12</vt:lpwstr>
  </property>
</Properties>
</file>