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16" w:rsidRPr="00657821" w:rsidRDefault="00586A16" w:rsidP="00657821">
      <w:pPr>
        <w:spacing w:line="560" w:lineRule="exact"/>
        <w:ind w:firstLineChars="0" w:firstLine="0"/>
        <w:jc w:val="center"/>
        <w:outlineLvl w:val="0"/>
        <w:rPr>
          <w:rFonts w:ascii="方正小标宋简体" w:eastAsia="方正小标宋简体" w:hAnsi="黑体"/>
          <w:bCs/>
          <w:szCs w:val="32"/>
        </w:rPr>
      </w:pPr>
      <w:bookmarkStart w:id="0" w:name="_Toc91719111"/>
      <w:r w:rsidRPr="00657821">
        <w:rPr>
          <w:rFonts w:ascii="方正小标宋简体" w:eastAsia="方正小标宋简体" w:hAnsi="黑体" w:hint="eastAsia"/>
          <w:bCs/>
          <w:szCs w:val="32"/>
        </w:rPr>
        <w:t>附件</w:t>
      </w:r>
      <w:r w:rsidRPr="00657821">
        <w:rPr>
          <w:rFonts w:ascii="方正小标宋简体" w:eastAsia="方正小标宋简体" w:hAnsi="黑体"/>
          <w:bCs/>
          <w:szCs w:val="32"/>
        </w:rPr>
        <w:t xml:space="preserve">1 </w:t>
      </w:r>
      <w:r w:rsidRPr="00657821">
        <w:rPr>
          <w:rFonts w:ascii="方正小标宋简体" w:eastAsia="方正小标宋简体" w:hAnsi="黑体" w:hint="eastAsia"/>
          <w:bCs/>
          <w:szCs w:val="32"/>
        </w:rPr>
        <w:t>“十四五”时期朝阳市承接产业转移示范区项目一览表</w:t>
      </w:r>
      <w:bookmarkEnd w:id="0"/>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6"/>
        <w:gridCol w:w="4501"/>
        <w:gridCol w:w="990"/>
        <w:gridCol w:w="1496"/>
        <w:gridCol w:w="1033"/>
        <w:gridCol w:w="990"/>
        <w:gridCol w:w="1131"/>
        <w:gridCol w:w="1624"/>
        <w:gridCol w:w="1337"/>
      </w:tblGrid>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黑体" w:eastAsia="黑体" w:hAnsi="Calibri"/>
                <w:bCs/>
                <w:sz w:val="21"/>
                <w:szCs w:val="21"/>
              </w:rPr>
            </w:pPr>
            <w:r w:rsidRPr="00657821">
              <w:rPr>
                <w:rFonts w:ascii="黑体" w:eastAsia="黑体" w:hAnsi="Calibri" w:hint="eastAsia"/>
                <w:bCs/>
                <w:sz w:val="21"/>
                <w:szCs w:val="21"/>
              </w:rPr>
              <w:t>序号</w:t>
            </w:r>
          </w:p>
        </w:tc>
        <w:tc>
          <w:tcPr>
            <w:tcW w:w="4501" w:type="dxa"/>
            <w:tcMar>
              <w:top w:w="15" w:type="dxa"/>
              <w:left w:w="15" w:type="dxa"/>
              <w:bottom w:w="0" w:type="dxa"/>
              <w:right w:w="15" w:type="dxa"/>
            </w:tcMar>
            <w:vAlign w:val="center"/>
          </w:tcPr>
          <w:p w:rsidR="00586A16" w:rsidRPr="00657821" w:rsidRDefault="00586A16">
            <w:pPr>
              <w:widowControl/>
              <w:spacing w:line="360" w:lineRule="exact"/>
              <w:ind w:firstLineChars="0" w:firstLine="0"/>
              <w:jc w:val="center"/>
              <w:rPr>
                <w:rFonts w:ascii="黑体" w:eastAsia="黑体" w:hAnsi="Calibri"/>
                <w:bCs/>
                <w:sz w:val="21"/>
                <w:szCs w:val="21"/>
              </w:rPr>
            </w:pPr>
            <w:r w:rsidRPr="00657821">
              <w:rPr>
                <w:rFonts w:ascii="黑体" w:eastAsia="黑体" w:hAnsi="Calibri" w:hint="eastAsia"/>
                <w:bCs/>
                <w:sz w:val="21"/>
                <w:szCs w:val="21"/>
              </w:rPr>
              <w:t>项目名称</w:t>
            </w:r>
          </w:p>
        </w:tc>
        <w:tc>
          <w:tcPr>
            <w:tcW w:w="990" w:type="dxa"/>
            <w:tcMar>
              <w:top w:w="15" w:type="dxa"/>
              <w:left w:w="15" w:type="dxa"/>
              <w:bottom w:w="0" w:type="dxa"/>
              <w:right w:w="15" w:type="dxa"/>
            </w:tcMar>
            <w:vAlign w:val="center"/>
          </w:tcPr>
          <w:p w:rsidR="00586A16" w:rsidRPr="00657821" w:rsidRDefault="00586A16">
            <w:pPr>
              <w:widowControl/>
              <w:spacing w:line="360" w:lineRule="exact"/>
              <w:ind w:firstLineChars="0" w:firstLine="0"/>
              <w:jc w:val="center"/>
              <w:rPr>
                <w:rFonts w:ascii="黑体" w:eastAsia="黑体" w:hAnsi="Calibri"/>
                <w:bCs/>
                <w:sz w:val="21"/>
                <w:szCs w:val="21"/>
              </w:rPr>
            </w:pPr>
            <w:r w:rsidRPr="00657821">
              <w:rPr>
                <w:rFonts w:ascii="黑体" w:eastAsia="黑体" w:hAnsi="Calibri" w:hint="eastAsia"/>
                <w:bCs/>
                <w:sz w:val="21"/>
                <w:szCs w:val="21"/>
              </w:rPr>
              <w:t>所在县区</w:t>
            </w:r>
          </w:p>
        </w:tc>
        <w:tc>
          <w:tcPr>
            <w:tcW w:w="1496" w:type="dxa"/>
            <w:tcMar>
              <w:top w:w="15" w:type="dxa"/>
              <w:left w:w="15" w:type="dxa"/>
              <w:bottom w:w="0" w:type="dxa"/>
              <w:right w:w="15" w:type="dxa"/>
            </w:tcMar>
            <w:vAlign w:val="center"/>
          </w:tcPr>
          <w:p w:rsidR="00586A16" w:rsidRPr="00657821" w:rsidRDefault="00586A16">
            <w:pPr>
              <w:widowControl/>
              <w:spacing w:line="360" w:lineRule="exact"/>
              <w:ind w:firstLineChars="0" w:firstLine="0"/>
              <w:jc w:val="center"/>
              <w:rPr>
                <w:rFonts w:ascii="黑体" w:eastAsia="黑体" w:hAnsi="Calibri"/>
                <w:bCs/>
                <w:sz w:val="21"/>
                <w:szCs w:val="21"/>
              </w:rPr>
            </w:pPr>
            <w:r w:rsidRPr="00657821">
              <w:rPr>
                <w:rFonts w:ascii="黑体" w:eastAsia="黑体" w:hAnsi="Calibri" w:hint="eastAsia"/>
                <w:bCs/>
                <w:sz w:val="21"/>
                <w:szCs w:val="21"/>
              </w:rPr>
              <w:t>投资方所在地</w:t>
            </w:r>
          </w:p>
        </w:tc>
        <w:tc>
          <w:tcPr>
            <w:tcW w:w="1033" w:type="dxa"/>
            <w:tcMar>
              <w:top w:w="15" w:type="dxa"/>
              <w:left w:w="15" w:type="dxa"/>
              <w:bottom w:w="0" w:type="dxa"/>
              <w:right w:w="15" w:type="dxa"/>
            </w:tcMar>
            <w:vAlign w:val="center"/>
          </w:tcPr>
          <w:p w:rsidR="00586A16" w:rsidRPr="00657821" w:rsidRDefault="00586A16">
            <w:pPr>
              <w:widowControl/>
              <w:spacing w:line="360" w:lineRule="exact"/>
              <w:ind w:firstLineChars="0" w:firstLine="0"/>
              <w:jc w:val="center"/>
              <w:rPr>
                <w:rFonts w:ascii="黑体" w:eastAsia="黑体" w:hAnsi="Calibri"/>
                <w:bCs/>
                <w:sz w:val="21"/>
                <w:szCs w:val="21"/>
              </w:rPr>
            </w:pPr>
            <w:r w:rsidRPr="00657821">
              <w:rPr>
                <w:rFonts w:ascii="黑体" w:eastAsia="黑体" w:hAnsi="Calibri" w:hint="eastAsia"/>
                <w:bCs/>
                <w:sz w:val="21"/>
                <w:szCs w:val="21"/>
              </w:rPr>
              <w:t>建设阶段</w:t>
            </w:r>
          </w:p>
        </w:tc>
        <w:tc>
          <w:tcPr>
            <w:tcW w:w="990" w:type="dxa"/>
            <w:tcMar>
              <w:top w:w="15" w:type="dxa"/>
              <w:left w:w="15" w:type="dxa"/>
              <w:bottom w:w="0" w:type="dxa"/>
              <w:right w:w="15" w:type="dxa"/>
            </w:tcMar>
            <w:vAlign w:val="center"/>
          </w:tcPr>
          <w:p w:rsidR="00586A16" w:rsidRPr="00657821" w:rsidRDefault="00586A16">
            <w:pPr>
              <w:widowControl/>
              <w:spacing w:line="360" w:lineRule="exact"/>
              <w:ind w:firstLineChars="0" w:firstLine="0"/>
              <w:jc w:val="center"/>
              <w:rPr>
                <w:rFonts w:ascii="黑体" w:eastAsia="黑体" w:hAnsi="Calibri"/>
                <w:bCs/>
                <w:sz w:val="21"/>
                <w:szCs w:val="21"/>
              </w:rPr>
            </w:pPr>
            <w:r w:rsidRPr="00657821">
              <w:rPr>
                <w:rFonts w:ascii="黑体" w:eastAsia="黑体" w:hAnsi="Calibri" w:hint="eastAsia"/>
                <w:bCs/>
                <w:sz w:val="21"/>
                <w:szCs w:val="21"/>
              </w:rPr>
              <w:t>开工时间（年份）</w:t>
            </w:r>
          </w:p>
        </w:tc>
        <w:tc>
          <w:tcPr>
            <w:tcW w:w="1131" w:type="dxa"/>
            <w:tcMar>
              <w:top w:w="15" w:type="dxa"/>
              <w:left w:w="15" w:type="dxa"/>
              <w:bottom w:w="0" w:type="dxa"/>
              <w:right w:w="15" w:type="dxa"/>
            </w:tcMar>
            <w:vAlign w:val="center"/>
          </w:tcPr>
          <w:p w:rsidR="00586A16" w:rsidRPr="00657821" w:rsidRDefault="00586A16">
            <w:pPr>
              <w:widowControl/>
              <w:spacing w:line="360" w:lineRule="exact"/>
              <w:ind w:firstLineChars="0" w:firstLine="0"/>
              <w:jc w:val="center"/>
              <w:rPr>
                <w:rFonts w:ascii="黑体" w:eastAsia="黑体" w:hAnsi="Calibri"/>
                <w:bCs/>
                <w:sz w:val="21"/>
                <w:szCs w:val="21"/>
              </w:rPr>
            </w:pPr>
            <w:r w:rsidRPr="00657821">
              <w:rPr>
                <w:rFonts w:ascii="黑体" w:eastAsia="黑体" w:hAnsi="Calibri" w:hint="eastAsia"/>
                <w:bCs/>
                <w:sz w:val="21"/>
                <w:szCs w:val="21"/>
              </w:rPr>
              <w:t>竣工时间（年份）</w:t>
            </w:r>
          </w:p>
        </w:tc>
        <w:tc>
          <w:tcPr>
            <w:tcW w:w="1624" w:type="dxa"/>
            <w:tcMar>
              <w:top w:w="15" w:type="dxa"/>
              <w:left w:w="15" w:type="dxa"/>
              <w:bottom w:w="0" w:type="dxa"/>
              <w:right w:w="15" w:type="dxa"/>
            </w:tcMar>
            <w:vAlign w:val="center"/>
          </w:tcPr>
          <w:p w:rsidR="00586A16" w:rsidRPr="00657821" w:rsidRDefault="00586A16">
            <w:pPr>
              <w:widowControl/>
              <w:spacing w:line="360" w:lineRule="exact"/>
              <w:ind w:firstLineChars="0" w:firstLine="0"/>
              <w:jc w:val="center"/>
              <w:rPr>
                <w:rFonts w:ascii="黑体" w:eastAsia="黑体" w:hAnsi="Calibri"/>
                <w:bCs/>
                <w:sz w:val="21"/>
                <w:szCs w:val="21"/>
              </w:rPr>
            </w:pPr>
            <w:r w:rsidRPr="00657821">
              <w:rPr>
                <w:rFonts w:ascii="黑体" w:eastAsia="黑体" w:hAnsi="Calibri" w:hint="eastAsia"/>
                <w:bCs/>
                <w:sz w:val="21"/>
                <w:szCs w:val="21"/>
              </w:rPr>
              <w:t>总投资（万元）</w:t>
            </w:r>
          </w:p>
        </w:tc>
        <w:tc>
          <w:tcPr>
            <w:tcW w:w="1337" w:type="dxa"/>
            <w:tcMar>
              <w:top w:w="15" w:type="dxa"/>
              <w:left w:w="15" w:type="dxa"/>
              <w:bottom w:w="0" w:type="dxa"/>
              <w:right w:w="15" w:type="dxa"/>
            </w:tcMar>
            <w:vAlign w:val="center"/>
          </w:tcPr>
          <w:p w:rsidR="00586A16" w:rsidRPr="00657821" w:rsidRDefault="00586A16">
            <w:pPr>
              <w:widowControl/>
              <w:spacing w:line="360" w:lineRule="exact"/>
              <w:ind w:firstLineChars="0" w:firstLine="0"/>
              <w:jc w:val="center"/>
              <w:rPr>
                <w:rFonts w:ascii="黑体" w:eastAsia="黑体" w:hAnsi="Calibri"/>
                <w:bCs/>
                <w:sz w:val="21"/>
                <w:szCs w:val="21"/>
              </w:rPr>
            </w:pPr>
            <w:r w:rsidRPr="00657821">
              <w:rPr>
                <w:rFonts w:ascii="黑体" w:eastAsia="黑体" w:hAnsi="Calibri" w:hint="eastAsia"/>
                <w:bCs/>
                <w:sz w:val="21"/>
                <w:szCs w:val="21"/>
              </w:rPr>
              <w:t>所属行业</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hint="eastAsia"/>
                <w:bCs/>
                <w:sz w:val="21"/>
                <w:szCs w:val="21"/>
              </w:rPr>
              <w:t>合计</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bCs/>
                <w:sz w:val="21"/>
                <w:szCs w:val="21"/>
              </w:rPr>
              <w:t>188</w:t>
            </w:r>
            <w:r w:rsidRPr="00657821">
              <w:rPr>
                <w:rFonts w:ascii="仿宋_GB2312" w:hAnsi="Calibri" w:hint="eastAsia"/>
                <w:bCs/>
                <w:sz w:val="21"/>
                <w:szCs w:val="21"/>
              </w:rPr>
              <w:t>个</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bCs/>
                <w:sz w:val="21"/>
                <w:szCs w:val="21"/>
              </w:rPr>
              <w:t>12444506.2</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hint="eastAsia"/>
                <w:bCs/>
                <w:sz w:val="21"/>
                <w:szCs w:val="21"/>
              </w:rPr>
              <w:t>北票市</w:t>
            </w:r>
          </w:p>
        </w:tc>
        <w:tc>
          <w:tcPr>
            <w:tcW w:w="450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bCs/>
                <w:sz w:val="21"/>
                <w:szCs w:val="21"/>
              </w:rPr>
              <w:t>16</w:t>
            </w:r>
            <w:r w:rsidRPr="00657821">
              <w:rPr>
                <w:rFonts w:ascii="仿宋_GB2312" w:hAnsi="Calibri" w:hint="eastAsia"/>
                <w:bCs/>
                <w:sz w:val="21"/>
                <w:szCs w:val="21"/>
              </w:rPr>
              <w:t>个</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624"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bCs/>
                <w:sz w:val="21"/>
                <w:szCs w:val="21"/>
              </w:rPr>
              <w:t>651806.2</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年屠宰肉鸭</w:t>
            </w:r>
            <w:r w:rsidRPr="00657821">
              <w:rPr>
                <w:rFonts w:ascii="仿宋_GB2312" w:hAnsi="Calibri"/>
                <w:sz w:val="21"/>
                <w:szCs w:val="21"/>
              </w:rPr>
              <w:t>6000</w:t>
            </w:r>
            <w:r w:rsidRPr="00657821">
              <w:rPr>
                <w:rFonts w:ascii="仿宋_GB2312" w:hAnsi="Calibri" w:hint="eastAsia"/>
                <w:sz w:val="21"/>
                <w:szCs w:val="21"/>
              </w:rPr>
              <w:t>万只，加工鸭血</w:t>
            </w:r>
            <w:r w:rsidRPr="00657821">
              <w:rPr>
                <w:rFonts w:ascii="仿宋_GB2312" w:hAnsi="Calibri"/>
                <w:sz w:val="21"/>
                <w:szCs w:val="21"/>
              </w:rPr>
              <w:t>6000</w:t>
            </w:r>
            <w:r w:rsidRPr="00657821">
              <w:rPr>
                <w:rFonts w:ascii="仿宋_GB2312" w:hAnsi="Calibri" w:hint="eastAsia"/>
                <w:sz w:val="21"/>
                <w:szCs w:val="21"/>
              </w:rPr>
              <w:t>吨，生产饲料</w:t>
            </w:r>
            <w:r w:rsidRPr="00657821">
              <w:rPr>
                <w:rFonts w:ascii="仿宋_GB2312" w:hAnsi="Calibri"/>
                <w:sz w:val="21"/>
                <w:szCs w:val="21"/>
              </w:rPr>
              <w:t>15</w:t>
            </w:r>
            <w:r w:rsidRPr="00657821">
              <w:rPr>
                <w:rFonts w:ascii="仿宋_GB2312" w:hAnsi="Calibri" w:hint="eastAsia"/>
                <w:sz w:val="21"/>
                <w:szCs w:val="21"/>
              </w:rPr>
              <w:t>万吨项目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山东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52393</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北票市华盛风力发电有限公司北票市上园</w:t>
            </w:r>
            <w:r w:rsidRPr="00657821">
              <w:rPr>
                <w:rFonts w:ascii="仿宋_GB2312" w:hAnsi="Calibri"/>
                <w:sz w:val="21"/>
                <w:szCs w:val="21"/>
              </w:rPr>
              <w:t>50MW</w:t>
            </w:r>
            <w:r w:rsidRPr="00657821">
              <w:rPr>
                <w:rFonts w:ascii="仿宋_GB2312" w:hAnsi="Calibri" w:hint="eastAsia"/>
                <w:sz w:val="21"/>
                <w:szCs w:val="21"/>
              </w:rPr>
              <w:t>风电项目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上海</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40000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北票市全利实业开发有限公司文旅康养配套酒店装饰装修、水上乐园工程及基础设施项目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浙江</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23000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文旅康养</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年产</w:t>
            </w:r>
            <w:r w:rsidRPr="00657821">
              <w:rPr>
                <w:rFonts w:ascii="仿宋_GB2312" w:hAnsi="Calibri"/>
                <w:sz w:val="21"/>
                <w:szCs w:val="21"/>
              </w:rPr>
              <w:t>2</w:t>
            </w:r>
            <w:r w:rsidRPr="00657821">
              <w:rPr>
                <w:rFonts w:ascii="仿宋_GB2312" w:hAnsi="Calibri" w:hint="eastAsia"/>
                <w:sz w:val="21"/>
                <w:szCs w:val="21"/>
              </w:rPr>
              <w:t>万吨绿色装配式建筑产品项目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辽宁奥合机械铸造件有限公司优质玛钢管件生产项目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工业</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新天热能（北票）有限公司朝阳北票经济开发区冶金园区集中供热项目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山东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16000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基础设施</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辽宁天安交通设施制造有限公司年产</w:t>
            </w:r>
            <w:r w:rsidRPr="00657821">
              <w:rPr>
                <w:rFonts w:ascii="仿宋_GB2312" w:hAnsi="Calibri"/>
                <w:sz w:val="21"/>
                <w:szCs w:val="21"/>
              </w:rPr>
              <w:t>30</w:t>
            </w:r>
            <w:r w:rsidRPr="00657821">
              <w:rPr>
                <w:rFonts w:ascii="仿宋_GB2312" w:hAnsi="Calibri" w:hint="eastAsia"/>
                <w:sz w:val="21"/>
                <w:szCs w:val="21"/>
              </w:rPr>
              <w:t>万吨交通设施项目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湖北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工业</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宝能（辽宁）高科技有限公司锂电池产业园建设项目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67000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工业</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北票温氏康宝肉类食品有限公司年</w:t>
            </w:r>
            <w:r w:rsidRPr="00657821">
              <w:rPr>
                <w:rFonts w:ascii="仿宋_GB2312" w:hAnsi="Calibri"/>
                <w:sz w:val="21"/>
                <w:szCs w:val="21"/>
              </w:rPr>
              <w:t>100</w:t>
            </w:r>
            <w:r w:rsidRPr="00657821">
              <w:rPr>
                <w:rFonts w:ascii="仿宋_GB2312" w:hAnsi="Calibri" w:hint="eastAsia"/>
                <w:sz w:val="21"/>
                <w:szCs w:val="21"/>
              </w:rPr>
              <w:t>万头生猪屠宰和</w:t>
            </w:r>
            <w:r w:rsidRPr="00657821">
              <w:rPr>
                <w:rFonts w:ascii="仿宋_GB2312" w:hAnsi="Calibri"/>
                <w:sz w:val="21"/>
                <w:szCs w:val="21"/>
              </w:rPr>
              <w:t>3</w:t>
            </w:r>
            <w:r w:rsidRPr="00657821">
              <w:rPr>
                <w:rFonts w:ascii="仿宋_GB2312" w:hAnsi="Calibri" w:hint="eastAsia"/>
                <w:sz w:val="21"/>
                <w:szCs w:val="21"/>
              </w:rPr>
              <w:t>万吨肉制品加工项目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广东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辽宁合露电子科技有限公司年产</w:t>
            </w:r>
            <w:r w:rsidRPr="00657821">
              <w:rPr>
                <w:rFonts w:ascii="仿宋_GB2312" w:hAnsi="Calibri"/>
                <w:sz w:val="21"/>
                <w:szCs w:val="21"/>
              </w:rPr>
              <w:t>10</w:t>
            </w:r>
            <w:r w:rsidRPr="00657821">
              <w:rPr>
                <w:rFonts w:ascii="仿宋_GB2312" w:hAnsi="Calibri" w:hint="eastAsia"/>
                <w:sz w:val="21"/>
                <w:szCs w:val="21"/>
              </w:rPr>
              <w:t>万台</w:t>
            </w:r>
            <w:r w:rsidRPr="00657821">
              <w:rPr>
                <w:rFonts w:ascii="仿宋_GB2312" w:hAnsi="Calibri"/>
                <w:sz w:val="21"/>
                <w:szCs w:val="21"/>
              </w:rPr>
              <w:t>/</w:t>
            </w:r>
            <w:r w:rsidRPr="00657821">
              <w:rPr>
                <w:rFonts w:ascii="仿宋_GB2312" w:hAnsi="Calibri" w:hint="eastAsia"/>
                <w:sz w:val="21"/>
                <w:szCs w:val="21"/>
              </w:rPr>
              <w:t>套</w:t>
            </w:r>
            <w:r w:rsidRPr="00657821">
              <w:rPr>
                <w:rFonts w:ascii="仿宋_GB2312" w:hAnsi="Calibri"/>
                <w:sz w:val="21"/>
                <w:szCs w:val="21"/>
              </w:rPr>
              <w:t>5G</w:t>
            </w:r>
            <w:r w:rsidRPr="00657821">
              <w:rPr>
                <w:rFonts w:ascii="仿宋_GB2312" w:hAnsi="Calibri" w:hint="eastAsia"/>
                <w:sz w:val="21"/>
                <w:szCs w:val="21"/>
              </w:rPr>
              <w:t>设备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内蒙古</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工业</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辽宁祥和精细化学品有限公司年产</w:t>
            </w:r>
            <w:r w:rsidRPr="00657821">
              <w:rPr>
                <w:rFonts w:ascii="仿宋_GB2312" w:hAnsi="Calibri"/>
                <w:sz w:val="21"/>
                <w:szCs w:val="21"/>
              </w:rPr>
              <w:t>10</w:t>
            </w:r>
            <w:r w:rsidRPr="00657821">
              <w:rPr>
                <w:rFonts w:ascii="仿宋_GB2312" w:hAnsi="Calibri" w:hint="eastAsia"/>
                <w:sz w:val="21"/>
                <w:szCs w:val="21"/>
              </w:rPr>
              <w:t>万吨消毒剂及原料生产项目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山东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工业</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辽宁高登赛固态电池有限公司高端电池项目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山东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244400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工业</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龙鸟古果年产</w:t>
            </w:r>
            <w:r w:rsidRPr="00657821">
              <w:rPr>
                <w:rFonts w:ascii="仿宋_GB2312" w:hAnsi="Calibri"/>
                <w:sz w:val="21"/>
                <w:szCs w:val="21"/>
              </w:rPr>
              <w:t>3</w:t>
            </w:r>
            <w:r w:rsidRPr="00657821">
              <w:rPr>
                <w:rFonts w:ascii="仿宋_GB2312" w:hAnsi="Calibri" w:hint="eastAsia"/>
                <w:sz w:val="21"/>
                <w:szCs w:val="21"/>
              </w:rPr>
              <w:t>万吨畜禽肉类制品深加工项目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浙江</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辽宁冀通机械环保科技有限公司年产</w:t>
            </w:r>
            <w:r w:rsidRPr="00657821">
              <w:rPr>
                <w:rFonts w:ascii="仿宋_GB2312" w:hAnsi="Calibri"/>
                <w:sz w:val="21"/>
                <w:szCs w:val="21"/>
              </w:rPr>
              <w:t>2000</w:t>
            </w:r>
            <w:r w:rsidRPr="00657821">
              <w:rPr>
                <w:rFonts w:ascii="仿宋_GB2312" w:hAnsi="Calibri" w:hint="eastAsia"/>
                <w:sz w:val="21"/>
                <w:szCs w:val="21"/>
              </w:rPr>
              <w:t>台套压滤机项目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工业</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国能风机整机装备智能制造项目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工业</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北票市港铁飞地经济物流项目（起步区）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北票市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山东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谋划</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13.2</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hint="eastAsia"/>
                <w:bCs/>
                <w:sz w:val="21"/>
                <w:szCs w:val="21"/>
              </w:rPr>
              <w:t>凌源市</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bCs/>
                <w:sz w:val="21"/>
                <w:szCs w:val="21"/>
              </w:rPr>
              <w:t>42</w:t>
            </w:r>
            <w:r w:rsidRPr="00657821">
              <w:rPr>
                <w:rFonts w:ascii="仿宋_GB2312" w:hAnsi="Calibri" w:hint="eastAsia"/>
                <w:bCs/>
                <w:sz w:val="21"/>
                <w:szCs w:val="21"/>
              </w:rPr>
              <w:t>个</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bCs/>
                <w:sz w:val="21"/>
                <w:szCs w:val="21"/>
              </w:rPr>
              <w:t>3864060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现代标准化肉牛养殖及深加工项目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10500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辽宁鸿昇科技制造有限公司钢结构机加及环保设备配件制造项目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11000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工业</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汽车驾驶室总成、变速箱、大箱、钢板弹簧、散热器生产项目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内蒙古</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11054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汽车</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凌源市柳园工程机械配套设备有限公司年产</w:t>
            </w:r>
            <w:r w:rsidRPr="00657821">
              <w:rPr>
                <w:rFonts w:ascii="仿宋_GB2312" w:hAnsi="Calibri"/>
                <w:sz w:val="21"/>
                <w:szCs w:val="21"/>
              </w:rPr>
              <w:t>3</w:t>
            </w:r>
            <w:r w:rsidRPr="00657821">
              <w:rPr>
                <w:rFonts w:ascii="仿宋_GB2312" w:hAnsi="Calibri" w:hint="eastAsia"/>
                <w:sz w:val="21"/>
                <w:szCs w:val="21"/>
              </w:rPr>
              <w:t>万吨汽车配件生产线改扩建项目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12000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汽车</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凌源市大王杖子乡老虎沟自然风景区旅游开发建设项目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12000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文旅康养</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年产</w:t>
            </w:r>
            <w:r w:rsidRPr="00657821">
              <w:rPr>
                <w:rFonts w:ascii="仿宋_GB2312" w:hAnsi="Calibri"/>
                <w:sz w:val="21"/>
                <w:szCs w:val="21"/>
              </w:rPr>
              <w:t>500</w:t>
            </w:r>
            <w:r w:rsidRPr="00657821">
              <w:rPr>
                <w:rFonts w:ascii="仿宋_GB2312" w:hAnsi="Calibri" w:hint="eastAsia"/>
                <w:sz w:val="21"/>
                <w:szCs w:val="21"/>
              </w:rPr>
              <w:t>万只汽车铝合金活塞、</w:t>
            </w:r>
            <w:r w:rsidRPr="00657821">
              <w:rPr>
                <w:rFonts w:ascii="仿宋_GB2312" w:hAnsi="Calibri"/>
                <w:sz w:val="21"/>
                <w:szCs w:val="21"/>
              </w:rPr>
              <w:t>50</w:t>
            </w:r>
            <w:r w:rsidRPr="00657821">
              <w:rPr>
                <w:rFonts w:ascii="仿宋_GB2312" w:hAnsi="Calibri" w:hint="eastAsia"/>
                <w:sz w:val="21"/>
                <w:szCs w:val="21"/>
              </w:rPr>
              <w:t>万只缸套建设项目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山东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12000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工业</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凌源宾馆综合楼项目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12000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房地产</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凌源市城市综合服务体项目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12000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服务业</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凌源市民用管道天然气综合利用工程项目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四川</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12110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工业</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10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绿墙中国（凌源）植物工厂</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浙江</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14200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农业</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11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生态种植和年出栏</w:t>
            </w:r>
            <w:r w:rsidRPr="00657821">
              <w:rPr>
                <w:rFonts w:ascii="仿宋_GB2312" w:hAnsi="Calibri"/>
                <w:sz w:val="21"/>
                <w:szCs w:val="21"/>
              </w:rPr>
              <w:t>10</w:t>
            </w:r>
            <w:r w:rsidRPr="00657821">
              <w:rPr>
                <w:rFonts w:ascii="仿宋_GB2312" w:hAnsi="Calibri" w:hint="eastAsia"/>
                <w:sz w:val="21"/>
                <w:szCs w:val="21"/>
              </w:rPr>
              <w:t>万头瘦肉型生猪养殖及旅游开发一体化项目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19517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12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辽宁天采高新技术产业综合体项目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湖北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20000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文旅康养</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13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三沅环保科技产业园项目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广东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33703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14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华实朝阳科技环保有限公司年产</w:t>
            </w:r>
            <w:r w:rsidRPr="00657821">
              <w:rPr>
                <w:rFonts w:ascii="仿宋_GB2312" w:hAnsi="Calibri"/>
                <w:sz w:val="21"/>
                <w:szCs w:val="21"/>
              </w:rPr>
              <w:t>25</w:t>
            </w:r>
            <w:r w:rsidRPr="00657821">
              <w:rPr>
                <w:rFonts w:ascii="仿宋_GB2312" w:hAnsi="Calibri" w:hint="eastAsia"/>
                <w:sz w:val="21"/>
                <w:szCs w:val="21"/>
              </w:rPr>
              <w:t>万立方米连续平压中纤板项目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2017</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35000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新材料</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15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华电新能源凌源五家子风力发电场新建工程</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江苏</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40530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16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凌源市生活垃圾焚烧发电项目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广东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2016</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48795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节能环保</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17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朝阳致鼎再生资源有限公司年产</w:t>
            </w:r>
            <w:r w:rsidRPr="00657821">
              <w:rPr>
                <w:rFonts w:ascii="仿宋_GB2312" w:hAnsi="Calibri"/>
                <w:sz w:val="21"/>
                <w:szCs w:val="21"/>
              </w:rPr>
              <w:t>150</w:t>
            </w:r>
            <w:r w:rsidRPr="00657821">
              <w:rPr>
                <w:rFonts w:ascii="仿宋_GB2312" w:hAnsi="Calibri" w:hint="eastAsia"/>
                <w:sz w:val="21"/>
                <w:szCs w:val="21"/>
              </w:rPr>
              <w:t>万吨废钢生产线建设项目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浙江</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2026</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50000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工业</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18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凌源市广益房地产开发有限公司璟樾府项目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山东</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2026</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50000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房地产</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19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凌源市热源厂改扩建项目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2026</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74896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基础设施</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20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水岸龙庭住宅小区项目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广东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2026</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88355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房地产</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21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凌源市佳城滨河花苑小区棚户区改造项目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广东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2016</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131700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房地产</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22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凌源市永利广场工程</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浙江</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2026</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150000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房地产</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23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凌源市致远现代综合物流基础设施建设项目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在建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1830000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24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朝阳凌源经济开发区现代综合物流基础设施建设</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浙江</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 xml:space="preserve">182600 </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25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航天凌河汽车生产建设项目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2017</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26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凌源秋实肠衣生产项目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2026</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188600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27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装备零部件产业园</w:t>
            </w:r>
            <w:r w:rsidRPr="00657821">
              <w:rPr>
                <w:rFonts w:ascii="仿宋_GB2312" w:hAnsi="Calibri"/>
                <w:sz w:val="21"/>
                <w:szCs w:val="21"/>
              </w:rPr>
              <w:t>-</w:t>
            </w:r>
            <w:r w:rsidRPr="00657821">
              <w:rPr>
                <w:rFonts w:ascii="仿宋_GB2312" w:hAnsi="Calibri" w:hint="eastAsia"/>
                <w:sz w:val="21"/>
                <w:szCs w:val="21"/>
              </w:rPr>
              <w:t>精冲零部件项目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谋划项目</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28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装备零部件产业园</w:t>
            </w:r>
            <w:r w:rsidRPr="00657821">
              <w:rPr>
                <w:rFonts w:ascii="仿宋_GB2312" w:hAnsi="Calibri"/>
                <w:sz w:val="21"/>
                <w:szCs w:val="21"/>
              </w:rPr>
              <w:t>-</w:t>
            </w:r>
            <w:r w:rsidRPr="00657821">
              <w:rPr>
                <w:rFonts w:ascii="仿宋_GB2312" w:hAnsi="Calibri" w:hint="eastAsia"/>
                <w:sz w:val="21"/>
                <w:szCs w:val="21"/>
              </w:rPr>
              <w:t>轴类零部件项目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谋划项目</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29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装备零部件产业园</w:t>
            </w:r>
            <w:r w:rsidRPr="00657821">
              <w:rPr>
                <w:rFonts w:ascii="仿宋_GB2312" w:hAnsi="Calibri"/>
                <w:sz w:val="21"/>
                <w:szCs w:val="21"/>
              </w:rPr>
              <w:t>-</w:t>
            </w:r>
            <w:r w:rsidRPr="00657821">
              <w:rPr>
                <w:rFonts w:ascii="仿宋_GB2312" w:hAnsi="Calibri" w:hint="eastAsia"/>
                <w:sz w:val="21"/>
                <w:szCs w:val="21"/>
              </w:rPr>
              <w:t>商用车底盘零部件项目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30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循环经济与环保科技产业园</w:t>
            </w:r>
            <w:r w:rsidRPr="00657821">
              <w:rPr>
                <w:rFonts w:ascii="仿宋_GB2312" w:hAnsi="Calibri"/>
                <w:sz w:val="21"/>
                <w:szCs w:val="21"/>
              </w:rPr>
              <w:t>-</w:t>
            </w:r>
            <w:r w:rsidRPr="00657821">
              <w:rPr>
                <w:rFonts w:ascii="仿宋_GB2312" w:hAnsi="Calibri" w:hint="eastAsia"/>
                <w:sz w:val="21"/>
                <w:szCs w:val="21"/>
              </w:rPr>
              <w:t>汽车拆解项目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谋划项目</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31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华实朝阳科技环保有限公司年产</w:t>
            </w:r>
            <w:r w:rsidRPr="00657821">
              <w:rPr>
                <w:rFonts w:ascii="仿宋_GB2312" w:hAnsi="Calibri"/>
                <w:sz w:val="21"/>
                <w:szCs w:val="21"/>
              </w:rPr>
              <w:t>25</w:t>
            </w:r>
            <w:r w:rsidRPr="00657821">
              <w:rPr>
                <w:rFonts w:ascii="仿宋_GB2312" w:hAnsi="Calibri" w:hint="eastAsia"/>
                <w:sz w:val="21"/>
                <w:szCs w:val="21"/>
              </w:rPr>
              <w:t>万立方米连续平压中纤板项目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32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特种车生产项目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山东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33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凌源市肉鸡屠宰及深加工项目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谋划项目</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34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长融汇通鲜杂粮分子改性压榨成型米加工及科技研发中心项目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23000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35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凌源晨光集团凌安车身制造有限公司汽车驾驶室总成、变速箱、大箱、钢板弹簧、散热器生产项目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内蒙古</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36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纯粮白酒产业园项目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13000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37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凌源市红山汽车配件制造有限公司凌源市年产</w:t>
            </w:r>
            <w:r w:rsidRPr="00657821">
              <w:rPr>
                <w:rFonts w:ascii="仿宋_GB2312" w:hAnsi="Calibri"/>
                <w:sz w:val="21"/>
                <w:szCs w:val="21"/>
              </w:rPr>
              <w:t>500</w:t>
            </w:r>
            <w:r w:rsidRPr="00657821">
              <w:rPr>
                <w:rFonts w:ascii="仿宋_GB2312" w:hAnsi="Calibri" w:hint="eastAsia"/>
                <w:sz w:val="21"/>
                <w:szCs w:val="21"/>
              </w:rPr>
              <w:t>万只铝合金活塞和</w:t>
            </w:r>
            <w:r w:rsidRPr="00657821">
              <w:rPr>
                <w:rFonts w:ascii="仿宋_GB2312" w:hAnsi="Calibri"/>
                <w:sz w:val="21"/>
                <w:szCs w:val="21"/>
              </w:rPr>
              <w:t>50</w:t>
            </w:r>
            <w:r w:rsidRPr="00657821">
              <w:rPr>
                <w:rFonts w:ascii="仿宋_GB2312" w:hAnsi="Calibri" w:hint="eastAsia"/>
                <w:sz w:val="21"/>
                <w:szCs w:val="21"/>
              </w:rPr>
              <w:t>万只缸套建设项目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山东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38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中国建材非金属新材料研发中心</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谋划项目</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新材料</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39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汽车零部件加工生产建设项目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40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sz w:val="21"/>
                <w:szCs w:val="21"/>
              </w:rPr>
              <w:t>A1</w:t>
            </w:r>
            <w:r w:rsidRPr="00657821">
              <w:rPr>
                <w:rFonts w:ascii="仿宋_GB2312" w:hAnsi="Calibri" w:hint="eastAsia"/>
                <w:sz w:val="21"/>
                <w:szCs w:val="21"/>
              </w:rPr>
              <w:t>级保温结构一体化模板项目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10500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新材料</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41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凌源共合嘉园绿色新型建筑材料项目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新材料</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仿宋_GB2312"/>
                <w:color w:val="000000"/>
                <w:sz w:val="21"/>
                <w:szCs w:val="21"/>
              </w:rPr>
              <w:t>42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宏达年产</w:t>
            </w:r>
            <w:r w:rsidRPr="00657821">
              <w:rPr>
                <w:rFonts w:ascii="仿宋_GB2312" w:hAnsi="Calibri"/>
                <w:sz w:val="21"/>
                <w:szCs w:val="21"/>
              </w:rPr>
              <w:t>10</w:t>
            </w:r>
            <w:r w:rsidRPr="00657821">
              <w:rPr>
                <w:rFonts w:ascii="仿宋_GB2312" w:hAnsi="Calibri" w:hint="eastAsia"/>
                <w:sz w:val="21"/>
                <w:szCs w:val="21"/>
              </w:rPr>
              <w:t>万头肉牛屠宰项目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凌源市</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江苏</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hint="eastAsia"/>
                <w:bCs/>
                <w:sz w:val="21"/>
                <w:szCs w:val="21"/>
              </w:rPr>
              <w:t>朝阳县</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bCs/>
                <w:sz w:val="21"/>
                <w:szCs w:val="21"/>
              </w:rPr>
              <w:t>30</w:t>
            </w:r>
            <w:r w:rsidRPr="00657821">
              <w:rPr>
                <w:rFonts w:ascii="仿宋_GB2312" w:hAnsi="Calibri" w:hint="eastAsia"/>
                <w:bCs/>
                <w:sz w:val="21"/>
                <w:szCs w:val="21"/>
              </w:rPr>
              <w:t>个</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bCs/>
                <w:sz w:val="21"/>
                <w:szCs w:val="21"/>
              </w:rPr>
              <w:t>3012564</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朝阳龙王庙抽水蓄能电站建设项目（朝阳县）</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700000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中电朝阳</w:t>
            </w:r>
            <w:r w:rsidRPr="00657821">
              <w:rPr>
                <w:rFonts w:ascii="仿宋_GB2312" w:hAnsi="Calibri"/>
                <w:sz w:val="21"/>
                <w:szCs w:val="21"/>
              </w:rPr>
              <w:t>500MW</w:t>
            </w:r>
            <w:r w:rsidRPr="00657821">
              <w:rPr>
                <w:rFonts w:ascii="仿宋_GB2312" w:hAnsi="Calibri" w:hint="eastAsia"/>
                <w:sz w:val="21"/>
                <w:szCs w:val="21"/>
              </w:rPr>
              <w:t>光储一体化光伏发电项目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342000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中电朝阳</w:t>
            </w:r>
            <w:r w:rsidRPr="00657821">
              <w:rPr>
                <w:rFonts w:ascii="仿宋_GB2312" w:hAnsi="Calibri"/>
                <w:sz w:val="21"/>
                <w:szCs w:val="21"/>
              </w:rPr>
              <w:t>250MW</w:t>
            </w:r>
            <w:r w:rsidRPr="00657821">
              <w:rPr>
                <w:rFonts w:ascii="仿宋_GB2312" w:hAnsi="Calibri" w:hint="eastAsia"/>
                <w:sz w:val="21"/>
                <w:szCs w:val="21"/>
              </w:rPr>
              <w:t>智慧风储一体化风电项目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240000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中电朝阳</w:t>
            </w:r>
            <w:r w:rsidRPr="00657821">
              <w:rPr>
                <w:rFonts w:ascii="仿宋_GB2312" w:hAnsi="Calibri"/>
                <w:sz w:val="21"/>
                <w:szCs w:val="21"/>
              </w:rPr>
              <w:t>200MW</w:t>
            </w:r>
            <w:r w:rsidRPr="00657821">
              <w:rPr>
                <w:rFonts w:ascii="仿宋_GB2312" w:hAnsi="Calibri" w:hint="eastAsia"/>
                <w:sz w:val="21"/>
                <w:szCs w:val="21"/>
              </w:rPr>
              <w:t>数字化风储一体化风力发电项目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160000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朝阳县晶澳（三期）</w:t>
            </w:r>
            <w:r w:rsidRPr="00657821">
              <w:rPr>
                <w:rFonts w:ascii="仿宋_GB2312" w:hAnsi="Calibri"/>
                <w:sz w:val="21"/>
                <w:szCs w:val="21"/>
              </w:rPr>
              <w:t>300MW</w:t>
            </w:r>
            <w:r w:rsidRPr="00657821">
              <w:rPr>
                <w:rFonts w:ascii="仿宋_GB2312" w:hAnsi="Calibri" w:hint="eastAsia"/>
                <w:sz w:val="21"/>
                <w:szCs w:val="21"/>
              </w:rPr>
              <w:t>光伏发电项目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朝阳县晶澳</w:t>
            </w:r>
            <w:r w:rsidRPr="00657821">
              <w:rPr>
                <w:rFonts w:ascii="仿宋_GB2312" w:hAnsi="Calibri"/>
                <w:sz w:val="21"/>
                <w:szCs w:val="21"/>
              </w:rPr>
              <w:t>300</w:t>
            </w:r>
            <w:r w:rsidRPr="00657821">
              <w:rPr>
                <w:rFonts w:ascii="仿宋_GB2312" w:hAnsi="Calibri" w:hint="eastAsia"/>
                <w:sz w:val="21"/>
                <w:szCs w:val="21"/>
              </w:rPr>
              <w:t>兆瓦光伏平价上网项目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145000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朝阳县晶澳（二期）</w:t>
            </w:r>
            <w:r w:rsidRPr="00657821">
              <w:rPr>
                <w:rFonts w:ascii="仿宋_GB2312" w:hAnsi="Calibri"/>
                <w:sz w:val="21"/>
                <w:szCs w:val="21"/>
              </w:rPr>
              <w:t>300</w:t>
            </w:r>
            <w:r w:rsidRPr="00657821">
              <w:rPr>
                <w:rFonts w:ascii="仿宋_GB2312" w:hAnsi="Calibri" w:hint="eastAsia"/>
                <w:sz w:val="21"/>
                <w:szCs w:val="21"/>
              </w:rPr>
              <w:t>兆瓦光伏平价上网项目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139000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畜禽废弃物资源化利用生物质能热电肥联产项目（朝阳县）</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中电朝阳</w:t>
            </w:r>
            <w:r w:rsidRPr="00657821">
              <w:rPr>
                <w:rFonts w:ascii="仿宋_GB2312" w:hAnsi="Calibri"/>
                <w:sz w:val="21"/>
                <w:szCs w:val="21"/>
              </w:rPr>
              <w:t>1300</w:t>
            </w:r>
            <w:r w:rsidRPr="00657821">
              <w:rPr>
                <w:rFonts w:ascii="仿宋_GB2312" w:hAnsi="Calibri" w:hint="eastAsia"/>
                <w:sz w:val="21"/>
                <w:szCs w:val="21"/>
              </w:rPr>
              <w:t>兆瓦风光储一体化多能互补项目（朝阳县</w:t>
            </w:r>
            <w:r w:rsidRPr="00657821">
              <w:rPr>
                <w:rFonts w:ascii="仿宋_GB2312" w:hAnsi="Calibri"/>
                <w:sz w:val="21"/>
                <w:szCs w:val="21"/>
              </w:rPr>
              <w:t>100MW</w:t>
            </w:r>
            <w:r w:rsidRPr="00657821">
              <w:rPr>
                <w:rFonts w:ascii="仿宋_GB2312" w:hAnsi="Calibri" w:hint="eastAsia"/>
                <w:sz w:val="21"/>
                <w:szCs w:val="21"/>
              </w:rPr>
              <w:t>风电部分）</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80000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中电朝阳</w:t>
            </w:r>
            <w:r w:rsidRPr="00657821">
              <w:rPr>
                <w:rFonts w:ascii="仿宋_GB2312" w:hAnsi="Calibri"/>
                <w:sz w:val="21"/>
                <w:szCs w:val="21"/>
              </w:rPr>
              <w:t>150MW</w:t>
            </w:r>
            <w:r w:rsidRPr="00657821">
              <w:rPr>
                <w:rFonts w:ascii="仿宋_GB2312" w:hAnsi="Calibri" w:hint="eastAsia"/>
                <w:sz w:val="21"/>
                <w:szCs w:val="21"/>
              </w:rPr>
              <w:t>光伏发电平价上网项目（朝阳县）</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67500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朝阳市朝阳县全域综合智慧能源应用示范项目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57504</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大唐瓦房子</w:t>
            </w:r>
            <w:r w:rsidRPr="00657821">
              <w:rPr>
                <w:rFonts w:ascii="仿宋_GB2312" w:hAnsi="Calibri"/>
                <w:sz w:val="21"/>
                <w:szCs w:val="21"/>
              </w:rPr>
              <w:t>100</w:t>
            </w:r>
            <w:r w:rsidRPr="00657821">
              <w:rPr>
                <w:rFonts w:ascii="仿宋_GB2312" w:hAnsi="Calibri" w:hint="eastAsia"/>
                <w:sz w:val="21"/>
                <w:szCs w:val="21"/>
              </w:rPr>
              <w:t>兆瓦光伏项目（朝阳县）</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53600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北京天润朝阳县北沟门风力发电项目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40000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京能（朝阳）</w:t>
            </w:r>
            <w:r w:rsidRPr="00657821">
              <w:rPr>
                <w:rFonts w:ascii="仿宋_GB2312" w:hAnsi="Calibri"/>
                <w:sz w:val="21"/>
                <w:szCs w:val="21"/>
              </w:rPr>
              <w:t>80MW</w:t>
            </w:r>
            <w:r w:rsidRPr="00657821">
              <w:rPr>
                <w:rFonts w:ascii="仿宋_GB2312" w:hAnsi="Calibri" w:hint="eastAsia"/>
                <w:sz w:val="21"/>
                <w:szCs w:val="21"/>
              </w:rPr>
              <w:t>转平价异地建设光伏发电项目项目（朝阳县）</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朝阳隆润实业有限公司隆润金属交易市场建设项目（朝阳县）</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18000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朝阳县新县城综合物流园</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朝阳柳城经济开发区综合物流园</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24000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朝阳东方希望生猪屠宰深加工项目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上海</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40000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东方希望配套饲料加工项目（朝阳县）</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上海</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年屠宰</w:t>
            </w:r>
            <w:r w:rsidRPr="00657821">
              <w:rPr>
                <w:rFonts w:ascii="仿宋_GB2312" w:hAnsi="Calibri"/>
                <w:sz w:val="21"/>
                <w:szCs w:val="21"/>
              </w:rPr>
              <w:t>100</w:t>
            </w:r>
            <w:r w:rsidRPr="00657821">
              <w:rPr>
                <w:rFonts w:ascii="仿宋_GB2312" w:hAnsi="Calibri" w:hint="eastAsia"/>
                <w:sz w:val="21"/>
                <w:szCs w:val="21"/>
              </w:rPr>
              <w:t>万头生猪及肉制品深加工项目（朝阳县）</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辽宁海舸物流有限公司年产</w:t>
            </w:r>
            <w:r w:rsidRPr="00657821">
              <w:rPr>
                <w:rFonts w:ascii="仿宋_GB2312" w:hAnsi="Calibri"/>
                <w:sz w:val="21"/>
                <w:szCs w:val="21"/>
              </w:rPr>
              <w:t>5000</w:t>
            </w:r>
            <w:r w:rsidRPr="00657821">
              <w:rPr>
                <w:rFonts w:ascii="仿宋_GB2312" w:hAnsi="Calibri" w:hint="eastAsia"/>
                <w:sz w:val="21"/>
                <w:szCs w:val="21"/>
              </w:rPr>
              <w:t>吨玫瑰研发及深加工中心建设项目（朝阳县）</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内蒙古</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14300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辽宁格兰生态农业开发有限公司农产品仓储物流保鲜基地建设项目二期工程</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山东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18000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辽宁晟方设备有限公司电力金具、光伏支架加工项目（朝阳县）</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16000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约克节能环保（辽宁）有限公司环保及智能化设备生产制造项目（朝阳县）</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天津</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辽宁恒通安全科技有限公司智能安防项目（朝阳县）</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安徽</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晶澳朝阳综合新能源产业基地</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260000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朝阳盛鑫冶金轧辊有限公司新建轧辊生产线项目（朝阳县）</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63000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辽宁中盛生物科技研发生产项目一期工程</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11660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其他</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朝阳华林智能科技有限公司年产</w:t>
            </w:r>
            <w:r w:rsidRPr="00657821">
              <w:rPr>
                <w:rFonts w:ascii="仿宋_GB2312" w:hAnsi="Calibri"/>
                <w:sz w:val="21"/>
                <w:szCs w:val="21"/>
              </w:rPr>
              <w:t>300</w:t>
            </w:r>
            <w:r w:rsidRPr="00657821">
              <w:rPr>
                <w:rFonts w:ascii="仿宋_GB2312" w:hAnsi="Calibri" w:hint="eastAsia"/>
                <w:sz w:val="21"/>
                <w:szCs w:val="21"/>
              </w:rPr>
              <w:t>万平方米家具柜体</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16000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其他</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朝阳帅杨木业有限公司日产</w:t>
            </w:r>
            <w:r w:rsidRPr="00657821">
              <w:rPr>
                <w:rFonts w:ascii="仿宋_GB2312" w:hAnsi="Calibri"/>
                <w:sz w:val="21"/>
                <w:szCs w:val="21"/>
              </w:rPr>
              <w:t>20000</w:t>
            </w:r>
            <w:r w:rsidRPr="00657821">
              <w:rPr>
                <w:rFonts w:ascii="仿宋_GB2312" w:hAnsi="Calibri" w:hint="eastAsia"/>
                <w:sz w:val="21"/>
                <w:szCs w:val="21"/>
              </w:rPr>
              <w:t>张人造板建设项目（朝阳县）</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其他</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hint="eastAsia"/>
                <w:bCs/>
                <w:sz w:val="21"/>
                <w:szCs w:val="21"/>
              </w:rPr>
              <w:t>建平县</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bCs/>
                <w:sz w:val="21"/>
                <w:szCs w:val="21"/>
              </w:rPr>
              <w:t>27</w:t>
            </w:r>
            <w:r w:rsidRPr="00657821">
              <w:rPr>
                <w:rFonts w:ascii="仿宋_GB2312" w:hAnsi="Calibri" w:hint="eastAsia"/>
                <w:bCs/>
                <w:sz w:val="21"/>
                <w:szCs w:val="21"/>
              </w:rPr>
              <w:t>个</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bCs/>
                <w:sz w:val="21"/>
                <w:szCs w:val="21"/>
              </w:rPr>
              <w:t>890513</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品牌蔬菜水果生产项目（农产品加工园区河北亿耕）</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博雅生物制药集团有限公司拟投资</w:t>
            </w:r>
            <w:r w:rsidRPr="00657821">
              <w:rPr>
                <w:rFonts w:ascii="仿宋_GB2312" w:hAnsi="Calibri"/>
                <w:sz w:val="21"/>
                <w:szCs w:val="21"/>
              </w:rPr>
              <w:t>2</w:t>
            </w:r>
            <w:r w:rsidRPr="00657821">
              <w:rPr>
                <w:rFonts w:ascii="仿宋_GB2312" w:hAnsi="Calibri" w:hint="eastAsia"/>
                <w:sz w:val="21"/>
                <w:szCs w:val="21"/>
              </w:rPr>
              <w:t>亿建设博雅单采血浆站项目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江西</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生物医药</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sz w:val="21"/>
                <w:szCs w:val="21"/>
              </w:rPr>
              <w:t>20</w:t>
            </w:r>
            <w:r w:rsidRPr="00657821">
              <w:rPr>
                <w:rFonts w:ascii="仿宋_GB2312" w:hAnsi="Calibri" w:hint="eastAsia"/>
                <w:sz w:val="21"/>
                <w:szCs w:val="21"/>
              </w:rPr>
              <w:t>万吨乳制品奶饮料深加工（农产品加工园区）</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建平县通威新能源</w:t>
            </w:r>
            <w:r w:rsidRPr="00657821">
              <w:rPr>
                <w:rFonts w:ascii="仿宋_GB2312" w:hAnsi="Calibri"/>
                <w:sz w:val="21"/>
                <w:szCs w:val="21"/>
              </w:rPr>
              <w:t>200MW</w:t>
            </w:r>
            <w:r w:rsidRPr="00657821">
              <w:rPr>
                <w:rFonts w:ascii="仿宋_GB2312" w:hAnsi="Calibri" w:hint="eastAsia"/>
                <w:sz w:val="21"/>
                <w:szCs w:val="21"/>
              </w:rPr>
              <w:t>渔光一体平价上网项目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四川</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建平电开风电有限公司</w:t>
            </w:r>
            <w:r w:rsidRPr="00657821">
              <w:rPr>
                <w:rFonts w:ascii="仿宋_GB2312" w:hAnsi="Calibri"/>
                <w:sz w:val="21"/>
                <w:szCs w:val="21"/>
              </w:rPr>
              <w:t>50MW</w:t>
            </w:r>
            <w:r w:rsidRPr="00657821">
              <w:rPr>
                <w:rFonts w:ascii="仿宋_GB2312" w:hAnsi="Calibri" w:hint="eastAsia"/>
                <w:sz w:val="21"/>
                <w:szCs w:val="21"/>
              </w:rPr>
              <w:t>风电项目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49000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建平北京京能清洁能源电力股份有限公司太平庄</w:t>
            </w:r>
            <w:r w:rsidRPr="00657821">
              <w:rPr>
                <w:rFonts w:ascii="仿宋_GB2312" w:hAnsi="Calibri"/>
                <w:sz w:val="21"/>
                <w:szCs w:val="21"/>
              </w:rPr>
              <w:t>50MW</w:t>
            </w:r>
            <w:r w:rsidRPr="00657821">
              <w:rPr>
                <w:rFonts w:ascii="仿宋_GB2312" w:hAnsi="Calibri" w:hint="eastAsia"/>
                <w:sz w:val="21"/>
                <w:szCs w:val="21"/>
              </w:rPr>
              <w:t>风电项目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37000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建平县中广核风电有限公司辽宁分公司三家</w:t>
            </w:r>
            <w:r w:rsidRPr="00657821">
              <w:rPr>
                <w:rFonts w:ascii="仿宋_GB2312" w:hAnsi="Calibri"/>
                <w:sz w:val="21"/>
                <w:szCs w:val="21"/>
              </w:rPr>
              <w:t>50MW</w:t>
            </w:r>
            <w:r w:rsidRPr="00657821">
              <w:rPr>
                <w:rFonts w:ascii="仿宋_GB2312" w:hAnsi="Calibri" w:hint="eastAsia"/>
                <w:sz w:val="21"/>
                <w:szCs w:val="21"/>
              </w:rPr>
              <w:t>风电项目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37000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建平县辽宁聚鑫风力发电有限公司新立屯</w:t>
            </w:r>
            <w:r w:rsidRPr="00657821">
              <w:rPr>
                <w:rFonts w:ascii="仿宋_GB2312" w:hAnsi="Calibri"/>
                <w:sz w:val="21"/>
                <w:szCs w:val="21"/>
              </w:rPr>
              <w:t>50MW</w:t>
            </w:r>
            <w:r w:rsidRPr="00657821">
              <w:rPr>
                <w:rFonts w:ascii="仿宋_GB2312" w:hAnsi="Calibri" w:hint="eastAsia"/>
                <w:sz w:val="21"/>
                <w:szCs w:val="21"/>
              </w:rPr>
              <w:t>风电项目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江苏</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建平众信国际物流港项目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内蒙古</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建平县红山物流商贸城</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上海</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2017</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中海建强门窗有限公司门业项目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51000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益德门业（辽宁）有限公司年产消防门窗</w:t>
            </w:r>
            <w:r w:rsidRPr="00657821">
              <w:rPr>
                <w:rFonts w:ascii="仿宋_GB2312" w:hAnsi="Calibri"/>
                <w:sz w:val="21"/>
                <w:szCs w:val="21"/>
              </w:rPr>
              <w:t>60</w:t>
            </w:r>
            <w:r w:rsidRPr="00657821">
              <w:rPr>
                <w:rFonts w:ascii="仿宋_GB2312" w:hAnsi="Calibri" w:hint="eastAsia"/>
                <w:sz w:val="21"/>
                <w:szCs w:val="21"/>
              </w:rPr>
              <w:t>万平方米，高端智能门</w:t>
            </w:r>
            <w:r w:rsidRPr="00657821">
              <w:rPr>
                <w:rFonts w:ascii="仿宋_GB2312" w:hAnsi="Calibri"/>
                <w:sz w:val="21"/>
                <w:szCs w:val="21"/>
              </w:rPr>
              <w:t>1</w:t>
            </w:r>
            <w:r w:rsidRPr="00657821">
              <w:rPr>
                <w:rFonts w:ascii="仿宋_GB2312" w:hAnsi="Calibri" w:hint="eastAsia"/>
                <w:sz w:val="21"/>
                <w:szCs w:val="21"/>
              </w:rPr>
              <w:t>万樘建设项目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56000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建平县北京博隆盛门业有限公司防火门制造项目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辽宁鸿鑫节能科技有限公司直埋管加工项目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50013</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辽宁威派森新材料科技有限公司高性能硅橡胶材料研发及制造及橡胶制品项目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33000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菲哲石油装备（辽宁）有限公司石油装备制造项目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辽宁优荣节能设备有限公司节能保温装备制造项目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辽宁省昊鑫高低压电气成套设备有限公司变压器及高低压电气成套设备制造项目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辽宁合月密封材料有限公司生产无石棉橡胶板项目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建平县意佳能金属制造有限公司年产</w:t>
            </w:r>
            <w:r w:rsidRPr="00657821">
              <w:rPr>
                <w:rFonts w:ascii="仿宋_GB2312" w:hAnsi="Calibri"/>
                <w:sz w:val="21"/>
                <w:szCs w:val="21"/>
              </w:rPr>
              <w:t>2</w:t>
            </w:r>
            <w:r w:rsidRPr="00657821">
              <w:rPr>
                <w:rFonts w:ascii="仿宋_GB2312" w:hAnsi="Calibri" w:hint="eastAsia"/>
                <w:sz w:val="21"/>
                <w:szCs w:val="21"/>
              </w:rPr>
              <w:t>万吨电力铁塔及铁附件建设项目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天津</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建平虹盛输送带有限公司年产</w:t>
            </w:r>
            <w:r w:rsidRPr="00657821">
              <w:rPr>
                <w:rFonts w:ascii="仿宋_GB2312" w:hAnsi="Calibri"/>
                <w:sz w:val="21"/>
                <w:szCs w:val="21"/>
              </w:rPr>
              <w:t>300</w:t>
            </w:r>
            <w:r w:rsidRPr="00657821">
              <w:rPr>
                <w:rFonts w:ascii="仿宋_GB2312" w:hAnsi="Calibri" w:hint="eastAsia"/>
                <w:sz w:val="21"/>
                <w:szCs w:val="21"/>
              </w:rPr>
              <w:t>万平方米钢丝绳芯输送带建设项目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中国能源建设集团有限公司膨润土研发中心项目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新材料</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辽宁建新机械装备有限公司高端机械制造及环保成套设备建设项目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朝阳闽钢金属制品有限公司高端智能盘扣制造项目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广东</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朝阳市东昇新材料科技有限公司电动车制动系统组装制造项目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辽宁晟源机械制造有限公司机械制造项目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25500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辽宁亿耕建筑科技有限公司生产加工钢结构、门窗及中空玻璃等建材建设项目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建平县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hint="eastAsia"/>
                <w:bCs/>
                <w:sz w:val="21"/>
                <w:szCs w:val="21"/>
              </w:rPr>
              <w:t>喀左县</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bCs/>
                <w:sz w:val="21"/>
                <w:szCs w:val="21"/>
              </w:rPr>
              <w:t>35</w:t>
            </w:r>
            <w:r w:rsidRPr="00657821">
              <w:rPr>
                <w:rFonts w:ascii="仿宋_GB2312" w:hAnsi="Calibri" w:hint="eastAsia"/>
                <w:bCs/>
                <w:sz w:val="21"/>
                <w:szCs w:val="21"/>
              </w:rPr>
              <w:t>个</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color w:val="FF0000"/>
                <w:sz w:val="21"/>
                <w:szCs w:val="21"/>
              </w:rPr>
            </w:pP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color w:val="FF0000"/>
                <w:sz w:val="21"/>
                <w:szCs w:val="21"/>
              </w:rPr>
            </w:pP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color w:val="FF0000"/>
                <w:sz w:val="21"/>
                <w:szCs w:val="21"/>
              </w:rPr>
            </w:pP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color w:val="FF0000"/>
                <w:sz w:val="21"/>
                <w:szCs w:val="21"/>
              </w:rPr>
            </w:pP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1502548</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九州国泰控股有限公司承接京津冀转移示范区公共服务平台项目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广东</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25000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公共服务平台</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朝阳鑫美高纯电子新材料有限公司年产</w:t>
            </w:r>
            <w:r w:rsidRPr="00657821">
              <w:rPr>
                <w:rFonts w:ascii="仿宋_GB2312" w:hAnsi="Calibri"/>
                <w:sz w:val="21"/>
                <w:szCs w:val="21"/>
              </w:rPr>
              <w:t>100</w:t>
            </w:r>
            <w:r w:rsidRPr="00657821">
              <w:rPr>
                <w:rFonts w:ascii="仿宋_GB2312" w:hAnsi="Calibri" w:hint="eastAsia"/>
                <w:sz w:val="21"/>
                <w:szCs w:val="21"/>
              </w:rPr>
              <w:t>吨高纯砷项目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江苏</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15600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新一代信息技术</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朝阳通美晶体科技有限公司砷化镓（晶体）半导体材料项目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32490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新一代信息技术</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朝阳容鑫泰环保设备有限公司新建复合材料罐及膜壳等水处理设备及配件制造项目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2018</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28000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九州国泰控股有限公司年产</w:t>
            </w:r>
            <w:r w:rsidRPr="00657821">
              <w:rPr>
                <w:rFonts w:ascii="仿宋_GB2312" w:hAnsi="Calibri"/>
                <w:sz w:val="21"/>
                <w:szCs w:val="21"/>
              </w:rPr>
              <w:t>20</w:t>
            </w:r>
            <w:r w:rsidRPr="00657821">
              <w:rPr>
                <w:rFonts w:ascii="仿宋_GB2312" w:hAnsi="Calibri" w:hint="eastAsia"/>
                <w:sz w:val="21"/>
                <w:szCs w:val="21"/>
              </w:rPr>
              <w:t>万吨精品方矩钢管项目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广东</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31000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朝阳通美晶体科技有限公司砷化镓（晶片）半导体材料项目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75364</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新一代信息技术</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朝阳通美晶体科技有限公司磷化铟（晶片）半导体材料项目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14492</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新一代信息技术</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朝阳华益新能源开发有限公司空气源热泵技术研究生产基地项目</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辽宁亚森重工机械设备制造有限公司传动轴制造生产项目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11003</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朝阳通美晶体科技有限公司年产砷化镓晶体</w:t>
            </w:r>
            <w:r w:rsidRPr="00657821">
              <w:rPr>
                <w:rFonts w:ascii="仿宋_GB2312" w:hAnsi="Calibri"/>
                <w:sz w:val="21"/>
                <w:szCs w:val="21"/>
              </w:rPr>
              <w:t>100</w:t>
            </w:r>
            <w:r w:rsidRPr="00657821">
              <w:rPr>
                <w:rFonts w:ascii="仿宋_GB2312" w:hAnsi="Calibri" w:hint="eastAsia"/>
                <w:sz w:val="21"/>
                <w:szCs w:val="21"/>
              </w:rPr>
              <w:t>吨及锗晶体</w:t>
            </w:r>
            <w:r w:rsidRPr="00657821">
              <w:rPr>
                <w:rFonts w:ascii="仿宋_GB2312" w:hAnsi="Calibri"/>
                <w:sz w:val="21"/>
                <w:szCs w:val="21"/>
              </w:rPr>
              <w:t>25</w:t>
            </w:r>
            <w:r w:rsidRPr="00657821">
              <w:rPr>
                <w:rFonts w:ascii="仿宋_GB2312" w:hAnsi="Calibri" w:hint="eastAsia"/>
                <w:sz w:val="21"/>
                <w:szCs w:val="21"/>
              </w:rPr>
              <w:t>吨项目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50168</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新一代信息技术</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利州古城文化旅游建设项目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文旅康养</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辽宁乾晟科技有限公司年产</w:t>
            </w:r>
            <w:r w:rsidRPr="00657821">
              <w:rPr>
                <w:rFonts w:ascii="仿宋_GB2312" w:hAnsi="Calibri"/>
                <w:sz w:val="21"/>
                <w:szCs w:val="21"/>
              </w:rPr>
              <w:t>2</w:t>
            </w:r>
            <w:r w:rsidRPr="00657821">
              <w:rPr>
                <w:rFonts w:ascii="仿宋_GB2312" w:hAnsi="Calibri" w:hint="eastAsia"/>
                <w:sz w:val="21"/>
                <w:szCs w:val="21"/>
              </w:rPr>
              <w:t>万吨铸件项目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天津</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51000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喀左鑫晟设备制造有限公司新材料机械加工及设备装配项目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喀左县捷诚包装制品有限公司日产</w:t>
            </w:r>
            <w:r w:rsidRPr="00657821">
              <w:rPr>
                <w:rFonts w:ascii="仿宋_GB2312" w:hAnsi="Calibri"/>
                <w:sz w:val="21"/>
                <w:szCs w:val="21"/>
              </w:rPr>
              <w:t>40</w:t>
            </w:r>
            <w:r w:rsidRPr="00657821">
              <w:rPr>
                <w:rFonts w:ascii="仿宋_GB2312" w:hAnsi="Calibri" w:hint="eastAsia"/>
                <w:sz w:val="21"/>
                <w:szCs w:val="21"/>
              </w:rPr>
              <w:t>万只包装箱项目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纸塑包装</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朝阳铭钏湾包装科技有限公司年产</w:t>
            </w:r>
            <w:r w:rsidRPr="00657821">
              <w:rPr>
                <w:rFonts w:ascii="仿宋_GB2312" w:hAnsi="Calibri"/>
                <w:sz w:val="21"/>
                <w:szCs w:val="21"/>
              </w:rPr>
              <w:t>10000</w:t>
            </w:r>
            <w:r w:rsidRPr="00657821">
              <w:rPr>
                <w:rFonts w:ascii="仿宋_GB2312" w:hAnsi="Calibri" w:hint="eastAsia"/>
                <w:sz w:val="21"/>
                <w:szCs w:val="21"/>
              </w:rPr>
              <w:t>吨医药包装项目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纸塑包装</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辽宁亿星装备制造有限公司轧辊及通用机械制造</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辽宁金辉医用设备有限公司医用设备生产项目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天津</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天宇科技（朝阳）有限公司机器人部件健身器铸造加工项目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天津</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23000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朝阳瑞元表面处理有限公司表面处理项目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天津</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喀左宝理塑研塑料有限公司年产</w:t>
            </w:r>
            <w:r w:rsidRPr="00657821">
              <w:rPr>
                <w:rFonts w:ascii="仿宋_GB2312" w:hAnsi="Calibri"/>
                <w:sz w:val="21"/>
                <w:szCs w:val="21"/>
              </w:rPr>
              <w:t>5</w:t>
            </w:r>
            <w:r w:rsidRPr="00657821">
              <w:rPr>
                <w:rFonts w:ascii="仿宋_GB2312" w:hAnsi="Calibri" w:hint="eastAsia"/>
                <w:sz w:val="21"/>
                <w:szCs w:val="21"/>
              </w:rPr>
              <w:t>万吨塑料薄膜生产项目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70000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新材料</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辽宁品歌电子科技有限公司汽车装饰技术开发项目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天津</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55000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喀左宝塑新材料有限公司年产</w:t>
            </w:r>
            <w:r w:rsidRPr="00657821">
              <w:rPr>
                <w:rFonts w:ascii="仿宋_GB2312" w:hAnsi="Calibri"/>
                <w:sz w:val="21"/>
                <w:szCs w:val="21"/>
              </w:rPr>
              <w:t>3.5</w:t>
            </w:r>
            <w:r w:rsidRPr="00657821">
              <w:rPr>
                <w:rFonts w:ascii="仿宋_GB2312" w:hAnsi="Calibri" w:hint="eastAsia"/>
                <w:sz w:val="21"/>
                <w:szCs w:val="21"/>
              </w:rPr>
              <w:t>万吨特种塑料薄膜项目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纸塑包装</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辽宁大鸿明佳新材料有限公司年产</w:t>
            </w:r>
            <w:r w:rsidRPr="00657821">
              <w:rPr>
                <w:rFonts w:ascii="仿宋_GB2312" w:hAnsi="Calibri"/>
                <w:sz w:val="21"/>
                <w:szCs w:val="21"/>
              </w:rPr>
              <w:t>1.2</w:t>
            </w:r>
            <w:r w:rsidRPr="00657821">
              <w:rPr>
                <w:rFonts w:ascii="仿宋_GB2312" w:hAnsi="Calibri" w:hint="eastAsia"/>
                <w:sz w:val="21"/>
                <w:szCs w:val="21"/>
              </w:rPr>
              <w:t>万吨检测项目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纸塑包装</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朝阳塑佳新材料有限公司年产</w:t>
            </w:r>
            <w:r w:rsidRPr="00657821">
              <w:rPr>
                <w:rFonts w:ascii="仿宋_GB2312" w:hAnsi="Calibri"/>
                <w:sz w:val="21"/>
                <w:szCs w:val="21"/>
              </w:rPr>
              <w:t>6000</w:t>
            </w:r>
            <w:r w:rsidRPr="00657821">
              <w:rPr>
                <w:rFonts w:ascii="仿宋_GB2312" w:hAnsi="Calibri" w:hint="eastAsia"/>
                <w:sz w:val="21"/>
                <w:szCs w:val="21"/>
              </w:rPr>
              <w:t>吨塑料制品项目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纸塑包装</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辽宁兆金重型装备制造有限公司年产</w:t>
            </w:r>
            <w:r w:rsidRPr="00657821">
              <w:rPr>
                <w:rFonts w:ascii="仿宋_GB2312" w:hAnsi="Calibri"/>
                <w:sz w:val="21"/>
                <w:szCs w:val="21"/>
              </w:rPr>
              <w:t>15000</w:t>
            </w:r>
            <w:r w:rsidRPr="00657821">
              <w:rPr>
                <w:rFonts w:ascii="仿宋_GB2312" w:hAnsi="Calibri" w:hint="eastAsia"/>
                <w:sz w:val="21"/>
                <w:szCs w:val="21"/>
              </w:rPr>
              <w:t>吨高品质轧辊及</w:t>
            </w:r>
            <w:r w:rsidRPr="00657821">
              <w:rPr>
                <w:rFonts w:ascii="仿宋_GB2312" w:hAnsi="Calibri"/>
                <w:sz w:val="21"/>
                <w:szCs w:val="21"/>
              </w:rPr>
              <w:t>5000</w:t>
            </w:r>
            <w:r w:rsidRPr="00657821">
              <w:rPr>
                <w:rFonts w:ascii="仿宋_GB2312" w:hAnsi="Calibri" w:hint="eastAsia"/>
                <w:sz w:val="21"/>
                <w:szCs w:val="21"/>
              </w:rPr>
              <w:t>吨通用机械制造项目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朝阳宝康机械制造有限公司年产</w:t>
            </w:r>
            <w:r w:rsidRPr="00657821">
              <w:rPr>
                <w:rFonts w:ascii="仿宋_GB2312" w:hAnsi="Calibri"/>
                <w:sz w:val="21"/>
                <w:szCs w:val="21"/>
              </w:rPr>
              <w:t>2</w:t>
            </w:r>
            <w:r w:rsidRPr="00657821">
              <w:rPr>
                <w:rFonts w:ascii="仿宋_GB2312" w:hAnsi="Calibri" w:hint="eastAsia"/>
                <w:sz w:val="21"/>
                <w:szCs w:val="21"/>
              </w:rPr>
              <w:t>万吨机械配件项目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喀左小林精密模具制造有限公司年产</w:t>
            </w:r>
            <w:r w:rsidRPr="00657821">
              <w:rPr>
                <w:rFonts w:ascii="仿宋_GB2312" w:hAnsi="Calibri"/>
                <w:sz w:val="21"/>
                <w:szCs w:val="21"/>
              </w:rPr>
              <w:t>3000</w:t>
            </w:r>
            <w:r w:rsidRPr="00657821">
              <w:rPr>
                <w:rFonts w:ascii="仿宋_GB2312" w:hAnsi="Calibri" w:hint="eastAsia"/>
                <w:sz w:val="21"/>
                <w:szCs w:val="21"/>
              </w:rPr>
              <w:t>套模具及日常维护项目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福建</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10500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辽宁华顺通阀门有限公司新建年产</w:t>
            </w:r>
            <w:r w:rsidRPr="00657821">
              <w:rPr>
                <w:rFonts w:ascii="仿宋_GB2312" w:hAnsi="Calibri"/>
                <w:sz w:val="21"/>
                <w:szCs w:val="21"/>
              </w:rPr>
              <w:t>3</w:t>
            </w:r>
            <w:r w:rsidRPr="00657821">
              <w:rPr>
                <w:rFonts w:ascii="仿宋_GB2312" w:hAnsi="Calibri" w:hint="eastAsia"/>
                <w:sz w:val="21"/>
                <w:szCs w:val="21"/>
              </w:rPr>
              <w:t>万吨阀门项目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天津</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22211</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辽宁润利装备制造有限公司年产</w:t>
            </w:r>
            <w:r w:rsidRPr="00657821">
              <w:rPr>
                <w:rFonts w:ascii="仿宋_GB2312" w:hAnsi="Calibri"/>
                <w:sz w:val="21"/>
                <w:szCs w:val="21"/>
              </w:rPr>
              <w:t>15000</w:t>
            </w:r>
            <w:r w:rsidRPr="00657821">
              <w:rPr>
                <w:rFonts w:ascii="仿宋_GB2312" w:hAnsi="Calibri" w:hint="eastAsia"/>
                <w:sz w:val="21"/>
                <w:szCs w:val="21"/>
              </w:rPr>
              <w:t>吨高品质轧辊及通用机械制造</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北京天瑞恒矿业设备有限公司矿山机械设备制造项目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朝阳正隆机械制造有限公司工程机械车架及平衡铁等零部件制造项目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2018</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15720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喀左实泰建材批发商贸有限公司标准化厂房建设项目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福建</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2019</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标准化厂房</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利州园区圣隆农产品物流合资合作项目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喀左辽冀蒙区域性物流分中心</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谋划储备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372000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喀左县公营子铁路物流园</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喀左县</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招商中</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谋划储备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280000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hint="eastAsia"/>
                <w:bCs/>
                <w:sz w:val="21"/>
                <w:szCs w:val="21"/>
              </w:rPr>
              <w:t>双塔区</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bCs/>
                <w:sz w:val="21"/>
                <w:szCs w:val="21"/>
              </w:rPr>
              <w:t>22</w:t>
            </w:r>
            <w:r w:rsidRPr="00657821">
              <w:rPr>
                <w:rFonts w:ascii="仿宋_GB2312" w:hAnsi="Calibri" w:hint="eastAsia"/>
                <w:bCs/>
                <w:sz w:val="21"/>
                <w:szCs w:val="21"/>
              </w:rPr>
              <w:t>个</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bCs/>
                <w:sz w:val="21"/>
                <w:szCs w:val="21"/>
              </w:rPr>
              <w:t>1316015</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汽车零部件项目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天津</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滚珠丝杠、直线导轨及配件加工项目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天津</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汽车电气安全系统项目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年产</w:t>
            </w:r>
            <w:r w:rsidRPr="00657821">
              <w:rPr>
                <w:rFonts w:ascii="仿宋_GB2312" w:hAnsi="Calibri"/>
                <w:sz w:val="21"/>
                <w:szCs w:val="21"/>
              </w:rPr>
              <w:t>10</w:t>
            </w:r>
            <w:r w:rsidRPr="00657821">
              <w:rPr>
                <w:rFonts w:ascii="仿宋_GB2312" w:hAnsi="Calibri" w:hint="eastAsia"/>
                <w:sz w:val="21"/>
                <w:szCs w:val="21"/>
              </w:rPr>
              <w:t>万台国产化斯特林发动机生产制造基地项目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汽车空调涡旋压缩机生产项目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年产</w:t>
            </w:r>
            <w:r w:rsidRPr="00657821">
              <w:rPr>
                <w:rFonts w:ascii="仿宋_GB2312" w:hAnsi="Calibri"/>
                <w:sz w:val="21"/>
                <w:szCs w:val="21"/>
              </w:rPr>
              <w:t>3</w:t>
            </w:r>
            <w:r w:rsidRPr="00657821">
              <w:rPr>
                <w:rFonts w:ascii="仿宋_GB2312" w:hAnsi="Calibri" w:hint="eastAsia"/>
                <w:sz w:val="21"/>
                <w:szCs w:val="21"/>
              </w:rPr>
              <w:t>万套城市智能立体停车设备项目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河南</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年产</w:t>
            </w:r>
            <w:r w:rsidRPr="00657821">
              <w:rPr>
                <w:rFonts w:ascii="仿宋_GB2312" w:hAnsi="Calibri"/>
                <w:sz w:val="21"/>
                <w:szCs w:val="21"/>
              </w:rPr>
              <w:t>5</w:t>
            </w:r>
            <w:r w:rsidRPr="00657821">
              <w:rPr>
                <w:rFonts w:ascii="仿宋_GB2312" w:hAnsi="Calibri" w:hint="eastAsia"/>
                <w:sz w:val="21"/>
                <w:szCs w:val="21"/>
              </w:rPr>
              <w:t>万吨汽车配件项目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山东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废旧电气及报废汽车回收利用项目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年产</w:t>
            </w:r>
            <w:r w:rsidRPr="00657821">
              <w:rPr>
                <w:rFonts w:ascii="仿宋_GB2312" w:hAnsi="Calibri"/>
                <w:sz w:val="21"/>
                <w:szCs w:val="21"/>
              </w:rPr>
              <w:t>3000</w:t>
            </w:r>
            <w:r w:rsidRPr="00657821">
              <w:rPr>
                <w:rFonts w:ascii="仿宋_GB2312" w:hAnsi="Calibri" w:hint="eastAsia"/>
                <w:sz w:val="21"/>
                <w:szCs w:val="21"/>
              </w:rPr>
              <w:t>万板式换热器生产项目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13000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年产</w:t>
            </w:r>
            <w:r w:rsidRPr="00657821">
              <w:rPr>
                <w:rFonts w:ascii="仿宋_GB2312" w:hAnsi="Calibri"/>
                <w:sz w:val="21"/>
                <w:szCs w:val="21"/>
              </w:rPr>
              <w:t>6</w:t>
            </w:r>
            <w:r w:rsidRPr="00657821">
              <w:rPr>
                <w:rFonts w:ascii="仿宋_GB2312" w:hAnsi="Calibri" w:hint="eastAsia"/>
                <w:sz w:val="21"/>
                <w:szCs w:val="21"/>
              </w:rPr>
              <w:t>万吨高强度标准件项目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天津</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年产</w:t>
            </w:r>
            <w:r w:rsidRPr="00657821">
              <w:rPr>
                <w:rFonts w:ascii="仿宋_GB2312" w:hAnsi="Calibri"/>
                <w:sz w:val="21"/>
                <w:szCs w:val="21"/>
              </w:rPr>
              <w:t>2000</w:t>
            </w:r>
            <w:r w:rsidRPr="00657821">
              <w:rPr>
                <w:rFonts w:ascii="仿宋_GB2312" w:hAnsi="Calibri" w:hint="eastAsia"/>
                <w:sz w:val="21"/>
                <w:szCs w:val="21"/>
              </w:rPr>
              <w:t>吨新型含氟高分子材料</w:t>
            </w:r>
          </w:p>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新材料</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三峡新能源双塔区孙家湾</w:t>
            </w:r>
            <w:r w:rsidRPr="00657821">
              <w:rPr>
                <w:rFonts w:ascii="仿宋_GB2312" w:hAnsi="Calibri"/>
                <w:sz w:val="21"/>
                <w:szCs w:val="21"/>
              </w:rPr>
              <w:t>250</w:t>
            </w:r>
            <w:r w:rsidRPr="00657821">
              <w:rPr>
                <w:rFonts w:ascii="仿宋_GB2312" w:hAnsi="Calibri" w:hint="eastAsia"/>
                <w:sz w:val="21"/>
                <w:szCs w:val="21"/>
              </w:rPr>
              <w:t>兆瓦风力发电项目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双塔区</w:t>
            </w:r>
            <w:r w:rsidRPr="00657821">
              <w:rPr>
                <w:rFonts w:ascii="仿宋_GB2312" w:hAnsi="Calibri"/>
                <w:sz w:val="21"/>
                <w:szCs w:val="21"/>
              </w:rPr>
              <w:t>500MW</w:t>
            </w:r>
            <w:r w:rsidRPr="00657821">
              <w:rPr>
                <w:rFonts w:ascii="仿宋_GB2312" w:hAnsi="Calibri" w:hint="eastAsia"/>
                <w:sz w:val="21"/>
                <w:szCs w:val="21"/>
              </w:rPr>
              <w:t>光伏项目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上海</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342000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垃圾发电项目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上海</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26000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高科技电子产业园建设项目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新一代信息技术</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高端计算机研发、生产项目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上海</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新一代信息技术</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半导体芯片研发项目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江苏</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新一代信息技术</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朝阳市紫光云科技有限公司数字经济产业园项目</w:t>
            </w:r>
            <w:r w:rsidRPr="00657821">
              <w:rPr>
                <w:rFonts w:ascii="仿宋_GB2312" w:hAnsi="Calibri"/>
                <w:sz w:val="21"/>
                <w:szCs w:val="21"/>
              </w:rPr>
              <w:t xml:space="preserve"> </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新一代信息技术</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威高医疗器械生产及服务平台项目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山东</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生物医药</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研发、设计、制造各种环保设备以及工程应用项目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节能环保</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银泰集团文化旅游产业园</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2024</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文旅康养</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朝阳市双塔区数字智能物流交易产业城</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双塔区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朝阳市</w:t>
            </w: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180000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hint="eastAsia"/>
                <w:bCs/>
                <w:sz w:val="21"/>
                <w:szCs w:val="21"/>
              </w:rPr>
              <w:t>龙城区</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bCs/>
                <w:sz w:val="21"/>
                <w:szCs w:val="21"/>
              </w:rPr>
              <w:t>16</w:t>
            </w:r>
            <w:r w:rsidRPr="00657821">
              <w:rPr>
                <w:rFonts w:ascii="仿宋_GB2312" w:hAnsi="Calibri" w:hint="eastAsia"/>
                <w:bCs/>
                <w:sz w:val="21"/>
                <w:szCs w:val="21"/>
              </w:rPr>
              <w:t>个</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033"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131"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r w:rsidRPr="00657821">
              <w:rPr>
                <w:rFonts w:ascii="仿宋_GB2312" w:hAnsi="Calibri"/>
                <w:bCs/>
                <w:sz w:val="21"/>
                <w:szCs w:val="21"/>
              </w:rPr>
              <w:t>1207000</w:t>
            </w:r>
          </w:p>
        </w:tc>
        <w:tc>
          <w:tcPr>
            <w:tcW w:w="1337"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bCs/>
                <w:sz w:val="21"/>
                <w:szCs w:val="21"/>
              </w:rPr>
            </w:pP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朝阳白垩纪旅游小镇项目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142000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文旅康养</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辽宁尚泰药业科技有限公司年产</w:t>
            </w:r>
            <w:r w:rsidRPr="00657821">
              <w:rPr>
                <w:rFonts w:ascii="仿宋_GB2312" w:hAnsi="Calibri"/>
                <w:sz w:val="21"/>
                <w:szCs w:val="21"/>
              </w:rPr>
              <w:t>1800</w:t>
            </w:r>
            <w:r w:rsidRPr="00657821">
              <w:rPr>
                <w:rFonts w:ascii="仿宋_GB2312" w:hAnsi="Calibri" w:hint="eastAsia"/>
                <w:sz w:val="21"/>
                <w:szCs w:val="21"/>
              </w:rPr>
              <w:t>吨中药饮片及中草药提取项目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生物医药</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嘉寓新新节能科技有限公司嘉寓</w:t>
            </w:r>
            <w:r w:rsidRPr="00657821">
              <w:rPr>
                <w:rFonts w:ascii="仿宋_GB2312" w:hAnsi="Calibri"/>
                <w:sz w:val="21"/>
                <w:szCs w:val="21"/>
              </w:rPr>
              <w:t>-</w:t>
            </w:r>
            <w:r w:rsidRPr="00657821">
              <w:rPr>
                <w:rFonts w:ascii="仿宋_GB2312" w:hAnsi="Calibri" w:hint="eastAsia"/>
                <w:sz w:val="21"/>
                <w:szCs w:val="21"/>
              </w:rPr>
              <w:t>朝阳新能源示范基地光伏组件项目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朝阳惠宇智能科技有限公司年产</w:t>
            </w:r>
            <w:r w:rsidRPr="00657821">
              <w:rPr>
                <w:rFonts w:ascii="仿宋_GB2312" w:hAnsi="Calibri"/>
                <w:sz w:val="21"/>
                <w:szCs w:val="21"/>
              </w:rPr>
              <w:t>7</w:t>
            </w:r>
            <w:r w:rsidRPr="00657821">
              <w:rPr>
                <w:rFonts w:ascii="仿宋_GB2312" w:hAnsi="Calibri" w:hint="eastAsia"/>
                <w:sz w:val="21"/>
                <w:szCs w:val="21"/>
              </w:rPr>
              <w:t>万吨高性能膜项目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广东</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新材料</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龙城区亚琦国际物流商贸城配套设施建设项目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江西</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180000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朝阳亚琦置业有限公司现代物流分拣中心建设项目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江西</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7</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朝阳西商辽冀蒙农产品（冷链）物流园</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安徽</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8</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朝阳嘉寓洁能科技有限公司嘉寓龙城区</w:t>
            </w:r>
            <w:r w:rsidRPr="00657821">
              <w:rPr>
                <w:rFonts w:ascii="仿宋_GB2312" w:hAnsi="Calibri"/>
                <w:sz w:val="21"/>
                <w:szCs w:val="21"/>
              </w:rPr>
              <w:t>150MW</w:t>
            </w:r>
            <w:r w:rsidRPr="00657821">
              <w:rPr>
                <w:rFonts w:ascii="仿宋_GB2312" w:hAnsi="Calibri" w:hint="eastAsia"/>
                <w:sz w:val="21"/>
                <w:szCs w:val="21"/>
              </w:rPr>
              <w:t>风力发电项目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清洁能源</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9</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辽宁人民康泰大药房连锁有限公司现代医药物流配送中心项目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辽宁津融谦诚科技有限公司特种材料产业基地项目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新建</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2021</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新一代信息技术</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11</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辽宁富美康中药材科技有限公司年产</w:t>
            </w:r>
            <w:r w:rsidRPr="00657821">
              <w:rPr>
                <w:rFonts w:ascii="仿宋_GB2312" w:hAnsi="Calibri"/>
                <w:sz w:val="21"/>
                <w:szCs w:val="21"/>
              </w:rPr>
              <w:t>2000</w:t>
            </w:r>
            <w:r w:rsidRPr="00657821">
              <w:rPr>
                <w:rFonts w:ascii="仿宋_GB2312" w:hAnsi="Calibri" w:hint="eastAsia"/>
                <w:sz w:val="21"/>
                <w:szCs w:val="21"/>
              </w:rPr>
              <w:t>吨中药饮片及中草药提取项目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安徽</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生物医药</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朝阳鑫运达金属再生资源有限公司年加工配送</w:t>
            </w:r>
            <w:r w:rsidRPr="00657821">
              <w:rPr>
                <w:rFonts w:ascii="仿宋_GB2312" w:hAnsi="Calibri"/>
                <w:sz w:val="21"/>
                <w:szCs w:val="21"/>
              </w:rPr>
              <w:t>15</w:t>
            </w:r>
            <w:r w:rsidRPr="00657821">
              <w:rPr>
                <w:rFonts w:ascii="仿宋_GB2312" w:hAnsi="Calibri" w:hint="eastAsia"/>
                <w:sz w:val="21"/>
                <w:szCs w:val="21"/>
              </w:rPr>
              <w:t>万吨废钢铁、废旧汽车拆解再生资源项目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12000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工业</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13</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朝阳天程生物科技有限公司食用菌产业园建设项目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2018</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55000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14</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朝阳佳惠科技服务有限公司佳惠连锁超市配送中心项目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内蒙古</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续建</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2020</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现代物流</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15</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朝阳白垩纪地学旅游项目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河北</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2025</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148000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文旅康养</w:t>
            </w:r>
          </w:p>
        </w:tc>
      </w:tr>
      <w:tr w:rsidR="00586A16" w:rsidRPr="00657821">
        <w:trPr>
          <w:trHeight w:val="567"/>
          <w:jc w:val="center"/>
        </w:trPr>
        <w:tc>
          <w:tcPr>
            <w:tcW w:w="84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16</w:t>
            </w:r>
          </w:p>
        </w:tc>
        <w:tc>
          <w:tcPr>
            <w:tcW w:w="4501" w:type="dxa"/>
            <w:tcMar>
              <w:top w:w="15" w:type="dxa"/>
              <w:left w:w="15" w:type="dxa"/>
              <w:bottom w:w="0" w:type="dxa"/>
              <w:right w:w="15" w:type="dxa"/>
            </w:tcMar>
            <w:vAlign w:val="center"/>
          </w:tcPr>
          <w:p w:rsidR="00586A16" w:rsidRPr="00657821" w:rsidRDefault="00586A16">
            <w:pPr>
              <w:spacing w:line="360" w:lineRule="exact"/>
              <w:ind w:firstLineChars="0" w:firstLine="0"/>
              <w:jc w:val="left"/>
              <w:rPr>
                <w:rFonts w:ascii="仿宋_GB2312" w:hAnsi="Calibri"/>
                <w:sz w:val="21"/>
                <w:szCs w:val="21"/>
              </w:rPr>
            </w:pPr>
            <w:r w:rsidRPr="00657821">
              <w:rPr>
                <w:rFonts w:ascii="仿宋_GB2312" w:hAnsi="Calibri" w:hint="eastAsia"/>
                <w:sz w:val="21"/>
                <w:szCs w:val="21"/>
              </w:rPr>
              <w:t>朝阳新兴畜牧科技有限公司辽西蛋品加工项目</w:t>
            </w:r>
          </w:p>
        </w:tc>
        <w:tc>
          <w:tcPr>
            <w:tcW w:w="990"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龙城区</w:t>
            </w:r>
          </w:p>
        </w:tc>
        <w:tc>
          <w:tcPr>
            <w:tcW w:w="1496"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北京</w:t>
            </w:r>
          </w:p>
        </w:tc>
        <w:tc>
          <w:tcPr>
            <w:tcW w:w="1033"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储备</w:t>
            </w:r>
          </w:p>
        </w:tc>
        <w:tc>
          <w:tcPr>
            <w:tcW w:w="990" w:type="dxa"/>
            <w:noWrap/>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2022</w:t>
            </w:r>
          </w:p>
        </w:tc>
        <w:tc>
          <w:tcPr>
            <w:tcW w:w="1131"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2023</w:t>
            </w:r>
          </w:p>
        </w:tc>
        <w:tc>
          <w:tcPr>
            <w:tcW w:w="1624"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sz w:val="21"/>
                <w:szCs w:val="21"/>
              </w:rPr>
              <w:t>10000</w:t>
            </w:r>
          </w:p>
        </w:tc>
        <w:tc>
          <w:tcPr>
            <w:tcW w:w="1337" w:type="dxa"/>
            <w:tcMar>
              <w:top w:w="15" w:type="dxa"/>
              <w:left w:w="15" w:type="dxa"/>
              <w:bottom w:w="0" w:type="dxa"/>
              <w:right w:w="15" w:type="dxa"/>
            </w:tcMar>
            <w:vAlign w:val="center"/>
          </w:tcPr>
          <w:p w:rsidR="00586A16" w:rsidRPr="00657821" w:rsidRDefault="00586A16">
            <w:pPr>
              <w:spacing w:line="360" w:lineRule="exact"/>
              <w:ind w:firstLineChars="0" w:firstLine="0"/>
              <w:jc w:val="center"/>
              <w:rPr>
                <w:rFonts w:ascii="仿宋_GB2312" w:hAnsi="Calibri"/>
                <w:sz w:val="21"/>
                <w:szCs w:val="21"/>
              </w:rPr>
            </w:pPr>
            <w:r w:rsidRPr="00657821">
              <w:rPr>
                <w:rFonts w:ascii="仿宋_GB2312" w:hAnsi="Calibri" w:hint="eastAsia"/>
                <w:sz w:val="21"/>
                <w:szCs w:val="21"/>
              </w:rPr>
              <w:t>农产品深加工</w:t>
            </w:r>
          </w:p>
        </w:tc>
      </w:tr>
    </w:tbl>
    <w:p w:rsidR="00586A16" w:rsidRPr="00657821" w:rsidRDefault="00586A16">
      <w:pPr>
        <w:widowControl/>
        <w:ind w:firstLineChars="0" w:firstLine="0"/>
        <w:jc w:val="left"/>
        <w:rPr>
          <w:rFonts w:ascii="宋体" w:eastAsia="宋体" w:hAnsi="宋体" w:cs="宋体"/>
          <w:kern w:val="0"/>
          <w:sz w:val="24"/>
          <w:szCs w:val="24"/>
        </w:rPr>
      </w:pPr>
    </w:p>
    <w:p w:rsidR="00586A16" w:rsidRPr="00657821" w:rsidRDefault="00586A16" w:rsidP="00657821">
      <w:pPr>
        <w:spacing w:line="560" w:lineRule="exact"/>
        <w:ind w:firstLineChars="0" w:firstLine="0"/>
        <w:jc w:val="center"/>
        <w:outlineLvl w:val="0"/>
        <w:rPr>
          <w:rFonts w:ascii="方正小标宋简体" w:eastAsia="方正小标宋简体" w:hAnsi="黑体"/>
          <w:bCs/>
        </w:rPr>
      </w:pPr>
      <w:r w:rsidRPr="00657821">
        <w:rPr>
          <w:rFonts w:ascii="仿宋_GB2312" w:hAnsi="黑体"/>
          <w:bCs/>
          <w:sz w:val="24"/>
          <w:szCs w:val="24"/>
        </w:rPr>
        <w:br w:type="page"/>
      </w:r>
      <w:bookmarkStart w:id="1" w:name="_Toc91719112"/>
      <w:r w:rsidRPr="00657821">
        <w:rPr>
          <w:rFonts w:ascii="方正小标宋简体" w:eastAsia="方正小标宋简体" w:hAnsi="黑体" w:hint="eastAsia"/>
          <w:bCs/>
        </w:rPr>
        <w:t>附件</w:t>
      </w:r>
      <w:r>
        <w:rPr>
          <w:rFonts w:ascii="方正小标宋简体" w:eastAsia="方正小标宋简体" w:hAnsi="黑体"/>
          <w:bCs/>
        </w:rPr>
        <w:t>2</w:t>
      </w:r>
      <w:r w:rsidRPr="00657821">
        <w:rPr>
          <w:rFonts w:ascii="方正小标宋简体" w:eastAsia="方正小标宋简体" w:hAnsi="黑体"/>
          <w:bCs/>
        </w:rPr>
        <w:t xml:space="preserve"> </w:t>
      </w:r>
      <w:r w:rsidRPr="00657821">
        <w:rPr>
          <w:rFonts w:ascii="方正小标宋简体" w:eastAsia="方正小标宋简体" w:hAnsi="黑体" w:hint="eastAsia"/>
          <w:bCs/>
        </w:rPr>
        <w:t>朝阳市承接产业转移示范区发展规划（</w:t>
      </w:r>
      <w:r w:rsidRPr="00657821">
        <w:rPr>
          <w:rFonts w:ascii="方正小标宋简体" w:eastAsia="方正小标宋简体" w:hAnsi="黑体"/>
          <w:bCs/>
        </w:rPr>
        <w:t>2021</w:t>
      </w:r>
      <w:r w:rsidRPr="00657821">
        <w:rPr>
          <w:rFonts w:ascii="方正小标宋简体" w:eastAsia="方正小标宋简体" w:hAnsi="黑体"/>
          <w:bCs/>
        </w:rPr>
        <w:t>—</w:t>
      </w:r>
      <w:r w:rsidRPr="00657821">
        <w:rPr>
          <w:rFonts w:ascii="方正小标宋简体" w:eastAsia="方正小标宋简体" w:hAnsi="黑体"/>
          <w:bCs/>
        </w:rPr>
        <w:t>2025</w:t>
      </w:r>
      <w:r w:rsidRPr="00657821">
        <w:rPr>
          <w:rFonts w:ascii="方正小标宋简体" w:eastAsia="方正小标宋简体" w:hAnsi="黑体" w:hint="eastAsia"/>
          <w:bCs/>
        </w:rPr>
        <w:t>年）逻辑结构图</w:t>
      </w:r>
      <w:bookmarkEnd w:id="1"/>
    </w:p>
    <w:p w:rsidR="00586A16" w:rsidRPr="00657821" w:rsidRDefault="00586A16">
      <w:pPr>
        <w:pStyle w:val="BodyText"/>
        <w:ind w:firstLineChars="0" w:firstLine="0"/>
        <w:jc w:val="center"/>
        <w:rPr>
          <w:rFonts w:ascii="仿宋_GB2312" w:hAnsi="黑体"/>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06.75pt;height:366.75pt;visibility:visible">
            <v:imagedata r:id="rId6" o:title=""/>
          </v:shape>
        </w:pict>
      </w:r>
    </w:p>
    <w:p w:rsidR="00586A16" w:rsidRPr="00EE3792" w:rsidRDefault="00586A16">
      <w:pPr>
        <w:ind w:firstLineChars="0" w:firstLine="0"/>
        <w:jc w:val="center"/>
        <w:rPr>
          <w:rFonts w:ascii="方正小标宋简体" w:eastAsia="方正小标宋简体" w:hAnsi="黑体"/>
          <w:bCs/>
          <w:szCs w:val="32"/>
        </w:rPr>
      </w:pPr>
      <w:r w:rsidRPr="00EE3792">
        <w:rPr>
          <w:rFonts w:ascii="方正小标宋简体" w:eastAsia="方正小标宋简体" w:hAnsi="黑体" w:hint="eastAsia"/>
          <w:bCs/>
          <w:szCs w:val="32"/>
        </w:rPr>
        <w:t>附件</w:t>
      </w:r>
      <w:r w:rsidRPr="00EE3792">
        <w:rPr>
          <w:rFonts w:ascii="方正小标宋简体" w:eastAsia="方正小标宋简体" w:hAnsi="黑体"/>
          <w:bCs/>
          <w:szCs w:val="32"/>
        </w:rPr>
        <w:t>3</w:t>
      </w:r>
      <w:r>
        <w:rPr>
          <w:rFonts w:ascii="方正小标宋简体" w:eastAsia="方正小标宋简体" w:hAnsi="黑体"/>
          <w:bCs/>
          <w:szCs w:val="32"/>
        </w:rPr>
        <w:t xml:space="preserve"> </w:t>
      </w:r>
      <w:r w:rsidRPr="00EE3792">
        <w:rPr>
          <w:rFonts w:ascii="方正小标宋简体" w:eastAsia="方正小标宋简体" w:hAnsi="黑体"/>
          <w:bCs/>
          <w:szCs w:val="32"/>
        </w:rPr>
        <w:t xml:space="preserve"> </w:t>
      </w:r>
      <w:r w:rsidRPr="00EE3792">
        <w:rPr>
          <w:rFonts w:ascii="方正小标宋简体" w:eastAsia="方正小标宋简体" w:hAnsi="黑体" w:hint="eastAsia"/>
          <w:bCs/>
          <w:szCs w:val="32"/>
        </w:rPr>
        <w:t>规划编制主要政策依据汇总表</w:t>
      </w:r>
    </w:p>
    <w:tbl>
      <w:tblPr>
        <w:tblW w:w="4437" w:type="pct"/>
        <w:jc w:val="center"/>
        <w:tblBorders>
          <w:top w:val="single" w:sz="4" w:space="0" w:color="auto"/>
          <w:bottom w:val="single" w:sz="4" w:space="0" w:color="auto"/>
          <w:insideH w:val="single" w:sz="4" w:space="0" w:color="auto"/>
          <w:insideV w:val="single" w:sz="4" w:space="0" w:color="auto"/>
        </w:tblBorders>
        <w:tblLook w:val="00A0"/>
      </w:tblPr>
      <w:tblGrid>
        <w:gridCol w:w="3453"/>
        <w:gridCol w:w="7990"/>
        <w:gridCol w:w="1135"/>
      </w:tblGrid>
      <w:tr w:rsidR="00586A16" w:rsidRPr="00657821">
        <w:trPr>
          <w:cantSplit/>
          <w:trHeight w:val="110"/>
          <w:jc w:val="center"/>
        </w:trPr>
        <w:tc>
          <w:tcPr>
            <w:tcW w:w="1373" w:type="pct"/>
            <w:vAlign w:val="center"/>
          </w:tcPr>
          <w:p w:rsidR="00586A16" w:rsidRPr="00657821" w:rsidRDefault="00586A16" w:rsidP="00482FC2">
            <w:pPr>
              <w:spacing w:beforeLines="50" w:afterLines="50" w:line="320" w:lineRule="exact"/>
              <w:ind w:firstLineChars="0" w:firstLine="0"/>
              <w:jc w:val="center"/>
              <w:rPr>
                <w:rFonts w:ascii="仿宋_GB2312" w:hAnsi="Times New Roman"/>
                <w:bCs/>
                <w:kern w:val="0"/>
                <w:sz w:val="21"/>
                <w:szCs w:val="21"/>
              </w:rPr>
            </w:pPr>
            <w:r w:rsidRPr="00657821">
              <w:rPr>
                <w:rFonts w:ascii="仿宋_GB2312" w:hAnsi="Times New Roman" w:hint="eastAsia"/>
                <w:bCs/>
                <w:kern w:val="0"/>
                <w:sz w:val="21"/>
                <w:szCs w:val="21"/>
              </w:rPr>
              <w:t>发文单位</w:t>
            </w:r>
          </w:p>
        </w:tc>
        <w:tc>
          <w:tcPr>
            <w:tcW w:w="3176" w:type="pct"/>
            <w:vAlign w:val="center"/>
          </w:tcPr>
          <w:p w:rsidR="00586A16" w:rsidRPr="00657821" w:rsidRDefault="00586A16" w:rsidP="00482FC2">
            <w:pPr>
              <w:spacing w:beforeLines="50" w:afterLines="50" w:line="320" w:lineRule="exact"/>
              <w:ind w:firstLineChars="0" w:firstLine="0"/>
              <w:jc w:val="center"/>
              <w:rPr>
                <w:rFonts w:ascii="仿宋_GB2312" w:hAnsi="Times New Roman"/>
                <w:bCs/>
                <w:kern w:val="0"/>
                <w:sz w:val="21"/>
                <w:szCs w:val="21"/>
              </w:rPr>
            </w:pPr>
            <w:r w:rsidRPr="00657821">
              <w:rPr>
                <w:rFonts w:ascii="仿宋_GB2312" w:hAnsi="Times New Roman" w:hint="eastAsia"/>
                <w:bCs/>
                <w:kern w:val="0"/>
                <w:sz w:val="21"/>
                <w:szCs w:val="21"/>
              </w:rPr>
              <w:t>政策</w:t>
            </w:r>
          </w:p>
        </w:tc>
        <w:tc>
          <w:tcPr>
            <w:tcW w:w="451" w:type="pct"/>
            <w:vAlign w:val="center"/>
          </w:tcPr>
          <w:p w:rsidR="00586A16" w:rsidRPr="00657821" w:rsidRDefault="00586A16" w:rsidP="00482FC2">
            <w:pPr>
              <w:spacing w:beforeLines="50" w:afterLines="50" w:line="320" w:lineRule="exact"/>
              <w:ind w:firstLineChars="0" w:firstLine="0"/>
              <w:jc w:val="center"/>
              <w:rPr>
                <w:rFonts w:ascii="仿宋_GB2312" w:hAnsi="Times New Roman"/>
                <w:bCs/>
                <w:kern w:val="0"/>
                <w:sz w:val="21"/>
                <w:szCs w:val="21"/>
              </w:rPr>
            </w:pPr>
            <w:r w:rsidRPr="00657821">
              <w:rPr>
                <w:rFonts w:ascii="仿宋_GB2312" w:hAnsi="Times New Roman" w:hint="eastAsia"/>
                <w:bCs/>
                <w:kern w:val="0"/>
                <w:sz w:val="21"/>
                <w:szCs w:val="21"/>
              </w:rPr>
              <w:t>发布时间</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国家发展改革委</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《关于支持辽西北承接产业转移示范区建设的复函》</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2020</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国家发展改革委</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《东北全面振兴</w:t>
            </w:r>
            <w:r w:rsidRPr="00657821">
              <w:rPr>
                <w:rFonts w:ascii="仿宋_GB2312" w:hAnsi="Times New Roman"/>
                <w:kern w:val="0"/>
                <w:sz w:val="21"/>
                <w:szCs w:val="21"/>
              </w:rPr>
              <w:t>“</w:t>
            </w:r>
            <w:r w:rsidRPr="00657821">
              <w:rPr>
                <w:rFonts w:ascii="仿宋_GB2312" w:hAnsi="Times New Roman" w:hint="eastAsia"/>
                <w:kern w:val="0"/>
                <w:sz w:val="21"/>
                <w:szCs w:val="21"/>
              </w:rPr>
              <w:t>十四五</w:t>
            </w:r>
            <w:r w:rsidRPr="00657821">
              <w:rPr>
                <w:rFonts w:ascii="仿宋_GB2312" w:hAnsi="Times New Roman"/>
                <w:kern w:val="0"/>
                <w:sz w:val="21"/>
                <w:szCs w:val="21"/>
              </w:rPr>
              <w:t>”</w:t>
            </w:r>
            <w:r w:rsidRPr="00657821">
              <w:rPr>
                <w:rFonts w:ascii="仿宋_GB2312" w:hAnsi="Times New Roman" w:hint="eastAsia"/>
                <w:kern w:val="0"/>
                <w:sz w:val="21"/>
                <w:szCs w:val="21"/>
              </w:rPr>
              <w:t>实施方案》</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2021</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国家发展改革委</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《中西部和东北重点地区承接产业转移平台建设中央预算内投资专项管理暂行办法》</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2020</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国家发展改革委</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《关于支持老工业城市和资源型城市产业转型升级的实施意见》</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2016</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国家发展改革委</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《关于支持“飞地经济”发展的指导意见》</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2017</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新华社</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《中华人民共和国国民经济和社会发展第十四个五年规划和</w:t>
            </w:r>
            <w:r w:rsidRPr="00657821">
              <w:rPr>
                <w:rFonts w:ascii="仿宋_GB2312" w:hAnsi="Times New Roman"/>
                <w:kern w:val="0"/>
                <w:sz w:val="21"/>
                <w:szCs w:val="21"/>
              </w:rPr>
              <w:t>2035</w:t>
            </w:r>
            <w:r w:rsidRPr="00657821">
              <w:rPr>
                <w:rFonts w:ascii="仿宋_GB2312" w:hAnsi="Times New Roman" w:hint="eastAsia"/>
                <w:kern w:val="0"/>
                <w:sz w:val="21"/>
                <w:szCs w:val="21"/>
              </w:rPr>
              <w:t>年远景目标纲要》</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2021</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中共中央、国务院</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《中共中央国务院关于全面振兴东北地区等老工业基地的若干意见》</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2016</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国务院</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《国务院关于中西部地区承接产业转移的指导意见》</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2010</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国务院</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国务院批复实施《皖江城市带承接产业转移示范区规划》</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2010</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国务院办公厅</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《东北地区与东部地区部分省市对口合作工作方案》</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2017</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国家工业信息部</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《产业转移指导目录》</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2018</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中共中央、国务院</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《京津冀协同发展规划纲要》</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2015</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财政部、国家税务总局</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《京津冀协同发展产业转移对接企业税收收入分享办法》</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2015</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工信部、京津冀三地人民政府</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《京津冀产业转移指南》</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2016</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京津冀三省市</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《关于加强京津冀产业转移承接重点平台建设的意见》</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2017</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北京市委、北京市人民政府</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《北京城市总体规划（</w:t>
            </w:r>
            <w:r w:rsidRPr="00657821">
              <w:rPr>
                <w:rFonts w:ascii="仿宋_GB2312" w:hAnsi="Times New Roman"/>
                <w:kern w:val="0"/>
                <w:sz w:val="21"/>
                <w:szCs w:val="21"/>
              </w:rPr>
              <w:t>2016</w:t>
            </w:r>
            <w:r w:rsidRPr="00657821">
              <w:rPr>
                <w:rFonts w:ascii="仿宋_GB2312" w:hAnsi="Times New Roman" w:hint="eastAsia"/>
                <w:kern w:val="0"/>
                <w:sz w:val="21"/>
                <w:szCs w:val="21"/>
              </w:rPr>
              <w:t>年</w:t>
            </w:r>
            <w:r w:rsidRPr="00657821">
              <w:rPr>
                <w:rFonts w:ascii="仿宋_GB2312" w:hAnsi="Times New Roman"/>
                <w:kern w:val="0"/>
                <w:sz w:val="21"/>
                <w:szCs w:val="21"/>
              </w:rPr>
              <w:t>—</w:t>
            </w:r>
            <w:r w:rsidRPr="00657821">
              <w:rPr>
                <w:rFonts w:ascii="仿宋_GB2312" w:hAnsi="Times New Roman"/>
                <w:kern w:val="0"/>
                <w:sz w:val="21"/>
                <w:szCs w:val="21"/>
              </w:rPr>
              <w:t>2035</w:t>
            </w:r>
            <w:r w:rsidRPr="00657821">
              <w:rPr>
                <w:rFonts w:ascii="仿宋_GB2312" w:hAnsi="Times New Roman" w:hint="eastAsia"/>
                <w:kern w:val="0"/>
                <w:sz w:val="21"/>
                <w:szCs w:val="21"/>
              </w:rPr>
              <w:t>年）》</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2017</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北京市人民政府</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《北京市新增产业的禁止和限制目录</w:t>
            </w:r>
            <w:r w:rsidRPr="00657821">
              <w:rPr>
                <w:rFonts w:ascii="仿宋_GB2312" w:hAnsi="Times New Roman"/>
                <w:kern w:val="0"/>
                <w:sz w:val="21"/>
                <w:szCs w:val="21"/>
              </w:rPr>
              <w:t>2018</w:t>
            </w:r>
            <w:r w:rsidRPr="00657821">
              <w:rPr>
                <w:rFonts w:ascii="仿宋_GB2312" w:hAnsi="Times New Roman" w:hint="eastAsia"/>
                <w:kern w:val="0"/>
                <w:sz w:val="21"/>
                <w:szCs w:val="21"/>
              </w:rPr>
              <w:t>年版》</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2018</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河北省人民政府</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《河北省京冀交界地区新增产业的禁止和限制目录</w:t>
            </w:r>
            <w:r w:rsidRPr="00657821">
              <w:rPr>
                <w:rFonts w:ascii="仿宋_GB2312" w:hAnsi="Times New Roman"/>
                <w:kern w:val="0"/>
                <w:sz w:val="21"/>
                <w:szCs w:val="21"/>
              </w:rPr>
              <w:t>2018</w:t>
            </w:r>
            <w:r w:rsidRPr="00657821">
              <w:rPr>
                <w:rFonts w:ascii="仿宋_GB2312" w:hAnsi="Times New Roman" w:hint="eastAsia"/>
                <w:kern w:val="0"/>
                <w:sz w:val="21"/>
                <w:szCs w:val="21"/>
              </w:rPr>
              <w:t>年版》</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2018</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湖南省人民政府</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《湘南湘西承接产业转移示范区总体方案》</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2018</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辽宁省发展改革委</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《辽西北地区承接产业转移示范区建设总体方案》</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2020</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辽宁省人民政府</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《辽宁省国民经济和社会发展第十四个五年规划和二〇三五年远景目标纲要》</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2021</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辽宁省人民政府办公厅</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《辽宁省人民政府办公厅关于对接国家重大区域发展战略的实施意见》</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2021</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朝阳市人民政府、各县区政府</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《朝阳市国民经济和社会发展第十四个五年规划和二〇三五年远景目标纲要》、各县区十四五规划纲要</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2021</w:t>
            </w:r>
          </w:p>
        </w:tc>
      </w:tr>
      <w:tr w:rsidR="00586A16" w:rsidRPr="00657821">
        <w:trPr>
          <w:cantSplit/>
          <w:jc w:val="center"/>
        </w:trPr>
        <w:tc>
          <w:tcPr>
            <w:tcW w:w="1373" w:type="pct"/>
            <w:vAlign w:val="center"/>
          </w:tcPr>
          <w:p w:rsidR="00586A16" w:rsidRPr="00657821" w:rsidRDefault="00586A16">
            <w:pPr>
              <w:spacing w:line="32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中共朝阳市委、朝阳市人民政府</w:t>
            </w:r>
          </w:p>
        </w:tc>
        <w:tc>
          <w:tcPr>
            <w:tcW w:w="3176" w:type="pct"/>
            <w:vAlign w:val="center"/>
          </w:tcPr>
          <w:p w:rsidR="00586A16" w:rsidRPr="00657821" w:rsidRDefault="00586A16">
            <w:pPr>
              <w:spacing w:line="320" w:lineRule="exact"/>
              <w:ind w:firstLineChars="0" w:firstLine="0"/>
              <w:rPr>
                <w:rFonts w:ascii="仿宋_GB2312" w:hAnsi="Times New Roman"/>
                <w:kern w:val="0"/>
                <w:sz w:val="21"/>
                <w:szCs w:val="21"/>
              </w:rPr>
            </w:pPr>
            <w:r w:rsidRPr="00657821">
              <w:rPr>
                <w:rFonts w:ascii="仿宋_GB2312" w:hAnsi="Times New Roman" w:hint="eastAsia"/>
                <w:kern w:val="0"/>
                <w:sz w:val="21"/>
                <w:szCs w:val="21"/>
              </w:rPr>
              <w:t>《中共朝阳市委</w:t>
            </w:r>
            <w:r w:rsidRPr="00657821">
              <w:rPr>
                <w:rFonts w:ascii="仿宋_GB2312" w:hAnsi="Times New Roman"/>
                <w:kern w:val="0"/>
                <w:sz w:val="21"/>
                <w:szCs w:val="21"/>
              </w:rPr>
              <w:t xml:space="preserve"> </w:t>
            </w:r>
            <w:r w:rsidRPr="00657821">
              <w:rPr>
                <w:rFonts w:ascii="仿宋_GB2312" w:hAnsi="Times New Roman" w:hint="eastAsia"/>
                <w:kern w:val="0"/>
                <w:sz w:val="21"/>
                <w:szCs w:val="21"/>
              </w:rPr>
              <w:t>朝阳市人民政府关于朝阳市高质量发展</w:t>
            </w:r>
            <w:r w:rsidRPr="00657821">
              <w:rPr>
                <w:rFonts w:ascii="仿宋_GB2312" w:hAnsi="Times New Roman"/>
                <w:kern w:val="0"/>
                <w:sz w:val="21"/>
                <w:szCs w:val="21"/>
              </w:rPr>
              <w:t>"1+4"</w:t>
            </w:r>
            <w:r w:rsidRPr="00657821">
              <w:rPr>
                <w:rFonts w:ascii="仿宋_GB2312" w:hAnsi="Times New Roman" w:hint="eastAsia"/>
                <w:kern w:val="0"/>
                <w:sz w:val="21"/>
                <w:szCs w:val="21"/>
              </w:rPr>
              <w:t>系列实施意见》</w:t>
            </w:r>
          </w:p>
        </w:tc>
        <w:tc>
          <w:tcPr>
            <w:tcW w:w="451" w:type="pct"/>
            <w:vAlign w:val="center"/>
          </w:tcPr>
          <w:p w:rsidR="00586A16" w:rsidRPr="00657821" w:rsidRDefault="00586A16">
            <w:pPr>
              <w:spacing w:line="320" w:lineRule="exact"/>
              <w:ind w:firstLineChars="0" w:firstLine="0"/>
              <w:jc w:val="center"/>
              <w:rPr>
                <w:rFonts w:ascii="Times New Roman" w:hAnsi="Times New Roman"/>
                <w:kern w:val="0"/>
                <w:sz w:val="21"/>
                <w:szCs w:val="21"/>
              </w:rPr>
            </w:pPr>
            <w:r w:rsidRPr="00657821">
              <w:rPr>
                <w:rFonts w:ascii="Times New Roman" w:hAnsi="Times New Roman"/>
                <w:kern w:val="0"/>
                <w:sz w:val="21"/>
                <w:szCs w:val="21"/>
              </w:rPr>
              <w:t>2021</w:t>
            </w:r>
          </w:p>
        </w:tc>
      </w:tr>
    </w:tbl>
    <w:p w:rsidR="00586A16" w:rsidRPr="00657821" w:rsidRDefault="00586A16">
      <w:pPr>
        <w:ind w:firstLineChars="0" w:firstLine="0"/>
        <w:rPr>
          <w:bCs/>
        </w:rPr>
      </w:pPr>
    </w:p>
    <w:p w:rsidR="00586A16" w:rsidRPr="00EE3792" w:rsidRDefault="00586A16" w:rsidP="00EE3792">
      <w:pPr>
        <w:spacing w:line="520" w:lineRule="exact"/>
        <w:ind w:firstLineChars="83" w:firstLine="199"/>
        <w:jc w:val="center"/>
        <w:rPr>
          <w:rFonts w:ascii="方正小标宋简体" w:eastAsia="方正小标宋简体" w:hAnsi="黑体"/>
          <w:bCs/>
          <w:szCs w:val="32"/>
        </w:rPr>
      </w:pPr>
      <w:r w:rsidRPr="00657821">
        <w:rPr>
          <w:rFonts w:ascii="仿宋_GB2312" w:hAnsi="黑体"/>
          <w:bCs/>
          <w:sz w:val="24"/>
          <w:szCs w:val="24"/>
        </w:rPr>
        <w:br w:type="page"/>
      </w:r>
      <w:r w:rsidRPr="00EE3792">
        <w:rPr>
          <w:rFonts w:ascii="方正小标宋简体" w:eastAsia="方正小标宋简体" w:hAnsi="黑体" w:hint="eastAsia"/>
          <w:bCs/>
          <w:szCs w:val="32"/>
        </w:rPr>
        <w:t>附件</w:t>
      </w:r>
      <w:r w:rsidRPr="00EE3792">
        <w:rPr>
          <w:rFonts w:ascii="方正小标宋简体" w:eastAsia="方正小标宋简体" w:hAnsi="黑体"/>
          <w:bCs/>
          <w:szCs w:val="32"/>
        </w:rPr>
        <w:t>4</w:t>
      </w:r>
      <w:r>
        <w:rPr>
          <w:rFonts w:ascii="方正小标宋简体" w:eastAsia="方正小标宋简体" w:hAnsi="黑体"/>
          <w:bCs/>
          <w:szCs w:val="32"/>
        </w:rPr>
        <w:t xml:space="preserve">  </w:t>
      </w:r>
      <w:r w:rsidRPr="00EE3792">
        <w:rPr>
          <w:rFonts w:ascii="方正小标宋简体" w:eastAsia="方正小标宋简体" w:hAnsi="黑体" w:hint="eastAsia"/>
          <w:bCs/>
          <w:szCs w:val="32"/>
        </w:rPr>
        <w:t>朝阳市各开发区基本信息与产业发展情况简介</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33"/>
        <w:gridCol w:w="1008"/>
        <w:gridCol w:w="1728"/>
        <w:gridCol w:w="1727"/>
        <w:gridCol w:w="1874"/>
        <w:gridCol w:w="3169"/>
        <w:gridCol w:w="1600"/>
      </w:tblGrid>
      <w:tr w:rsidR="00586A16" w:rsidRPr="00657821">
        <w:trPr>
          <w:jc w:val="center"/>
        </w:trPr>
        <w:tc>
          <w:tcPr>
            <w:tcW w:w="987" w:type="pct"/>
            <w:vAlign w:val="center"/>
          </w:tcPr>
          <w:p w:rsidR="00586A16" w:rsidRPr="00657821" w:rsidRDefault="00586A16">
            <w:pPr>
              <w:snapToGrid w:val="0"/>
              <w:spacing w:line="280" w:lineRule="exact"/>
              <w:ind w:firstLineChars="0" w:firstLine="0"/>
              <w:jc w:val="center"/>
              <w:rPr>
                <w:rFonts w:ascii="仿宋_GB2312" w:hAnsi="Times New Roman"/>
                <w:sz w:val="21"/>
                <w:szCs w:val="21"/>
              </w:rPr>
            </w:pPr>
            <w:r w:rsidRPr="00657821">
              <w:rPr>
                <w:rFonts w:ascii="仿宋_GB2312" w:hAnsi="Times New Roman" w:hint="eastAsia"/>
                <w:sz w:val="21"/>
                <w:szCs w:val="21"/>
              </w:rPr>
              <w:t>开发区</w:t>
            </w:r>
          </w:p>
        </w:tc>
        <w:tc>
          <w:tcPr>
            <w:tcW w:w="364" w:type="pct"/>
            <w:vAlign w:val="center"/>
          </w:tcPr>
          <w:p w:rsidR="00586A16" w:rsidRPr="00657821" w:rsidRDefault="00586A16">
            <w:pPr>
              <w:snapToGrid w:val="0"/>
              <w:spacing w:line="280" w:lineRule="exact"/>
              <w:ind w:firstLineChars="0" w:firstLine="0"/>
              <w:jc w:val="center"/>
              <w:rPr>
                <w:rFonts w:ascii="仿宋_GB2312" w:hAnsi="Times New Roman"/>
                <w:sz w:val="21"/>
                <w:szCs w:val="21"/>
              </w:rPr>
            </w:pPr>
            <w:r w:rsidRPr="00657821">
              <w:rPr>
                <w:rFonts w:ascii="仿宋_GB2312" w:hAnsi="Times New Roman" w:hint="eastAsia"/>
                <w:sz w:val="21"/>
                <w:szCs w:val="21"/>
              </w:rPr>
              <w:t>县区</w:t>
            </w:r>
          </w:p>
        </w:tc>
        <w:tc>
          <w:tcPr>
            <w:tcW w:w="624" w:type="pct"/>
            <w:vAlign w:val="center"/>
          </w:tcPr>
          <w:p w:rsidR="00586A16" w:rsidRPr="00657821" w:rsidRDefault="00586A16">
            <w:pPr>
              <w:snapToGrid w:val="0"/>
              <w:spacing w:line="280" w:lineRule="exact"/>
              <w:ind w:firstLineChars="0" w:firstLine="0"/>
              <w:jc w:val="center"/>
              <w:rPr>
                <w:rFonts w:ascii="仿宋_GB2312" w:hAnsi="Times New Roman"/>
                <w:sz w:val="21"/>
                <w:szCs w:val="21"/>
              </w:rPr>
            </w:pPr>
            <w:r w:rsidRPr="00657821">
              <w:rPr>
                <w:rFonts w:ascii="仿宋_GB2312" w:hAnsi="Times New Roman" w:hint="eastAsia"/>
                <w:sz w:val="21"/>
                <w:szCs w:val="21"/>
              </w:rPr>
              <w:t>成立时间</w:t>
            </w:r>
          </w:p>
        </w:tc>
        <w:tc>
          <w:tcPr>
            <w:tcW w:w="624" w:type="pct"/>
            <w:vAlign w:val="center"/>
          </w:tcPr>
          <w:p w:rsidR="00586A16" w:rsidRPr="00657821" w:rsidRDefault="00586A16">
            <w:pPr>
              <w:snapToGrid w:val="0"/>
              <w:spacing w:line="280" w:lineRule="exact"/>
              <w:ind w:firstLineChars="0" w:firstLine="0"/>
              <w:jc w:val="center"/>
              <w:rPr>
                <w:rFonts w:ascii="仿宋_GB2312" w:hAnsi="Times New Roman"/>
                <w:sz w:val="21"/>
                <w:szCs w:val="21"/>
              </w:rPr>
            </w:pPr>
            <w:r w:rsidRPr="00657821">
              <w:rPr>
                <w:rFonts w:ascii="仿宋_GB2312" w:hAnsi="Times New Roman" w:hint="eastAsia"/>
                <w:sz w:val="21"/>
                <w:szCs w:val="21"/>
              </w:rPr>
              <w:t>园区面积</w:t>
            </w:r>
          </w:p>
        </w:tc>
        <w:tc>
          <w:tcPr>
            <w:tcW w:w="677" w:type="pct"/>
            <w:vAlign w:val="center"/>
          </w:tcPr>
          <w:p w:rsidR="00586A16" w:rsidRPr="00657821" w:rsidRDefault="00586A16">
            <w:pPr>
              <w:snapToGrid w:val="0"/>
              <w:spacing w:line="280" w:lineRule="exact"/>
              <w:ind w:firstLineChars="0" w:firstLine="0"/>
              <w:jc w:val="center"/>
              <w:rPr>
                <w:rFonts w:ascii="仿宋_GB2312" w:hAnsi="Times New Roman"/>
                <w:sz w:val="21"/>
                <w:szCs w:val="21"/>
              </w:rPr>
            </w:pPr>
            <w:r w:rsidRPr="00657821">
              <w:rPr>
                <w:rFonts w:ascii="仿宋_GB2312" w:hAnsi="Times New Roman" w:hint="eastAsia"/>
                <w:sz w:val="21"/>
                <w:szCs w:val="21"/>
              </w:rPr>
              <w:t>主导产业</w:t>
            </w:r>
          </w:p>
        </w:tc>
        <w:tc>
          <w:tcPr>
            <w:tcW w:w="1145" w:type="pct"/>
            <w:vAlign w:val="center"/>
          </w:tcPr>
          <w:p w:rsidR="00586A16" w:rsidRPr="00657821" w:rsidRDefault="00586A16">
            <w:pPr>
              <w:snapToGrid w:val="0"/>
              <w:spacing w:line="280" w:lineRule="exact"/>
              <w:ind w:firstLineChars="0" w:firstLine="0"/>
              <w:jc w:val="center"/>
              <w:rPr>
                <w:rFonts w:ascii="仿宋_GB2312" w:hAnsi="Times New Roman"/>
                <w:sz w:val="21"/>
                <w:szCs w:val="21"/>
              </w:rPr>
            </w:pPr>
            <w:r w:rsidRPr="00657821">
              <w:rPr>
                <w:rFonts w:ascii="仿宋_GB2312" w:hAnsi="Times New Roman" w:hint="eastAsia"/>
                <w:sz w:val="21"/>
                <w:szCs w:val="21"/>
              </w:rPr>
              <w:t>重点园区情况</w:t>
            </w:r>
          </w:p>
        </w:tc>
        <w:tc>
          <w:tcPr>
            <w:tcW w:w="578" w:type="pct"/>
            <w:vAlign w:val="center"/>
          </w:tcPr>
          <w:p w:rsidR="00586A16" w:rsidRPr="00657821" w:rsidRDefault="00586A16">
            <w:pPr>
              <w:snapToGrid w:val="0"/>
              <w:spacing w:line="280" w:lineRule="exact"/>
              <w:ind w:firstLineChars="0" w:firstLine="0"/>
              <w:jc w:val="center"/>
              <w:rPr>
                <w:rFonts w:ascii="仿宋_GB2312" w:hAnsi="Times New Roman"/>
                <w:sz w:val="21"/>
                <w:szCs w:val="21"/>
              </w:rPr>
            </w:pPr>
            <w:r w:rsidRPr="00657821">
              <w:rPr>
                <w:rFonts w:ascii="仿宋_GB2312" w:hAnsi="Times New Roman" w:hint="eastAsia"/>
                <w:sz w:val="21"/>
                <w:szCs w:val="21"/>
              </w:rPr>
              <w:t>经济体量</w:t>
            </w:r>
          </w:p>
        </w:tc>
      </w:tr>
      <w:tr w:rsidR="00586A16" w:rsidRPr="00657821">
        <w:trPr>
          <w:trHeight w:val="2744"/>
          <w:jc w:val="center"/>
        </w:trPr>
        <w:tc>
          <w:tcPr>
            <w:tcW w:w="987"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朝阳高新技术产业开发区</w:t>
            </w:r>
          </w:p>
        </w:tc>
        <w:tc>
          <w:tcPr>
            <w:tcW w:w="364"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龙城区</w:t>
            </w:r>
          </w:p>
        </w:tc>
        <w:tc>
          <w:tcPr>
            <w:tcW w:w="624"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bCs/>
                <w:sz w:val="21"/>
                <w:szCs w:val="21"/>
              </w:rPr>
              <w:t>2009</w:t>
            </w:r>
          </w:p>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（省级高新区）</w:t>
            </w:r>
          </w:p>
        </w:tc>
        <w:tc>
          <w:tcPr>
            <w:tcW w:w="624"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bCs/>
                <w:sz w:val="21"/>
                <w:szCs w:val="21"/>
              </w:rPr>
              <w:t>规划区面积</w:t>
            </w:r>
            <w:r w:rsidRPr="00657821">
              <w:rPr>
                <w:rFonts w:ascii="仿宋_GB2312" w:hAnsi="Times New Roman"/>
                <w:bCs/>
                <w:sz w:val="21"/>
                <w:szCs w:val="21"/>
              </w:rPr>
              <w:t>73</w:t>
            </w:r>
            <w:r w:rsidRPr="00657821">
              <w:rPr>
                <w:rFonts w:ascii="仿宋_GB2312" w:hAnsi="Times New Roman" w:hint="eastAsia"/>
                <w:bCs/>
                <w:sz w:val="21"/>
                <w:szCs w:val="21"/>
              </w:rPr>
              <w:t>平方公里，可承载产业转移土地面积约</w:t>
            </w:r>
            <w:r w:rsidRPr="00657821">
              <w:rPr>
                <w:rFonts w:ascii="仿宋_GB2312" w:hAnsi="Times New Roman"/>
                <w:bCs/>
                <w:sz w:val="21"/>
                <w:szCs w:val="21"/>
              </w:rPr>
              <w:t>2</w:t>
            </w:r>
            <w:r w:rsidRPr="00657821">
              <w:rPr>
                <w:rFonts w:ascii="仿宋_GB2312" w:hAnsi="Times New Roman" w:hint="eastAsia"/>
                <w:bCs/>
                <w:sz w:val="21"/>
                <w:szCs w:val="21"/>
              </w:rPr>
              <w:t>平方公里</w:t>
            </w:r>
          </w:p>
        </w:tc>
        <w:tc>
          <w:tcPr>
            <w:tcW w:w="677"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bCs/>
                <w:sz w:val="21"/>
                <w:szCs w:val="21"/>
              </w:rPr>
              <w:t>钢铁冶金、电力、轮胎、装备制造、电子信息、新型包装材料</w:t>
            </w:r>
          </w:p>
        </w:tc>
        <w:tc>
          <w:tcPr>
            <w:tcW w:w="1145"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sz w:val="21"/>
                <w:szCs w:val="21"/>
              </w:rPr>
              <w:t>先进钢铁特色主题园区</w:t>
            </w:r>
            <w:r w:rsidRPr="00657821">
              <w:rPr>
                <w:rFonts w:ascii="仿宋_GB2312" w:hAnsi="Times New Roman" w:hint="eastAsia"/>
                <w:bCs/>
                <w:sz w:val="21"/>
                <w:szCs w:val="21"/>
              </w:rPr>
              <w:t>，规划面积</w:t>
            </w:r>
            <w:r w:rsidRPr="00657821">
              <w:rPr>
                <w:rFonts w:ascii="仿宋_GB2312" w:hAnsi="Times New Roman"/>
                <w:bCs/>
                <w:sz w:val="21"/>
                <w:szCs w:val="21"/>
              </w:rPr>
              <w:t>10</w:t>
            </w:r>
            <w:r w:rsidRPr="00657821">
              <w:rPr>
                <w:rFonts w:ascii="仿宋_GB2312" w:hAnsi="Times New Roman" w:hint="eastAsia"/>
                <w:bCs/>
                <w:sz w:val="21"/>
                <w:szCs w:val="21"/>
              </w:rPr>
              <w:t>平方公里，建成</w:t>
            </w:r>
            <w:r w:rsidRPr="00657821">
              <w:rPr>
                <w:rFonts w:ascii="仿宋_GB2312" w:hAnsi="Times New Roman"/>
                <w:bCs/>
                <w:sz w:val="21"/>
                <w:szCs w:val="21"/>
              </w:rPr>
              <w:t>3.6</w:t>
            </w:r>
            <w:r w:rsidRPr="00657821">
              <w:rPr>
                <w:rFonts w:ascii="仿宋_GB2312" w:hAnsi="Times New Roman" w:hint="eastAsia"/>
                <w:bCs/>
                <w:sz w:val="21"/>
                <w:szCs w:val="21"/>
              </w:rPr>
              <w:t>平方公里；</w:t>
            </w:r>
            <w:r w:rsidRPr="00657821">
              <w:rPr>
                <w:rFonts w:ascii="仿宋_GB2312" w:hAnsi="Times New Roman" w:hint="eastAsia"/>
                <w:sz w:val="21"/>
                <w:szCs w:val="21"/>
              </w:rPr>
              <w:t>电子信息装备制造特色主题园区</w:t>
            </w:r>
            <w:r w:rsidRPr="00657821">
              <w:rPr>
                <w:rFonts w:ascii="仿宋_GB2312" w:hAnsi="Times New Roman" w:hint="eastAsia"/>
                <w:bCs/>
                <w:sz w:val="21"/>
                <w:szCs w:val="21"/>
              </w:rPr>
              <w:t>，规划面积</w:t>
            </w:r>
            <w:r w:rsidRPr="00657821">
              <w:rPr>
                <w:rFonts w:ascii="仿宋_GB2312" w:hAnsi="Times New Roman"/>
                <w:bCs/>
                <w:sz w:val="21"/>
                <w:szCs w:val="21"/>
              </w:rPr>
              <w:t>7</w:t>
            </w:r>
            <w:r w:rsidRPr="00657821">
              <w:rPr>
                <w:rFonts w:ascii="仿宋_GB2312" w:hAnsi="Times New Roman" w:hint="eastAsia"/>
                <w:bCs/>
                <w:sz w:val="21"/>
                <w:szCs w:val="21"/>
              </w:rPr>
              <w:t>平方公里，建成</w:t>
            </w:r>
            <w:r w:rsidRPr="00657821">
              <w:rPr>
                <w:rFonts w:ascii="仿宋_GB2312" w:hAnsi="Times New Roman"/>
                <w:bCs/>
                <w:sz w:val="21"/>
                <w:szCs w:val="21"/>
              </w:rPr>
              <w:t>0.3</w:t>
            </w:r>
            <w:r w:rsidRPr="00657821">
              <w:rPr>
                <w:rFonts w:ascii="仿宋_GB2312" w:hAnsi="Times New Roman" w:hint="eastAsia"/>
                <w:bCs/>
                <w:sz w:val="21"/>
                <w:szCs w:val="21"/>
              </w:rPr>
              <w:t>平方公里；</w:t>
            </w:r>
            <w:r w:rsidRPr="00657821">
              <w:rPr>
                <w:rFonts w:ascii="仿宋_GB2312" w:hAnsi="Times New Roman" w:hint="eastAsia"/>
                <w:sz w:val="21"/>
                <w:szCs w:val="21"/>
              </w:rPr>
              <w:t>浪马轮胎产业园</w:t>
            </w:r>
            <w:r w:rsidRPr="00657821">
              <w:rPr>
                <w:rFonts w:ascii="仿宋_GB2312" w:hAnsi="Times New Roman" w:hint="eastAsia"/>
                <w:bCs/>
                <w:sz w:val="21"/>
                <w:szCs w:val="21"/>
              </w:rPr>
              <w:t>，规划面积</w:t>
            </w:r>
            <w:r w:rsidRPr="00657821">
              <w:rPr>
                <w:rFonts w:ascii="仿宋_GB2312" w:hAnsi="Times New Roman"/>
                <w:bCs/>
                <w:sz w:val="21"/>
                <w:szCs w:val="21"/>
              </w:rPr>
              <w:t>10</w:t>
            </w:r>
            <w:r w:rsidRPr="00657821">
              <w:rPr>
                <w:rFonts w:ascii="仿宋_GB2312" w:hAnsi="Times New Roman" w:hint="eastAsia"/>
                <w:bCs/>
                <w:sz w:val="21"/>
                <w:szCs w:val="21"/>
              </w:rPr>
              <w:t>平方公里，建成</w:t>
            </w:r>
            <w:r w:rsidRPr="00657821">
              <w:rPr>
                <w:rFonts w:ascii="仿宋_GB2312" w:hAnsi="Times New Roman"/>
                <w:bCs/>
                <w:sz w:val="21"/>
                <w:szCs w:val="21"/>
              </w:rPr>
              <w:t>0.8</w:t>
            </w:r>
            <w:r w:rsidRPr="00657821">
              <w:rPr>
                <w:rFonts w:ascii="仿宋_GB2312" w:hAnsi="Times New Roman" w:hint="eastAsia"/>
                <w:bCs/>
                <w:sz w:val="21"/>
                <w:szCs w:val="21"/>
              </w:rPr>
              <w:t>平方公里；</w:t>
            </w:r>
            <w:r w:rsidRPr="00657821">
              <w:rPr>
                <w:rFonts w:ascii="仿宋_GB2312" w:hAnsi="Times New Roman" w:hint="eastAsia"/>
                <w:sz w:val="21"/>
                <w:szCs w:val="21"/>
              </w:rPr>
              <w:t>佛瑞达惠宇智能新型包装材料产业园</w:t>
            </w:r>
            <w:r w:rsidRPr="00657821">
              <w:rPr>
                <w:rFonts w:ascii="仿宋_GB2312" w:hAnsi="Times New Roman" w:hint="eastAsia"/>
                <w:bCs/>
                <w:sz w:val="21"/>
                <w:szCs w:val="21"/>
              </w:rPr>
              <w:t>，规划面积</w:t>
            </w:r>
            <w:r w:rsidRPr="00657821">
              <w:rPr>
                <w:rFonts w:ascii="仿宋_GB2312" w:hAnsi="Times New Roman"/>
                <w:bCs/>
                <w:sz w:val="21"/>
                <w:szCs w:val="21"/>
              </w:rPr>
              <w:t>1</w:t>
            </w:r>
            <w:r w:rsidRPr="00657821">
              <w:rPr>
                <w:rFonts w:ascii="仿宋_GB2312" w:hAnsi="Times New Roman" w:hint="eastAsia"/>
                <w:bCs/>
                <w:sz w:val="21"/>
                <w:szCs w:val="21"/>
              </w:rPr>
              <w:t>平方公里</w:t>
            </w:r>
          </w:p>
        </w:tc>
        <w:tc>
          <w:tcPr>
            <w:tcW w:w="578"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bCs/>
                <w:sz w:val="21"/>
                <w:szCs w:val="21"/>
              </w:rPr>
              <w:t>2020</w:t>
            </w:r>
            <w:r w:rsidRPr="00657821">
              <w:rPr>
                <w:rFonts w:ascii="仿宋_GB2312" w:hAnsi="Times New Roman" w:hint="eastAsia"/>
                <w:bCs/>
                <w:sz w:val="21"/>
                <w:szCs w:val="21"/>
              </w:rPr>
              <w:t>年</w:t>
            </w:r>
            <w:r w:rsidRPr="00657821">
              <w:rPr>
                <w:rFonts w:ascii="仿宋_GB2312" w:hAnsi="Times New Roman"/>
                <w:bCs/>
                <w:sz w:val="21"/>
                <w:szCs w:val="21"/>
              </w:rPr>
              <w:t>GDP</w:t>
            </w:r>
            <w:r w:rsidRPr="00657821">
              <w:rPr>
                <w:rFonts w:ascii="仿宋_GB2312" w:hAnsi="Times New Roman" w:hint="eastAsia"/>
                <w:bCs/>
                <w:sz w:val="21"/>
                <w:szCs w:val="21"/>
              </w:rPr>
              <w:t>达到</w:t>
            </w:r>
            <w:r w:rsidRPr="00657821">
              <w:rPr>
                <w:rFonts w:ascii="仿宋_GB2312" w:hAnsi="Times New Roman"/>
                <w:bCs/>
                <w:sz w:val="21"/>
                <w:szCs w:val="21"/>
              </w:rPr>
              <w:t>75.4</w:t>
            </w:r>
            <w:r w:rsidRPr="00657821">
              <w:rPr>
                <w:rFonts w:ascii="仿宋_GB2312" w:hAnsi="Times New Roman" w:hint="eastAsia"/>
                <w:bCs/>
                <w:sz w:val="21"/>
                <w:szCs w:val="21"/>
              </w:rPr>
              <w:t>亿元、工业总产值</w:t>
            </w:r>
            <w:r w:rsidRPr="00657821">
              <w:rPr>
                <w:rFonts w:ascii="仿宋_GB2312" w:hAnsi="Times New Roman"/>
                <w:bCs/>
                <w:sz w:val="21"/>
                <w:szCs w:val="21"/>
              </w:rPr>
              <w:t>179.1</w:t>
            </w:r>
            <w:r w:rsidRPr="00657821">
              <w:rPr>
                <w:rFonts w:ascii="仿宋_GB2312" w:hAnsi="Times New Roman" w:hint="eastAsia"/>
                <w:bCs/>
                <w:sz w:val="21"/>
                <w:szCs w:val="21"/>
              </w:rPr>
              <w:t>亿元、现有企业</w:t>
            </w:r>
            <w:r w:rsidRPr="00657821">
              <w:rPr>
                <w:rFonts w:ascii="仿宋_GB2312" w:hAnsi="Times New Roman"/>
                <w:bCs/>
                <w:sz w:val="21"/>
                <w:szCs w:val="21"/>
              </w:rPr>
              <w:t>238</w:t>
            </w:r>
            <w:r w:rsidRPr="00657821">
              <w:rPr>
                <w:rFonts w:ascii="仿宋_GB2312" w:hAnsi="Times New Roman" w:hint="eastAsia"/>
                <w:bCs/>
                <w:sz w:val="21"/>
                <w:szCs w:val="21"/>
              </w:rPr>
              <w:t>家、规上工业企业</w:t>
            </w:r>
            <w:r w:rsidRPr="00657821">
              <w:rPr>
                <w:rFonts w:ascii="仿宋_GB2312" w:hAnsi="Times New Roman"/>
                <w:bCs/>
                <w:sz w:val="21"/>
                <w:szCs w:val="21"/>
              </w:rPr>
              <w:t>51</w:t>
            </w:r>
            <w:r w:rsidRPr="00657821">
              <w:rPr>
                <w:rFonts w:ascii="仿宋_GB2312" w:hAnsi="Times New Roman" w:hint="eastAsia"/>
                <w:bCs/>
                <w:sz w:val="21"/>
                <w:szCs w:val="21"/>
              </w:rPr>
              <w:t>家</w:t>
            </w:r>
          </w:p>
        </w:tc>
      </w:tr>
      <w:tr w:rsidR="00586A16" w:rsidRPr="00657821">
        <w:trPr>
          <w:jc w:val="center"/>
        </w:trPr>
        <w:tc>
          <w:tcPr>
            <w:tcW w:w="987"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朝阳喀左经济开发区</w:t>
            </w:r>
          </w:p>
        </w:tc>
        <w:tc>
          <w:tcPr>
            <w:tcW w:w="364"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喀左县</w:t>
            </w:r>
          </w:p>
        </w:tc>
        <w:tc>
          <w:tcPr>
            <w:tcW w:w="624"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bCs/>
                <w:sz w:val="21"/>
                <w:szCs w:val="21"/>
              </w:rPr>
              <w:t>2015</w:t>
            </w:r>
          </w:p>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（省级高新区）</w:t>
            </w:r>
          </w:p>
        </w:tc>
        <w:tc>
          <w:tcPr>
            <w:tcW w:w="624"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bCs/>
                <w:sz w:val="21"/>
                <w:szCs w:val="21"/>
              </w:rPr>
              <w:t>规划区面积</w:t>
            </w:r>
            <w:r w:rsidRPr="00657821">
              <w:rPr>
                <w:rFonts w:ascii="仿宋_GB2312" w:hAnsi="Times New Roman"/>
                <w:bCs/>
                <w:sz w:val="21"/>
                <w:szCs w:val="21"/>
              </w:rPr>
              <w:t>45.81</w:t>
            </w:r>
            <w:r w:rsidRPr="00657821">
              <w:rPr>
                <w:rFonts w:ascii="仿宋_GB2312" w:hAnsi="Times New Roman" w:hint="eastAsia"/>
                <w:bCs/>
                <w:sz w:val="21"/>
                <w:szCs w:val="21"/>
              </w:rPr>
              <w:t>平方公里，可承载产业转移土地面积约为</w:t>
            </w:r>
            <w:r w:rsidRPr="00657821">
              <w:rPr>
                <w:rFonts w:ascii="仿宋_GB2312" w:hAnsi="Times New Roman"/>
                <w:bCs/>
                <w:sz w:val="21"/>
                <w:szCs w:val="21"/>
              </w:rPr>
              <w:t>27</w:t>
            </w:r>
            <w:r w:rsidRPr="00657821">
              <w:rPr>
                <w:rFonts w:ascii="仿宋_GB2312" w:hAnsi="Times New Roman" w:hint="eastAsia"/>
                <w:bCs/>
                <w:sz w:val="21"/>
                <w:szCs w:val="21"/>
              </w:rPr>
              <w:t>平方公里</w:t>
            </w:r>
          </w:p>
        </w:tc>
        <w:tc>
          <w:tcPr>
            <w:tcW w:w="677"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bCs/>
                <w:sz w:val="21"/>
                <w:szCs w:val="21"/>
              </w:rPr>
              <w:t>装备制造、半导体新材料、印刷包装</w:t>
            </w:r>
          </w:p>
        </w:tc>
        <w:tc>
          <w:tcPr>
            <w:tcW w:w="1145"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sz w:val="21"/>
                <w:szCs w:val="21"/>
              </w:rPr>
              <w:t>半导体新材料特色主题园区</w:t>
            </w:r>
            <w:r w:rsidRPr="00657821">
              <w:rPr>
                <w:rFonts w:ascii="仿宋_GB2312" w:hAnsi="Times New Roman" w:hint="eastAsia"/>
                <w:bCs/>
                <w:sz w:val="21"/>
                <w:szCs w:val="21"/>
              </w:rPr>
              <w:t>，规划面积</w:t>
            </w:r>
            <w:r w:rsidRPr="00657821">
              <w:rPr>
                <w:rFonts w:ascii="仿宋_GB2312" w:hAnsi="Times New Roman"/>
                <w:bCs/>
                <w:sz w:val="21"/>
                <w:szCs w:val="21"/>
              </w:rPr>
              <w:t>2</w:t>
            </w:r>
            <w:r w:rsidRPr="00657821">
              <w:rPr>
                <w:rFonts w:ascii="仿宋_GB2312" w:hAnsi="Times New Roman" w:hint="eastAsia"/>
                <w:bCs/>
                <w:sz w:val="21"/>
                <w:szCs w:val="21"/>
              </w:rPr>
              <w:t>平方公里，建成</w:t>
            </w:r>
            <w:r w:rsidRPr="00657821">
              <w:rPr>
                <w:rFonts w:ascii="仿宋_GB2312" w:hAnsi="Times New Roman"/>
                <w:bCs/>
                <w:sz w:val="21"/>
                <w:szCs w:val="21"/>
              </w:rPr>
              <w:t>0.3</w:t>
            </w:r>
            <w:r w:rsidRPr="00657821">
              <w:rPr>
                <w:rFonts w:ascii="仿宋_GB2312" w:hAnsi="Times New Roman" w:hint="eastAsia"/>
                <w:bCs/>
                <w:sz w:val="21"/>
                <w:szCs w:val="21"/>
              </w:rPr>
              <w:t>平方公里；</w:t>
            </w:r>
            <w:r w:rsidRPr="00657821">
              <w:rPr>
                <w:rFonts w:ascii="仿宋_GB2312" w:hAnsi="Times New Roman" w:hint="eastAsia"/>
                <w:sz w:val="21"/>
                <w:szCs w:val="21"/>
              </w:rPr>
              <w:t>飞马装备制造产业园</w:t>
            </w:r>
            <w:r w:rsidRPr="00657821">
              <w:rPr>
                <w:rFonts w:ascii="仿宋_GB2312" w:hAnsi="Times New Roman" w:hint="eastAsia"/>
                <w:bCs/>
                <w:sz w:val="21"/>
                <w:szCs w:val="21"/>
              </w:rPr>
              <w:t>，规划面积</w:t>
            </w:r>
            <w:r w:rsidRPr="00657821">
              <w:rPr>
                <w:rFonts w:ascii="仿宋_GB2312" w:hAnsi="Times New Roman"/>
                <w:bCs/>
                <w:sz w:val="21"/>
                <w:szCs w:val="21"/>
              </w:rPr>
              <w:t>20</w:t>
            </w:r>
            <w:r w:rsidRPr="00657821">
              <w:rPr>
                <w:rFonts w:ascii="仿宋_GB2312" w:hAnsi="Times New Roman" w:hint="eastAsia"/>
                <w:bCs/>
                <w:sz w:val="21"/>
                <w:szCs w:val="21"/>
              </w:rPr>
              <w:t>平方公里，建成</w:t>
            </w:r>
            <w:r w:rsidRPr="00657821">
              <w:rPr>
                <w:rFonts w:ascii="仿宋_GB2312" w:hAnsi="Times New Roman"/>
                <w:bCs/>
                <w:sz w:val="21"/>
                <w:szCs w:val="21"/>
              </w:rPr>
              <w:t>6.7</w:t>
            </w:r>
            <w:r w:rsidRPr="00657821">
              <w:rPr>
                <w:rFonts w:ascii="仿宋_GB2312" w:hAnsi="Times New Roman" w:hint="eastAsia"/>
                <w:bCs/>
                <w:sz w:val="21"/>
                <w:szCs w:val="21"/>
              </w:rPr>
              <w:t>平方公里；</w:t>
            </w:r>
            <w:r w:rsidRPr="00657821">
              <w:rPr>
                <w:rFonts w:ascii="仿宋_GB2312" w:hAnsi="Times New Roman" w:hint="eastAsia"/>
                <w:sz w:val="21"/>
                <w:szCs w:val="21"/>
              </w:rPr>
              <w:t>印刷包装产业园</w:t>
            </w:r>
            <w:r w:rsidRPr="00657821">
              <w:rPr>
                <w:rFonts w:ascii="仿宋_GB2312" w:hAnsi="Times New Roman" w:hint="eastAsia"/>
                <w:bCs/>
                <w:sz w:val="21"/>
                <w:szCs w:val="21"/>
              </w:rPr>
              <w:t>，规划面积</w:t>
            </w:r>
            <w:r w:rsidRPr="00657821">
              <w:rPr>
                <w:rFonts w:ascii="仿宋_GB2312" w:hAnsi="Times New Roman"/>
                <w:bCs/>
                <w:sz w:val="21"/>
                <w:szCs w:val="21"/>
              </w:rPr>
              <w:t>6</w:t>
            </w:r>
            <w:r w:rsidRPr="00657821">
              <w:rPr>
                <w:rFonts w:ascii="仿宋_GB2312" w:hAnsi="Times New Roman" w:hint="eastAsia"/>
                <w:bCs/>
                <w:sz w:val="21"/>
                <w:szCs w:val="21"/>
              </w:rPr>
              <w:t>平方公里，建成</w:t>
            </w:r>
            <w:r w:rsidRPr="00657821">
              <w:rPr>
                <w:rFonts w:ascii="仿宋_GB2312" w:hAnsi="Times New Roman"/>
                <w:bCs/>
                <w:sz w:val="21"/>
                <w:szCs w:val="21"/>
              </w:rPr>
              <w:t>2</w:t>
            </w:r>
            <w:r w:rsidRPr="00657821">
              <w:rPr>
                <w:rFonts w:ascii="仿宋_GB2312" w:hAnsi="Times New Roman" w:hint="eastAsia"/>
                <w:bCs/>
                <w:sz w:val="21"/>
                <w:szCs w:val="21"/>
              </w:rPr>
              <w:t>平方公里</w:t>
            </w:r>
          </w:p>
        </w:tc>
        <w:tc>
          <w:tcPr>
            <w:tcW w:w="578"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bCs/>
                <w:sz w:val="21"/>
                <w:szCs w:val="21"/>
              </w:rPr>
              <w:t>2020</w:t>
            </w:r>
            <w:r w:rsidRPr="00657821">
              <w:rPr>
                <w:rFonts w:ascii="仿宋_GB2312" w:hAnsi="Times New Roman" w:hint="eastAsia"/>
                <w:bCs/>
                <w:sz w:val="21"/>
                <w:szCs w:val="21"/>
              </w:rPr>
              <w:t>年</w:t>
            </w:r>
            <w:r w:rsidRPr="00657821">
              <w:rPr>
                <w:rFonts w:ascii="仿宋_GB2312" w:hAnsi="Times New Roman"/>
                <w:bCs/>
                <w:sz w:val="21"/>
                <w:szCs w:val="21"/>
              </w:rPr>
              <w:t>GDP</w:t>
            </w:r>
            <w:r w:rsidRPr="00657821">
              <w:rPr>
                <w:rFonts w:ascii="仿宋_GB2312" w:hAnsi="Times New Roman" w:hint="eastAsia"/>
                <w:bCs/>
                <w:sz w:val="21"/>
                <w:szCs w:val="21"/>
              </w:rPr>
              <w:t>达到</w:t>
            </w:r>
            <w:r w:rsidRPr="00657821">
              <w:rPr>
                <w:rFonts w:ascii="仿宋_GB2312" w:hAnsi="Times New Roman"/>
                <w:bCs/>
                <w:sz w:val="21"/>
                <w:szCs w:val="21"/>
              </w:rPr>
              <w:t>86.16</w:t>
            </w:r>
            <w:r w:rsidRPr="00657821">
              <w:rPr>
                <w:rFonts w:ascii="仿宋_GB2312" w:hAnsi="Times New Roman" w:hint="eastAsia"/>
                <w:bCs/>
                <w:sz w:val="21"/>
                <w:szCs w:val="21"/>
              </w:rPr>
              <w:t>亿元、工业总产值</w:t>
            </w:r>
            <w:r w:rsidRPr="00657821">
              <w:rPr>
                <w:rFonts w:ascii="仿宋_GB2312" w:hAnsi="Times New Roman"/>
                <w:bCs/>
                <w:sz w:val="21"/>
                <w:szCs w:val="21"/>
              </w:rPr>
              <w:t>78.31</w:t>
            </w:r>
            <w:r w:rsidRPr="00657821">
              <w:rPr>
                <w:rFonts w:ascii="仿宋_GB2312" w:hAnsi="Times New Roman" w:hint="eastAsia"/>
                <w:bCs/>
                <w:sz w:val="21"/>
                <w:szCs w:val="21"/>
              </w:rPr>
              <w:t>亿元、现有企业</w:t>
            </w:r>
            <w:r w:rsidRPr="00657821">
              <w:rPr>
                <w:rFonts w:ascii="仿宋_GB2312" w:hAnsi="Times New Roman"/>
                <w:bCs/>
                <w:sz w:val="21"/>
                <w:szCs w:val="21"/>
              </w:rPr>
              <w:t>310</w:t>
            </w:r>
            <w:r w:rsidRPr="00657821">
              <w:rPr>
                <w:rFonts w:ascii="仿宋_GB2312" w:hAnsi="Times New Roman" w:hint="eastAsia"/>
                <w:bCs/>
                <w:sz w:val="21"/>
                <w:szCs w:val="21"/>
              </w:rPr>
              <w:t>家、规上工业企业</w:t>
            </w:r>
            <w:r w:rsidRPr="00657821">
              <w:rPr>
                <w:rFonts w:ascii="仿宋_GB2312" w:hAnsi="Times New Roman"/>
                <w:bCs/>
                <w:sz w:val="21"/>
                <w:szCs w:val="21"/>
              </w:rPr>
              <w:t>39</w:t>
            </w:r>
            <w:r w:rsidRPr="00657821">
              <w:rPr>
                <w:rFonts w:ascii="仿宋_GB2312" w:hAnsi="Times New Roman" w:hint="eastAsia"/>
                <w:bCs/>
                <w:sz w:val="21"/>
                <w:szCs w:val="21"/>
              </w:rPr>
              <w:t>家</w:t>
            </w:r>
          </w:p>
        </w:tc>
      </w:tr>
      <w:tr w:rsidR="00586A16" w:rsidRPr="00657821">
        <w:trPr>
          <w:jc w:val="center"/>
        </w:trPr>
        <w:tc>
          <w:tcPr>
            <w:tcW w:w="987"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朝阳建平经济开发区</w:t>
            </w:r>
          </w:p>
        </w:tc>
        <w:tc>
          <w:tcPr>
            <w:tcW w:w="364"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建平县</w:t>
            </w:r>
          </w:p>
        </w:tc>
        <w:tc>
          <w:tcPr>
            <w:tcW w:w="624"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bCs/>
                <w:sz w:val="21"/>
                <w:szCs w:val="21"/>
              </w:rPr>
              <w:t>2016</w:t>
            </w:r>
          </w:p>
        </w:tc>
        <w:tc>
          <w:tcPr>
            <w:tcW w:w="624"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bCs/>
                <w:sz w:val="21"/>
                <w:szCs w:val="21"/>
              </w:rPr>
              <w:t>规划区面积</w:t>
            </w:r>
            <w:r w:rsidRPr="00657821">
              <w:rPr>
                <w:rFonts w:ascii="仿宋_GB2312" w:hAnsi="Times New Roman"/>
                <w:bCs/>
                <w:sz w:val="21"/>
                <w:szCs w:val="21"/>
              </w:rPr>
              <w:t>29.6</w:t>
            </w:r>
            <w:r w:rsidRPr="00657821">
              <w:rPr>
                <w:rFonts w:ascii="仿宋_GB2312" w:hAnsi="Times New Roman" w:hint="eastAsia"/>
                <w:bCs/>
                <w:sz w:val="21"/>
                <w:szCs w:val="21"/>
              </w:rPr>
              <w:t>平方公里，可承载产业转移土地面积约为</w:t>
            </w:r>
            <w:r w:rsidRPr="00657821">
              <w:rPr>
                <w:rFonts w:ascii="仿宋_GB2312" w:hAnsi="Times New Roman"/>
                <w:bCs/>
                <w:sz w:val="21"/>
                <w:szCs w:val="21"/>
              </w:rPr>
              <w:t>15.6</w:t>
            </w:r>
            <w:r w:rsidRPr="00657821">
              <w:rPr>
                <w:rFonts w:ascii="仿宋_GB2312" w:hAnsi="Times New Roman" w:hint="eastAsia"/>
                <w:bCs/>
                <w:sz w:val="21"/>
                <w:szCs w:val="21"/>
              </w:rPr>
              <w:t>平方公里</w:t>
            </w:r>
          </w:p>
        </w:tc>
        <w:tc>
          <w:tcPr>
            <w:tcW w:w="677"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bCs/>
                <w:sz w:val="21"/>
                <w:szCs w:val="21"/>
              </w:rPr>
              <w:t>新型环保材料、机械装备制造</w:t>
            </w:r>
          </w:p>
        </w:tc>
        <w:tc>
          <w:tcPr>
            <w:tcW w:w="1145"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sz w:val="21"/>
                <w:szCs w:val="21"/>
              </w:rPr>
              <w:t>新型环保材料产业园</w:t>
            </w:r>
            <w:r w:rsidRPr="00657821">
              <w:rPr>
                <w:rFonts w:ascii="仿宋_GB2312" w:hAnsi="Times New Roman" w:hint="eastAsia"/>
                <w:bCs/>
                <w:sz w:val="21"/>
                <w:szCs w:val="21"/>
              </w:rPr>
              <w:t>，规划面积</w:t>
            </w:r>
            <w:r w:rsidRPr="00657821">
              <w:rPr>
                <w:rFonts w:ascii="仿宋_GB2312" w:hAnsi="Times New Roman"/>
                <w:bCs/>
                <w:sz w:val="21"/>
                <w:szCs w:val="21"/>
              </w:rPr>
              <w:t>10.6</w:t>
            </w:r>
            <w:r w:rsidRPr="00657821">
              <w:rPr>
                <w:rFonts w:ascii="仿宋_GB2312" w:hAnsi="Times New Roman" w:hint="eastAsia"/>
                <w:bCs/>
                <w:sz w:val="21"/>
                <w:szCs w:val="21"/>
              </w:rPr>
              <w:t>平方公里，建成</w:t>
            </w:r>
            <w:r w:rsidRPr="00657821">
              <w:rPr>
                <w:rFonts w:ascii="仿宋_GB2312" w:hAnsi="Times New Roman"/>
                <w:bCs/>
                <w:sz w:val="21"/>
                <w:szCs w:val="21"/>
              </w:rPr>
              <w:t>4</w:t>
            </w:r>
            <w:r w:rsidRPr="00657821">
              <w:rPr>
                <w:rFonts w:ascii="仿宋_GB2312" w:hAnsi="Times New Roman" w:hint="eastAsia"/>
                <w:bCs/>
                <w:sz w:val="21"/>
                <w:szCs w:val="21"/>
              </w:rPr>
              <w:t>平方公里；</w:t>
            </w:r>
            <w:r w:rsidRPr="00657821">
              <w:rPr>
                <w:rFonts w:ascii="仿宋_GB2312" w:hAnsi="Times New Roman" w:hint="eastAsia"/>
                <w:sz w:val="21"/>
                <w:szCs w:val="21"/>
              </w:rPr>
              <w:t>机械装备制造产业园</w:t>
            </w:r>
            <w:r w:rsidRPr="00657821">
              <w:rPr>
                <w:rFonts w:ascii="仿宋_GB2312" w:hAnsi="Times New Roman" w:hint="eastAsia"/>
                <w:bCs/>
                <w:sz w:val="21"/>
                <w:szCs w:val="21"/>
              </w:rPr>
              <w:t>，规划面积</w:t>
            </w:r>
            <w:r w:rsidRPr="00657821">
              <w:rPr>
                <w:rFonts w:ascii="仿宋_GB2312" w:hAnsi="Times New Roman"/>
                <w:bCs/>
                <w:sz w:val="21"/>
                <w:szCs w:val="21"/>
              </w:rPr>
              <w:t>5</w:t>
            </w:r>
            <w:r w:rsidRPr="00657821">
              <w:rPr>
                <w:rFonts w:ascii="仿宋_GB2312" w:hAnsi="Times New Roman" w:hint="eastAsia"/>
                <w:bCs/>
                <w:sz w:val="21"/>
                <w:szCs w:val="21"/>
              </w:rPr>
              <w:t>平方公里，建成</w:t>
            </w:r>
            <w:r w:rsidRPr="00657821">
              <w:rPr>
                <w:rFonts w:ascii="仿宋_GB2312" w:hAnsi="Times New Roman"/>
                <w:bCs/>
                <w:sz w:val="21"/>
                <w:szCs w:val="21"/>
              </w:rPr>
              <w:t>1</w:t>
            </w:r>
            <w:r w:rsidRPr="00657821">
              <w:rPr>
                <w:rFonts w:ascii="仿宋_GB2312" w:hAnsi="Times New Roman" w:hint="eastAsia"/>
                <w:bCs/>
                <w:sz w:val="21"/>
                <w:szCs w:val="21"/>
              </w:rPr>
              <w:t>平方公里</w:t>
            </w:r>
          </w:p>
        </w:tc>
        <w:tc>
          <w:tcPr>
            <w:tcW w:w="578"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bCs/>
                <w:sz w:val="21"/>
                <w:szCs w:val="21"/>
              </w:rPr>
              <w:t>2020</w:t>
            </w:r>
            <w:r w:rsidRPr="00657821">
              <w:rPr>
                <w:rFonts w:ascii="仿宋_GB2312" w:hAnsi="Times New Roman" w:hint="eastAsia"/>
                <w:bCs/>
                <w:sz w:val="21"/>
                <w:szCs w:val="21"/>
              </w:rPr>
              <w:t>年</w:t>
            </w:r>
            <w:r w:rsidRPr="00657821">
              <w:rPr>
                <w:rFonts w:ascii="仿宋_GB2312" w:hAnsi="Times New Roman"/>
                <w:bCs/>
                <w:sz w:val="21"/>
                <w:szCs w:val="21"/>
              </w:rPr>
              <w:t>GDP</w:t>
            </w:r>
            <w:r w:rsidRPr="00657821">
              <w:rPr>
                <w:rFonts w:ascii="仿宋_GB2312" w:hAnsi="Times New Roman" w:hint="eastAsia"/>
                <w:bCs/>
                <w:sz w:val="21"/>
                <w:szCs w:val="21"/>
              </w:rPr>
              <w:t>达到</w:t>
            </w:r>
            <w:r w:rsidRPr="00657821">
              <w:rPr>
                <w:rFonts w:ascii="仿宋_GB2312" w:hAnsi="Times New Roman"/>
                <w:bCs/>
                <w:sz w:val="21"/>
                <w:szCs w:val="21"/>
              </w:rPr>
              <w:t>47</w:t>
            </w:r>
            <w:r w:rsidRPr="00657821">
              <w:rPr>
                <w:rFonts w:ascii="仿宋_GB2312" w:hAnsi="Times New Roman" w:hint="eastAsia"/>
                <w:bCs/>
                <w:sz w:val="21"/>
                <w:szCs w:val="21"/>
              </w:rPr>
              <w:t>亿元、工业总产值</w:t>
            </w:r>
            <w:r w:rsidRPr="00657821">
              <w:rPr>
                <w:rFonts w:ascii="仿宋_GB2312" w:hAnsi="Times New Roman"/>
                <w:bCs/>
                <w:sz w:val="21"/>
                <w:szCs w:val="21"/>
              </w:rPr>
              <w:t>30.6</w:t>
            </w:r>
            <w:r w:rsidRPr="00657821">
              <w:rPr>
                <w:rFonts w:ascii="仿宋_GB2312" w:hAnsi="Times New Roman" w:hint="eastAsia"/>
                <w:bCs/>
                <w:sz w:val="21"/>
                <w:szCs w:val="21"/>
              </w:rPr>
              <w:t>亿元、现有企业</w:t>
            </w:r>
            <w:r w:rsidRPr="00657821">
              <w:rPr>
                <w:rFonts w:ascii="仿宋_GB2312" w:hAnsi="Times New Roman"/>
                <w:bCs/>
                <w:sz w:val="21"/>
                <w:szCs w:val="21"/>
              </w:rPr>
              <w:t>212</w:t>
            </w:r>
            <w:r w:rsidRPr="00657821">
              <w:rPr>
                <w:rFonts w:ascii="仿宋_GB2312" w:hAnsi="Times New Roman" w:hint="eastAsia"/>
                <w:bCs/>
                <w:sz w:val="21"/>
                <w:szCs w:val="21"/>
              </w:rPr>
              <w:t>家、规上工业企业</w:t>
            </w:r>
            <w:r w:rsidRPr="00657821">
              <w:rPr>
                <w:rFonts w:ascii="仿宋_GB2312" w:hAnsi="Times New Roman"/>
                <w:bCs/>
                <w:sz w:val="21"/>
                <w:szCs w:val="21"/>
              </w:rPr>
              <w:t>13</w:t>
            </w:r>
            <w:r w:rsidRPr="00657821">
              <w:rPr>
                <w:rFonts w:ascii="仿宋_GB2312" w:hAnsi="Times New Roman" w:hint="eastAsia"/>
                <w:bCs/>
                <w:sz w:val="21"/>
                <w:szCs w:val="21"/>
              </w:rPr>
              <w:t>家</w:t>
            </w:r>
          </w:p>
        </w:tc>
      </w:tr>
      <w:tr w:rsidR="00586A16" w:rsidRPr="00657821">
        <w:trPr>
          <w:jc w:val="center"/>
        </w:trPr>
        <w:tc>
          <w:tcPr>
            <w:tcW w:w="987"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朝阳凌源经济开发区</w:t>
            </w:r>
          </w:p>
        </w:tc>
        <w:tc>
          <w:tcPr>
            <w:tcW w:w="364"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凌源市</w:t>
            </w:r>
          </w:p>
        </w:tc>
        <w:tc>
          <w:tcPr>
            <w:tcW w:w="624"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bCs/>
                <w:sz w:val="21"/>
                <w:szCs w:val="21"/>
              </w:rPr>
              <w:t>2015</w:t>
            </w:r>
          </w:p>
        </w:tc>
        <w:tc>
          <w:tcPr>
            <w:tcW w:w="624"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bCs/>
                <w:sz w:val="21"/>
                <w:szCs w:val="21"/>
              </w:rPr>
              <w:t>规划区面积</w:t>
            </w:r>
            <w:r w:rsidRPr="00657821">
              <w:rPr>
                <w:rFonts w:ascii="仿宋_GB2312" w:hAnsi="Times New Roman"/>
                <w:bCs/>
                <w:sz w:val="21"/>
                <w:szCs w:val="21"/>
              </w:rPr>
              <w:t>14.6</w:t>
            </w:r>
            <w:r w:rsidRPr="00657821">
              <w:rPr>
                <w:rFonts w:ascii="仿宋_GB2312" w:hAnsi="Times New Roman" w:hint="eastAsia"/>
                <w:bCs/>
                <w:sz w:val="21"/>
                <w:szCs w:val="21"/>
              </w:rPr>
              <w:t>平方公里，可承载产业转移土地面积约</w:t>
            </w:r>
            <w:r w:rsidRPr="00657821">
              <w:rPr>
                <w:rFonts w:ascii="仿宋_GB2312" w:hAnsi="Times New Roman"/>
                <w:bCs/>
                <w:sz w:val="21"/>
                <w:szCs w:val="21"/>
              </w:rPr>
              <w:t>11</w:t>
            </w:r>
            <w:r w:rsidRPr="00657821">
              <w:rPr>
                <w:rFonts w:ascii="仿宋_GB2312" w:hAnsi="Times New Roman" w:hint="eastAsia"/>
                <w:bCs/>
                <w:sz w:val="21"/>
                <w:szCs w:val="21"/>
              </w:rPr>
              <w:t>平方公里</w:t>
            </w:r>
          </w:p>
        </w:tc>
        <w:tc>
          <w:tcPr>
            <w:tcW w:w="677"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bCs/>
                <w:sz w:val="21"/>
                <w:szCs w:val="21"/>
              </w:rPr>
              <w:t>汽车及零部件、钢铁冶金、新材料</w:t>
            </w:r>
          </w:p>
        </w:tc>
        <w:tc>
          <w:tcPr>
            <w:tcW w:w="1145"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sz w:val="21"/>
                <w:szCs w:val="21"/>
              </w:rPr>
              <w:t>汽车零部件产业园</w:t>
            </w:r>
            <w:r w:rsidRPr="00657821">
              <w:rPr>
                <w:rFonts w:ascii="仿宋_GB2312" w:hAnsi="Times New Roman" w:hint="eastAsia"/>
                <w:bCs/>
                <w:sz w:val="21"/>
                <w:szCs w:val="21"/>
              </w:rPr>
              <w:t>，规划面积</w:t>
            </w:r>
            <w:r w:rsidRPr="00657821">
              <w:rPr>
                <w:rFonts w:ascii="仿宋_GB2312" w:hAnsi="Times New Roman"/>
                <w:bCs/>
                <w:sz w:val="21"/>
                <w:szCs w:val="21"/>
              </w:rPr>
              <w:t>3.6</w:t>
            </w:r>
            <w:r w:rsidRPr="00657821">
              <w:rPr>
                <w:rFonts w:ascii="仿宋_GB2312" w:hAnsi="Times New Roman" w:hint="eastAsia"/>
                <w:bCs/>
                <w:sz w:val="21"/>
                <w:szCs w:val="21"/>
              </w:rPr>
              <w:t>平方公里，建成</w:t>
            </w:r>
            <w:r w:rsidRPr="00657821">
              <w:rPr>
                <w:rFonts w:ascii="仿宋_GB2312" w:hAnsi="Times New Roman"/>
                <w:bCs/>
                <w:sz w:val="21"/>
                <w:szCs w:val="21"/>
              </w:rPr>
              <w:t>2.1</w:t>
            </w:r>
            <w:r w:rsidRPr="00657821">
              <w:rPr>
                <w:rFonts w:ascii="仿宋_GB2312" w:hAnsi="Times New Roman" w:hint="eastAsia"/>
                <w:bCs/>
                <w:sz w:val="21"/>
                <w:szCs w:val="21"/>
              </w:rPr>
              <w:t>平方公里；</w:t>
            </w:r>
            <w:r w:rsidRPr="00657821">
              <w:rPr>
                <w:rFonts w:ascii="仿宋_GB2312" w:hAnsi="Times New Roman" w:hint="eastAsia"/>
                <w:sz w:val="21"/>
                <w:szCs w:val="21"/>
              </w:rPr>
              <w:t>钢铁循环经济产业园</w:t>
            </w:r>
            <w:r w:rsidRPr="00657821">
              <w:rPr>
                <w:rFonts w:ascii="仿宋_GB2312" w:hAnsi="Times New Roman" w:hint="eastAsia"/>
                <w:bCs/>
                <w:sz w:val="21"/>
                <w:szCs w:val="21"/>
              </w:rPr>
              <w:t>，规划面积</w:t>
            </w:r>
            <w:r w:rsidRPr="00657821">
              <w:rPr>
                <w:rFonts w:ascii="仿宋_GB2312" w:hAnsi="Times New Roman"/>
                <w:bCs/>
                <w:sz w:val="21"/>
                <w:szCs w:val="21"/>
              </w:rPr>
              <w:t>13</w:t>
            </w:r>
            <w:r w:rsidRPr="00657821">
              <w:rPr>
                <w:rFonts w:ascii="仿宋_GB2312" w:hAnsi="Times New Roman" w:hint="eastAsia"/>
                <w:bCs/>
                <w:sz w:val="21"/>
                <w:szCs w:val="21"/>
              </w:rPr>
              <w:t>平方公里，建成</w:t>
            </w:r>
            <w:r w:rsidRPr="00657821">
              <w:rPr>
                <w:rFonts w:ascii="仿宋_GB2312" w:hAnsi="Times New Roman"/>
                <w:bCs/>
                <w:sz w:val="21"/>
                <w:szCs w:val="21"/>
              </w:rPr>
              <w:t>3.9</w:t>
            </w:r>
            <w:r w:rsidRPr="00657821">
              <w:rPr>
                <w:rFonts w:ascii="仿宋_GB2312" w:hAnsi="Times New Roman" w:hint="eastAsia"/>
                <w:bCs/>
                <w:sz w:val="21"/>
                <w:szCs w:val="21"/>
              </w:rPr>
              <w:t>平方公里；</w:t>
            </w:r>
            <w:r w:rsidRPr="00657821">
              <w:rPr>
                <w:rFonts w:ascii="仿宋_GB2312" w:hAnsi="Times New Roman" w:hint="eastAsia"/>
                <w:sz w:val="21"/>
                <w:szCs w:val="21"/>
              </w:rPr>
              <w:t>新材料飞地产业园</w:t>
            </w:r>
            <w:r w:rsidRPr="00657821">
              <w:rPr>
                <w:rFonts w:ascii="仿宋_GB2312" w:hAnsi="Times New Roman" w:hint="eastAsia"/>
                <w:bCs/>
                <w:sz w:val="21"/>
                <w:szCs w:val="21"/>
              </w:rPr>
              <w:t>，规划面积</w:t>
            </w:r>
            <w:r w:rsidRPr="00657821">
              <w:rPr>
                <w:rFonts w:ascii="仿宋_GB2312" w:hAnsi="Times New Roman"/>
                <w:bCs/>
                <w:sz w:val="21"/>
                <w:szCs w:val="21"/>
              </w:rPr>
              <w:t>4.8</w:t>
            </w:r>
            <w:r w:rsidRPr="00657821">
              <w:rPr>
                <w:rFonts w:ascii="仿宋_GB2312" w:hAnsi="Times New Roman" w:hint="eastAsia"/>
                <w:bCs/>
                <w:sz w:val="21"/>
                <w:szCs w:val="21"/>
              </w:rPr>
              <w:t>平方公里，建成</w:t>
            </w:r>
            <w:r w:rsidRPr="00657821">
              <w:rPr>
                <w:rFonts w:ascii="仿宋_GB2312" w:hAnsi="Times New Roman"/>
                <w:bCs/>
                <w:sz w:val="21"/>
                <w:szCs w:val="21"/>
              </w:rPr>
              <w:t>2.8</w:t>
            </w:r>
            <w:r w:rsidRPr="00657821">
              <w:rPr>
                <w:rFonts w:ascii="仿宋_GB2312" w:hAnsi="Times New Roman" w:hint="eastAsia"/>
                <w:bCs/>
                <w:sz w:val="21"/>
                <w:szCs w:val="21"/>
              </w:rPr>
              <w:t>平方公里</w:t>
            </w:r>
          </w:p>
        </w:tc>
        <w:tc>
          <w:tcPr>
            <w:tcW w:w="578"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bCs/>
                <w:sz w:val="21"/>
                <w:szCs w:val="21"/>
              </w:rPr>
              <w:t>2020</w:t>
            </w:r>
            <w:r w:rsidRPr="00657821">
              <w:rPr>
                <w:rFonts w:ascii="仿宋_GB2312" w:hAnsi="Times New Roman" w:hint="eastAsia"/>
                <w:bCs/>
                <w:sz w:val="21"/>
                <w:szCs w:val="21"/>
              </w:rPr>
              <w:t>年</w:t>
            </w:r>
            <w:r w:rsidRPr="00657821">
              <w:rPr>
                <w:rFonts w:ascii="仿宋_GB2312" w:hAnsi="Times New Roman"/>
                <w:bCs/>
                <w:sz w:val="21"/>
                <w:szCs w:val="21"/>
              </w:rPr>
              <w:t>GDP</w:t>
            </w:r>
            <w:r w:rsidRPr="00657821">
              <w:rPr>
                <w:rFonts w:ascii="仿宋_GB2312" w:hAnsi="Times New Roman" w:hint="eastAsia"/>
                <w:bCs/>
                <w:sz w:val="21"/>
                <w:szCs w:val="21"/>
              </w:rPr>
              <w:t>达到</w:t>
            </w:r>
            <w:r w:rsidRPr="00657821">
              <w:rPr>
                <w:rFonts w:ascii="仿宋_GB2312" w:hAnsi="Times New Roman"/>
                <w:bCs/>
                <w:sz w:val="21"/>
                <w:szCs w:val="21"/>
              </w:rPr>
              <w:t>79.69</w:t>
            </w:r>
            <w:r w:rsidRPr="00657821">
              <w:rPr>
                <w:rFonts w:ascii="仿宋_GB2312" w:hAnsi="Times New Roman" w:hint="eastAsia"/>
                <w:bCs/>
                <w:sz w:val="21"/>
                <w:szCs w:val="21"/>
              </w:rPr>
              <w:t>亿元、工业总产值</w:t>
            </w:r>
            <w:r w:rsidRPr="00657821">
              <w:rPr>
                <w:rFonts w:ascii="仿宋_GB2312" w:hAnsi="Times New Roman"/>
                <w:bCs/>
                <w:sz w:val="21"/>
                <w:szCs w:val="21"/>
              </w:rPr>
              <w:t>228.58</w:t>
            </w:r>
            <w:r w:rsidRPr="00657821">
              <w:rPr>
                <w:rFonts w:ascii="仿宋_GB2312" w:hAnsi="Times New Roman" w:hint="eastAsia"/>
                <w:bCs/>
                <w:sz w:val="21"/>
                <w:szCs w:val="21"/>
              </w:rPr>
              <w:t>亿元、现有企业</w:t>
            </w:r>
            <w:r w:rsidRPr="00657821">
              <w:rPr>
                <w:rFonts w:ascii="仿宋_GB2312" w:hAnsi="Times New Roman"/>
                <w:bCs/>
                <w:sz w:val="21"/>
                <w:szCs w:val="21"/>
              </w:rPr>
              <w:t>168</w:t>
            </w:r>
            <w:r w:rsidRPr="00657821">
              <w:rPr>
                <w:rFonts w:ascii="仿宋_GB2312" w:hAnsi="Times New Roman" w:hint="eastAsia"/>
                <w:bCs/>
                <w:sz w:val="21"/>
                <w:szCs w:val="21"/>
              </w:rPr>
              <w:t>家、规上工业企业</w:t>
            </w:r>
            <w:r w:rsidRPr="00657821">
              <w:rPr>
                <w:rFonts w:ascii="仿宋_GB2312" w:hAnsi="Times New Roman"/>
                <w:bCs/>
                <w:sz w:val="21"/>
                <w:szCs w:val="21"/>
              </w:rPr>
              <w:t>27</w:t>
            </w:r>
            <w:r w:rsidRPr="00657821">
              <w:rPr>
                <w:rFonts w:ascii="仿宋_GB2312" w:hAnsi="Times New Roman" w:hint="eastAsia"/>
                <w:bCs/>
                <w:sz w:val="21"/>
                <w:szCs w:val="21"/>
              </w:rPr>
              <w:t>家</w:t>
            </w:r>
          </w:p>
        </w:tc>
      </w:tr>
      <w:tr w:rsidR="00586A16" w:rsidRPr="00657821">
        <w:trPr>
          <w:jc w:val="center"/>
        </w:trPr>
        <w:tc>
          <w:tcPr>
            <w:tcW w:w="987"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朝阳北票经济开发区</w:t>
            </w:r>
          </w:p>
        </w:tc>
        <w:tc>
          <w:tcPr>
            <w:tcW w:w="364"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北票市</w:t>
            </w:r>
          </w:p>
        </w:tc>
        <w:tc>
          <w:tcPr>
            <w:tcW w:w="624"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bCs/>
                <w:sz w:val="21"/>
                <w:szCs w:val="21"/>
              </w:rPr>
              <w:t>2016</w:t>
            </w:r>
          </w:p>
        </w:tc>
        <w:tc>
          <w:tcPr>
            <w:tcW w:w="624"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bCs/>
                <w:sz w:val="21"/>
                <w:szCs w:val="21"/>
              </w:rPr>
              <w:t>规划区面积</w:t>
            </w:r>
            <w:r w:rsidRPr="00657821">
              <w:rPr>
                <w:rFonts w:ascii="仿宋_GB2312" w:hAnsi="Times New Roman"/>
                <w:bCs/>
                <w:sz w:val="21"/>
                <w:szCs w:val="21"/>
              </w:rPr>
              <w:t>56.12</w:t>
            </w:r>
            <w:r w:rsidRPr="00657821">
              <w:rPr>
                <w:rFonts w:ascii="仿宋_GB2312" w:hAnsi="Times New Roman" w:hint="eastAsia"/>
                <w:bCs/>
                <w:sz w:val="21"/>
                <w:szCs w:val="21"/>
              </w:rPr>
              <w:t>平方公里，可承载产业转移土地面积约为</w:t>
            </w:r>
            <w:r w:rsidRPr="00657821">
              <w:rPr>
                <w:rFonts w:ascii="仿宋_GB2312" w:hAnsi="Times New Roman"/>
                <w:bCs/>
                <w:sz w:val="21"/>
                <w:szCs w:val="21"/>
              </w:rPr>
              <w:t>1.8</w:t>
            </w:r>
            <w:r w:rsidRPr="00657821">
              <w:rPr>
                <w:rFonts w:ascii="仿宋_GB2312" w:hAnsi="Times New Roman" w:hint="eastAsia"/>
                <w:bCs/>
                <w:sz w:val="21"/>
                <w:szCs w:val="21"/>
              </w:rPr>
              <w:t>平方公里</w:t>
            </w:r>
          </w:p>
        </w:tc>
        <w:tc>
          <w:tcPr>
            <w:tcW w:w="677"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bCs/>
                <w:sz w:val="21"/>
                <w:szCs w:val="21"/>
              </w:rPr>
              <w:t>节能环保、装备制造、泵阀制造、农产品加工、新能源</w:t>
            </w:r>
          </w:p>
        </w:tc>
        <w:tc>
          <w:tcPr>
            <w:tcW w:w="1145"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sz w:val="21"/>
                <w:szCs w:val="21"/>
              </w:rPr>
              <w:t>环保装备特色主题园区</w:t>
            </w:r>
            <w:r w:rsidRPr="00657821">
              <w:rPr>
                <w:rFonts w:ascii="仿宋_GB2312" w:hAnsi="Times New Roman" w:hint="eastAsia"/>
                <w:bCs/>
                <w:sz w:val="21"/>
                <w:szCs w:val="21"/>
              </w:rPr>
              <w:t>，规划面积</w:t>
            </w:r>
            <w:r w:rsidRPr="00657821">
              <w:rPr>
                <w:rFonts w:ascii="仿宋_GB2312" w:hAnsi="Times New Roman"/>
                <w:bCs/>
                <w:sz w:val="21"/>
                <w:szCs w:val="21"/>
              </w:rPr>
              <w:t>40</w:t>
            </w:r>
            <w:r w:rsidRPr="00657821">
              <w:rPr>
                <w:rFonts w:ascii="仿宋_GB2312" w:hAnsi="Times New Roman" w:hint="eastAsia"/>
                <w:bCs/>
                <w:sz w:val="21"/>
                <w:szCs w:val="21"/>
              </w:rPr>
              <w:t>平方公里，建成</w:t>
            </w:r>
            <w:r w:rsidRPr="00657821">
              <w:rPr>
                <w:rFonts w:ascii="仿宋_GB2312" w:hAnsi="Times New Roman"/>
                <w:bCs/>
                <w:sz w:val="21"/>
                <w:szCs w:val="21"/>
              </w:rPr>
              <w:t>10.7</w:t>
            </w:r>
            <w:r w:rsidRPr="00657821">
              <w:rPr>
                <w:rFonts w:ascii="仿宋_GB2312" w:hAnsi="Times New Roman" w:hint="eastAsia"/>
                <w:bCs/>
                <w:sz w:val="21"/>
                <w:szCs w:val="21"/>
              </w:rPr>
              <w:t>平方公里，招引新一代信息技术产业、数字产业、先进装备制造、新材料、生物医药、新能源、节能环保等战略性新兴产业项目；</w:t>
            </w:r>
            <w:r w:rsidRPr="00657821">
              <w:rPr>
                <w:rFonts w:ascii="仿宋_GB2312" w:hAnsi="Times New Roman" w:hint="eastAsia"/>
                <w:sz w:val="21"/>
                <w:szCs w:val="21"/>
              </w:rPr>
              <w:t>农产品特色主题园区</w:t>
            </w:r>
            <w:r w:rsidRPr="00657821">
              <w:rPr>
                <w:rFonts w:ascii="仿宋_GB2312" w:hAnsi="Times New Roman" w:hint="eastAsia"/>
                <w:bCs/>
                <w:sz w:val="21"/>
                <w:szCs w:val="21"/>
              </w:rPr>
              <w:t>，规划面积</w:t>
            </w:r>
            <w:r w:rsidRPr="00657821">
              <w:rPr>
                <w:rFonts w:ascii="仿宋_GB2312" w:hAnsi="Times New Roman"/>
                <w:bCs/>
                <w:sz w:val="21"/>
                <w:szCs w:val="21"/>
              </w:rPr>
              <w:t>18.9</w:t>
            </w:r>
            <w:r w:rsidRPr="00657821">
              <w:rPr>
                <w:rFonts w:ascii="仿宋_GB2312" w:hAnsi="Times New Roman" w:hint="eastAsia"/>
                <w:bCs/>
                <w:sz w:val="21"/>
                <w:szCs w:val="21"/>
              </w:rPr>
              <w:t>平方公里，建成</w:t>
            </w:r>
            <w:r w:rsidRPr="00657821">
              <w:rPr>
                <w:rFonts w:ascii="仿宋_GB2312" w:hAnsi="Times New Roman"/>
                <w:bCs/>
                <w:sz w:val="21"/>
                <w:szCs w:val="21"/>
              </w:rPr>
              <w:t>8.3</w:t>
            </w:r>
            <w:r w:rsidRPr="00657821">
              <w:rPr>
                <w:rFonts w:ascii="仿宋_GB2312" w:hAnsi="Times New Roman" w:hint="eastAsia"/>
                <w:bCs/>
                <w:sz w:val="21"/>
                <w:szCs w:val="21"/>
              </w:rPr>
              <w:t>平方公里；</w:t>
            </w:r>
            <w:r w:rsidRPr="00657821">
              <w:rPr>
                <w:rFonts w:ascii="仿宋_GB2312" w:hAnsi="Times New Roman" w:hint="eastAsia"/>
                <w:sz w:val="21"/>
                <w:szCs w:val="21"/>
              </w:rPr>
              <w:t>通鑫冶金循环经济重点产业园，</w:t>
            </w:r>
            <w:r w:rsidRPr="00657821">
              <w:rPr>
                <w:rFonts w:ascii="仿宋_GB2312" w:hAnsi="Times New Roman" w:hint="eastAsia"/>
                <w:bCs/>
                <w:sz w:val="21"/>
                <w:szCs w:val="21"/>
              </w:rPr>
              <w:t>规划面积</w:t>
            </w:r>
            <w:r w:rsidRPr="00657821">
              <w:rPr>
                <w:rFonts w:ascii="仿宋_GB2312" w:hAnsi="Times New Roman"/>
                <w:bCs/>
                <w:sz w:val="21"/>
                <w:szCs w:val="21"/>
              </w:rPr>
              <w:t>3.49</w:t>
            </w:r>
            <w:r w:rsidRPr="00657821">
              <w:rPr>
                <w:rFonts w:ascii="仿宋_GB2312" w:hAnsi="Times New Roman" w:hint="eastAsia"/>
                <w:bCs/>
                <w:sz w:val="21"/>
                <w:szCs w:val="21"/>
              </w:rPr>
              <w:t>平方公里，建成</w:t>
            </w:r>
            <w:r w:rsidRPr="00657821">
              <w:rPr>
                <w:rFonts w:ascii="仿宋_GB2312" w:hAnsi="Times New Roman"/>
                <w:bCs/>
                <w:sz w:val="21"/>
                <w:szCs w:val="21"/>
              </w:rPr>
              <w:t>1.4</w:t>
            </w:r>
            <w:r w:rsidRPr="00657821">
              <w:rPr>
                <w:rFonts w:ascii="仿宋_GB2312" w:hAnsi="Times New Roman" w:hint="eastAsia"/>
                <w:bCs/>
                <w:sz w:val="21"/>
                <w:szCs w:val="21"/>
              </w:rPr>
              <w:t>平方公里；施</w:t>
            </w:r>
            <w:r w:rsidRPr="00657821">
              <w:rPr>
                <w:rFonts w:ascii="仿宋_GB2312" w:hAnsi="Times New Roman" w:hint="eastAsia"/>
                <w:sz w:val="21"/>
                <w:szCs w:val="21"/>
              </w:rPr>
              <w:t>可丰生态环保产业园，</w:t>
            </w:r>
            <w:r w:rsidRPr="00657821">
              <w:rPr>
                <w:rFonts w:ascii="仿宋_GB2312" w:hAnsi="Times New Roman" w:hint="eastAsia"/>
                <w:bCs/>
                <w:sz w:val="21"/>
                <w:szCs w:val="21"/>
              </w:rPr>
              <w:t>规划面积</w:t>
            </w:r>
            <w:r w:rsidRPr="00657821">
              <w:rPr>
                <w:rFonts w:ascii="仿宋_GB2312" w:hAnsi="Times New Roman"/>
                <w:bCs/>
                <w:sz w:val="21"/>
                <w:szCs w:val="21"/>
              </w:rPr>
              <w:t>1.4</w:t>
            </w:r>
            <w:r w:rsidRPr="00657821">
              <w:rPr>
                <w:rFonts w:ascii="仿宋_GB2312" w:hAnsi="Times New Roman" w:hint="eastAsia"/>
                <w:bCs/>
                <w:sz w:val="21"/>
                <w:szCs w:val="21"/>
              </w:rPr>
              <w:t>平方公里，建成</w:t>
            </w:r>
            <w:r w:rsidRPr="00657821">
              <w:rPr>
                <w:rFonts w:ascii="仿宋_GB2312" w:hAnsi="Times New Roman"/>
                <w:bCs/>
                <w:sz w:val="21"/>
                <w:szCs w:val="21"/>
              </w:rPr>
              <w:t>0.4</w:t>
            </w:r>
            <w:r w:rsidRPr="00657821">
              <w:rPr>
                <w:rFonts w:ascii="仿宋_GB2312" w:hAnsi="Times New Roman" w:hint="eastAsia"/>
                <w:bCs/>
                <w:sz w:val="21"/>
                <w:szCs w:val="21"/>
              </w:rPr>
              <w:t>平方公里</w:t>
            </w:r>
          </w:p>
        </w:tc>
        <w:tc>
          <w:tcPr>
            <w:tcW w:w="578"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bCs/>
                <w:sz w:val="21"/>
                <w:szCs w:val="21"/>
              </w:rPr>
              <w:t>2020</w:t>
            </w:r>
            <w:r w:rsidRPr="00657821">
              <w:rPr>
                <w:rFonts w:ascii="仿宋_GB2312" w:hAnsi="Times New Roman" w:hint="eastAsia"/>
                <w:bCs/>
                <w:sz w:val="21"/>
                <w:szCs w:val="21"/>
              </w:rPr>
              <w:t>年</w:t>
            </w:r>
            <w:r w:rsidRPr="00657821">
              <w:rPr>
                <w:rFonts w:ascii="仿宋_GB2312" w:hAnsi="Times New Roman"/>
                <w:bCs/>
                <w:sz w:val="21"/>
                <w:szCs w:val="21"/>
              </w:rPr>
              <w:t>GDP</w:t>
            </w:r>
            <w:r w:rsidRPr="00657821">
              <w:rPr>
                <w:rFonts w:ascii="仿宋_GB2312" w:hAnsi="Times New Roman" w:hint="eastAsia"/>
                <w:bCs/>
                <w:sz w:val="21"/>
                <w:szCs w:val="21"/>
              </w:rPr>
              <w:t>达到</w:t>
            </w:r>
            <w:r w:rsidRPr="00657821">
              <w:rPr>
                <w:rFonts w:ascii="仿宋_GB2312" w:hAnsi="Times New Roman"/>
                <w:bCs/>
                <w:sz w:val="21"/>
                <w:szCs w:val="21"/>
              </w:rPr>
              <w:t>104.33</w:t>
            </w:r>
            <w:r w:rsidRPr="00657821">
              <w:rPr>
                <w:rFonts w:ascii="仿宋_GB2312" w:hAnsi="Times New Roman" w:hint="eastAsia"/>
                <w:bCs/>
                <w:sz w:val="21"/>
                <w:szCs w:val="21"/>
              </w:rPr>
              <w:t>亿元、工业总产值</w:t>
            </w:r>
            <w:r w:rsidRPr="00657821">
              <w:rPr>
                <w:rFonts w:ascii="仿宋_GB2312" w:hAnsi="Times New Roman"/>
                <w:bCs/>
                <w:sz w:val="21"/>
                <w:szCs w:val="21"/>
              </w:rPr>
              <w:t>70.65</w:t>
            </w:r>
            <w:r w:rsidRPr="00657821">
              <w:rPr>
                <w:rFonts w:ascii="仿宋_GB2312" w:hAnsi="Times New Roman" w:hint="eastAsia"/>
                <w:bCs/>
                <w:sz w:val="21"/>
                <w:szCs w:val="21"/>
              </w:rPr>
              <w:t>亿元、现有企业</w:t>
            </w:r>
            <w:r w:rsidRPr="00657821">
              <w:rPr>
                <w:rFonts w:ascii="仿宋_GB2312" w:hAnsi="Times New Roman"/>
                <w:bCs/>
                <w:sz w:val="21"/>
                <w:szCs w:val="21"/>
              </w:rPr>
              <w:t>152</w:t>
            </w:r>
            <w:r w:rsidRPr="00657821">
              <w:rPr>
                <w:rFonts w:ascii="仿宋_GB2312" w:hAnsi="Times New Roman" w:hint="eastAsia"/>
                <w:bCs/>
                <w:sz w:val="21"/>
                <w:szCs w:val="21"/>
              </w:rPr>
              <w:t>家、规上工业企业</w:t>
            </w:r>
            <w:r w:rsidRPr="00657821">
              <w:rPr>
                <w:rFonts w:ascii="仿宋_GB2312" w:hAnsi="Times New Roman"/>
                <w:bCs/>
                <w:sz w:val="21"/>
                <w:szCs w:val="21"/>
              </w:rPr>
              <w:t>22</w:t>
            </w:r>
            <w:r w:rsidRPr="00657821">
              <w:rPr>
                <w:rFonts w:ascii="仿宋_GB2312" w:hAnsi="Times New Roman" w:hint="eastAsia"/>
                <w:bCs/>
                <w:sz w:val="21"/>
                <w:szCs w:val="21"/>
              </w:rPr>
              <w:t>家</w:t>
            </w:r>
            <w:r w:rsidRPr="00657821">
              <w:rPr>
                <w:rFonts w:ascii="仿宋_GB2312" w:hAnsi="Times New Roman"/>
                <w:bCs/>
                <w:sz w:val="21"/>
                <w:szCs w:val="21"/>
              </w:rPr>
              <w:tab/>
            </w:r>
            <w:r w:rsidRPr="00657821">
              <w:rPr>
                <w:rFonts w:ascii="仿宋_GB2312" w:hAnsi="Times New Roman"/>
                <w:bCs/>
                <w:sz w:val="21"/>
                <w:szCs w:val="21"/>
              </w:rPr>
              <w:tab/>
            </w:r>
            <w:r w:rsidRPr="00657821">
              <w:rPr>
                <w:rFonts w:ascii="仿宋_GB2312" w:hAnsi="Times New Roman"/>
                <w:bCs/>
                <w:sz w:val="21"/>
                <w:szCs w:val="21"/>
              </w:rPr>
              <w:tab/>
            </w:r>
          </w:p>
        </w:tc>
      </w:tr>
      <w:tr w:rsidR="00586A16" w:rsidRPr="00657821">
        <w:trPr>
          <w:jc w:val="center"/>
        </w:trPr>
        <w:tc>
          <w:tcPr>
            <w:tcW w:w="987"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朝阳经济技术开发区</w:t>
            </w:r>
          </w:p>
        </w:tc>
        <w:tc>
          <w:tcPr>
            <w:tcW w:w="364"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双塔区</w:t>
            </w:r>
          </w:p>
        </w:tc>
        <w:tc>
          <w:tcPr>
            <w:tcW w:w="624"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bCs/>
                <w:sz w:val="21"/>
                <w:szCs w:val="21"/>
              </w:rPr>
              <w:t>1992</w:t>
            </w:r>
          </w:p>
        </w:tc>
        <w:tc>
          <w:tcPr>
            <w:tcW w:w="624"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bCs/>
                <w:sz w:val="21"/>
                <w:szCs w:val="21"/>
              </w:rPr>
              <w:t>规划区面积</w:t>
            </w:r>
            <w:r w:rsidRPr="00657821">
              <w:rPr>
                <w:rFonts w:ascii="仿宋_GB2312" w:hAnsi="Times New Roman"/>
                <w:bCs/>
                <w:sz w:val="21"/>
                <w:szCs w:val="21"/>
              </w:rPr>
              <w:t>86</w:t>
            </w:r>
            <w:r w:rsidRPr="00657821">
              <w:rPr>
                <w:rFonts w:ascii="仿宋_GB2312" w:hAnsi="Times New Roman" w:hint="eastAsia"/>
                <w:bCs/>
                <w:sz w:val="21"/>
                <w:szCs w:val="21"/>
              </w:rPr>
              <w:t>平方公里，可承载产业转移土地面积约为</w:t>
            </w:r>
            <w:r w:rsidRPr="00657821">
              <w:rPr>
                <w:rFonts w:ascii="仿宋_GB2312" w:hAnsi="Times New Roman"/>
                <w:bCs/>
                <w:sz w:val="21"/>
                <w:szCs w:val="21"/>
              </w:rPr>
              <w:t>7</w:t>
            </w:r>
            <w:r w:rsidRPr="00657821">
              <w:rPr>
                <w:rFonts w:ascii="仿宋_GB2312" w:hAnsi="Times New Roman" w:hint="eastAsia"/>
                <w:bCs/>
                <w:sz w:val="21"/>
                <w:szCs w:val="21"/>
              </w:rPr>
              <w:t>平方公里</w:t>
            </w:r>
            <w:r w:rsidRPr="00657821">
              <w:rPr>
                <w:rFonts w:ascii="仿宋_GB2312" w:hAnsi="Times New Roman"/>
                <w:bCs/>
                <w:sz w:val="21"/>
                <w:szCs w:val="21"/>
              </w:rPr>
              <w:tab/>
            </w:r>
          </w:p>
        </w:tc>
        <w:tc>
          <w:tcPr>
            <w:tcW w:w="677"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bCs/>
                <w:sz w:val="21"/>
                <w:szCs w:val="21"/>
              </w:rPr>
              <w:t>有色金属新材料、数字经济、轻纺制造</w:t>
            </w:r>
          </w:p>
        </w:tc>
        <w:tc>
          <w:tcPr>
            <w:tcW w:w="1145"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sz w:val="21"/>
                <w:szCs w:val="21"/>
              </w:rPr>
              <w:t>有色金属新材料特色主题园区</w:t>
            </w:r>
            <w:r w:rsidRPr="00657821">
              <w:rPr>
                <w:rFonts w:ascii="仿宋_GB2312" w:hAnsi="Times New Roman" w:hint="eastAsia"/>
                <w:bCs/>
                <w:sz w:val="21"/>
                <w:szCs w:val="21"/>
              </w:rPr>
              <w:t>，规划面积</w:t>
            </w:r>
            <w:r w:rsidRPr="00657821">
              <w:rPr>
                <w:rFonts w:ascii="仿宋_GB2312" w:hAnsi="Times New Roman"/>
                <w:bCs/>
                <w:sz w:val="21"/>
                <w:szCs w:val="21"/>
              </w:rPr>
              <w:t>2.5</w:t>
            </w:r>
            <w:r w:rsidRPr="00657821">
              <w:rPr>
                <w:rFonts w:ascii="仿宋_GB2312" w:hAnsi="Times New Roman" w:hint="eastAsia"/>
                <w:bCs/>
                <w:sz w:val="21"/>
                <w:szCs w:val="21"/>
              </w:rPr>
              <w:t>平方公里，建成</w:t>
            </w:r>
            <w:r w:rsidRPr="00657821">
              <w:rPr>
                <w:rFonts w:ascii="仿宋_GB2312" w:hAnsi="Times New Roman"/>
                <w:bCs/>
                <w:sz w:val="21"/>
                <w:szCs w:val="21"/>
              </w:rPr>
              <w:t>0.7</w:t>
            </w:r>
            <w:r w:rsidRPr="00657821">
              <w:rPr>
                <w:rFonts w:ascii="仿宋_GB2312" w:hAnsi="Times New Roman" w:hint="eastAsia"/>
                <w:bCs/>
                <w:sz w:val="21"/>
                <w:szCs w:val="21"/>
              </w:rPr>
              <w:t>平方公里；</w:t>
            </w:r>
            <w:r w:rsidRPr="00657821">
              <w:rPr>
                <w:rFonts w:ascii="仿宋_GB2312" w:hAnsi="Times New Roman" w:hint="eastAsia"/>
                <w:sz w:val="21"/>
                <w:szCs w:val="21"/>
              </w:rPr>
              <w:t>紫光云数字经济产业园</w:t>
            </w:r>
            <w:r w:rsidRPr="00657821">
              <w:rPr>
                <w:rFonts w:ascii="仿宋_GB2312" w:hAnsi="Times New Roman" w:hint="eastAsia"/>
                <w:bCs/>
                <w:sz w:val="21"/>
                <w:szCs w:val="21"/>
              </w:rPr>
              <w:t>，规划面积</w:t>
            </w:r>
            <w:r w:rsidRPr="00657821">
              <w:rPr>
                <w:rFonts w:ascii="仿宋_GB2312" w:hAnsi="Times New Roman"/>
                <w:bCs/>
                <w:sz w:val="21"/>
                <w:szCs w:val="21"/>
              </w:rPr>
              <w:t>2</w:t>
            </w:r>
            <w:r w:rsidRPr="00657821">
              <w:rPr>
                <w:rFonts w:ascii="仿宋_GB2312" w:hAnsi="Times New Roman" w:hint="eastAsia"/>
                <w:bCs/>
                <w:sz w:val="21"/>
                <w:szCs w:val="21"/>
              </w:rPr>
              <w:t>平方公里；</w:t>
            </w:r>
            <w:r w:rsidRPr="00657821">
              <w:rPr>
                <w:rFonts w:ascii="仿宋_GB2312" w:hAnsi="Times New Roman" w:hint="eastAsia"/>
                <w:sz w:val="21"/>
                <w:szCs w:val="21"/>
              </w:rPr>
              <w:t>轻纺制造产业园</w:t>
            </w:r>
            <w:r w:rsidRPr="00657821">
              <w:rPr>
                <w:rFonts w:ascii="仿宋_GB2312" w:hAnsi="Times New Roman" w:hint="eastAsia"/>
                <w:bCs/>
                <w:sz w:val="21"/>
                <w:szCs w:val="21"/>
              </w:rPr>
              <w:t>，规划面积</w:t>
            </w:r>
            <w:r w:rsidRPr="00657821">
              <w:rPr>
                <w:rFonts w:ascii="仿宋_GB2312" w:hAnsi="Times New Roman"/>
                <w:bCs/>
                <w:sz w:val="21"/>
                <w:szCs w:val="21"/>
              </w:rPr>
              <w:t>2</w:t>
            </w:r>
            <w:r w:rsidRPr="00657821">
              <w:rPr>
                <w:rFonts w:ascii="仿宋_GB2312" w:hAnsi="Times New Roman" w:hint="eastAsia"/>
                <w:bCs/>
                <w:sz w:val="21"/>
                <w:szCs w:val="21"/>
              </w:rPr>
              <w:t>平方公里，建成</w:t>
            </w:r>
            <w:r w:rsidRPr="00657821">
              <w:rPr>
                <w:rFonts w:ascii="仿宋_GB2312" w:hAnsi="Times New Roman"/>
                <w:bCs/>
                <w:sz w:val="21"/>
                <w:szCs w:val="21"/>
              </w:rPr>
              <w:t>0.4</w:t>
            </w:r>
            <w:r w:rsidRPr="00657821">
              <w:rPr>
                <w:rFonts w:ascii="仿宋_GB2312" w:hAnsi="Times New Roman" w:hint="eastAsia"/>
                <w:bCs/>
                <w:sz w:val="21"/>
                <w:szCs w:val="21"/>
              </w:rPr>
              <w:t>平方公里</w:t>
            </w:r>
          </w:p>
        </w:tc>
        <w:tc>
          <w:tcPr>
            <w:tcW w:w="578"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bCs/>
                <w:sz w:val="21"/>
                <w:szCs w:val="21"/>
              </w:rPr>
              <w:t>2020</w:t>
            </w:r>
            <w:r w:rsidRPr="00657821">
              <w:rPr>
                <w:rFonts w:ascii="仿宋_GB2312" w:hAnsi="Times New Roman" w:hint="eastAsia"/>
                <w:bCs/>
                <w:sz w:val="21"/>
                <w:szCs w:val="21"/>
              </w:rPr>
              <w:t>年</w:t>
            </w:r>
            <w:r w:rsidRPr="00657821">
              <w:rPr>
                <w:rFonts w:ascii="仿宋_GB2312" w:hAnsi="Times New Roman"/>
                <w:bCs/>
                <w:sz w:val="21"/>
                <w:szCs w:val="21"/>
              </w:rPr>
              <w:t>GDP</w:t>
            </w:r>
            <w:r w:rsidRPr="00657821">
              <w:rPr>
                <w:rFonts w:ascii="仿宋_GB2312" w:hAnsi="Times New Roman" w:hint="eastAsia"/>
                <w:bCs/>
                <w:sz w:val="21"/>
                <w:szCs w:val="21"/>
              </w:rPr>
              <w:t>达到</w:t>
            </w:r>
            <w:r w:rsidRPr="00657821">
              <w:rPr>
                <w:rFonts w:ascii="仿宋_GB2312" w:hAnsi="Times New Roman"/>
                <w:bCs/>
                <w:sz w:val="21"/>
                <w:szCs w:val="21"/>
              </w:rPr>
              <w:t>59.06</w:t>
            </w:r>
            <w:r w:rsidRPr="00657821">
              <w:rPr>
                <w:rFonts w:ascii="仿宋_GB2312" w:hAnsi="Times New Roman" w:hint="eastAsia"/>
                <w:bCs/>
                <w:sz w:val="21"/>
                <w:szCs w:val="21"/>
              </w:rPr>
              <w:t>亿元、工业总产值</w:t>
            </w:r>
            <w:r w:rsidRPr="00657821">
              <w:rPr>
                <w:rFonts w:ascii="仿宋_GB2312" w:hAnsi="Times New Roman"/>
                <w:bCs/>
                <w:sz w:val="21"/>
                <w:szCs w:val="21"/>
              </w:rPr>
              <w:t>33.5</w:t>
            </w:r>
            <w:r w:rsidRPr="00657821">
              <w:rPr>
                <w:rFonts w:ascii="仿宋_GB2312" w:hAnsi="Times New Roman" w:hint="eastAsia"/>
                <w:bCs/>
                <w:sz w:val="21"/>
                <w:szCs w:val="21"/>
              </w:rPr>
              <w:t>亿元、现有企业</w:t>
            </w:r>
            <w:r w:rsidRPr="00657821">
              <w:rPr>
                <w:rFonts w:ascii="仿宋_GB2312" w:hAnsi="Times New Roman"/>
                <w:bCs/>
                <w:sz w:val="21"/>
                <w:szCs w:val="21"/>
              </w:rPr>
              <w:t>114</w:t>
            </w:r>
            <w:r w:rsidRPr="00657821">
              <w:rPr>
                <w:rFonts w:ascii="仿宋_GB2312" w:hAnsi="Times New Roman" w:hint="eastAsia"/>
                <w:bCs/>
                <w:sz w:val="21"/>
                <w:szCs w:val="21"/>
              </w:rPr>
              <w:t>家、规上工业企业</w:t>
            </w:r>
            <w:r w:rsidRPr="00657821">
              <w:rPr>
                <w:rFonts w:ascii="仿宋_GB2312" w:hAnsi="Times New Roman"/>
                <w:bCs/>
                <w:sz w:val="21"/>
                <w:szCs w:val="21"/>
              </w:rPr>
              <w:t>22</w:t>
            </w:r>
            <w:r w:rsidRPr="00657821">
              <w:rPr>
                <w:rFonts w:ascii="仿宋_GB2312" w:hAnsi="Times New Roman" w:hint="eastAsia"/>
                <w:bCs/>
                <w:sz w:val="21"/>
                <w:szCs w:val="21"/>
              </w:rPr>
              <w:t>家</w:t>
            </w:r>
          </w:p>
        </w:tc>
      </w:tr>
      <w:tr w:rsidR="00586A16" w:rsidRPr="00657821">
        <w:trPr>
          <w:jc w:val="center"/>
        </w:trPr>
        <w:tc>
          <w:tcPr>
            <w:tcW w:w="987"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朝阳柳城经济开发区</w:t>
            </w:r>
          </w:p>
        </w:tc>
        <w:tc>
          <w:tcPr>
            <w:tcW w:w="364"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朝阳县</w:t>
            </w:r>
          </w:p>
        </w:tc>
        <w:tc>
          <w:tcPr>
            <w:tcW w:w="624" w:type="pct"/>
            <w:vAlign w:val="center"/>
          </w:tcPr>
          <w:p w:rsidR="00586A16" w:rsidRPr="00657821" w:rsidRDefault="00586A16">
            <w:pPr>
              <w:snapToGrid w:val="0"/>
              <w:spacing w:line="280" w:lineRule="exact"/>
              <w:ind w:firstLineChars="0" w:firstLine="0"/>
              <w:jc w:val="center"/>
              <w:rPr>
                <w:rFonts w:ascii="仿宋_GB2312" w:hAnsi="Times New Roman"/>
                <w:bCs/>
                <w:sz w:val="21"/>
                <w:szCs w:val="21"/>
              </w:rPr>
            </w:pPr>
            <w:r w:rsidRPr="00657821">
              <w:rPr>
                <w:rFonts w:ascii="仿宋_GB2312" w:hAnsi="Times New Roman"/>
                <w:bCs/>
                <w:sz w:val="21"/>
                <w:szCs w:val="21"/>
              </w:rPr>
              <w:t>2016</w:t>
            </w:r>
          </w:p>
        </w:tc>
        <w:tc>
          <w:tcPr>
            <w:tcW w:w="624"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bCs/>
                <w:sz w:val="21"/>
                <w:szCs w:val="21"/>
              </w:rPr>
              <w:t>规划区面积</w:t>
            </w:r>
            <w:r w:rsidRPr="00657821">
              <w:rPr>
                <w:rFonts w:ascii="仿宋_GB2312" w:hAnsi="Times New Roman"/>
                <w:bCs/>
                <w:sz w:val="21"/>
                <w:szCs w:val="21"/>
              </w:rPr>
              <w:t>30</w:t>
            </w:r>
            <w:r w:rsidRPr="00657821">
              <w:rPr>
                <w:rFonts w:ascii="仿宋_GB2312" w:hAnsi="Times New Roman" w:hint="eastAsia"/>
                <w:bCs/>
                <w:sz w:val="21"/>
                <w:szCs w:val="21"/>
              </w:rPr>
              <w:t>平方公里，可承载产业转移土地面积约为</w:t>
            </w:r>
            <w:r w:rsidRPr="00657821">
              <w:rPr>
                <w:rFonts w:ascii="仿宋_GB2312" w:hAnsi="Times New Roman"/>
                <w:bCs/>
                <w:sz w:val="21"/>
                <w:szCs w:val="21"/>
              </w:rPr>
              <w:t>4</w:t>
            </w:r>
            <w:r w:rsidRPr="00657821">
              <w:rPr>
                <w:rFonts w:ascii="仿宋_GB2312" w:hAnsi="Times New Roman" w:hint="eastAsia"/>
                <w:bCs/>
                <w:sz w:val="21"/>
                <w:szCs w:val="21"/>
              </w:rPr>
              <w:t>平方公里</w:t>
            </w:r>
            <w:r w:rsidRPr="00657821">
              <w:rPr>
                <w:rFonts w:ascii="仿宋_GB2312" w:hAnsi="Times New Roman"/>
                <w:bCs/>
                <w:sz w:val="21"/>
                <w:szCs w:val="21"/>
              </w:rPr>
              <w:tab/>
            </w:r>
          </w:p>
        </w:tc>
        <w:tc>
          <w:tcPr>
            <w:tcW w:w="677"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bCs/>
                <w:sz w:val="21"/>
                <w:szCs w:val="21"/>
              </w:rPr>
              <w:t>有色金属新材料、装备制造、新能源</w:t>
            </w:r>
          </w:p>
        </w:tc>
        <w:tc>
          <w:tcPr>
            <w:tcW w:w="1145"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hint="eastAsia"/>
                <w:sz w:val="21"/>
                <w:szCs w:val="21"/>
              </w:rPr>
              <w:t>有色金属新材料特色主题园区，</w:t>
            </w:r>
            <w:r w:rsidRPr="00657821">
              <w:rPr>
                <w:rFonts w:ascii="仿宋_GB2312" w:hAnsi="Times New Roman" w:hint="eastAsia"/>
                <w:bCs/>
                <w:sz w:val="21"/>
                <w:szCs w:val="21"/>
              </w:rPr>
              <w:t>规划面积</w:t>
            </w:r>
            <w:r w:rsidRPr="00657821">
              <w:rPr>
                <w:rFonts w:ascii="仿宋_GB2312" w:hAnsi="Times New Roman"/>
                <w:bCs/>
                <w:sz w:val="21"/>
                <w:szCs w:val="21"/>
              </w:rPr>
              <w:t>15</w:t>
            </w:r>
            <w:r w:rsidRPr="00657821">
              <w:rPr>
                <w:rFonts w:ascii="仿宋_GB2312" w:hAnsi="Times New Roman" w:hint="eastAsia"/>
                <w:bCs/>
                <w:sz w:val="21"/>
                <w:szCs w:val="21"/>
              </w:rPr>
              <w:t>平方公里，建成</w:t>
            </w:r>
            <w:r w:rsidRPr="00657821">
              <w:rPr>
                <w:rFonts w:ascii="仿宋_GB2312" w:hAnsi="Times New Roman"/>
                <w:bCs/>
                <w:sz w:val="21"/>
                <w:szCs w:val="21"/>
              </w:rPr>
              <w:t>5</w:t>
            </w:r>
            <w:r w:rsidRPr="00657821">
              <w:rPr>
                <w:rFonts w:ascii="仿宋_GB2312" w:hAnsi="Times New Roman" w:hint="eastAsia"/>
                <w:bCs/>
                <w:sz w:val="21"/>
                <w:szCs w:val="21"/>
              </w:rPr>
              <w:t>平方公里；</w:t>
            </w:r>
            <w:r w:rsidRPr="00657821">
              <w:rPr>
                <w:rFonts w:ascii="仿宋_GB2312" w:hAnsi="Times New Roman" w:hint="eastAsia"/>
                <w:sz w:val="21"/>
                <w:szCs w:val="21"/>
              </w:rPr>
              <w:t>机械装备制造特色主题园区，</w:t>
            </w:r>
            <w:r w:rsidRPr="00657821">
              <w:rPr>
                <w:rFonts w:ascii="仿宋_GB2312" w:hAnsi="Times New Roman" w:hint="eastAsia"/>
                <w:bCs/>
                <w:sz w:val="21"/>
                <w:szCs w:val="21"/>
              </w:rPr>
              <w:t>规划面积</w:t>
            </w:r>
            <w:r w:rsidRPr="00657821">
              <w:rPr>
                <w:rFonts w:ascii="仿宋_GB2312" w:hAnsi="Times New Roman"/>
                <w:bCs/>
                <w:sz w:val="21"/>
                <w:szCs w:val="21"/>
              </w:rPr>
              <w:t>5</w:t>
            </w:r>
            <w:r w:rsidRPr="00657821">
              <w:rPr>
                <w:rFonts w:ascii="仿宋_GB2312" w:hAnsi="Times New Roman" w:hint="eastAsia"/>
                <w:bCs/>
                <w:sz w:val="21"/>
                <w:szCs w:val="21"/>
              </w:rPr>
              <w:t>平方公里，建成</w:t>
            </w:r>
            <w:r w:rsidRPr="00657821">
              <w:rPr>
                <w:rFonts w:ascii="仿宋_GB2312" w:hAnsi="Times New Roman"/>
                <w:bCs/>
                <w:sz w:val="21"/>
                <w:szCs w:val="21"/>
              </w:rPr>
              <w:t>2</w:t>
            </w:r>
            <w:r w:rsidRPr="00657821">
              <w:rPr>
                <w:rFonts w:ascii="仿宋_GB2312" w:hAnsi="Times New Roman" w:hint="eastAsia"/>
                <w:bCs/>
                <w:sz w:val="21"/>
                <w:szCs w:val="21"/>
              </w:rPr>
              <w:t>平方公里</w:t>
            </w:r>
          </w:p>
        </w:tc>
        <w:tc>
          <w:tcPr>
            <w:tcW w:w="578" w:type="pct"/>
            <w:vAlign w:val="center"/>
          </w:tcPr>
          <w:p w:rsidR="00586A16" w:rsidRPr="00657821" w:rsidRDefault="00586A16">
            <w:pPr>
              <w:snapToGrid w:val="0"/>
              <w:spacing w:line="280" w:lineRule="exact"/>
              <w:ind w:firstLineChars="0" w:firstLine="0"/>
              <w:rPr>
                <w:rFonts w:ascii="仿宋_GB2312" w:hAnsi="Times New Roman"/>
                <w:bCs/>
                <w:sz w:val="21"/>
                <w:szCs w:val="21"/>
              </w:rPr>
            </w:pPr>
            <w:r w:rsidRPr="00657821">
              <w:rPr>
                <w:rFonts w:ascii="仿宋_GB2312" w:hAnsi="Times New Roman"/>
                <w:bCs/>
                <w:sz w:val="21"/>
                <w:szCs w:val="21"/>
              </w:rPr>
              <w:t>2020</w:t>
            </w:r>
            <w:r w:rsidRPr="00657821">
              <w:rPr>
                <w:rFonts w:ascii="仿宋_GB2312" w:hAnsi="Times New Roman" w:hint="eastAsia"/>
                <w:bCs/>
                <w:sz w:val="21"/>
                <w:szCs w:val="21"/>
              </w:rPr>
              <w:t>年工业总产值</w:t>
            </w:r>
            <w:r w:rsidRPr="00657821">
              <w:rPr>
                <w:rFonts w:ascii="仿宋_GB2312" w:hAnsi="Times New Roman"/>
                <w:bCs/>
                <w:sz w:val="21"/>
                <w:szCs w:val="21"/>
              </w:rPr>
              <w:t>11.89</w:t>
            </w:r>
            <w:r w:rsidRPr="00657821">
              <w:rPr>
                <w:rFonts w:ascii="仿宋_GB2312" w:hAnsi="Times New Roman" w:hint="eastAsia"/>
                <w:bCs/>
                <w:sz w:val="21"/>
                <w:szCs w:val="21"/>
              </w:rPr>
              <w:t>亿元、现有企业</w:t>
            </w:r>
            <w:r w:rsidRPr="00657821">
              <w:rPr>
                <w:rFonts w:ascii="仿宋_GB2312" w:hAnsi="Times New Roman"/>
                <w:bCs/>
                <w:sz w:val="21"/>
                <w:szCs w:val="21"/>
              </w:rPr>
              <w:t>80</w:t>
            </w:r>
            <w:r w:rsidRPr="00657821">
              <w:rPr>
                <w:rFonts w:ascii="仿宋_GB2312" w:hAnsi="Times New Roman" w:hint="eastAsia"/>
                <w:bCs/>
                <w:sz w:val="21"/>
                <w:szCs w:val="21"/>
              </w:rPr>
              <w:t>家、规上工业企业</w:t>
            </w:r>
            <w:r w:rsidRPr="00657821">
              <w:rPr>
                <w:rFonts w:ascii="仿宋_GB2312" w:hAnsi="Times New Roman"/>
                <w:bCs/>
                <w:sz w:val="21"/>
                <w:szCs w:val="21"/>
              </w:rPr>
              <w:t>17</w:t>
            </w:r>
            <w:r w:rsidRPr="00657821">
              <w:rPr>
                <w:rFonts w:ascii="仿宋_GB2312" w:hAnsi="Times New Roman" w:hint="eastAsia"/>
                <w:bCs/>
                <w:sz w:val="21"/>
                <w:szCs w:val="21"/>
              </w:rPr>
              <w:t>家</w:t>
            </w:r>
          </w:p>
        </w:tc>
      </w:tr>
    </w:tbl>
    <w:p w:rsidR="00586A16" w:rsidRPr="00657821" w:rsidRDefault="00586A16">
      <w:pPr>
        <w:keepNext/>
        <w:ind w:firstLineChars="0" w:firstLine="0"/>
        <w:jc w:val="center"/>
        <w:rPr>
          <w:rFonts w:ascii="仿宋_GB2312" w:hAnsi="黑体"/>
          <w:bCs/>
          <w:sz w:val="24"/>
          <w:szCs w:val="24"/>
        </w:rPr>
        <w:sectPr w:rsidR="00586A16" w:rsidRPr="00657821">
          <w:headerReference w:type="even" r:id="rId7"/>
          <w:headerReference w:type="default" r:id="rId8"/>
          <w:footerReference w:type="even" r:id="rId9"/>
          <w:footerReference w:type="default" r:id="rId10"/>
          <w:headerReference w:type="first" r:id="rId11"/>
          <w:footerReference w:type="first" r:id="rId12"/>
          <w:pgSz w:w="16838" w:h="11906" w:orient="landscape"/>
          <w:pgMar w:top="1803" w:right="1440" w:bottom="1803" w:left="1440" w:header="851" w:footer="992" w:gutter="0"/>
          <w:cols w:space="720"/>
          <w:docGrid w:type="lines" w:linePitch="436"/>
        </w:sectPr>
      </w:pPr>
    </w:p>
    <w:p w:rsidR="00586A16" w:rsidRPr="00EE3792" w:rsidRDefault="00586A16">
      <w:pPr>
        <w:keepNext/>
        <w:ind w:firstLineChars="0" w:firstLine="0"/>
        <w:jc w:val="center"/>
        <w:rPr>
          <w:rFonts w:ascii="方正小标宋简体" w:eastAsia="方正小标宋简体" w:hAnsi="黑体"/>
          <w:bCs/>
          <w:szCs w:val="32"/>
        </w:rPr>
      </w:pPr>
      <w:r w:rsidRPr="00EE3792">
        <w:rPr>
          <w:rFonts w:ascii="方正小标宋简体" w:eastAsia="方正小标宋简体" w:hAnsi="黑体" w:hint="eastAsia"/>
          <w:bCs/>
          <w:szCs w:val="32"/>
        </w:rPr>
        <w:t>附件</w:t>
      </w:r>
      <w:r w:rsidRPr="00EE3792">
        <w:rPr>
          <w:rFonts w:ascii="方正小标宋简体" w:eastAsia="方正小标宋简体" w:hAnsi="黑体"/>
          <w:bCs/>
          <w:szCs w:val="32"/>
        </w:rPr>
        <w:t xml:space="preserve">5  </w:t>
      </w:r>
      <w:r w:rsidRPr="00EE3792">
        <w:rPr>
          <w:rFonts w:ascii="方正小标宋简体" w:eastAsia="方正小标宋简体" w:hAnsi="黑体" w:hint="eastAsia"/>
          <w:bCs/>
          <w:szCs w:val="32"/>
        </w:rPr>
        <w:t>能耗量指标调查表（单位：万吨标准煤）</w:t>
      </w:r>
    </w:p>
    <w:tbl>
      <w:tblPr>
        <w:tblW w:w="7938" w:type="dxa"/>
        <w:jc w:val="center"/>
        <w:tblLook w:val="00A0"/>
      </w:tblPr>
      <w:tblGrid>
        <w:gridCol w:w="846"/>
        <w:gridCol w:w="1199"/>
        <w:gridCol w:w="2851"/>
        <w:gridCol w:w="3042"/>
      </w:tblGrid>
      <w:tr w:rsidR="00586A16" w:rsidRPr="00657821">
        <w:trPr>
          <w:trHeight w:val="567"/>
          <w:jc w:val="center"/>
        </w:trPr>
        <w:tc>
          <w:tcPr>
            <w:tcW w:w="533"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widowControl/>
              <w:spacing w:line="360" w:lineRule="exact"/>
              <w:ind w:firstLineChars="0" w:firstLine="0"/>
              <w:jc w:val="center"/>
              <w:textAlignment w:val="center"/>
              <w:rPr>
                <w:rFonts w:ascii="仿宋_GB2312" w:hAnsi="Times New Roman"/>
                <w:bCs/>
                <w:sz w:val="21"/>
                <w:szCs w:val="21"/>
              </w:rPr>
            </w:pPr>
            <w:r w:rsidRPr="00657821">
              <w:rPr>
                <w:rFonts w:ascii="仿宋_GB2312" w:hAnsi="Times New Roman" w:hint="eastAsia"/>
                <w:bCs/>
                <w:kern w:val="0"/>
                <w:sz w:val="21"/>
                <w:szCs w:val="21"/>
              </w:rPr>
              <w:t>序号</w:t>
            </w:r>
          </w:p>
        </w:tc>
        <w:tc>
          <w:tcPr>
            <w:tcW w:w="755"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widowControl/>
              <w:spacing w:line="360" w:lineRule="exact"/>
              <w:ind w:firstLineChars="0" w:firstLine="0"/>
              <w:jc w:val="center"/>
              <w:textAlignment w:val="center"/>
              <w:rPr>
                <w:rFonts w:ascii="仿宋_GB2312" w:hAnsi="Times New Roman"/>
                <w:bCs/>
                <w:sz w:val="21"/>
                <w:szCs w:val="21"/>
              </w:rPr>
            </w:pPr>
            <w:r w:rsidRPr="00657821">
              <w:rPr>
                <w:rFonts w:ascii="仿宋_GB2312" w:hAnsi="Times New Roman" w:hint="eastAsia"/>
                <w:bCs/>
                <w:kern w:val="0"/>
                <w:sz w:val="21"/>
                <w:szCs w:val="21"/>
              </w:rPr>
              <w:t>地区</w:t>
            </w:r>
          </w:p>
        </w:tc>
        <w:tc>
          <w:tcPr>
            <w:tcW w:w="1796"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widowControl/>
              <w:spacing w:line="360" w:lineRule="exact"/>
              <w:ind w:firstLineChars="0" w:firstLine="0"/>
              <w:jc w:val="center"/>
              <w:textAlignment w:val="center"/>
              <w:rPr>
                <w:rFonts w:ascii="仿宋_GB2312" w:hAnsi="宋体" w:cs="宋体"/>
                <w:bCs/>
                <w:kern w:val="0"/>
                <w:sz w:val="21"/>
                <w:szCs w:val="21"/>
              </w:rPr>
            </w:pPr>
            <w:r w:rsidRPr="00657821">
              <w:rPr>
                <w:rFonts w:ascii="仿宋_GB2312" w:hAnsi="宋体" w:cs="宋体" w:hint="eastAsia"/>
                <w:bCs/>
                <w:kern w:val="0"/>
                <w:sz w:val="21"/>
                <w:szCs w:val="21"/>
              </w:rPr>
              <w:t>区域现有能耗总量</w:t>
            </w:r>
          </w:p>
          <w:p w:rsidR="00586A16" w:rsidRPr="00657821" w:rsidRDefault="00586A16">
            <w:pPr>
              <w:widowControl/>
              <w:spacing w:line="360" w:lineRule="exact"/>
              <w:ind w:firstLineChars="0" w:firstLine="0"/>
              <w:jc w:val="center"/>
              <w:textAlignment w:val="center"/>
              <w:rPr>
                <w:rFonts w:ascii="仿宋_GB2312" w:hAnsi="宋体" w:cs="宋体"/>
                <w:bCs/>
                <w:sz w:val="21"/>
                <w:szCs w:val="21"/>
              </w:rPr>
            </w:pPr>
            <w:r w:rsidRPr="00657821">
              <w:rPr>
                <w:rFonts w:ascii="仿宋_GB2312" w:hAnsi="宋体" w:cs="宋体" w:hint="eastAsia"/>
                <w:bCs/>
                <w:kern w:val="0"/>
                <w:sz w:val="21"/>
                <w:szCs w:val="21"/>
              </w:rPr>
              <w:t>（当量值）</w:t>
            </w:r>
          </w:p>
        </w:tc>
        <w:tc>
          <w:tcPr>
            <w:tcW w:w="1916"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widowControl/>
              <w:spacing w:line="360" w:lineRule="exact"/>
              <w:ind w:firstLineChars="0" w:firstLine="0"/>
              <w:jc w:val="center"/>
              <w:textAlignment w:val="center"/>
              <w:rPr>
                <w:rFonts w:ascii="仿宋_GB2312" w:hAnsi="宋体" w:cs="宋体"/>
                <w:bCs/>
                <w:kern w:val="0"/>
                <w:sz w:val="21"/>
                <w:szCs w:val="21"/>
              </w:rPr>
            </w:pPr>
            <w:r w:rsidRPr="00657821">
              <w:rPr>
                <w:rFonts w:ascii="仿宋_GB2312" w:hAnsi="宋体" w:cs="宋体" w:hint="eastAsia"/>
                <w:bCs/>
                <w:kern w:val="0"/>
                <w:sz w:val="21"/>
                <w:szCs w:val="21"/>
              </w:rPr>
              <w:t>区域现有能耗总量</w:t>
            </w:r>
          </w:p>
          <w:p w:rsidR="00586A16" w:rsidRPr="00657821" w:rsidRDefault="00586A16">
            <w:pPr>
              <w:widowControl/>
              <w:spacing w:line="360" w:lineRule="exact"/>
              <w:ind w:firstLineChars="0" w:firstLine="0"/>
              <w:jc w:val="center"/>
              <w:textAlignment w:val="center"/>
              <w:rPr>
                <w:rFonts w:ascii="仿宋_GB2312" w:hAnsi="宋体" w:cs="宋体"/>
                <w:bCs/>
                <w:sz w:val="21"/>
                <w:szCs w:val="21"/>
              </w:rPr>
            </w:pPr>
            <w:r w:rsidRPr="00657821">
              <w:rPr>
                <w:rFonts w:ascii="仿宋_GB2312" w:hAnsi="宋体" w:cs="宋体" w:hint="eastAsia"/>
                <w:bCs/>
                <w:kern w:val="0"/>
                <w:sz w:val="21"/>
                <w:szCs w:val="21"/>
              </w:rPr>
              <w:t>（等价值）</w:t>
            </w:r>
          </w:p>
        </w:tc>
      </w:tr>
      <w:tr w:rsidR="00586A16" w:rsidRPr="00657821">
        <w:trPr>
          <w:trHeight w:val="1134"/>
          <w:jc w:val="center"/>
        </w:trPr>
        <w:tc>
          <w:tcPr>
            <w:tcW w:w="533"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widowControl/>
              <w:spacing w:line="360" w:lineRule="exact"/>
              <w:ind w:firstLineChars="0" w:firstLine="0"/>
              <w:jc w:val="center"/>
              <w:textAlignment w:val="center"/>
              <w:rPr>
                <w:rFonts w:ascii="仿宋_GB2312" w:hAnsi="Times New Roman"/>
                <w:sz w:val="21"/>
                <w:szCs w:val="21"/>
              </w:rPr>
            </w:pPr>
            <w:r w:rsidRPr="00657821">
              <w:rPr>
                <w:rFonts w:ascii="仿宋_GB2312" w:hAnsi="Times New Roman"/>
                <w:kern w:val="0"/>
                <w:sz w:val="21"/>
                <w:szCs w:val="21"/>
              </w:rPr>
              <w:t>1</w:t>
            </w:r>
          </w:p>
        </w:tc>
        <w:tc>
          <w:tcPr>
            <w:tcW w:w="755"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凌源市</w:t>
            </w:r>
          </w:p>
        </w:tc>
        <w:tc>
          <w:tcPr>
            <w:tcW w:w="1796"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sz w:val="21"/>
                <w:szCs w:val="21"/>
              </w:rPr>
              <w:t>54.9</w:t>
            </w:r>
          </w:p>
        </w:tc>
        <w:tc>
          <w:tcPr>
            <w:tcW w:w="1916"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sz w:val="21"/>
                <w:szCs w:val="21"/>
              </w:rPr>
              <w:t>—</w:t>
            </w:r>
          </w:p>
        </w:tc>
      </w:tr>
      <w:tr w:rsidR="00586A16" w:rsidRPr="00657821">
        <w:trPr>
          <w:trHeight w:val="1134"/>
          <w:jc w:val="center"/>
        </w:trPr>
        <w:tc>
          <w:tcPr>
            <w:tcW w:w="533"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widowControl/>
              <w:spacing w:line="360" w:lineRule="exact"/>
              <w:ind w:firstLineChars="0" w:firstLine="0"/>
              <w:jc w:val="center"/>
              <w:textAlignment w:val="center"/>
              <w:rPr>
                <w:rFonts w:ascii="仿宋_GB2312" w:hAnsi="Times New Roman"/>
                <w:sz w:val="21"/>
                <w:szCs w:val="21"/>
              </w:rPr>
            </w:pPr>
            <w:r w:rsidRPr="00657821">
              <w:rPr>
                <w:rFonts w:ascii="仿宋_GB2312" w:hAnsi="Times New Roman"/>
                <w:kern w:val="0"/>
                <w:sz w:val="21"/>
                <w:szCs w:val="21"/>
              </w:rPr>
              <w:t>2</w:t>
            </w:r>
          </w:p>
        </w:tc>
        <w:tc>
          <w:tcPr>
            <w:tcW w:w="755"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北票市</w:t>
            </w:r>
          </w:p>
        </w:tc>
        <w:tc>
          <w:tcPr>
            <w:tcW w:w="1796"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sz w:val="21"/>
                <w:szCs w:val="21"/>
              </w:rPr>
              <w:t>25.6</w:t>
            </w:r>
          </w:p>
        </w:tc>
        <w:tc>
          <w:tcPr>
            <w:tcW w:w="1916"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sz w:val="21"/>
                <w:szCs w:val="21"/>
              </w:rPr>
              <w:t>—</w:t>
            </w:r>
          </w:p>
        </w:tc>
      </w:tr>
      <w:tr w:rsidR="00586A16" w:rsidRPr="00657821">
        <w:trPr>
          <w:trHeight w:val="1134"/>
          <w:jc w:val="center"/>
        </w:trPr>
        <w:tc>
          <w:tcPr>
            <w:tcW w:w="533"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widowControl/>
              <w:spacing w:line="360" w:lineRule="exact"/>
              <w:ind w:firstLineChars="0" w:firstLine="0"/>
              <w:jc w:val="center"/>
              <w:textAlignment w:val="center"/>
              <w:rPr>
                <w:rFonts w:ascii="仿宋_GB2312" w:hAnsi="Times New Roman"/>
                <w:sz w:val="21"/>
                <w:szCs w:val="21"/>
              </w:rPr>
            </w:pPr>
            <w:r w:rsidRPr="00657821">
              <w:rPr>
                <w:rFonts w:ascii="仿宋_GB2312" w:hAnsi="Times New Roman"/>
                <w:kern w:val="0"/>
                <w:sz w:val="21"/>
                <w:szCs w:val="21"/>
              </w:rPr>
              <w:t>3</w:t>
            </w:r>
          </w:p>
        </w:tc>
        <w:tc>
          <w:tcPr>
            <w:tcW w:w="755"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喀左县</w:t>
            </w:r>
          </w:p>
        </w:tc>
        <w:tc>
          <w:tcPr>
            <w:tcW w:w="1796"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sz w:val="21"/>
                <w:szCs w:val="21"/>
              </w:rPr>
              <w:t>65</w:t>
            </w:r>
          </w:p>
        </w:tc>
        <w:tc>
          <w:tcPr>
            <w:tcW w:w="1916"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sz w:val="21"/>
                <w:szCs w:val="21"/>
              </w:rPr>
              <w:t>—</w:t>
            </w:r>
          </w:p>
        </w:tc>
      </w:tr>
      <w:tr w:rsidR="00586A16" w:rsidRPr="00657821">
        <w:trPr>
          <w:trHeight w:val="1134"/>
          <w:jc w:val="center"/>
        </w:trPr>
        <w:tc>
          <w:tcPr>
            <w:tcW w:w="533"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widowControl/>
              <w:spacing w:line="360" w:lineRule="exact"/>
              <w:ind w:firstLineChars="0" w:firstLine="0"/>
              <w:jc w:val="center"/>
              <w:textAlignment w:val="center"/>
              <w:rPr>
                <w:rFonts w:ascii="仿宋_GB2312" w:hAnsi="Times New Roman"/>
                <w:sz w:val="21"/>
                <w:szCs w:val="21"/>
              </w:rPr>
            </w:pPr>
            <w:r w:rsidRPr="00657821">
              <w:rPr>
                <w:rFonts w:ascii="仿宋_GB2312" w:hAnsi="Times New Roman"/>
                <w:kern w:val="0"/>
                <w:sz w:val="21"/>
                <w:szCs w:val="21"/>
              </w:rPr>
              <w:t>4</w:t>
            </w:r>
          </w:p>
        </w:tc>
        <w:tc>
          <w:tcPr>
            <w:tcW w:w="755"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朝阳县</w:t>
            </w:r>
          </w:p>
        </w:tc>
        <w:tc>
          <w:tcPr>
            <w:tcW w:w="1796"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sz w:val="21"/>
                <w:szCs w:val="21"/>
              </w:rPr>
              <w:t>15.1</w:t>
            </w:r>
          </w:p>
        </w:tc>
        <w:tc>
          <w:tcPr>
            <w:tcW w:w="3042" w:type="dxa"/>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sz w:val="21"/>
                <w:szCs w:val="21"/>
              </w:rPr>
              <w:t>—</w:t>
            </w:r>
          </w:p>
        </w:tc>
      </w:tr>
      <w:tr w:rsidR="00586A16" w:rsidRPr="00657821">
        <w:trPr>
          <w:trHeight w:val="1134"/>
          <w:jc w:val="center"/>
        </w:trPr>
        <w:tc>
          <w:tcPr>
            <w:tcW w:w="533"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widowControl/>
              <w:spacing w:line="360" w:lineRule="exact"/>
              <w:ind w:firstLineChars="0" w:firstLine="0"/>
              <w:jc w:val="center"/>
              <w:textAlignment w:val="center"/>
              <w:rPr>
                <w:rFonts w:ascii="仿宋_GB2312" w:hAnsi="Times New Roman"/>
                <w:sz w:val="21"/>
                <w:szCs w:val="21"/>
              </w:rPr>
            </w:pPr>
            <w:r w:rsidRPr="00657821">
              <w:rPr>
                <w:rFonts w:ascii="仿宋_GB2312" w:hAnsi="Times New Roman"/>
                <w:kern w:val="0"/>
                <w:sz w:val="21"/>
                <w:szCs w:val="21"/>
              </w:rPr>
              <w:t>5</w:t>
            </w:r>
          </w:p>
        </w:tc>
        <w:tc>
          <w:tcPr>
            <w:tcW w:w="755"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建平县</w:t>
            </w:r>
          </w:p>
        </w:tc>
        <w:tc>
          <w:tcPr>
            <w:tcW w:w="1796"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sz w:val="21"/>
                <w:szCs w:val="21"/>
              </w:rPr>
              <w:t>18.9</w:t>
            </w:r>
          </w:p>
        </w:tc>
        <w:tc>
          <w:tcPr>
            <w:tcW w:w="3042" w:type="dxa"/>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sz w:val="21"/>
                <w:szCs w:val="21"/>
              </w:rPr>
              <w:t>—</w:t>
            </w:r>
          </w:p>
        </w:tc>
      </w:tr>
      <w:tr w:rsidR="00586A16" w:rsidRPr="00657821">
        <w:trPr>
          <w:trHeight w:val="1134"/>
          <w:jc w:val="center"/>
        </w:trPr>
        <w:tc>
          <w:tcPr>
            <w:tcW w:w="533"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宋体" w:cs="宋体"/>
                <w:sz w:val="21"/>
                <w:szCs w:val="21"/>
              </w:rPr>
            </w:pPr>
            <w:r w:rsidRPr="00657821">
              <w:rPr>
                <w:rFonts w:ascii="仿宋_GB2312" w:hAnsi="宋体" w:cs="宋体"/>
                <w:sz w:val="21"/>
                <w:szCs w:val="21"/>
              </w:rPr>
              <w:t>6</w:t>
            </w:r>
          </w:p>
        </w:tc>
        <w:tc>
          <w:tcPr>
            <w:tcW w:w="755"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双塔区</w:t>
            </w:r>
          </w:p>
        </w:tc>
        <w:tc>
          <w:tcPr>
            <w:tcW w:w="1796"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sz w:val="21"/>
                <w:szCs w:val="21"/>
              </w:rPr>
              <w:t>7</w:t>
            </w:r>
          </w:p>
        </w:tc>
        <w:tc>
          <w:tcPr>
            <w:tcW w:w="3042" w:type="dxa"/>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sz w:val="21"/>
                <w:szCs w:val="21"/>
              </w:rPr>
              <w:t>—</w:t>
            </w:r>
          </w:p>
        </w:tc>
      </w:tr>
      <w:tr w:rsidR="00586A16" w:rsidRPr="00657821">
        <w:trPr>
          <w:trHeight w:val="1134"/>
          <w:jc w:val="center"/>
        </w:trPr>
        <w:tc>
          <w:tcPr>
            <w:tcW w:w="533"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宋体" w:cs="宋体"/>
                <w:sz w:val="21"/>
                <w:szCs w:val="21"/>
              </w:rPr>
            </w:pPr>
            <w:r w:rsidRPr="00657821">
              <w:rPr>
                <w:rFonts w:ascii="仿宋_GB2312" w:hAnsi="宋体" w:cs="宋体"/>
                <w:sz w:val="21"/>
                <w:szCs w:val="21"/>
              </w:rPr>
              <w:t>7</w:t>
            </w:r>
          </w:p>
        </w:tc>
        <w:tc>
          <w:tcPr>
            <w:tcW w:w="755"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龙城区</w:t>
            </w:r>
          </w:p>
        </w:tc>
        <w:tc>
          <w:tcPr>
            <w:tcW w:w="1796"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sz w:val="21"/>
                <w:szCs w:val="21"/>
              </w:rPr>
              <w:t>19.6</w:t>
            </w:r>
          </w:p>
        </w:tc>
        <w:tc>
          <w:tcPr>
            <w:tcW w:w="1916"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360" w:lineRule="exact"/>
              <w:ind w:firstLineChars="0" w:firstLine="0"/>
              <w:jc w:val="center"/>
              <w:rPr>
                <w:rFonts w:ascii="仿宋_GB2312" w:hAnsi="Times New Roman"/>
                <w:sz w:val="21"/>
                <w:szCs w:val="21"/>
              </w:rPr>
            </w:pPr>
            <w:r w:rsidRPr="00657821">
              <w:rPr>
                <w:rFonts w:ascii="仿宋_GB2312" w:hAnsi="Times New Roman"/>
                <w:sz w:val="21"/>
                <w:szCs w:val="21"/>
              </w:rPr>
              <w:t>—</w:t>
            </w:r>
          </w:p>
        </w:tc>
      </w:tr>
    </w:tbl>
    <w:p w:rsidR="00586A16" w:rsidRPr="00657821" w:rsidRDefault="00586A16">
      <w:pPr>
        <w:pStyle w:val="BodyText"/>
        <w:spacing w:after="0"/>
        <w:ind w:firstLineChars="0" w:firstLine="0"/>
        <w:jc w:val="right"/>
        <w:rPr>
          <w:sz w:val="21"/>
          <w:szCs w:val="21"/>
        </w:rPr>
      </w:pPr>
      <w:r w:rsidRPr="00657821">
        <w:rPr>
          <w:rFonts w:hint="eastAsia"/>
          <w:sz w:val="21"/>
          <w:szCs w:val="21"/>
        </w:rPr>
        <w:t>（不包括“两钢”“两电”）</w:t>
      </w:r>
    </w:p>
    <w:p w:rsidR="00586A16" w:rsidRPr="00EE3792" w:rsidRDefault="00586A16" w:rsidP="00EE3792">
      <w:pPr>
        <w:pStyle w:val="BodyText"/>
        <w:spacing w:after="0" w:line="560" w:lineRule="exact"/>
        <w:ind w:firstLineChars="0" w:firstLine="0"/>
        <w:jc w:val="center"/>
        <w:rPr>
          <w:rFonts w:ascii="方正小标宋简体" w:eastAsia="方正小标宋简体"/>
          <w:spacing w:val="-16"/>
        </w:rPr>
      </w:pPr>
      <w:r w:rsidRPr="00657821">
        <w:br w:type="page"/>
      </w:r>
      <w:r w:rsidRPr="00EE3792">
        <w:rPr>
          <w:rFonts w:ascii="方正小标宋简体" w:eastAsia="方正小标宋简体" w:hint="eastAsia"/>
          <w:spacing w:val="-16"/>
        </w:rPr>
        <w:t>附件</w:t>
      </w:r>
      <w:r w:rsidRPr="00EE3792">
        <w:rPr>
          <w:rFonts w:ascii="方正小标宋简体" w:eastAsia="方正小标宋简体"/>
          <w:spacing w:val="-16"/>
        </w:rPr>
        <w:t xml:space="preserve">6  </w:t>
      </w:r>
      <w:r w:rsidRPr="00EE3792">
        <w:rPr>
          <w:rFonts w:ascii="方正小标宋简体" w:eastAsia="方正小标宋简体" w:hint="eastAsia"/>
          <w:spacing w:val="-16"/>
        </w:rPr>
        <w:t>朝阳市及各县区二氧化碳、二氧化硫、氮氧化物排放量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2"/>
        <w:gridCol w:w="967"/>
        <w:gridCol w:w="1671"/>
        <w:gridCol w:w="1414"/>
        <w:gridCol w:w="1257"/>
        <w:gridCol w:w="2405"/>
      </w:tblGrid>
      <w:tr w:rsidR="00586A16" w:rsidRPr="00657821">
        <w:trPr>
          <w:trHeight w:val="88"/>
          <w:jc w:val="center"/>
        </w:trPr>
        <w:tc>
          <w:tcPr>
            <w:tcW w:w="471" w:type="pct"/>
            <w:vAlign w:val="center"/>
          </w:tcPr>
          <w:p w:rsidR="00586A16" w:rsidRPr="00657821" w:rsidRDefault="00586A16">
            <w:pPr>
              <w:snapToGrid w:val="0"/>
              <w:spacing w:before="40" w:after="40" w:line="240" w:lineRule="exact"/>
              <w:ind w:firstLineChars="0" w:firstLine="0"/>
              <w:jc w:val="center"/>
              <w:rPr>
                <w:rFonts w:ascii="仿宋_GB2312" w:hAnsi="Times New Roman"/>
                <w:sz w:val="21"/>
                <w:szCs w:val="21"/>
              </w:rPr>
            </w:pPr>
            <w:r w:rsidRPr="00657821">
              <w:rPr>
                <w:rFonts w:ascii="仿宋_GB2312" w:hAnsi="Times New Roman" w:hint="eastAsia"/>
                <w:sz w:val="21"/>
                <w:szCs w:val="21"/>
              </w:rPr>
              <w:t>序号</w:t>
            </w:r>
          </w:p>
        </w:tc>
        <w:tc>
          <w:tcPr>
            <w:tcW w:w="568" w:type="pct"/>
            <w:vAlign w:val="center"/>
          </w:tcPr>
          <w:p w:rsidR="00586A16" w:rsidRPr="00657821" w:rsidRDefault="00586A16">
            <w:pPr>
              <w:snapToGrid w:val="0"/>
              <w:spacing w:before="40" w:after="40" w:line="240" w:lineRule="exact"/>
              <w:ind w:firstLineChars="0" w:firstLine="0"/>
              <w:jc w:val="center"/>
              <w:rPr>
                <w:rFonts w:ascii="仿宋_GB2312" w:hAnsi="Times New Roman"/>
                <w:sz w:val="21"/>
                <w:szCs w:val="21"/>
              </w:rPr>
            </w:pPr>
            <w:r w:rsidRPr="00657821">
              <w:rPr>
                <w:rFonts w:ascii="仿宋_GB2312" w:hAnsi="Times New Roman" w:hint="eastAsia"/>
                <w:sz w:val="21"/>
                <w:szCs w:val="21"/>
              </w:rPr>
              <w:t>地区</w:t>
            </w: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sz w:val="21"/>
                <w:szCs w:val="21"/>
              </w:rPr>
            </w:pPr>
            <w:r w:rsidRPr="00657821">
              <w:rPr>
                <w:rFonts w:ascii="仿宋_GB2312" w:hAnsi="Times New Roman" w:hint="eastAsia"/>
                <w:sz w:val="21"/>
                <w:szCs w:val="21"/>
              </w:rPr>
              <w:t>污染物</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sz w:val="21"/>
                <w:szCs w:val="21"/>
              </w:rPr>
            </w:pPr>
            <w:r w:rsidRPr="00657821">
              <w:rPr>
                <w:rFonts w:ascii="仿宋_GB2312" w:hAnsi="Times New Roman" w:hint="eastAsia"/>
                <w:sz w:val="21"/>
                <w:szCs w:val="21"/>
              </w:rPr>
              <w:t>现状排放量（吨</w:t>
            </w:r>
            <w:r w:rsidRPr="00657821">
              <w:rPr>
                <w:rFonts w:ascii="仿宋_GB2312" w:hAnsi="Times New Roman"/>
                <w:sz w:val="21"/>
                <w:szCs w:val="21"/>
              </w:rPr>
              <w:t>/</w:t>
            </w:r>
            <w:r w:rsidRPr="00657821">
              <w:rPr>
                <w:rFonts w:ascii="仿宋_GB2312" w:hAnsi="Times New Roman" w:hint="eastAsia"/>
                <w:sz w:val="21"/>
                <w:szCs w:val="21"/>
              </w:rPr>
              <w:t>年）</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sz w:val="21"/>
                <w:szCs w:val="21"/>
              </w:rPr>
            </w:pPr>
            <w:r w:rsidRPr="00657821">
              <w:rPr>
                <w:rFonts w:ascii="仿宋_GB2312" w:hAnsi="Times New Roman" w:hint="eastAsia"/>
                <w:sz w:val="21"/>
                <w:szCs w:val="21"/>
              </w:rPr>
              <w:t>剩余空间</w:t>
            </w:r>
          </w:p>
          <w:p w:rsidR="00586A16" w:rsidRPr="00657821" w:rsidRDefault="00586A16">
            <w:pPr>
              <w:snapToGrid w:val="0"/>
              <w:spacing w:before="40" w:after="40" w:line="240" w:lineRule="exact"/>
              <w:ind w:firstLineChars="0" w:firstLine="0"/>
              <w:jc w:val="center"/>
              <w:rPr>
                <w:rFonts w:ascii="仿宋_GB2312" w:hAnsi="Times New Roman"/>
                <w:sz w:val="21"/>
                <w:szCs w:val="21"/>
              </w:rPr>
            </w:pPr>
            <w:r w:rsidRPr="00657821">
              <w:rPr>
                <w:rFonts w:ascii="仿宋_GB2312" w:hAnsi="Times New Roman" w:hint="eastAsia"/>
                <w:sz w:val="21"/>
                <w:szCs w:val="21"/>
              </w:rPr>
              <w:t>（吨</w:t>
            </w:r>
            <w:r w:rsidRPr="00657821">
              <w:rPr>
                <w:rFonts w:ascii="仿宋_GB2312" w:hAnsi="Times New Roman"/>
                <w:sz w:val="21"/>
                <w:szCs w:val="21"/>
              </w:rPr>
              <w:t>/</w:t>
            </w:r>
            <w:r w:rsidRPr="00657821">
              <w:rPr>
                <w:rFonts w:ascii="仿宋_GB2312" w:hAnsi="Times New Roman" w:hint="eastAsia"/>
                <w:sz w:val="21"/>
                <w:szCs w:val="21"/>
              </w:rPr>
              <w:t>年）</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sz w:val="21"/>
                <w:szCs w:val="21"/>
              </w:rPr>
            </w:pPr>
            <w:r w:rsidRPr="00657821">
              <w:rPr>
                <w:rFonts w:ascii="仿宋_GB2312" w:hAnsi="Times New Roman" w:hint="eastAsia"/>
                <w:sz w:val="21"/>
                <w:szCs w:val="21"/>
              </w:rPr>
              <w:t>数据来源</w:t>
            </w:r>
          </w:p>
        </w:tc>
      </w:tr>
      <w:tr w:rsidR="00586A16" w:rsidRPr="00657821">
        <w:trPr>
          <w:trHeight w:val="265"/>
          <w:jc w:val="center"/>
        </w:trPr>
        <w:tc>
          <w:tcPr>
            <w:tcW w:w="471"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1</w:t>
            </w:r>
          </w:p>
        </w:tc>
        <w:tc>
          <w:tcPr>
            <w:tcW w:w="568"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朝阳市</w:t>
            </w: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二氧化碳</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sz w:val="21"/>
                <w:szCs w:val="21"/>
              </w:rPr>
              <w:t>30623100</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《朝阳市温室气体排放清单（</w:t>
            </w:r>
            <w:r w:rsidRPr="00657821">
              <w:rPr>
                <w:rFonts w:ascii="仿宋_GB2312" w:hAnsi="Times New Roman"/>
                <w:bCs/>
                <w:sz w:val="21"/>
                <w:szCs w:val="21"/>
              </w:rPr>
              <w:t>2019</w:t>
            </w:r>
            <w:r w:rsidRPr="00657821">
              <w:rPr>
                <w:rFonts w:ascii="仿宋_GB2312" w:hAnsi="Times New Roman" w:hint="eastAsia"/>
                <w:bCs/>
                <w:sz w:val="21"/>
                <w:szCs w:val="21"/>
              </w:rPr>
              <w:t>年）》</w:t>
            </w:r>
          </w:p>
        </w:tc>
      </w:tr>
      <w:tr w:rsidR="00586A16" w:rsidRPr="00657821">
        <w:trPr>
          <w:trHeight w:val="22"/>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挥发性有机物</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sz w:val="21"/>
                <w:szCs w:val="21"/>
              </w:rPr>
              <w:t>12967</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2020</w:t>
            </w:r>
            <w:r w:rsidRPr="00657821">
              <w:rPr>
                <w:rFonts w:ascii="仿宋_GB2312" w:hAnsi="Times New Roman" w:hint="eastAsia"/>
                <w:bCs/>
                <w:sz w:val="21"/>
                <w:szCs w:val="21"/>
              </w:rPr>
              <w:t>年环境统计数据</w:t>
            </w:r>
          </w:p>
        </w:tc>
      </w:tr>
      <w:tr w:rsidR="00586A16" w:rsidRPr="00657821">
        <w:trPr>
          <w:trHeight w:val="22"/>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氮氧化物</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sz w:val="21"/>
                <w:szCs w:val="21"/>
              </w:rPr>
              <w:t>32114</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2020</w:t>
            </w:r>
            <w:r w:rsidRPr="00657821">
              <w:rPr>
                <w:rFonts w:ascii="仿宋_GB2312" w:hAnsi="Times New Roman" w:hint="eastAsia"/>
                <w:bCs/>
                <w:sz w:val="21"/>
                <w:szCs w:val="21"/>
              </w:rPr>
              <w:t>年环境统计数据</w:t>
            </w:r>
          </w:p>
        </w:tc>
      </w:tr>
      <w:tr w:rsidR="00586A16" w:rsidRPr="00657821">
        <w:trPr>
          <w:trHeight w:val="22"/>
          <w:jc w:val="center"/>
        </w:trPr>
        <w:tc>
          <w:tcPr>
            <w:tcW w:w="471"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2</w:t>
            </w:r>
          </w:p>
        </w:tc>
        <w:tc>
          <w:tcPr>
            <w:tcW w:w="568"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龙城区</w:t>
            </w: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二氧化碳</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8581200</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0</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2020</w:t>
            </w:r>
            <w:r w:rsidRPr="00657821">
              <w:rPr>
                <w:rFonts w:ascii="仿宋_GB2312" w:hAnsi="Times New Roman" w:hint="eastAsia"/>
                <w:bCs/>
                <w:sz w:val="21"/>
                <w:szCs w:val="21"/>
              </w:rPr>
              <w:t>年环境统计数据</w:t>
            </w:r>
          </w:p>
        </w:tc>
      </w:tr>
      <w:tr w:rsidR="00586A16" w:rsidRPr="00657821">
        <w:trPr>
          <w:trHeight w:val="22"/>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二氧化硫</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2118</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0</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2020</w:t>
            </w:r>
            <w:r w:rsidRPr="00657821">
              <w:rPr>
                <w:rFonts w:ascii="仿宋_GB2312" w:hAnsi="Times New Roman" w:hint="eastAsia"/>
                <w:bCs/>
                <w:sz w:val="21"/>
                <w:szCs w:val="21"/>
              </w:rPr>
              <w:t>年环境统计数据</w:t>
            </w:r>
          </w:p>
        </w:tc>
      </w:tr>
      <w:tr w:rsidR="00586A16" w:rsidRPr="00657821">
        <w:trPr>
          <w:trHeight w:val="22"/>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氮氧化物</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5298</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0</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2020</w:t>
            </w:r>
            <w:r w:rsidRPr="00657821">
              <w:rPr>
                <w:rFonts w:ascii="仿宋_GB2312" w:hAnsi="Times New Roman" w:hint="eastAsia"/>
                <w:bCs/>
                <w:sz w:val="21"/>
                <w:szCs w:val="21"/>
              </w:rPr>
              <w:t>年环境统计数据</w:t>
            </w:r>
          </w:p>
        </w:tc>
      </w:tr>
      <w:tr w:rsidR="00586A16" w:rsidRPr="00657821">
        <w:trPr>
          <w:trHeight w:val="22"/>
          <w:jc w:val="center"/>
        </w:trPr>
        <w:tc>
          <w:tcPr>
            <w:tcW w:w="471"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3</w:t>
            </w:r>
          </w:p>
        </w:tc>
        <w:tc>
          <w:tcPr>
            <w:tcW w:w="568"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双塔区</w:t>
            </w: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二氧化碳</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152427</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0</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二污普</w:t>
            </w:r>
          </w:p>
        </w:tc>
      </w:tr>
      <w:tr w:rsidR="00586A16" w:rsidRPr="00657821">
        <w:trPr>
          <w:trHeight w:val="22"/>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二氧化硫</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1713</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0</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二污普</w:t>
            </w:r>
          </w:p>
        </w:tc>
      </w:tr>
      <w:tr w:rsidR="00586A16" w:rsidRPr="00657821">
        <w:trPr>
          <w:trHeight w:val="22"/>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氮氧化物</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143</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0</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二污普</w:t>
            </w:r>
          </w:p>
        </w:tc>
      </w:tr>
      <w:tr w:rsidR="00586A16" w:rsidRPr="00657821">
        <w:trPr>
          <w:trHeight w:val="22"/>
          <w:jc w:val="center"/>
        </w:trPr>
        <w:tc>
          <w:tcPr>
            <w:tcW w:w="471"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4</w:t>
            </w:r>
          </w:p>
        </w:tc>
        <w:tc>
          <w:tcPr>
            <w:tcW w:w="568"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北票市</w:t>
            </w: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二氧化碳</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317811</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统计、减排</w:t>
            </w:r>
          </w:p>
        </w:tc>
      </w:tr>
      <w:tr w:rsidR="00586A16" w:rsidRPr="00657821">
        <w:trPr>
          <w:trHeight w:val="22"/>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二氧化硫</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1237</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统计、减排</w:t>
            </w:r>
          </w:p>
        </w:tc>
      </w:tr>
      <w:tr w:rsidR="00586A16" w:rsidRPr="00657821">
        <w:trPr>
          <w:trHeight w:val="22"/>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氮氧化物</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378</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统计、减排</w:t>
            </w:r>
          </w:p>
        </w:tc>
      </w:tr>
      <w:tr w:rsidR="00586A16" w:rsidRPr="00657821">
        <w:trPr>
          <w:trHeight w:val="22"/>
          <w:jc w:val="center"/>
        </w:trPr>
        <w:tc>
          <w:tcPr>
            <w:tcW w:w="471"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5</w:t>
            </w:r>
          </w:p>
        </w:tc>
        <w:tc>
          <w:tcPr>
            <w:tcW w:w="568"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朝阳县</w:t>
            </w: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二氧化碳</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817400</w:t>
            </w:r>
            <w:r w:rsidRPr="00657821">
              <w:rPr>
                <w:rFonts w:ascii="仿宋_GB2312" w:hAnsi="Times New Roman" w:hint="eastAsia"/>
                <w:bCs/>
                <w:sz w:val="21"/>
                <w:szCs w:val="21"/>
              </w:rPr>
              <w:t>（</w:t>
            </w:r>
            <w:r w:rsidRPr="00657821">
              <w:rPr>
                <w:rFonts w:ascii="仿宋_GB2312" w:hAnsi="Times New Roman"/>
                <w:bCs/>
                <w:sz w:val="21"/>
                <w:szCs w:val="21"/>
              </w:rPr>
              <w:t>2019</w:t>
            </w:r>
            <w:r w:rsidRPr="00657821">
              <w:rPr>
                <w:rFonts w:ascii="仿宋_GB2312" w:hAnsi="Times New Roman" w:hint="eastAsia"/>
                <w:bCs/>
                <w:sz w:val="21"/>
                <w:szCs w:val="21"/>
              </w:rPr>
              <w:t>年）</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无</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二污普</w:t>
            </w:r>
          </w:p>
        </w:tc>
      </w:tr>
      <w:tr w:rsidR="00586A16" w:rsidRPr="00657821">
        <w:trPr>
          <w:trHeight w:val="22"/>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二氧化硫</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778</w:t>
            </w:r>
            <w:r w:rsidRPr="00657821">
              <w:rPr>
                <w:rFonts w:ascii="仿宋_GB2312" w:hAnsi="Times New Roman" w:hint="eastAsia"/>
                <w:bCs/>
                <w:sz w:val="21"/>
                <w:szCs w:val="21"/>
              </w:rPr>
              <w:t>（</w:t>
            </w:r>
            <w:r w:rsidRPr="00657821">
              <w:rPr>
                <w:rFonts w:ascii="仿宋_GB2312" w:hAnsi="Times New Roman"/>
                <w:bCs/>
                <w:sz w:val="21"/>
                <w:szCs w:val="21"/>
              </w:rPr>
              <w:t>2020</w:t>
            </w:r>
            <w:r w:rsidRPr="00657821">
              <w:rPr>
                <w:rFonts w:ascii="仿宋_GB2312" w:hAnsi="Times New Roman" w:hint="eastAsia"/>
                <w:bCs/>
                <w:sz w:val="21"/>
                <w:szCs w:val="21"/>
              </w:rPr>
              <w:t>年）</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无</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二污普</w:t>
            </w:r>
          </w:p>
        </w:tc>
      </w:tr>
      <w:tr w:rsidR="00586A16" w:rsidRPr="00657821">
        <w:trPr>
          <w:trHeight w:val="175"/>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氮氧化物</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898</w:t>
            </w:r>
            <w:r w:rsidRPr="00657821">
              <w:rPr>
                <w:rFonts w:ascii="仿宋_GB2312" w:hAnsi="Times New Roman" w:hint="eastAsia"/>
                <w:bCs/>
                <w:sz w:val="21"/>
                <w:szCs w:val="21"/>
              </w:rPr>
              <w:t>（</w:t>
            </w:r>
            <w:r w:rsidRPr="00657821">
              <w:rPr>
                <w:rFonts w:ascii="仿宋_GB2312" w:hAnsi="Times New Roman"/>
                <w:bCs/>
                <w:sz w:val="21"/>
                <w:szCs w:val="21"/>
              </w:rPr>
              <w:t>2020</w:t>
            </w:r>
            <w:r w:rsidRPr="00657821">
              <w:rPr>
                <w:rFonts w:ascii="仿宋_GB2312" w:hAnsi="Times New Roman" w:hint="eastAsia"/>
                <w:bCs/>
                <w:sz w:val="21"/>
                <w:szCs w:val="21"/>
              </w:rPr>
              <w:t>年）</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无</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二污普</w:t>
            </w:r>
          </w:p>
        </w:tc>
      </w:tr>
      <w:tr w:rsidR="00586A16" w:rsidRPr="00657821">
        <w:trPr>
          <w:trHeight w:val="22"/>
          <w:jc w:val="center"/>
        </w:trPr>
        <w:tc>
          <w:tcPr>
            <w:tcW w:w="471"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6</w:t>
            </w:r>
          </w:p>
        </w:tc>
        <w:tc>
          <w:tcPr>
            <w:tcW w:w="568"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建平县</w:t>
            </w: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二氧化碳</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1412"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县环保局提供</w:t>
            </w:r>
            <w:r w:rsidRPr="00657821">
              <w:rPr>
                <w:rFonts w:ascii="仿宋_GB2312" w:hAnsi="Times New Roman"/>
                <w:bCs/>
                <w:sz w:val="21"/>
                <w:szCs w:val="21"/>
              </w:rPr>
              <w:t>2019</w:t>
            </w:r>
            <w:r w:rsidRPr="00657821">
              <w:rPr>
                <w:rFonts w:ascii="仿宋_GB2312" w:hAnsi="Times New Roman" w:hint="eastAsia"/>
                <w:bCs/>
                <w:sz w:val="21"/>
                <w:szCs w:val="21"/>
              </w:rPr>
              <w:t>年数据，</w:t>
            </w:r>
            <w:r w:rsidRPr="00657821">
              <w:rPr>
                <w:rFonts w:ascii="仿宋_GB2312" w:hAnsi="Times New Roman"/>
                <w:bCs/>
                <w:sz w:val="21"/>
                <w:szCs w:val="21"/>
              </w:rPr>
              <w:t>2020</w:t>
            </w:r>
            <w:r w:rsidRPr="00657821">
              <w:rPr>
                <w:rFonts w:ascii="仿宋_GB2312" w:hAnsi="Times New Roman" w:hint="eastAsia"/>
                <w:bCs/>
                <w:sz w:val="21"/>
                <w:szCs w:val="21"/>
              </w:rPr>
              <w:t>年国家审核目前未有数据；“十四五”减排计划任务是下降</w:t>
            </w:r>
            <w:r w:rsidRPr="00657821">
              <w:rPr>
                <w:rFonts w:ascii="仿宋_GB2312" w:hAnsi="Times New Roman"/>
                <w:bCs/>
                <w:sz w:val="21"/>
                <w:szCs w:val="21"/>
              </w:rPr>
              <w:t>2.4%</w:t>
            </w:r>
            <w:r w:rsidRPr="00657821">
              <w:rPr>
                <w:rFonts w:ascii="仿宋_GB2312" w:hAnsi="Times New Roman" w:hint="eastAsia"/>
                <w:bCs/>
                <w:sz w:val="21"/>
                <w:szCs w:val="21"/>
              </w:rPr>
              <w:t>。</w:t>
            </w:r>
          </w:p>
        </w:tc>
      </w:tr>
      <w:tr w:rsidR="00586A16" w:rsidRPr="00657821">
        <w:trPr>
          <w:trHeight w:val="22"/>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二氧化硫</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1316</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1412"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r>
      <w:tr w:rsidR="00586A16" w:rsidRPr="00657821">
        <w:trPr>
          <w:trHeight w:val="22"/>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氮氧化物</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1433</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1412"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r>
      <w:tr w:rsidR="00586A16" w:rsidRPr="00657821">
        <w:trPr>
          <w:trHeight w:val="50"/>
          <w:jc w:val="center"/>
        </w:trPr>
        <w:tc>
          <w:tcPr>
            <w:tcW w:w="471"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7</w:t>
            </w:r>
          </w:p>
        </w:tc>
        <w:tc>
          <w:tcPr>
            <w:tcW w:w="568"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凌源市</w:t>
            </w: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二氧化碳</w:t>
            </w:r>
          </w:p>
        </w:tc>
        <w:tc>
          <w:tcPr>
            <w:tcW w:w="830" w:type="pct"/>
            <w:vAlign w:val="center"/>
          </w:tcPr>
          <w:p w:rsidR="00586A16" w:rsidRPr="00657821" w:rsidRDefault="00586A16">
            <w:pPr>
              <w:snapToGrid w:val="0"/>
              <w:spacing w:line="24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738" w:type="pct"/>
            <w:vAlign w:val="center"/>
          </w:tcPr>
          <w:p w:rsidR="00586A16" w:rsidRPr="00657821" w:rsidRDefault="00586A16">
            <w:pPr>
              <w:snapToGrid w:val="0"/>
              <w:spacing w:line="24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1412" w:type="pct"/>
            <w:vAlign w:val="center"/>
          </w:tcPr>
          <w:p w:rsidR="00586A16" w:rsidRPr="00657821" w:rsidRDefault="00586A16">
            <w:pPr>
              <w:snapToGrid w:val="0"/>
              <w:spacing w:line="24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r>
      <w:tr w:rsidR="00586A16" w:rsidRPr="00657821">
        <w:trPr>
          <w:trHeight w:val="22"/>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二氧化硫</w:t>
            </w:r>
          </w:p>
        </w:tc>
        <w:tc>
          <w:tcPr>
            <w:tcW w:w="830" w:type="pct"/>
            <w:vAlign w:val="center"/>
          </w:tcPr>
          <w:p w:rsidR="00586A16" w:rsidRPr="00657821" w:rsidRDefault="00586A16">
            <w:pPr>
              <w:snapToGrid w:val="0"/>
              <w:spacing w:line="240" w:lineRule="exact"/>
              <w:ind w:firstLineChars="0" w:firstLine="0"/>
              <w:jc w:val="center"/>
              <w:rPr>
                <w:rFonts w:ascii="仿宋_GB2312" w:hAnsi="Times New Roman"/>
                <w:bCs/>
                <w:sz w:val="21"/>
                <w:szCs w:val="21"/>
              </w:rPr>
            </w:pPr>
            <w:r w:rsidRPr="00657821">
              <w:rPr>
                <w:rFonts w:ascii="仿宋_GB2312" w:hAnsi="Times New Roman"/>
                <w:bCs/>
                <w:sz w:val="21"/>
                <w:szCs w:val="21"/>
              </w:rPr>
              <w:t>3650</w:t>
            </w:r>
          </w:p>
        </w:tc>
        <w:tc>
          <w:tcPr>
            <w:tcW w:w="738" w:type="pct"/>
            <w:vAlign w:val="center"/>
          </w:tcPr>
          <w:p w:rsidR="00586A16" w:rsidRPr="00657821" w:rsidRDefault="00586A16">
            <w:pPr>
              <w:snapToGrid w:val="0"/>
              <w:spacing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无</w:t>
            </w:r>
          </w:p>
        </w:tc>
        <w:tc>
          <w:tcPr>
            <w:tcW w:w="1412" w:type="pct"/>
            <w:vAlign w:val="center"/>
          </w:tcPr>
          <w:p w:rsidR="00586A16" w:rsidRPr="00657821" w:rsidRDefault="00586A16">
            <w:pPr>
              <w:snapToGrid w:val="0"/>
              <w:spacing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统计、减排</w:t>
            </w:r>
          </w:p>
        </w:tc>
      </w:tr>
      <w:tr w:rsidR="00586A16" w:rsidRPr="00657821">
        <w:trPr>
          <w:trHeight w:val="88"/>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氮氧化物</w:t>
            </w:r>
          </w:p>
        </w:tc>
        <w:tc>
          <w:tcPr>
            <w:tcW w:w="830" w:type="pct"/>
            <w:vAlign w:val="center"/>
          </w:tcPr>
          <w:p w:rsidR="00586A16" w:rsidRPr="00657821" w:rsidRDefault="00586A16">
            <w:pPr>
              <w:snapToGrid w:val="0"/>
              <w:spacing w:line="240" w:lineRule="exact"/>
              <w:ind w:firstLineChars="0" w:firstLine="0"/>
              <w:jc w:val="center"/>
              <w:rPr>
                <w:rFonts w:ascii="仿宋_GB2312" w:hAnsi="Times New Roman"/>
                <w:bCs/>
                <w:sz w:val="21"/>
                <w:szCs w:val="21"/>
              </w:rPr>
            </w:pPr>
            <w:r w:rsidRPr="00657821">
              <w:rPr>
                <w:rFonts w:ascii="仿宋_GB2312" w:hAnsi="Times New Roman"/>
                <w:bCs/>
                <w:sz w:val="21"/>
                <w:szCs w:val="21"/>
              </w:rPr>
              <w:t>7224</w:t>
            </w:r>
          </w:p>
        </w:tc>
        <w:tc>
          <w:tcPr>
            <w:tcW w:w="738" w:type="pct"/>
            <w:vAlign w:val="center"/>
          </w:tcPr>
          <w:p w:rsidR="00586A16" w:rsidRPr="00657821" w:rsidRDefault="00586A16">
            <w:pPr>
              <w:snapToGrid w:val="0"/>
              <w:spacing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无</w:t>
            </w:r>
          </w:p>
        </w:tc>
        <w:tc>
          <w:tcPr>
            <w:tcW w:w="1412" w:type="pct"/>
            <w:vAlign w:val="center"/>
          </w:tcPr>
          <w:p w:rsidR="00586A16" w:rsidRPr="00657821" w:rsidRDefault="00586A16">
            <w:pPr>
              <w:snapToGrid w:val="0"/>
              <w:spacing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统计、减排</w:t>
            </w:r>
          </w:p>
        </w:tc>
      </w:tr>
      <w:tr w:rsidR="00586A16" w:rsidRPr="00657821">
        <w:trPr>
          <w:trHeight w:val="22"/>
          <w:jc w:val="center"/>
        </w:trPr>
        <w:tc>
          <w:tcPr>
            <w:tcW w:w="471"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8</w:t>
            </w:r>
          </w:p>
        </w:tc>
        <w:tc>
          <w:tcPr>
            <w:tcW w:w="568" w:type="pct"/>
            <w:vMerge w:val="restar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喀左县</w:t>
            </w: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二氧化碳</w:t>
            </w:r>
          </w:p>
        </w:tc>
        <w:tc>
          <w:tcPr>
            <w:tcW w:w="830"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统计、减排</w:t>
            </w:r>
          </w:p>
        </w:tc>
      </w:tr>
      <w:tr w:rsidR="00586A16" w:rsidRPr="00657821">
        <w:trPr>
          <w:trHeight w:val="88"/>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二氧化硫</w:t>
            </w:r>
          </w:p>
        </w:tc>
        <w:tc>
          <w:tcPr>
            <w:tcW w:w="830" w:type="pct"/>
            <w:vAlign w:val="center"/>
          </w:tcPr>
          <w:p w:rsidR="00586A16" w:rsidRPr="00657821" w:rsidRDefault="00586A16">
            <w:pPr>
              <w:snapToGrid w:val="0"/>
              <w:spacing w:line="240" w:lineRule="exact"/>
              <w:ind w:firstLineChars="0" w:firstLine="0"/>
              <w:jc w:val="center"/>
              <w:rPr>
                <w:rFonts w:ascii="仿宋_GB2312" w:hAnsi="Times New Roman"/>
                <w:bCs/>
                <w:sz w:val="21"/>
                <w:szCs w:val="21"/>
              </w:rPr>
            </w:pPr>
            <w:r w:rsidRPr="00657821">
              <w:rPr>
                <w:rFonts w:ascii="仿宋_GB2312" w:hAnsi="Times New Roman"/>
                <w:bCs/>
                <w:sz w:val="21"/>
                <w:szCs w:val="21"/>
              </w:rPr>
              <w:t>2480 (2019</w:t>
            </w:r>
            <w:r w:rsidRPr="00657821">
              <w:rPr>
                <w:rFonts w:ascii="仿宋_GB2312" w:hAnsi="Times New Roman" w:hint="eastAsia"/>
                <w:bCs/>
                <w:sz w:val="21"/>
                <w:szCs w:val="21"/>
              </w:rPr>
              <w:t>年</w:t>
            </w:r>
            <w:r w:rsidRPr="00657821">
              <w:rPr>
                <w:rFonts w:ascii="仿宋_GB2312" w:hAnsi="Times New Roman"/>
                <w:bCs/>
                <w:sz w:val="21"/>
                <w:szCs w:val="21"/>
              </w:rPr>
              <w:t>)</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统计、减排</w:t>
            </w:r>
          </w:p>
        </w:tc>
      </w:tr>
      <w:tr w:rsidR="00586A16" w:rsidRPr="00657821">
        <w:trPr>
          <w:trHeight w:val="121"/>
          <w:jc w:val="center"/>
        </w:trPr>
        <w:tc>
          <w:tcPr>
            <w:tcW w:w="471"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568" w:type="pct"/>
            <w:vMerge/>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p>
        </w:tc>
        <w:tc>
          <w:tcPr>
            <w:tcW w:w="981"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氮氧化物</w:t>
            </w:r>
          </w:p>
        </w:tc>
        <w:tc>
          <w:tcPr>
            <w:tcW w:w="830" w:type="pct"/>
            <w:vAlign w:val="center"/>
          </w:tcPr>
          <w:p w:rsidR="00586A16" w:rsidRPr="00657821" w:rsidRDefault="00586A16">
            <w:pPr>
              <w:snapToGrid w:val="0"/>
              <w:spacing w:line="240" w:lineRule="exact"/>
              <w:ind w:firstLineChars="0" w:firstLine="0"/>
              <w:jc w:val="center"/>
              <w:rPr>
                <w:rFonts w:ascii="仿宋_GB2312" w:hAnsi="Times New Roman"/>
                <w:bCs/>
                <w:sz w:val="21"/>
                <w:szCs w:val="21"/>
              </w:rPr>
            </w:pPr>
            <w:r w:rsidRPr="00657821">
              <w:rPr>
                <w:rFonts w:ascii="仿宋_GB2312" w:hAnsi="Times New Roman"/>
                <w:bCs/>
                <w:sz w:val="21"/>
                <w:szCs w:val="21"/>
              </w:rPr>
              <w:t>2141 (2019</w:t>
            </w:r>
            <w:r w:rsidRPr="00657821">
              <w:rPr>
                <w:rFonts w:ascii="仿宋_GB2312" w:hAnsi="Times New Roman" w:hint="eastAsia"/>
                <w:bCs/>
                <w:sz w:val="21"/>
                <w:szCs w:val="21"/>
              </w:rPr>
              <w:t>年</w:t>
            </w:r>
            <w:r w:rsidRPr="00657821">
              <w:rPr>
                <w:rFonts w:ascii="仿宋_GB2312" w:hAnsi="Times New Roman"/>
                <w:bCs/>
                <w:sz w:val="21"/>
                <w:szCs w:val="21"/>
              </w:rPr>
              <w:t>)</w:t>
            </w:r>
          </w:p>
        </w:tc>
        <w:tc>
          <w:tcPr>
            <w:tcW w:w="738"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1412" w:type="pct"/>
            <w:vAlign w:val="center"/>
          </w:tcPr>
          <w:p w:rsidR="00586A16" w:rsidRPr="00657821" w:rsidRDefault="00586A16">
            <w:pPr>
              <w:snapToGrid w:val="0"/>
              <w:spacing w:before="40" w:after="40" w:line="24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统计、减排</w:t>
            </w:r>
          </w:p>
        </w:tc>
      </w:tr>
    </w:tbl>
    <w:p w:rsidR="00586A16" w:rsidRPr="00657821" w:rsidRDefault="00586A16">
      <w:pPr>
        <w:ind w:firstLine="640"/>
        <w:sectPr w:rsidR="00586A16" w:rsidRPr="00657821">
          <w:pgSz w:w="11906" w:h="16838"/>
          <w:pgMar w:top="1440" w:right="1803" w:bottom="1440" w:left="1803" w:header="851" w:footer="992" w:gutter="0"/>
          <w:cols w:space="720"/>
          <w:docGrid w:type="lines" w:linePitch="436"/>
        </w:sectPr>
      </w:pPr>
    </w:p>
    <w:p w:rsidR="00586A16" w:rsidRPr="00EE3792" w:rsidRDefault="00586A16">
      <w:pPr>
        <w:keepNext/>
        <w:ind w:firstLineChars="0" w:firstLine="0"/>
        <w:jc w:val="center"/>
        <w:rPr>
          <w:rFonts w:ascii="方正小标宋简体" w:eastAsia="方正小标宋简体" w:hAnsi="黑体"/>
          <w:bCs/>
          <w:szCs w:val="32"/>
        </w:rPr>
      </w:pPr>
      <w:r w:rsidRPr="00EE3792">
        <w:rPr>
          <w:rFonts w:ascii="方正小标宋简体" w:eastAsia="方正小标宋简体" w:hAnsi="黑体" w:hint="eastAsia"/>
          <w:bCs/>
          <w:szCs w:val="32"/>
        </w:rPr>
        <w:t>附件</w:t>
      </w:r>
      <w:r w:rsidRPr="00EE3792">
        <w:rPr>
          <w:rFonts w:ascii="方正小标宋简体" w:eastAsia="方正小标宋简体" w:hAnsi="黑体"/>
          <w:bCs/>
          <w:szCs w:val="32"/>
        </w:rPr>
        <w:t xml:space="preserve">7  </w:t>
      </w:r>
      <w:r w:rsidRPr="00EE3792">
        <w:rPr>
          <w:rFonts w:ascii="方正小标宋简体" w:eastAsia="方正小标宋简体" w:hAnsi="黑体" w:hint="eastAsia"/>
          <w:bCs/>
          <w:szCs w:val="32"/>
        </w:rPr>
        <w:t>各开发区污水处理厂满负荷运转</w:t>
      </w:r>
      <w:r w:rsidRPr="00EE3792">
        <w:rPr>
          <w:rFonts w:ascii="方正小标宋简体" w:eastAsia="方正小标宋简体" w:hAnsi="黑体"/>
          <w:bCs/>
          <w:szCs w:val="32"/>
        </w:rPr>
        <w:t>COD</w:t>
      </w:r>
      <w:r w:rsidRPr="00EE3792">
        <w:rPr>
          <w:rFonts w:ascii="方正小标宋简体" w:eastAsia="方正小标宋简体" w:hAnsi="黑体" w:hint="eastAsia"/>
          <w:bCs/>
          <w:szCs w:val="32"/>
        </w:rPr>
        <w:t>、</w:t>
      </w:r>
      <w:r w:rsidRPr="00EE3792">
        <w:rPr>
          <w:rFonts w:ascii="方正小标宋简体" w:eastAsia="方正小标宋简体" w:hAnsi="黑体"/>
          <w:bCs/>
          <w:szCs w:val="32"/>
        </w:rPr>
        <w:t>BOD5</w:t>
      </w:r>
      <w:r w:rsidRPr="00EE3792">
        <w:rPr>
          <w:rFonts w:ascii="方正小标宋简体" w:eastAsia="方正小标宋简体" w:hAnsi="黑体" w:hint="eastAsia"/>
          <w:bCs/>
          <w:szCs w:val="32"/>
        </w:rPr>
        <w:t>、氨氮、总磷进出水质表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793"/>
        <w:gridCol w:w="2749"/>
        <w:gridCol w:w="1098"/>
        <w:gridCol w:w="1282"/>
        <w:gridCol w:w="1098"/>
        <w:gridCol w:w="1461"/>
        <w:gridCol w:w="1461"/>
        <w:gridCol w:w="1995"/>
        <w:gridCol w:w="2031"/>
      </w:tblGrid>
      <w:tr w:rsidR="00586A16" w:rsidRPr="00657821">
        <w:trPr>
          <w:trHeight w:val="624"/>
          <w:jc w:val="center"/>
        </w:trPr>
        <w:tc>
          <w:tcPr>
            <w:tcW w:w="284" w:type="pct"/>
            <w:vAlign w:val="center"/>
          </w:tcPr>
          <w:p w:rsidR="00586A16" w:rsidRPr="00657821" w:rsidRDefault="00586A16">
            <w:pPr>
              <w:snapToGrid w:val="0"/>
              <w:spacing w:before="40" w:after="40"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序号</w:t>
            </w:r>
          </w:p>
        </w:tc>
        <w:tc>
          <w:tcPr>
            <w:tcW w:w="984" w:type="pct"/>
            <w:vAlign w:val="center"/>
          </w:tcPr>
          <w:p w:rsidR="00586A16" w:rsidRPr="00657821" w:rsidRDefault="00586A16">
            <w:pPr>
              <w:snapToGrid w:val="0"/>
              <w:spacing w:before="40" w:after="40"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地区</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名称</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进水水质（</w:t>
            </w:r>
            <w:r w:rsidRPr="00657821">
              <w:rPr>
                <w:rFonts w:ascii="仿宋_GB2312" w:hAnsi="Times New Roman"/>
                <w:sz w:val="21"/>
                <w:szCs w:val="21"/>
              </w:rPr>
              <w:t>mg/L</w:t>
            </w:r>
            <w:r w:rsidRPr="00657821">
              <w:rPr>
                <w:rFonts w:ascii="仿宋_GB2312" w:hAnsi="Times New Roman" w:hint="eastAsia"/>
                <w:sz w:val="21"/>
                <w:szCs w:val="21"/>
              </w:rPr>
              <w:t>）</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出水</w:t>
            </w:r>
          </w:p>
          <w:p w:rsidR="00586A16" w:rsidRPr="00657821" w:rsidRDefault="00586A16">
            <w:pPr>
              <w:snapToGrid w:val="0"/>
              <w:spacing w:before="40" w:after="40"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水质</w:t>
            </w:r>
          </w:p>
        </w:tc>
        <w:tc>
          <w:tcPr>
            <w:tcW w:w="523" w:type="pct"/>
            <w:vAlign w:val="center"/>
          </w:tcPr>
          <w:p w:rsidR="00586A16" w:rsidRPr="00657821" w:rsidRDefault="00586A16">
            <w:pPr>
              <w:snapToGrid w:val="0"/>
              <w:spacing w:before="40" w:after="40"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处理能力（</w:t>
            </w:r>
            <w:r w:rsidRPr="00657821">
              <w:rPr>
                <w:rFonts w:ascii="仿宋_GB2312" w:hAnsi="Times New Roman"/>
                <w:sz w:val="21"/>
                <w:szCs w:val="21"/>
              </w:rPr>
              <w:t>t/d</w:t>
            </w:r>
            <w:r w:rsidRPr="00657821">
              <w:rPr>
                <w:rFonts w:ascii="仿宋_GB2312" w:hAnsi="Times New Roman" w:hint="eastAsia"/>
                <w:sz w:val="21"/>
                <w:szCs w:val="21"/>
              </w:rPr>
              <w:t>）</w:t>
            </w:r>
          </w:p>
        </w:tc>
        <w:tc>
          <w:tcPr>
            <w:tcW w:w="523" w:type="pct"/>
            <w:vAlign w:val="center"/>
          </w:tcPr>
          <w:p w:rsidR="00586A16" w:rsidRPr="00657821" w:rsidRDefault="00586A16">
            <w:pPr>
              <w:snapToGrid w:val="0"/>
              <w:spacing w:before="40" w:after="40"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剩余处理能力</w:t>
            </w:r>
            <w:r w:rsidRPr="00657821">
              <w:rPr>
                <w:rFonts w:ascii="仿宋_GB2312" w:hAnsi="Times New Roman"/>
                <w:sz w:val="21"/>
                <w:szCs w:val="21"/>
              </w:rPr>
              <w:t>(t/d)</w:t>
            </w:r>
          </w:p>
        </w:tc>
        <w:tc>
          <w:tcPr>
            <w:tcW w:w="714" w:type="pct"/>
            <w:vAlign w:val="center"/>
          </w:tcPr>
          <w:p w:rsidR="00586A16" w:rsidRPr="00657821" w:rsidRDefault="00586A16">
            <w:pPr>
              <w:snapToGrid w:val="0"/>
              <w:spacing w:before="40" w:after="40"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处理工艺</w:t>
            </w:r>
          </w:p>
        </w:tc>
        <w:tc>
          <w:tcPr>
            <w:tcW w:w="727" w:type="pct"/>
            <w:vAlign w:val="center"/>
          </w:tcPr>
          <w:p w:rsidR="00586A16" w:rsidRPr="00657821" w:rsidRDefault="00586A16">
            <w:pPr>
              <w:snapToGrid w:val="0"/>
              <w:spacing w:before="40" w:after="40"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数据来源</w:t>
            </w:r>
          </w:p>
        </w:tc>
      </w:tr>
      <w:tr w:rsidR="00586A16" w:rsidRPr="00657821">
        <w:trPr>
          <w:trHeight w:val="22"/>
          <w:jc w:val="center"/>
        </w:trPr>
        <w:tc>
          <w:tcPr>
            <w:tcW w:w="28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w:t>
            </w:r>
          </w:p>
        </w:tc>
        <w:tc>
          <w:tcPr>
            <w:tcW w:w="98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朝阳经济开发区</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COD</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250</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50</w:t>
            </w:r>
          </w:p>
        </w:tc>
        <w:tc>
          <w:tcPr>
            <w:tcW w:w="523"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5000</w:t>
            </w:r>
          </w:p>
        </w:tc>
        <w:tc>
          <w:tcPr>
            <w:tcW w:w="523"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3253</w:t>
            </w:r>
          </w:p>
        </w:tc>
        <w:tc>
          <w:tcPr>
            <w:tcW w:w="71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污水处理采用水解酸化</w:t>
            </w:r>
            <w:r w:rsidRPr="00657821">
              <w:rPr>
                <w:rFonts w:ascii="仿宋_GB2312" w:hAnsi="Times New Roman"/>
                <w:bCs/>
                <w:sz w:val="21"/>
                <w:szCs w:val="21"/>
              </w:rPr>
              <w:t>+CAST+</w:t>
            </w:r>
            <w:r w:rsidRPr="00657821">
              <w:rPr>
                <w:rFonts w:ascii="仿宋_GB2312" w:hAnsi="Times New Roman" w:hint="eastAsia"/>
                <w:bCs/>
                <w:sz w:val="21"/>
                <w:szCs w:val="21"/>
              </w:rPr>
              <w:t>深度处理工艺，污泥处理采用直接浓缩脱水工艺</w:t>
            </w:r>
          </w:p>
        </w:tc>
        <w:tc>
          <w:tcPr>
            <w:tcW w:w="727"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《顾洞河污水处理厂可行性研究报告》</w:t>
            </w: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BOD</w:t>
            </w:r>
            <w:r w:rsidRPr="00657821">
              <w:rPr>
                <w:rFonts w:ascii="仿宋_GB2312" w:hAnsi="Times New Roman"/>
                <w:bCs/>
                <w:sz w:val="21"/>
                <w:szCs w:val="21"/>
                <w:vertAlign w:val="subscript"/>
              </w:rPr>
              <w:t>5</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80</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10</w:t>
            </w: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1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27"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氨氮</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20</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5</w:t>
            </w: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1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27"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r>
      <w:tr w:rsidR="00586A16" w:rsidRPr="00657821">
        <w:trPr>
          <w:trHeight w:val="48"/>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总磷</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5</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0.5</w:t>
            </w: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1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27"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r>
      <w:tr w:rsidR="00586A16" w:rsidRPr="00657821">
        <w:trPr>
          <w:trHeight w:val="22"/>
          <w:jc w:val="center"/>
        </w:trPr>
        <w:tc>
          <w:tcPr>
            <w:tcW w:w="28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w:t>
            </w:r>
          </w:p>
        </w:tc>
        <w:tc>
          <w:tcPr>
            <w:tcW w:w="98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北票经济开发区东官污水处理厂</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COD</w:t>
            </w:r>
          </w:p>
        </w:tc>
        <w:tc>
          <w:tcPr>
            <w:tcW w:w="459"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300</w:t>
            </w:r>
          </w:p>
        </w:tc>
        <w:tc>
          <w:tcPr>
            <w:tcW w:w="39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50</w:t>
            </w:r>
          </w:p>
        </w:tc>
        <w:tc>
          <w:tcPr>
            <w:tcW w:w="52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1000</w:t>
            </w:r>
          </w:p>
        </w:tc>
        <w:tc>
          <w:tcPr>
            <w:tcW w:w="52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w:t>
            </w:r>
          </w:p>
        </w:tc>
        <w:tc>
          <w:tcPr>
            <w:tcW w:w="714"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A2O</w:t>
            </w:r>
          </w:p>
        </w:tc>
        <w:tc>
          <w:tcPr>
            <w:tcW w:w="727"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hint="eastAsia"/>
                <w:bCs/>
                <w:sz w:val="21"/>
                <w:szCs w:val="21"/>
              </w:rPr>
              <w:t>在线监测</w:t>
            </w: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BOD</w:t>
            </w:r>
            <w:r w:rsidRPr="00657821">
              <w:rPr>
                <w:rFonts w:ascii="仿宋_GB2312" w:hAnsi="Times New Roman"/>
                <w:bCs/>
                <w:sz w:val="21"/>
                <w:szCs w:val="21"/>
                <w:vertAlign w:val="subscript"/>
              </w:rPr>
              <w:t>5</w:t>
            </w:r>
          </w:p>
        </w:tc>
        <w:tc>
          <w:tcPr>
            <w:tcW w:w="459"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250</w:t>
            </w:r>
          </w:p>
        </w:tc>
        <w:tc>
          <w:tcPr>
            <w:tcW w:w="39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10</w:t>
            </w:r>
          </w:p>
        </w:tc>
        <w:tc>
          <w:tcPr>
            <w:tcW w:w="52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1000</w:t>
            </w:r>
          </w:p>
        </w:tc>
        <w:tc>
          <w:tcPr>
            <w:tcW w:w="52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w:t>
            </w:r>
          </w:p>
        </w:tc>
        <w:tc>
          <w:tcPr>
            <w:tcW w:w="714"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sz w:val="21"/>
                <w:szCs w:val="21"/>
              </w:rPr>
              <w:t>A2O</w:t>
            </w:r>
          </w:p>
        </w:tc>
        <w:tc>
          <w:tcPr>
            <w:tcW w:w="727"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hint="eastAsia"/>
                <w:bCs/>
                <w:sz w:val="21"/>
                <w:szCs w:val="21"/>
              </w:rPr>
              <w:t>在线监测</w:t>
            </w: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氨氮</w:t>
            </w:r>
          </w:p>
        </w:tc>
        <w:tc>
          <w:tcPr>
            <w:tcW w:w="459"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30</w:t>
            </w:r>
          </w:p>
        </w:tc>
        <w:tc>
          <w:tcPr>
            <w:tcW w:w="39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sz w:val="21"/>
                <w:szCs w:val="21"/>
              </w:rPr>
              <w:t>5</w:t>
            </w:r>
          </w:p>
        </w:tc>
        <w:tc>
          <w:tcPr>
            <w:tcW w:w="52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1000</w:t>
            </w:r>
          </w:p>
        </w:tc>
        <w:tc>
          <w:tcPr>
            <w:tcW w:w="52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w:t>
            </w:r>
          </w:p>
        </w:tc>
        <w:tc>
          <w:tcPr>
            <w:tcW w:w="714"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sz w:val="21"/>
                <w:szCs w:val="21"/>
              </w:rPr>
              <w:t>A2O</w:t>
            </w:r>
          </w:p>
        </w:tc>
        <w:tc>
          <w:tcPr>
            <w:tcW w:w="727"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hint="eastAsia"/>
                <w:bCs/>
                <w:sz w:val="21"/>
                <w:szCs w:val="21"/>
              </w:rPr>
              <w:t>在线监测</w:t>
            </w: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总磷</w:t>
            </w:r>
          </w:p>
        </w:tc>
        <w:tc>
          <w:tcPr>
            <w:tcW w:w="459"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4.0</w:t>
            </w:r>
          </w:p>
        </w:tc>
        <w:tc>
          <w:tcPr>
            <w:tcW w:w="39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0.5</w:t>
            </w:r>
          </w:p>
        </w:tc>
        <w:tc>
          <w:tcPr>
            <w:tcW w:w="52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1000</w:t>
            </w:r>
          </w:p>
        </w:tc>
        <w:tc>
          <w:tcPr>
            <w:tcW w:w="52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w:t>
            </w:r>
          </w:p>
        </w:tc>
        <w:tc>
          <w:tcPr>
            <w:tcW w:w="714"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sz w:val="21"/>
                <w:szCs w:val="21"/>
              </w:rPr>
              <w:t>A2O</w:t>
            </w:r>
          </w:p>
        </w:tc>
        <w:tc>
          <w:tcPr>
            <w:tcW w:w="727"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hint="eastAsia"/>
                <w:bCs/>
                <w:sz w:val="21"/>
                <w:szCs w:val="21"/>
              </w:rPr>
              <w:t>在线监测</w:t>
            </w: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北票经济开发区农产品污水处理厂</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COD</w:t>
            </w:r>
          </w:p>
        </w:tc>
        <w:tc>
          <w:tcPr>
            <w:tcW w:w="459"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240</w:t>
            </w:r>
          </w:p>
        </w:tc>
        <w:tc>
          <w:tcPr>
            <w:tcW w:w="39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20</w:t>
            </w:r>
          </w:p>
        </w:tc>
        <w:tc>
          <w:tcPr>
            <w:tcW w:w="523" w:type="pct"/>
            <w:vMerge w:val="restar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5000</w:t>
            </w:r>
          </w:p>
        </w:tc>
        <w:tc>
          <w:tcPr>
            <w:tcW w:w="523" w:type="pct"/>
            <w:vMerge w:val="restar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2500</w:t>
            </w:r>
          </w:p>
        </w:tc>
        <w:tc>
          <w:tcPr>
            <w:tcW w:w="714" w:type="pct"/>
            <w:vMerge w:val="restar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hint="eastAsia"/>
                <w:bCs/>
                <w:sz w:val="21"/>
                <w:szCs w:val="21"/>
              </w:rPr>
              <w:t>折流淹没式生物膜法</w:t>
            </w:r>
          </w:p>
        </w:tc>
        <w:tc>
          <w:tcPr>
            <w:tcW w:w="727" w:type="pct"/>
            <w:vMerge w:val="restar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hint="eastAsia"/>
                <w:bCs/>
                <w:sz w:val="21"/>
                <w:szCs w:val="21"/>
              </w:rPr>
              <w:t>在线监测</w:t>
            </w: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BOD</w:t>
            </w:r>
            <w:r w:rsidRPr="00657821">
              <w:rPr>
                <w:rFonts w:ascii="仿宋_GB2312" w:hAnsi="Times New Roman"/>
                <w:bCs/>
                <w:sz w:val="21"/>
                <w:szCs w:val="21"/>
                <w:vertAlign w:val="subscript"/>
              </w:rPr>
              <w:t>5</w:t>
            </w:r>
          </w:p>
        </w:tc>
        <w:tc>
          <w:tcPr>
            <w:tcW w:w="459"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24</w:t>
            </w:r>
          </w:p>
        </w:tc>
        <w:tc>
          <w:tcPr>
            <w:tcW w:w="39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sz w:val="21"/>
                <w:szCs w:val="21"/>
              </w:rPr>
              <w:t>7</w:t>
            </w:r>
          </w:p>
        </w:tc>
        <w:tc>
          <w:tcPr>
            <w:tcW w:w="523" w:type="pct"/>
            <w:vMerge/>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p>
        </w:tc>
        <w:tc>
          <w:tcPr>
            <w:tcW w:w="523" w:type="pct"/>
            <w:vMerge/>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p>
        </w:tc>
        <w:tc>
          <w:tcPr>
            <w:tcW w:w="714" w:type="pct"/>
            <w:vMerge/>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p>
        </w:tc>
        <w:tc>
          <w:tcPr>
            <w:tcW w:w="727" w:type="pct"/>
            <w:vMerge/>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氨氮</w:t>
            </w:r>
          </w:p>
        </w:tc>
        <w:tc>
          <w:tcPr>
            <w:tcW w:w="459"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sz w:val="21"/>
                <w:szCs w:val="21"/>
              </w:rPr>
              <w:t>4</w:t>
            </w:r>
          </w:p>
        </w:tc>
        <w:tc>
          <w:tcPr>
            <w:tcW w:w="39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0.8</w:t>
            </w:r>
          </w:p>
        </w:tc>
        <w:tc>
          <w:tcPr>
            <w:tcW w:w="523" w:type="pct"/>
            <w:vMerge/>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p>
        </w:tc>
        <w:tc>
          <w:tcPr>
            <w:tcW w:w="523" w:type="pct"/>
            <w:vMerge/>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p>
        </w:tc>
        <w:tc>
          <w:tcPr>
            <w:tcW w:w="714" w:type="pct"/>
            <w:vMerge/>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p>
        </w:tc>
        <w:tc>
          <w:tcPr>
            <w:tcW w:w="727" w:type="pct"/>
            <w:vMerge/>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总磷</w:t>
            </w:r>
          </w:p>
        </w:tc>
        <w:tc>
          <w:tcPr>
            <w:tcW w:w="459"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0.4</w:t>
            </w:r>
          </w:p>
        </w:tc>
        <w:tc>
          <w:tcPr>
            <w:tcW w:w="393" w:type="pct"/>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r w:rsidRPr="00657821">
              <w:rPr>
                <w:rFonts w:ascii="仿宋_GB2312" w:hAnsi="Times New Roman"/>
                <w:bCs/>
                <w:sz w:val="21"/>
                <w:szCs w:val="21"/>
              </w:rPr>
              <w:t>0.15</w:t>
            </w:r>
          </w:p>
        </w:tc>
        <w:tc>
          <w:tcPr>
            <w:tcW w:w="523" w:type="pct"/>
            <w:vMerge/>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p>
        </w:tc>
        <w:tc>
          <w:tcPr>
            <w:tcW w:w="523" w:type="pct"/>
            <w:vMerge/>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p>
        </w:tc>
        <w:tc>
          <w:tcPr>
            <w:tcW w:w="714" w:type="pct"/>
            <w:vMerge/>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p>
        </w:tc>
        <w:tc>
          <w:tcPr>
            <w:tcW w:w="727" w:type="pct"/>
            <w:vMerge/>
            <w:vAlign w:val="center"/>
          </w:tcPr>
          <w:p w:rsidR="00586A16" w:rsidRPr="00657821" w:rsidRDefault="00586A16">
            <w:pPr>
              <w:snapToGrid w:val="0"/>
              <w:spacing w:line="360" w:lineRule="exact"/>
              <w:ind w:firstLineChars="0" w:firstLine="0"/>
              <w:jc w:val="center"/>
              <w:textAlignment w:val="baseline"/>
              <w:rPr>
                <w:rFonts w:ascii="仿宋_GB2312" w:hAnsi="Times New Roman"/>
                <w:bCs/>
                <w:sz w:val="21"/>
                <w:szCs w:val="21"/>
              </w:rPr>
            </w:pPr>
          </w:p>
        </w:tc>
      </w:tr>
      <w:tr w:rsidR="00586A16" w:rsidRPr="00657821">
        <w:trPr>
          <w:trHeight w:val="22"/>
          <w:jc w:val="center"/>
        </w:trPr>
        <w:tc>
          <w:tcPr>
            <w:tcW w:w="28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3</w:t>
            </w:r>
          </w:p>
        </w:tc>
        <w:tc>
          <w:tcPr>
            <w:tcW w:w="98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朝阳龙城高新区静源污水处理厂（已建成，未投入运行）</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COD</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300</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50</w:t>
            </w:r>
          </w:p>
        </w:tc>
        <w:tc>
          <w:tcPr>
            <w:tcW w:w="52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2000</w:t>
            </w:r>
          </w:p>
        </w:tc>
        <w:tc>
          <w:tcPr>
            <w:tcW w:w="52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714"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A2O</w:t>
            </w:r>
          </w:p>
        </w:tc>
        <w:tc>
          <w:tcPr>
            <w:tcW w:w="727" w:type="pct"/>
            <w:vAlign w:val="center"/>
          </w:tcPr>
          <w:p w:rsidR="00586A16" w:rsidRPr="00657821" w:rsidRDefault="00586A16">
            <w:pPr>
              <w:widowControl/>
              <w:spacing w:line="360" w:lineRule="exact"/>
              <w:ind w:firstLineChars="0" w:firstLine="0"/>
              <w:jc w:val="center"/>
              <w:textAlignment w:val="center"/>
              <w:rPr>
                <w:rFonts w:ascii="仿宋_GB2312" w:hAnsi="Times New Roman"/>
                <w:bCs/>
                <w:sz w:val="21"/>
                <w:szCs w:val="21"/>
              </w:rPr>
            </w:pPr>
            <w:r w:rsidRPr="00657821">
              <w:rPr>
                <w:rFonts w:ascii="仿宋_GB2312" w:hAnsi="宋体" w:cs="宋体" w:hint="eastAsia"/>
                <w:kern w:val="0"/>
                <w:sz w:val="21"/>
                <w:szCs w:val="21"/>
              </w:rPr>
              <w:t>环评报告书</w:t>
            </w: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BOD</w:t>
            </w:r>
            <w:r w:rsidRPr="00657821">
              <w:rPr>
                <w:rFonts w:ascii="仿宋_GB2312" w:hAnsi="Times New Roman"/>
                <w:bCs/>
                <w:sz w:val="21"/>
                <w:szCs w:val="21"/>
                <w:vertAlign w:val="subscript"/>
              </w:rPr>
              <w:t>5</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220</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6</w:t>
            </w:r>
          </w:p>
        </w:tc>
        <w:tc>
          <w:tcPr>
            <w:tcW w:w="52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2000</w:t>
            </w:r>
          </w:p>
        </w:tc>
        <w:tc>
          <w:tcPr>
            <w:tcW w:w="52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714"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A2O</w:t>
            </w:r>
          </w:p>
        </w:tc>
        <w:tc>
          <w:tcPr>
            <w:tcW w:w="727" w:type="pct"/>
            <w:vAlign w:val="center"/>
          </w:tcPr>
          <w:p w:rsidR="00586A16" w:rsidRPr="00657821" w:rsidRDefault="00586A16">
            <w:pPr>
              <w:widowControl/>
              <w:spacing w:line="360" w:lineRule="exact"/>
              <w:ind w:firstLineChars="0" w:firstLine="0"/>
              <w:jc w:val="center"/>
              <w:textAlignment w:val="center"/>
              <w:rPr>
                <w:rFonts w:ascii="仿宋_GB2312" w:hAnsi="Times New Roman"/>
                <w:bCs/>
                <w:sz w:val="21"/>
                <w:szCs w:val="21"/>
              </w:rPr>
            </w:pPr>
            <w:r w:rsidRPr="00657821">
              <w:rPr>
                <w:rFonts w:ascii="仿宋_GB2312" w:hAnsi="宋体" w:cs="宋体" w:hint="eastAsia"/>
                <w:kern w:val="0"/>
                <w:sz w:val="21"/>
                <w:szCs w:val="21"/>
              </w:rPr>
              <w:t>环评报告书</w:t>
            </w: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氨氮</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30</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5</w:t>
            </w:r>
          </w:p>
        </w:tc>
        <w:tc>
          <w:tcPr>
            <w:tcW w:w="52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2000</w:t>
            </w:r>
          </w:p>
        </w:tc>
        <w:tc>
          <w:tcPr>
            <w:tcW w:w="52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714"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A2O</w:t>
            </w:r>
          </w:p>
        </w:tc>
        <w:tc>
          <w:tcPr>
            <w:tcW w:w="727" w:type="pct"/>
            <w:vAlign w:val="center"/>
          </w:tcPr>
          <w:p w:rsidR="00586A16" w:rsidRPr="00657821" w:rsidRDefault="00586A16">
            <w:pPr>
              <w:widowControl/>
              <w:spacing w:line="360" w:lineRule="exact"/>
              <w:ind w:firstLineChars="0" w:firstLine="0"/>
              <w:jc w:val="center"/>
              <w:textAlignment w:val="center"/>
              <w:rPr>
                <w:rFonts w:ascii="仿宋_GB2312" w:hAnsi="Times New Roman"/>
                <w:bCs/>
                <w:sz w:val="21"/>
                <w:szCs w:val="21"/>
              </w:rPr>
            </w:pPr>
            <w:r w:rsidRPr="00657821">
              <w:rPr>
                <w:rFonts w:ascii="仿宋_GB2312" w:hAnsi="宋体" w:cs="宋体" w:hint="eastAsia"/>
                <w:kern w:val="0"/>
                <w:sz w:val="21"/>
                <w:szCs w:val="21"/>
              </w:rPr>
              <w:t>环评报告书</w:t>
            </w: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总磷</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5</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0.5</w:t>
            </w:r>
          </w:p>
        </w:tc>
        <w:tc>
          <w:tcPr>
            <w:tcW w:w="52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2000</w:t>
            </w:r>
          </w:p>
        </w:tc>
        <w:tc>
          <w:tcPr>
            <w:tcW w:w="52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714"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A2O</w:t>
            </w:r>
          </w:p>
        </w:tc>
        <w:tc>
          <w:tcPr>
            <w:tcW w:w="727" w:type="pct"/>
            <w:vAlign w:val="center"/>
          </w:tcPr>
          <w:p w:rsidR="00586A16" w:rsidRPr="00657821" w:rsidRDefault="00586A16">
            <w:pPr>
              <w:widowControl/>
              <w:spacing w:line="360" w:lineRule="exact"/>
              <w:ind w:firstLineChars="0" w:firstLine="0"/>
              <w:jc w:val="center"/>
              <w:textAlignment w:val="center"/>
              <w:rPr>
                <w:rFonts w:ascii="仿宋_GB2312" w:hAnsi="Times New Roman"/>
                <w:bCs/>
                <w:sz w:val="21"/>
                <w:szCs w:val="21"/>
              </w:rPr>
            </w:pPr>
            <w:r w:rsidRPr="00657821">
              <w:rPr>
                <w:rFonts w:ascii="仿宋_GB2312" w:hAnsi="宋体" w:cs="宋体" w:hint="eastAsia"/>
                <w:kern w:val="0"/>
                <w:sz w:val="21"/>
                <w:szCs w:val="21"/>
              </w:rPr>
              <w:t>环评报告书</w:t>
            </w:r>
          </w:p>
        </w:tc>
      </w:tr>
      <w:tr w:rsidR="00586A16" w:rsidRPr="00657821">
        <w:trPr>
          <w:trHeight w:val="22"/>
          <w:jc w:val="center"/>
        </w:trPr>
        <w:tc>
          <w:tcPr>
            <w:tcW w:w="28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4</w:t>
            </w:r>
          </w:p>
        </w:tc>
        <w:tc>
          <w:tcPr>
            <w:tcW w:w="98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朝阳柳城开发区</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COD</w:t>
            </w:r>
          </w:p>
        </w:tc>
        <w:tc>
          <w:tcPr>
            <w:tcW w:w="459" w:type="pct"/>
            <w:vAlign w:val="center"/>
          </w:tcPr>
          <w:p w:rsidR="00586A16" w:rsidRPr="00657821" w:rsidRDefault="00586A16">
            <w:pPr>
              <w:spacing w:line="360" w:lineRule="exact"/>
              <w:ind w:firstLineChars="0" w:firstLine="0"/>
              <w:jc w:val="center"/>
              <w:rPr>
                <w:rFonts w:ascii="仿宋_GB2312"/>
                <w:sz w:val="21"/>
                <w:szCs w:val="21"/>
              </w:rPr>
            </w:pPr>
            <w:r w:rsidRPr="00657821">
              <w:rPr>
                <w:rFonts w:ascii="仿宋_GB2312" w:hAnsi="Times New Roman"/>
                <w:sz w:val="21"/>
                <w:szCs w:val="21"/>
              </w:rPr>
              <w:t>350</w:t>
            </w:r>
          </w:p>
        </w:tc>
        <w:tc>
          <w:tcPr>
            <w:tcW w:w="393" w:type="pct"/>
            <w:vAlign w:val="center"/>
          </w:tcPr>
          <w:p w:rsidR="00586A16" w:rsidRPr="00657821" w:rsidRDefault="00586A16">
            <w:pPr>
              <w:spacing w:line="360" w:lineRule="exact"/>
              <w:ind w:firstLineChars="0" w:firstLine="0"/>
              <w:jc w:val="center"/>
              <w:rPr>
                <w:rFonts w:ascii="仿宋_GB2312"/>
                <w:sz w:val="21"/>
                <w:szCs w:val="21"/>
              </w:rPr>
            </w:pPr>
            <w:r w:rsidRPr="00657821">
              <w:rPr>
                <w:rFonts w:ascii="仿宋_GB2312" w:hAnsi="Times New Roman"/>
                <w:sz w:val="21"/>
                <w:szCs w:val="21"/>
              </w:rPr>
              <w:t>50</w:t>
            </w:r>
          </w:p>
        </w:tc>
        <w:tc>
          <w:tcPr>
            <w:tcW w:w="523" w:type="pct"/>
            <w:vMerge w:val="restart"/>
            <w:vAlign w:val="center"/>
          </w:tcPr>
          <w:p w:rsidR="00586A16" w:rsidRPr="00657821" w:rsidRDefault="00586A16">
            <w:pPr>
              <w:spacing w:line="360" w:lineRule="exact"/>
              <w:ind w:firstLineChars="0" w:firstLine="0"/>
              <w:jc w:val="center"/>
              <w:rPr>
                <w:rFonts w:ascii="仿宋_GB2312"/>
                <w:sz w:val="21"/>
                <w:szCs w:val="21"/>
              </w:rPr>
            </w:pPr>
            <w:r w:rsidRPr="00657821">
              <w:rPr>
                <w:rFonts w:ascii="仿宋_GB2312" w:hAnsi="Times New Roman"/>
                <w:sz w:val="21"/>
                <w:szCs w:val="21"/>
              </w:rPr>
              <w:t>3000</w:t>
            </w:r>
          </w:p>
        </w:tc>
        <w:tc>
          <w:tcPr>
            <w:tcW w:w="523"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1700</w:t>
            </w:r>
          </w:p>
        </w:tc>
        <w:tc>
          <w:tcPr>
            <w:tcW w:w="714" w:type="pct"/>
            <w:vMerge w:val="restart"/>
            <w:vAlign w:val="center"/>
          </w:tcPr>
          <w:p w:rsidR="00586A16" w:rsidRPr="00657821" w:rsidRDefault="00586A16">
            <w:pPr>
              <w:spacing w:line="360" w:lineRule="exact"/>
              <w:ind w:firstLineChars="0" w:firstLine="0"/>
              <w:jc w:val="center"/>
              <w:rPr>
                <w:rFonts w:ascii="仿宋_GB2312" w:hAnsi="Times New Roman"/>
                <w:bCs/>
                <w:sz w:val="21"/>
                <w:szCs w:val="21"/>
              </w:rPr>
            </w:pPr>
            <w:r w:rsidRPr="00657821">
              <w:rPr>
                <w:rFonts w:ascii="仿宋_GB2312" w:hAnsi="Times New Roman"/>
                <w:sz w:val="21"/>
                <w:szCs w:val="21"/>
              </w:rPr>
              <w:t>A</w:t>
            </w:r>
            <w:r w:rsidRPr="00657821">
              <w:rPr>
                <w:rFonts w:ascii="仿宋_GB2312" w:hAnsi="Times New Roman"/>
                <w:sz w:val="21"/>
                <w:szCs w:val="21"/>
                <w:vertAlign w:val="superscript"/>
              </w:rPr>
              <w:t>2</w:t>
            </w:r>
            <w:r w:rsidRPr="00657821">
              <w:rPr>
                <w:rFonts w:ascii="仿宋_GB2312" w:hAnsi="Times New Roman"/>
                <w:sz w:val="21"/>
                <w:szCs w:val="21"/>
              </w:rPr>
              <w:t>O-MBR</w:t>
            </w:r>
            <w:r w:rsidRPr="00657821">
              <w:rPr>
                <w:rFonts w:ascii="仿宋_GB2312" w:hAnsi="Times New Roman" w:hint="eastAsia"/>
                <w:sz w:val="21"/>
                <w:szCs w:val="21"/>
              </w:rPr>
              <w:t>综合生化反应池</w:t>
            </w:r>
          </w:p>
        </w:tc>
        <w:tc>
          <w:tcPr>
            <w:tcW w:w="727" w:type="pct"/>
            <w:vMerge w:val="restart"/>
            <w:vAlign w:val="center"/>
          </w:tcPr>
          <w:p w:rsidR="00586A16" w:rsidRPr="00657821" w:rsidRDefault="00586A16">
            <w:pPr>
              <w:spacing w:line="360" w:lineRule="exact"/>
              <w:ind w:firstLineChars="0" w:firstLine="0"/>
              <w:jc w:val="center"/>
              <w:rPr>
                <w:rFonts w:ascii="仿宋_GB2312" w:hAnsi="Times New Roman"/>
                <w:bCs/>
                <w:sz w:val="21"/>
                <w:szCs w:val="21"/>
              </w:rPr>
            </w:pPr>
            <w:r w:rsidRPr="00657821">
              <w:rPr>
                <w:rFonts w:ascii="仿宋_GB2312" w:hAnsi="Times New Roman" w:hint="eastAsia"/>
                <w:sz w:val="21"/>
                <w:szCs w:val="21"/>
              </w:rPr>
              <w:t>环评</w:t>
            </w:r>
            <w:r w:rsidRPr="00657821">
              <w:rPr>
                <w:rFonts w:ascii="仿宋_GB2312" w:hAnsi="Times New Roman"/>
                <w:sz w:val="21"/>
                <w:szCs w:val="21"/>
              </w:rPr>
              <w:t>/</w:t>
            </w:r>
            <w:r w:rsidRPr="00657821">
              <w:rPr>
                <w:rFonts w:ascii="仿宋_GB2312" w:hAnsi="Times New Roman" w:hint="eastAsia"/>
                <w:sz w:val="21"/>
                <w:szCs w:val="21"/>
              </w:rPr>
              <w:t>运维调查</w:t>
            </w: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BOD</w:t>
            </w:r>
            <w:r w:rsidRPr="00657821">
              <w:rPr>
                <w:rFonts w:ascii="仿宋_GB2312" w:hAnsi="Times New Roman"/>
                <w:bCs/>
                <w:sz w:val="21"/>
                <w:szCs w:val="21"/>
                <w:vertAlign w:val="subscript"/>
              </w:rPr>
              <w:t>5</w:t>
            </w:r>
          </w:p>
        </w:tc>
        <w:tc>
          <w:tcPr>
            <w:tcW w:w="459" w:type="pct"/>
            <w:vAlign w:val="center"/>
          </w:tcPr>
          <w:p w:rsidR="00586A16" w:rsidRPr="00657821" w:rsidRDefault="00586A16">
            <w:pPr>
              <w:spacing w:line="360" w:lineRule="exact"/>
              <w:ind w:firstLineChars="0" w:firstLine="0"/>
              <w:jc w:val="center"/>
              <w:rPr>
                <w:rFonts w:ascii="仿宋_GB2312"/>
                <w:sz w:val="21"/>
                <w:szCs w:val="21"/>
              </w:rPr>
            </w:pPr>
            <w:r w:rsidRPr="00657821">
              <w:rPr>
                <w:rFonts w:ascii="仿宋_GB2312" w:hAnsi="Times New Roman"/>
                <w:sz w:val="21"/>
                <w:szCs w:val="21"/>
              </w:rPr>
              <w:t>120</w:t>
            </w:r>
          </w:p>
        </w:tc>
        <w:tc>
          <w:tcPr>
            <w:tcW w:w="393" w:type="pct"/>
            <w:vAlign w:val="center"/>
          </w:tcPr>
          <w:p w:rsidR="00586A16" w:rsidRPr="00657821" w:rsidRDefault="00586A16">
            <w:pPr>
              <w:spacing w:line="360" w:lineRule="exact"/>
              <w:ind w:firstLineChars="0" w:firstLine="0"/>
              <w:jc w:val="center"/>
              <w:rPr>
                <w:rFonts w:ascii="仿宋_GB2312"/>
                <w:sz w:val="21"/>
                <w:szCs w:val="21"/>
              </w:rPr>
            </w:pPr>
            <w:r w:rsidRPr="00657821">
              <w:rPr>
                <w:rFonts w:ascii="仿宋_GB2312" w:hAnsi="Times New Roman"/>
                <w:sz w:val="21"/>
                <w:szCs w:val="21"/>
              </w:rPr>
              <w:t>10</w:t>
            </w: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1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27"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氨氮</w:t>
            </w:r>
          </w:p>
        </w:tc>
        <w:tc>
          <w:tcPr>
            <w:tcW w:w="459" w:type="pct"/>
            <w:vAlign w:val="center"/>
          </w:tcPr>
          <w:p w:rsidR="00586A16" w:rsidRPr="00657821" w:rsidRDefault="00586A16">
            <w:pPr>
              <w:spacing w:line="360" w:lineRule="exact"/>
              <w:ind w:firstLineChars="0" w:firstLine="0"/>
              <w:jc w:val="center"/>
              <w:rPr>
                <w:rFonts w:ascii="仿宋_GB2312"/>
                <w:sz w:val="21"/>
                <w:szCs w:val="21"/>
              </w:rPr>
            </w:pPr>
            <w:r w:rsidRPr="00657821">
              <w:rPr>
                <w:rFonts w:ascii="仿宋_GB2312" w:hAnsi="Times New Roman"/>
                <w:sz w:val="21"/>
                <w:szCs w:val="21"/>
              </w:rPr>
              <w:t>30</w:t>
            </w:r>
          </w:p>
        </w:tc>
        <w:tc>
          <w:tcPr>
            <w:tcW w:w="393" w:type="pct"/>
            <w:vAlign w:val="center"/>
          </w:tcPr>
          <w:p w:rsidR="00586A16" w:rsidRPr="00657821" w:rsidRDefault="00586A16">
            <w:pPr>
              <w:spacing w:line="360" w:lineRule="exact"/>
              <w:ind w:firstLineChars="0" w:firstLine="0"/>
              <w:jc w:val="center"/>
              <w:rPr>
                <w:rFonts w:ascii="仿宋_GB2312"/>
                <w:sz w:val="21"/>
                <w:szCs w:val="21"/>
              </w:rPr>
            </w:pPr>
            <w:r w:rsidRPr="00657821">
              <w:rPr>
                <w:rFonts w:ascii="仿宋_GB2312" w:hAnsi="Times New Roman"/>
                <w:sz w:val="21"/>
                <w:szCs w:val="21"/>
              </w:rPr>
              <w:t>5</w:t>
            </w: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1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27"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总磷</w:t>
            </w:r>
          </w:p>
        </w:tc>
        <w:tc>
          <w:tcPr>
            <w:tcW w:w="459" w:type="pct"/>
            <w:vAlign w:val="center"/>
          </w:tcPr>
          <w:p w:rsidR="00586A16" w:rsidRPr="00657821" w:rsidRDefault="00586A16">
            <w:pPr>
              <w:spacing w:line="360" w:lineRule="exact"/>
              <w:ind w:firstLineChars="0" w:firstLine="0"/>
              <w:jc w:val="center"/>
              <w:rPr>
                <w:rFonts w:ascii="仿宋_GB2312"/>
                <w:sz w:val="21"/>
                <w:szCs w:val="21"/>
              </w:rPr>
            </w:pPr>
            <w:r w:rsidRPr="00657821">
              <w:rPr>
                <w:rFonts w:ascii="仿宋_GB2312" w:hAnsi="Times New Roman"/>
                <w:sz w:val="21"/>
                <w:szCs w:val="21"/>
              </w:rPr>
              <w:t>5</w:t>
            </w:r>
          </w:p>
        </w:tc>
        <w:tc>
          <w:tcPr>
            <w:tcW w:w="393" w:type="pct"/>
            <w:vAlign w:val="center"/>
          </w:tcPr>
          <w:p w:rsidR="00586A16" w:rsidRPr="00657821" w:rsidRDefault="00586A16">
            <w:pPr>
              <w:spacing w:line="360" w:lineRule="exact"/>
              <w:ind w:firstLineChars="0" w:firstLine="0"/>
              <w:jc w:val="center"/>
              <w:rPr>
                <w:rFonts w:ascii="仿宋_GB2312"/>
                <w:sz w:val="21"/>
                <w:szCs w:val="21"/>
              </w:rPr>
            </w:pPr>
            <w:r w:rsidRPr="00657821">
              <w:rPr>
                <w:rFonts w:ascii="仿宋_GB2312" w:hAnsi="Times New Roman"/>
                <w:sz w:val="21"/>
                <w:szCs w:val="21"/>
              </w:rPr>
              <w:t>0.5</w:t>
            </w: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1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27"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r>
      <w:tr w:rsidR="00586A16" w:rsidRPr="00657821">
        <w:trPr>
          <w:trHeight w:val="22"/>
          <w:jc w:val="center"/>
        </w:trPr>
        <w:tc>
          <w:tcPr>
            <w:tcW w:w="28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5</w:t>
            </w:r>
          </w:p>
        </w:tc>
        <w:tc>
          <w:tcPr>
            <w:tcW w:w="98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朝阳建平开发区</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COD</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66</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28.616</w:t>
            </w:r>
          </w:p>
        </w:tc>
        <w:tc>
          <w:tcPr>
            <w:tcW w:w="523"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1000</w:t>
            </w:r>
          </w:p>
        </w:tc>
        <w:tc>
          <w:tcPr>
            <w:tcW w:w="523"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0</w:t>
            </w:r>
          </w:p>
        </w:tc>
        <w:tc>
          <w:tcPr>
            <w:tcW w:w="71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生物</w:t>
            </w:r>
          </w:p>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膜法</w:t>
            </w:r>
          </w:p>
        </w:tc>
        <w:tc>
          <w:tcPr>
            <w:tcW w:w="727"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自行、监测</w:t>
            </w:r>
          </w:p>
          <w:p w:rsidR="00586A16" w:rsidRPr="00657821" w:rsidRDefault="00586A16">
            <w:pPr>
              <w:snapToGrid w:val="0"/>
              <w:spacing w:before="40" w:after="40" w:line="360" w:lineRule="exact"/>
              <w:ind w:firstLineChars="0" w:firstLine="0"/>
              <w:jc w:val="center"/>
              <w:rPr>
                <w:rFonts w:ascii="仿宋_GB2312"/>
                <w:sz w:val="21"/>
                <w:szCs w:val="21"/>
              </w:rPr>
            </w:pPr>
            <w:r w:rsidRPr="00657821">
              <w:rPr>
                <w:rFonts w:ascii="仿宋_GB2312" w:hAnsi="Times New Roman" w:hint="eastAsia"/>
                <w:sz w:val="21"/>
                <w:szCs w:val="21"/>
              </w:rPr>
              <w:t>（正在扩建</w:t>
            </w:r>
            <w:r w:rsidRPr="00657821">
              <w:rPr>
                <w:rFonts w:ascii="仿宋_GB2312" w:hAnsi="Times New Roman"/>
                <w:sz w:val="21"/>
                <w:szCs w:val="21"/>
              </w:rPr>
              <w:t>1000</w:t>
            </w:r>
            <w:r w:rsidRPr="00657821">
              <w:rPr>
                <w:rFonts w:ascii="仿宋_GB2312" w:hAnsi="Times New Roman" w:hint="eastAsia"/>
                <w:sz w:val="21"/>
                <w:szCs w:val="21"/>
              </w:rPr>
              <w:t>吨</w:t>
            </w:r>
            <w:r w:rsidRPr="00657821">
              <w:rPr>
                <w:rFonts w:ascii="仿宋_GB2312" w:hAnsi="Times New Roman"/>
                <w:sz w:val="21"/>
                <w:szCs w:val="21"/>
              </w:rPr>
              <w:t>/d</w:t>
            </w:r>
            <w:r w:rsidRPr="00657821">
              <w:rPr>
                <w:rFonts w:ascii="仿宋_GB2312" w:hAnsi="Times New Roman" w:hint="eastAsia"/>
                <w:sz w:val="21"/>
                <w:szCs w:val="21"/>
              </w:rPr>
              <w:t>）</w:t>
            </w: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BOD</w:t>
            </w:r>
            <w:r w:rsidRPr="00657821">
              <w:rPr>
                <w:rFonts w:ascii="仿宋_GB2312" w:hAnsi="Times New Roman"/>
                <w:bCs/>
                <w:sz w:val="21"/>
                <w:szCs w:val="21"/>
                <w:vertAlign w:val="subscript"/>
              </w:rPr>
              <w:t>5</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27.664</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w:t>
            </w: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1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27"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氨氮</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4</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0.25</w:t>
            </w: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1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27"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总磷</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0.28</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0.28</w:t>
            </w: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1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27"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r>
      <w:tr w:rsidR="00586A16" w:rsidRPr="00657821">
        <w:trPr>
          <w:trHeight w:val="22"/>
          <w:jc w:val="center"/>
        </w:trPr>
        <w:tc>
          <w:tcPr>
            <w:tcW w:w="28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6</w:t>
            </w:r>
          </w:p>
        </w:tc>
        <w:tc>
          <w:tcPr>
            <w:tcW w:w="98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朝阳凌源开发区</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COD</w:t>
            </w:r>
          </w:p>
        </w:tc>
        <w:tc>
          <w:tcPr>
            <w:tcW w:w="459" w:type="pct"/>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324</w:t>
            </w:r>
          </w:p>
        </w:tc>
        <w:tc>
          <w:tcPr>
            <w:tcW w:w="393" w:type="pct"/>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24.3</w:t>
            </w:r>
          </w:p>
        </w:tc>
        <w:tc>
          <w:tcPr>
            <w:tcW w:w="523" w:type="pct"/>
            <w:vMerge w:val="restart"/>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5000</w:t>
            </w:r>
          </w:p>
        </w:tc>
        <w:tc>
          <w:tcPr>
            <w:tcW w:w="523" w:type="pct"/>
            <w:vMerge w:val="restart"/>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3500</w:t>
            </w:r>
          </w:p>
        </w:tc>
        <w:tc>
          <w:tcPr>
            <w:tcW w:w="714" w:type="pct"/>
            <w:vMerge w:val="restart"/>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A2O+MBR</w:t>
            </w:r>
          </w:p>
        </w:tc>
        <w:tc>
          <w:tcPr>
            <w:tcW w:w="727" w:type="pct"/>
            <w:vMerge w:val="restart"/>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喀左天宇环境监测有限公司检测</w:t>
            </w: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BOD</w:t>
            </w:r>
            <w:r w:rsidRPr="00657821">
              <w:rPr>
                <w:rFonts w:ascii="仿宋_GB2312" w:hAnsi="Times New Roman"/>
                <w:bCs/>
                <w:sz w:val="21"/>
                <w:szCs w:val="21"/>
                <w:vertAlign w:val="subscript"/>
              </w:rPr>
              <w:t>5</w:t>
            </w:r>
          </w:p>
        </w:tc>
        <w:tc>
          <w:tcPr>
            <w:tcW w:w="459" w:type="pct"/>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27.3</w:t>
            </w:r>
          </w:p>
        </w:tc>
        <w:tc>
          <w:tcPr>
            <w:tcW w:w="393" w:type="pct"/>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8.5</w:t>
            </w:r>
          </w:p>
        </w:tc>
        <w:tc>
          <w:tcPr>
            <w:tcW w:w="523" w:type="pct"/>
            <w:vMerge/>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p>
        </w:tc>
        <w:tc>
          <w:tcPr>
            <w:tcW w:w="523" w:type="pct"/>
            <w:vMerge/>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p>
        </w:tc>
        <w:tc>
          <w:tcPr>
            <w:tcW w:w="714" w:type="pct"/>
            <w:vMerge/>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p>
        </w:tc>
        <w:tc>
          <w:tcPr>
            <w:tcW w:w="727" w:type="pct"/>
            <w:vMerge/>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氨氮</w:t>
            </w:r>
          </w:p>
        </w:tc>
        <w:tc>
          <w:tcPr>
            <w:tcW w:w="459" w:type="pct"/>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27.9</w:t>
            </w:r>
          </w:p>
        </w:tc>
        <w:tc>
          <w:tcPr>
            <w:tcW w:w="393" w:type="pct"/>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1.66</w:t>
            </w:r>
          </w:p>
        </w:tc>
        <w:tc>
          <w:tcPr>
            <w:tcW w:w="523" w:type="pct"/>
            <w:vMerge/>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p>
        </w:tc>
        <w:tc>
          <w:tcPr>
            <w:tcW w:w="523" w:type="pct"/>
            <w:vMerge/>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p>
        </w:tc>
        <w:tc>
          <w:tcPr>
            <w:tcW w:w="714" w:type="pct"/>
            <w:vMerge/>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p>
        </w:tc>
        <w:tc>
          <w:tcPr>
            <w:tcW w:w="727" w:type="pct"/>
            <w:vMerge/>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p>
        </w:tc>
      </w:tr>
      <w:tr w:rsidR="00586A16" w:rsidRPr="00657821">
        <w:trPr>
          <w:trHeight w:val="48"/>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总磷</w:t>
            </w:r>
          </w:p>
        </w:tc>
        <w:tc>
          <w:tcPr>
            <w:tcW w:w="459" w:type="pct"/>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4.85</w:t>
            </w:r>
          </w:p>
        </w:tc>
        <w:tc>
          <w:tcPr>
            <w:tcW w:w="393" w:type="pct"/>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0.22</w:t>
            </w:r>
          </w:p>
        </w:tc>
        <w:tc>
          <w:tcPr>
            <w:tcW w:w="523" w:type="pct"/>
            <w:vMerge/>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p>
        </w:tc>
        <w:tc>
          <w:tcPr>
            <w:tcW w:w="523" w:type="pct"/>
            <w:vMerge/>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p>
        </w:tc>
        <w:tc>
          <w:tcPr>
            <w:tcW w:w="714" w:type="pct"/>
            <w:vMerge/>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p>
        </w:tc>
        <w:tc>
          <w:tcPr>
            <w:tcW w:w="727" w:type="pct"/>
            <w:vMerge/>
            <w:vAlign w:val="center"/>
          </w:tcPr>
          <w:p w:rsidR="00586A16" w:rsidRPr="00657821" w:rsidRDefault="00586A16">
            <w:pPr>
              <w:snapToGrid w:val="0"/>
              <w:spacing w:line="360" w:lineRule="exact"/>
              <w:ind w:firstLineChars="0" w:firstLine="0"/>
              <w:jc w:val="center"/>
              <w:rPr>
                <w:rFonts w:ascii="仿宋_GB2312" w:hAnsi="Times New Roman"/>
                <w:bCs/>
                <w:sz w:val="21"/>
                <w:szCs w:val="21"/>
              </w:rPr>
            </w:pPr>
          </w:p>
        </w:tc>
      </w:tr>
      <w:tr w:rsidR="00586A16" w:rsidRPr="00657821">
        <w:trPr>
          <w:trHeight w:val="64"/>
          <w:jc w:val="center"/>
        </w:trPr>
        <w:tc>
          <w:tcPr>
            <w:tcW w:w="28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7</w:t>
            </w:r>
          </w:p>
        </w:tc>
        <w:tc>
          <w:tcPr>
            <w:tcW w:w="98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喀左开发区</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COD</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118</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7</w:t>
            </w:r>
          </w:p>
        </w:tc>
        <w:tc>
          <w:tcPr>
            <w:tcW w:w="523"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5000</w:t>
            </w:r>
          </w:p>
        </w:tc>
        <w:tc>
          <w:tcPr>
            <w:tcW w:w="523" w:type="pct"/>
            <w:vMerge w:val="restart"/>
            <w:vAlign w:val="center"/>
          </w:tcPr>
          <w:p w:rsidR="00586A16" w:rsidRPr="00657821" w:rsidRDefault="00586A16">
            <w:pPr>
              <w:tabs>
                <w:tab w:val="left" w:pos="315"/>
              </w:tabs>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4000</w:t>
            </w:r>
          </w:p>
        </w:tc>
        <w:tc>
          <w:tcPr>
            <w:tcW w:w="714"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A</w:t>
            </w:r>
            <w:r w:rsidRPr="00657821">
              <w:rPr>
                <w:rFonts w:ascii="仿宋_GB2312" w:hAnsi="Times New Roman"/>
                <w:bCs/>
                <w:sz w:val="21"/>
                <w:szCs w:val="21"/>
                <w:vertAlign w:val="superscript"/>
              </w:rPr>
              <w:t>2</w:t>
            </w:r>
            <w:r w:rsidRPr="00657821">
              <w:rPr>
                <w:rFonts w:ascii="仿宋_GB2312" w:hAnsi="Times New Roman"/>
                <w:bCs/>
                <w:sz w:val="21"/>
                <w:szCs w:val="21"/>
              </w:rPr>
              <w:t>/O+</w:t>
            </w:r>
            <w:r w:rsidRPr="00657821">
              <w:rPr>
                <w:rFonts w:ascii="仿宋_GB2312" w:hAnsi="Times New Roman" w:hint="eastAsia"/>
                <w:bCs/>
                <w:sz w:val="21"/>
                <w:szCs w:val="21"/>
              </w:rPr>
              <w:t>紫外线消毒</w:t>
            </w:r>
          </w:p>
        </w:tc>
        <w:tc>
          <w:tcPr>
            <w:tcW w:w="727" w:type="pct"/>
            <w:vMerge w:val="restar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w:t>
            </w:r>
            <w:r w:rsidRPr="00657821">
              <w:rPr>
                <w:rFonts w:ascii="仿宋_GB2312" w:hAnsi="Times New Roman" w:hint="eastAsia"/>
                <w:bCs/>
                <w:sz w:val="21"/>
                <w:szCs w:val="21"/>
              </w:rPr>
              <w:t>、环评批复</w:t>
            </w:r>
            <w:r w:rsidRPr="00657821">
              <w:rPr>
                <w:rFonts w:ascii="仿宋_GB2312" w:hAnsi="Times New Roman"/>
                <w:bCs/>
                <w:sz w:val="21"/>
                <w:szCs w:val="21"/>
              </w:rPr>
              <w:t xml:space="preserve">  2</w:t>
            </w:r>
            <w:r w:rsidRPr="00657821">
              <w:rPr>
                <w:rFonts w:ascii="仿宋_GB2312" w:hAnsi="Times New Roman" w:hint="eastAsia"/>
                <w:bCs/>
                <w:sz w:val="21"/>
                <w:szCs w:val="21"/>
              </w:rPr>
              <w:t>、检测报告</w:t>
            </w: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BOD</w:t>
            </w:r>
            <w:r w:rsidRPr="00657821">
              <w:rPr>
                <w:rFonts w:ascii="仿宋_GB2312" w:hAnsi="Times New Roman"/>
                <w:bCs/>
                <w:sz w:val="21"/>
                <w:szCs w:val="21"/>
                <w:vertAlign w:val="subscript"/>
              </w:rPr>
              <w:t>5</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34.5</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2.1</w:t>
            </w: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1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27"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氨氮</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31.5</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1.83</w:t>
            </w: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1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27"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r>
      <w:tr w:rsidR="00586A16" w:rsidRPr="00657821">
        <w:trPr>
          <w:trHeight w:val="22"/>
          <w:jc w:val="center"/>
        </w:trPr>
        <w:tc>
          <w:tcPr>
            <w:tcW w:w="2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98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总磷</w:t>
            </w:r>
          </w:p>
        </w:tc>
        <w:tc>
          <w:tcPr>
            <w:tcW w:w="459"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2.98</w:t>
            </w:r>
          </w:p>
        </w:tc>
        <w:tc>
          <w:tcPr>
            <w:tcW w:w="393" w:type="pct"/>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r w:rsidRPr="00657821">
              <w:rPr>
                <w:rFonts w:ascii="仿宋_GB2312" w:hAnsi="Times New Roman"/>
                <w:bCs/>
                <w:sz w:val="21"/>
                <w:szCs w:val="21"/>
              </w:rPr>
              <w:t>0.24</w:t>
            </w: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523"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14"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c>
          <w:tcPr>
            <w:tcW w:w="727" w:type="pct"/>
            <w:vMerge/>
            <w:vAlign w:val="center"/>
          </w:tcPr>
          <w:p w:rsidR="00586A16" w:rsidRPr="00657821" w:rsidRDefault="00586A16">
            <w:pPr>
              <w:snapToGrid w:val="0"/>
              <w:spacing w:before="40" w:after="40" w:line="360" w:lineRule="exact"/>
              <w:ind w:firstLineChars="0" w:firstLine="0"/>
              <w:jc w:val="center"/>
              <w:rPr>
                <w:rFonts w:ascii="仿宋_GB2312" w:hAnsi="Times New Roman"/>
                <w:bCs/>
                <w:sz w:val="21"/>
                <w:szCs w:val="21"/>
              </w:rPr>
            </w:pPr>
          </w:p>
        </w:tc>
      </w:tr>
    </w:tbl>
    <w:p w:rsidR="00586A16" w:rsidRPr="00EE3792" w:rsidRDefault="00586A16">
      <w:pPr>
        <w:keepNext/>
        <w:ind w:firstLineChars="0" w:firstLine="0"/>
        <w:jc w:val="center"/>
        <w:rPr>
          <w:rFonts w:ascii="方正小标宋简体" w:eastAsia="方正小标宋简体" w:hAnsi="黑体"/>
          <w:bCs/>
          <w:szCs w:val="32"/>
        </w:rPr>
      </w:pPr>
      <w:r w:rsidRPr="00EE3792">
        <w:rPr>
          <w:rFonts w:ascii="方正小标宋简体" w:eastAsia="方正小标宋简体" w:hAnsi="黑体" w:hint="eastAsia"/>
          <w:bCs/>
          <w:szCs w:val="32"/>
        </w:rPr>
        <w:t>附件</w:t>
      </w:r>
      <w:r w:rsidRPr="00EE3792">
        <w:rPr>
          <w:rFonts w:ascii="方正小标宋简体" w:eastAsia="方正小标宋简体" w:hAnsi="黑体"/>
          <w:bCs/>
          <w:szCs w:val="32"/>
        </w:rPr>
        <w:t xml:space="preserve">8  </w:t>
      </w:r>
      <w:r w:rsidRPr="00EE3792">
        <w:rPr>
          <w:rFonts w:ascii="方正小标宋简体" w:eastAsia="方正小标宋简体" w:hAnsi="黑体" w:hint="eastAsia"/>
          <w:bCs/>
          <w:szCs w:val="32"/>
        </w:rPr>
        <w:t>各县（市）区、开发区危险废物综合经营许可证持证单位</w:t>
      </w:r>
    </w:p>
    <w:tbl>
      <w:tblPr>
        <w:tblW w:w="5000" w:type="pct"/>
        <w:jc w:val="center"/>
        <w:tblCellMar>
          <w:left w:w="0" w:type="dxa"/>
          <w:right w:w="0" w:type="dxa"/>
        </w:tblCellMar>
        <w:tblLook w:val="00A0"/>
      </w:tblPr>
      <w:tblGrid>
        <w:gridCol w:w="422"/>
        <w:gridCol w:w="1159"/>
        <w:gridCol w:w="1405"/>
        <w:gridCol w:w="1151"/>
        <w:gridCol w:w="1151"/>
        <w:gridCol w:w="1651"/>
        <w:gridCol w:w="955"/>
        <w:gridCol w:w="2456"/>
        <w:gridCol w:w="1204"/>
        <w:gridCol w:w="2414"/>
      </w:tblGrid>
      <w:tr w:rsidR="00586A16" w:rsidRPr="00657821">
        <w:trPr>
          <w:trHeight w:hRule="exact" w:val="794"/>
          <w:jc w:val="center"/>
        </w:trPr>
        <w:tc>
          <w:tcPr>
            <w:tcW w:w="151"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napToGrid w:val="0"/>
              <w:spacing w:before="40" w:after="40" w:line="260" w:lineRule="exact"/>
              <w:ind w:firstLineChars="0" w:firstLine="0"/>
              <w:jc w:val="center"/>
              <w:rPr>
                <w:rFonts w:ascii="仿宋_GB2312" w:hAnsi="Times New Roman"/>
                <w:sz w:val="21"/>
                <w:szCs w:val="21"/>
              </w:rPr>
            </w:pPr>
            <w:r w:rsidRPr="00657821">
              <w:rPr>
                <w:rFonts w:ascii="仿宋_GB2312" w:hAnsi="Times New Roman" w:hint="eastAsia"/>
                <w:sz w:val="21"/>
                <w:szCs w:val="21"/>
              </w:rPr>
              <w:t>序号</w:t>
            </w:r>
          </w:p>
        </w:tc>
        <w:tc>
          <w:tcPr>
            <w:tcW w:w="415"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napToGrid w:val="0"/>
              <w:spacing w:before="40" w:after="40" w:line="260" w:lineRule="exact"/>
              <w:ind w:firstLineChars="0" w:firstLine="0"/>
              <w:jc w:val="center"/>
              <w:rPr>
                <w:rFonts w:ascii="仿宋_GB2312" w:hAnsi="Times New Roman"/>
                <w:sz w:val="21"/>
                <w:szCs w:val="21"/>
              </w:rPr>
            </w:pPr>
            <w:r w:rsidRPr="00657821">
              <w:rPr>
                <w:rFonts w:ascii="仿宋_GB2312" w:hAnsi="Times New Roman" w:hint="eastAsia"/>
                <w:sz w:val="21"/>
                <w:szCs w:val="21"/>
              </w:rPr>
              <w:t>地区</w:t>
            </w:r>
          </w:p>
        </w:tc>
        <w:tc>
          <w:tcPr>
            <w:tcW w:w="503"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napToGrid w:val="0"/>
              <w:spacing w:before="40" w:after="40" w:line="260" w:lineRule="exact"/>
              <w:ind w:firstLineChars="0" w:firstLine="0"/>
              <w:jc w:val="center"/>
              <w:rPr>
                <w:rFonts w:ascii="仿宋_GB2312" w:hAnsi="Times New Roman"/>
                <w:sz w:val="21"/>
                <w:szCs w:val="21"/>
              </w:rPr>
            </w:pPr>
            <w:r w:rsidRPr="00657821">
              <w:rPr>
                <w:rFonts w:ascii="仿宋_GB2312" w:hAnsi="Times New Roman" w:hint="eastAsia"/>
                <w:sz w:val="21"/>
                <w:szCs w:val="21"/>
              </w:rPr>
              <w:t>许可证</w:t>
            </w:r>
          </w:p>
        </w:tc>
        <w:tc>
          <w:tcPr>
            <w:tcW w:w="412"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napToGrid w:val="0"/>
              <w:spacing w:before="40" w:after="40" w:line="260" w:lineRule="exact"/>
              <w:ind w:firstLineChars="0" w:firstLine="0"/>
              <w:jc w:val="center"/>
              <w:rPr>
                <w:rFonts w:ascii="仿宋_GB2312" w:hAnsi="Times New Roman"/>
                <w:sz w:val="21"/>
                <w:szCs w:val="21"/>
              </w:rPr>
            </w:pPr>
            <w:r w:rsidRPr="00657821">
              <w:rPr>
                <w:rFonts w:ascii="仿宋_GB2312" w:hAnsi="Times New Roman" w:hint="eastAsia"/>
                <w:sz w:val="21"/>
                <w:szCs w:val="21"/>
              </w:rPr>
              <w:t>单位名称</w:t>
            </w:r>
          </w:p>
        </w:tc>
        <w:tc>
          <w:tcPr>
            <w:tcW w:w="412"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napToGrid w:val="0"/>
              <w:spacing w:before="40" w:after="40" w:line="260" w:lineRule="exact"/>
              <w:ind w:firstLineChars="0" w:firstLine="0"/>
              <w:jc w:val="center"/>
              <w:rPr>
                <w:rFonts w:ascii="仿宋_GB2312" w:hAnsi="Times New Roman"/>
                <w:sz w:val="21"/>
                <w:szCs w:val="21"/>
              </w:rPr>
            </w:pPr>
            <w:r w:rsidRPr="00657821">
              <w:rPr>
                <w:rFonts w:ascii="仿宋_GB2312" w:hAnsi="Times New Roman" w:hint="eastAsia"/>
                <w:sz w:val="21"/>
                <w:szCs w:val="21"/>
              </w:rPr>
              <w:t>法定代表人</w:t>
            </w:r>
          </w:p>
        </w:tc>
        <w:tc>
          <w:tcPr>
            <w:tcW w:w="591"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napToGrid w:val="0"/>
              <w:spacing w:before="40" w:after="40" w:line="260" w:lineRule="exact"/>
              <w:ind w:firstLineChars="0" w:firstLine="0"/>
              <w:jc w:val="center"/>
              <w:rPr>
                <w:rFonts w:ascii="仿宋_GB2312" w:hAnsi="Times New Roman"/>
                <w:sz w:val="21"/>
                <w:szCs w:val="21"/>
              </w:rPr>
            </w:pPr>
            <w:r w:rsidRPr="00657821">
              <w:rPr>
                <w:rFonts w:ascii="仿宋_GB2312" w:hAnsi="Times New Roman" w:hint="eastAsia"/>
                <w:sz w:val="21"/>
                <w:szCs w:val="21"/>
              </w:rPr>
              <w:t>经营设施地址</w:t>
            </w:r>
          </w:p>
        </w:tc>
        <w:tc>
          <w:tcPr>
            <w:tcW w:w="342"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napToGrid w:val="0"/>
              <w:spacing w:before="40" w:after="40" w:line="260" w:lineRule="exact"/>
              <w:ind w:firstLineChars="0" w:firstLine="0"/>
              <w:jc w:val="center"/>
              <w:rPr>
                <w:rFonts w:ascii="仿宋_GB2312" w:hAnsi="Times New Roman"/>
                <w:sz w:val="21"/>
                <w:szCs w:val="21"/>
              </w:rPr>
            </w:pPr>
            <w:r w:rsidRPr="00657821">
              <w:rPr>
                <w:rFonts w:ascii="仿宋_GB2312" w:hAnsi="Times New Roman" w:hint="eastAsia"/>
                <w:sz w:val="21"/>
                <w:szCs w:val="21"/>
              </w:rPr>
              <w:t>核准经营方式</w:t>
            </w:r>
          </w:p>
        </w:tc>
        <w:tc>
          <w:tcPr>
            <w:tcW w:w="879"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napToGrid w:val="0"/>
              <w:spacing w:before="40" w:after="40" w:line="260" w:lineRule="exact"/>
              <w:ind w:firstLineChars="0" w:firstLine="0"/>
              <w:jc w:val="center"/>
              <w:rPr>
                <w:rFonts w:ascii="仿宋_GB2312" w:hAnsi="Times New Roman"/>
                <w:sz w:val="21"/>
                <w:szCs w:val="21"/>
              </w:rPr>
            </w:pPr>
            <w:r w:rsidRPr="00657821">
              <w:rPr>
                <w:rFonts w:ascii="仿宋_GB2312" w:hAnsi="Times New Roman" w:hint="eastAsia"/>
                <w:sz w:val="21"/>
                <w:szCs w:val="21"/>
              </w:rPr>
              <w:t>核准经营危险废物类别</w:t>
            </w:r>
          </w:p>
        </w:tc>
        <w:tc>
          <w:tcPr>
            <w:tcW w:w="431"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napToGrid w:val="0"/>
              <w:spacing w:before="40" w:after="40" w:line="260" w:lineRule="exact"/>
              <w:ind w:firstLineChars="0" w:firstLine="0"/>
              <w:jc w:val="center"/>
              <w:rPr>
                <w:rFonts w:ascii="仿宋_GB2312" w:hAnsi="Times New Roman"/>
                <w:sz w:val="21"/>
                <w:szCs w:val="21"/>
              </w:rPr>
            </w:pPr>
            <w:r w:rsidRPr="00657821">
              <w:rPr>
                <w:rFonts w:ascii="仿宋_GB2312" w:hAnsi="Times New Roman" w:hint="eastAsia"/>
                <w:sz w:val="21"/>
                <w:szCs w:val="21"/>
              </w:rPr>
              <w:t>核准经营规模（吨</w:t>
            </w:r>
            <w:r w:rsidRPr="00657821">
              <w:rPr>
                <w:rFonts w:ascii="仿宋_GB2312" w:hAnsi="Times New Roman"/>
                <w:sz w:val="21"/>
                <w:szCs w:val="21"/>
              </w:rPr>
              <w:t>/</w:t>
            </w:r>
            <w:r w:rsidRPr="00657821">
              <w:rPr>
                <w:rFonts w:ascii="仿宋_GB2312" w:hAnsi="Times New Roman" w:hint="eastAsia"/>
                <w:sz w:val="21"/>
                <w:szCs w:val="21"/>
              </w:rPr>
              <w:t>年）</w:t>
            </w:r>
          </w:p>
        </w:tc>
        <w:tc>
          <w:tcPr>
            <w:tcW w:w="864"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napToGrid w:val="0"/>
              <w:spacing w:before="40" w:after="40" w:line="260" w:lineRule="exact"/>
              <w:ind w:firstLineChars="0" w:firstLine="0"/>
              <w:jc w:val="center"/>
              <w:rPr>
                <w:rFonts w:ascii="仿宋_GB2312" w:hAnsi="Times New Roman"/>
                <w:sz w:val="21"/>
                <w:szCs w:val="21"/>
              </w:rPr>
            </w:pPr>
            <w:r w:rsidRPr="00657821">
              <w:rPr>
                <w:rFonts w:ascii="仿宋_GB2312" w:hAnsi="Times New Roman" w:hint="eastAsia"/>
                <w:sz w:val="21"/>
                <w:szCs w:val="21"/>
              </w:rPr>
              <w:t>许可证有效期</w:t>
            </w:r>
          </w:p>
        </w:tc>
      </w:tr>
      <w:tr w:rsidR="00586A16" w:rsidRPr="00657821">
        <w:trPr>
          <w:trHeight w:val="1644"/>
          <w:jc w:val="center"/>
        </w:trPr>
        <w:tc>
          <w:tcPr>
            <w:tcW w:w="151"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napToGrid w:val="0"/>
              <w:spacing w:before="40" w:after="40" w:line="260" w:lineRule="exact"/>
              <w:ind w:firstLineChars="0" w:firstLine="0"/>
              <w:jc w:val="center"/>
              <w:rPr>
                <w:rFonts w:ascii="仿宋_GB2312" w:hAnsi="Times New Roman"/>
                <w:bCs/>
                <w:sz w:val="21"/>
                <w:szCs w:val="21"/>
              </w:rPr>
            </w:pPr>
            <w:r w:rsidRPr="00657821">
              <w:rPr>
                <w:rFonts w:ascii="仿宋_GB2312" w:hAnsi="Times New Roman"/>
                <w:bCs/>
                <w:sz w:val="21"/>
                <w:szCs w:val="21"/>
              </w:rPr>
              <w:t>1</w:t>
            </w:r>
          </w:p>
        </w:tc>
        <w:tc>
          <w:tcPr>
            <w:tcW w:w="415"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hint="eastAsia"/>
                <w:sz w:val="21"/>
                <w:szCs w:val="21"/>
              </w:rPr>
              <w:t>朝阳柳城经济开发区</w:t>
            </w:r>
          </w:p>
        </w:tc>
        <w:tc>
          <w:tcPr>
            <w:tcW w:w="503"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sz w:val="21"/>
                <w:szCs w:val="21"/>
              </w:rPr>
              <w:t>LN2113210097</w:t>
            </w:r>
          </w:p>
        </w:tc>
        <w:tc>
          <w:tcPr>
            <w:tcW w:w="412"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hint="eastAsia"/>
                <w:sz w:val="21"/>
                <w:szCs w:val="21"/>
              </w:rPr>
              <w:t>朝阳市顺德环保科技有限公司</w:t>
            </w:r>
          </w:p>
        </w:tc>
        <w:tc>
          <w:tcPr>
            <w:tcW w:w="412"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hint="eastAsia"/>
                <w:sz w:val="21"/>
                <w:szCs w:val="21"/>
              </w:rPr>
              <w:t>周丽敏</w:t>
            </w:r>
          </w:p>
        </w:tc>
        <w:tc>
          <w:tcPr>
            <w:tcW w:w="591"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hint="eastAsia"/>
                <w:sz w:val="21"/>
                <w:szCs w:val="21"/>
              </w:rPr>
              <w:t>朝阳柳城经济开发区</w:t>
            </w:r>
          </w:p>
        </w:tc>
        <w:tc>
          <w:tcPr>
            <w:tcW w:w="342"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hint="eastAsia"/>
                <w:sz w:val="21"/>
                <w:szCs w:val="21"/>
              </w:rPr>
              <w:t>收集、贮存、利用</w:t>
            </w:r>
          </w:p>
        </w:tc>
        <w:tc>
          <w:tcPr>
            <w:tcW w:w="879"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sz w:val="21"/>
                <w:szCs w:val="21"/>
              </w:rPr>
              <w:t>HW08</w:t>
            </w:r>
            <w:r w:rsidRPr="00657821">
              <w:rPr>
                <w:rFonts w:ascii="仿宋_GB2312" w:hAnsi="Times New Roman" w:hint="eastAsia"/>
                <w:sz w:val="21"/>
                <w:szCs w:val="21"/>
              </w:rPr>
              <w:t>废矿物油与含矿物油废物，共</w:t>
            </w:r>
            <w:r w:rsidRPr="00657821">
              <w:rPr>
                <w:rFonts w:ascii="仿宋_GB2312" w:hAnsi="Times New Roman"/>
                <w:sz w:val="21"/>
                <w:szCs w:val="21"/>
              </w:rPr>
              <w:t>1</w:t>
            </w:r>
            <w:r w:rsidRPr="00657821">
              <w:rPr>
                <w:rFonts w:ascii="仿宋_GB2312" w:hAnsi="Times New Roman" w:hint="eastAsia"/>
                <w:sz w:val="21"/>
                <w:szCs w:val="21"/>
              </w:rPr>
              <w:t>大类，</w:t>
            </w:r>
            <w:r w:rsidRPr="00657821">
              <w:rPr>
                <w:rFonts w:ascii="仿宋_GB2312" w:hAnsi="Times New Roman"/>
                <w:sz w:val="21"/>
                <w:szCs w:val="21"/>
              </w:rPr>
              <w:t>16</w:t>
            </w:r>
            <w:r w:rsidRPr="00657821">
              <w:rPr>
                <w:rFonts w:ascii="仿宋_GB2312" w:hAnsi="Times New Roman" w:hint="eastAsia"/>
                <w:sz w:val="21"/>
                <w:szCs w:val="21"/>
              </w:rPr>
              <w:t>小类</w:t>
            </w:r>
          </w:p>
        </w:tc>
        <w:tc>
          <w:tcPr>
            <w:tcW w:w="431"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hint="eastAsia"/>
                <w:sz w:val="21"/>
                <w:szCs w:val="21"/>
              </w:rPr>
              <w:t>废润滑油</w:t>
            </w:r>
            <w:r w:rsidRPr="00657821">
              <w:rPr>
                <w:rFonts w:ascii="仿宋_GB2312" w:hAnsi="Times New Roman"/>
                <w:sz w:val="21"/>
                <w:szCs w:val="21"/>
              </w:rPr>
              <w:t>35000</w:t>
            </w:r>
            <w:r w:rsidRPr="00657821">
              <w:rPr>
                <w:rFonts w:ascii="仿宋_GB2312" w:hAnsi="Times New Roman" w:hint="eastAsia"/>
                <w:sz w:val="21"/>
                <w:szCs w:val="21"/>
              </w:rPr>
              <w:t>吨</w:t>
            </w:r>
            <w:r w:rsidRPr="00657821">
              <w:rPr>
                <w:rFonts w:ascii="仿宋_GB2312" w:hAnsi="Times New Roman"/>
                <w:sz w:val="21"/>
                <w:szCs w:val="21"/>
              </w:rPr>
              <w:t>/</w:t>
            </w:r>
            <w:r w:rsidRPr="00657821">
              <w:rPr>
                <w:rFonts w:ascii="仿宋_GB2312" w:hAnsi="Times New Roman" w:hint="eastAsia"/>
                <w:sz w:val="21"/>
                <w:szCs w:val="21"/>
              </w:rPr>
              <w:t>年</w:t>
            </w:r>
          </w:p>
        </w:tc>
        <w:tc>
          <w:tcPr>
            <w:tcW w:w="864"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sz w:val="21"/>
                <w:szCs w:val="21"/>
              </w:rPr>
              <w:t>2020.01.10-2025.01.09</w:t>
            </w:r>
          </w:p>
        </w:tc>
      </w:tr>
      <w:tr w:rsidR="00586A16" w:rsidRPr="00657821">
        <w:trPr>
          <w:trHeight w:val="2268"/>
          <w:jc w:val="center"/>
        </w:trPr>
        <w:tc>
          <w:tcPr>
            <w:tcW w:w="151"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napToGrid w:val="0"/>
              <w:spacing w:before="40" w:after="40" w:line="260" w:lineRule="exact"/>
              <w:ind w:firstLineChars="0" w:firstLine="0"/>
              <w:jc w:val="center"/>
              <w:rPr>
                <w:rFonts w:ascii="仿宋_GB2312" w:hAnsi="Times New Roman"/>
                <w:bCs/>
                <w:sz w:val="21"/>
                <w:szCs w:val="21"/>
              </w:rPr>
            </w:pPr>
            <w:r w:rsidRPr="00657821">
              <w:rPr>
                <w:rFonts w:ascii="仿宋_GB2312" w:hAnsi="Times New Roman"/>
                <w:bCs/>
                <w:sz w:val="21"/>
                <w:szCs w:val="21"/>
              </w:rPr>
              <w:t>2</w:t>
            </w:r>
          </w:p>
        </w:tc>
        <w:tc>
          <w:tcPr>
            <w:tcW w:w="415"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hint="eastAsia"/>
                <w:sz w:val="21"/>
                <w:szCs w:val="21"/>
              </w:rPr>
              <w:t>朝阳柳城经济开发区</w:t>
            </w:r>
          </w:p>
        </w:tc>
        <w:tc>
          <w:tcPr>
            <w:tcW w:w="503"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sz w:val="21"/>
                <w:szCs w:val="21"/>
              </w:rPr>
              <w:t>LN2113210103</w:t>
            </w:r>
          </w:p>
        </w:tc>
        <w:tc>
          <w:tcPr>
            <w:tcW w:w="412"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hint="eastAsia"/>
                <w:sz w:val="21"/>
                <w:szCs w:val="21"/>
              </w:rPr>
              <w:t>辽宁维博环保科技有限公司</w:t>
            </w:r>
          </w:p>
        </w:tc>
        <w:tc>
          <w:tcPr>
            <w:tcW w:w="412"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hint="eastAsia"/>
                <w:sz w:val="21"/>
                <w:szCs w:val="21"/>
              </w:rPr>
              <w:t>王立平</w:t>
            </w:r>
          </w:p>
        </w:tc>
        <w:tc>
          <w:tcPr>
            <w:tcW w:w="591"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hint="eastAsia"/>
                <w:sz w:val="21"/>
                <w:szCs w:val="21"/>
              </w:rPr>
              <w:t>朝阳市柳城再生资源产业园区</w:t>
            </w:r>
          </w:p>
        </w:tc>
        <w:tc>
          <w:tcPr>
            <w:tcW w:w="342"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hint="eastAsia"/>
                <w:sz w:val="21"/>
                <w:szCs w:val="21"/>
              </w:rPr>
              <w:t>收集、贮存、焚烧</w:t>
            </w:r>
          </w:p>
        </w:tc>
        <w:tc>
          <w:tcPr>
            <w:tcW w:w="879"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sz w:val="21"/>
                <w:szCs w:val="21"/>
              </w:rPr>
              <w:t>HW02</w:t>
            </w:r>
            <w:r w:rsidRPr="00657821">
              <w:rPr>
                <w:rFonts w:ascii="仿宋_GB2312" w:hAnsi="Times New Roman" w:hint="eastAsia"/>
                <w:sz w:val="21"/>
                <w:szCs w:val="21"/>
              </w:rPr>
              <w:t>医药废物、</w:t>
            </w:r>
            <w:r w:rsidRPr="00657821">
              <w:rPr>
                <w:rFonts w:ascii="仿宋_GB2312" w:hAnsi="Times New Roman"/>
                <w:sz w:val="21"/>
                <w:szCs w:val="21"/>
              </w:rPr>
              <w:t>HW08</w:t>
            </w:r>
            <w:r w:rsidRPr="00657821">
              <w:rPr>
                <w:rFonts w:ascii="仿宋_GB2312" w:hAnsi="Times New Roman" w:hint="eastAsia"/>
                <w:sz w:val="21"/>
                <w:szCs w:val="21"/>
              </w:rPr>
              <w:t>废矿物油与含矿物油废物、</w:t>
            </w:r>
            <w:r w:rsidRPr="00657821">
              <w:rPr>
                <w:rFonts w:ascii="仿宋_GB2312" w:hAnsi="Times New Roman"/>
                <w:sz w:val="21"/>
                <w:szCs w:val="21"/>
              </w:rPr>
              <w:t>HW11</w:t>
            </w:r>
            <w:r w:rsidRPr="00657821">
              <w:rPr>
                <w:rFonts w:ascii="仿宋_GB2312" w:hAnsi="Times New Roman" w:hint="eastAsia"/>
                <w:sz w:val="21"/>
                <w:szCs w:val="21"/>
              </w:rPr>
              <w:t>精</w:t>
            </w:r>
            <w:r w:rsidRPr="00657821">
              <w:rPr>
                <w:rFonts w:ascii="仿宋_GB2312" w:hAnsi="Times New Roman"/>
                <w:sz w:val="21"/>
                <w:szCs w:val="21"/>
              </w:rPr>
              <w:t>(</w:t>
            </w:r>
            <w:r w:rsidRPr="00657821">
              <w:rPr>
                <w:rFonts w:ascii="仿宋_GB2312" w:hAnsi="Times New Roman" w:hint="eastAsia"/>
                <w:sz w:val="21"/>
                <w:szCs w:val="21"/>
              </w:rPr>
              <w:t>蒸</w:t>
            </w:r>
            <w:r w:rsidRPr="00657821">
              <w:rPr>
                <w:rFonts w:ascii="仿宋_GB2312" w:hAnsi="Times New Roman"/>
                <w:sz w:val="21"/>
                <w:szCs w:val="21"/>
              </w:rPr>
              <w:t>)</w:t>
            </w:r>
            <w:r w:rsidRPr="00657821">
              <w:rPr>
                <w:rFonts w:ascii="仿宋_GB2312" w:hAnsi="Times New Roman" w:hint="eastAsia"/>
                <w:sz w:val="21"/>
                <w:szCs w:val="21"/>
              </w:rPr>
              <w:t>馏残渣、</w:t>
            </w:r>
            <w:r w:rsidRPr="00657821">
              <w:rPr>
                <w:rFonts w:ascii="仿宋_GB2312" w:hAnsi="Times New Roman"/>
                <w:sz w:val="21"/>
                <w:szCs w:val="21"/>
              </w:rPr>
              <w:t>HW12</w:t>
            </w:r>
            <w:r w:rsidRPr="00657821">
              <w:rPr>
                <w:rFonts w:ascii="仿宋_GB2312" w:hAnsi="Times New Roman" w:hint="eastAsia"/>
                <w:sz w:val="21"/>
                <w:szCs w:val="21"/>
              </w:rPr>
              <w:t>染料、涂料废物、</w:t>
            </w:r>
            <w:r w:rsidRPr="00657821">
              <w:rPr>
                <w:rFonts w:ascii="仿宋_GB2312" w:hAnsi="Times New Roman"/>
                <w:sz w:val="21"/>
                <w:szCs w:val="21"/>
              </w:rPr>
              <w:t>HW13</w:t>
            </w:r>
            <w:r w:rsidRPr="00657821">
              <w:rPr>
                <w:rFonts w:ascii="仿宋_GB2312" w:hAnsi="Times New Roman" w:hint="eastAsia"/>
                <w:sz w:val="21"/>
                <w:szCs w:val="21"/>
              </w:rPr>
              <w:t>有机树脂类废物、</w:t>
            </w:r>
            <w:r w:rsidRPr="00657821">
              <w:rPr>
                <w:rFonts w:ascii="仿宋_GB2312" w:hAnsi="Times New Roman"/>
                <w:sz w:val="21"/>
                <w:szCs w:val="21"/>
              </w:rPr>
              <w:t>HW49</w:t>
            </w:r>
            <w:r w:rsidRPr="00657821">
              <w:rPr>
                <w:rFonts w:ascii="仿宋_GB2312" w:hAnsi="Times New Roman" w:hint="eastAsia"/>
                <w:sz w:val="21"/>
                <w:szCs w:val="21"/>
              </w:rPr>
              <w:t>其他类废物共</w:t>
            </w:r>
            <w:r w:rsidRPr="00657821">
              <w:rPr>
                <w:rFonts w:ascii="仿宋_GB2312" w:hAnsi="Times New Roman"/>
                <w:sz w:val="21"/>
                <w:szCs w:val="21"/>
              </w:rPr>
              <w:t>6</w:t>
            </w:r>
            <w:r w:rsidRPr="00657821">
              <w:rPr>
                <w:rFonts w:ascii="仿宋_GB2312" w:hAnsi="Times New Roman" w:hint="eastAsia"/>
                <w:sz w:val="21"/>
                <w:szCs w:val="21"/>
              </w:rPr>
              <w:t>大类</w:t>
            </w:r>
            <w:r w:rsidRPr="00657821">
              <w:rPr>
                <w:rFonts w:ascii="仿宋_GB2312" w:hAnsi="Times New Roman"/>
                <w:sz w:val="21"/>
                <w:szCs w:val="21"/>
              </w:rPr>
              <w:t>96</w:t>
            </w:r>
            <w:r w:rsidRPr="00657821">
              <w:rPr>
                <w:rFonts w:ascii="仿宋_GB2312" w:hAnsi="Times New Roman" w:hint="eastAsia"/>
                <w:sz w:val="21"/>
                <w:szCs w:val="21"/>
              </w:rPr>
              <w:t>小类危险废物</w:t>
            </w:r>
          </w:p>
        </w:tc>
        <w:tc>
          <w:tcPr>
            <w:tcW w:w="431"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sz w:val="21"/>
                <w:szCs w:val="21"/>
              </w:rPr>
              <w:t>30000</w:t>
            </w:r>
            <w:r w:rsidRPr="00657821">
              <w:rPr>
                <w:rFonts w:ascii="仿宋_GB2312" w:hAnsi="Times New Roman" w:hint="eastAsia"/>
                <w:sz w:val="21"/>
                <w:szCs w:val="21"/>
              </w:rPr>
              <w:t>吨</w:t>
            </w:r>
            <w:r w:rsidRPr="00657821">
              <w:rPr>
                <w:rFonts w:ascii="仿宋_GB2312" w:hAnsi="Times New Roman"/>
                <w:sz w:val="21"/>
                <w:szCs w:val="21"/>
              </w:rPr>
              <w:t>/</w:t>
            </w:r>
            <w:r w:rsidRPr="00657821">
              <w:rPr>
                <w:rFonts w:ascii="仿宋_GB2312" w:hAnsi="Times New Roman" w:hint="eastAsia"/>
                <w:sz w:val="21"/>
                <w:szCs w:val="21"/>
              </w:rPr>
              <w:t>年（危险废物焚烧）</w:t>
            </w:r>
          </w:p>
        </w:tc>
        <w:tc>
          <w:tcPr>
            <w:tcW w:w="864" w:type="pct"/>
            <w:tcBorders>
              <w:top w:val="single" w:sz="4" w:space="0" w:color="000000"/>
              <w:left w:val="single" w:sz="4" w:space="0" w:color="000000"/>
              <w:bottom w:val="single" w:sz="4" w:space="0" w:color="000000"/>
              <w:right w:val="single" w:sz="4" w:space="0" w:color="000000"/>
            </w:tcBorders>
            <w:vAlign w:val="center"/>
          </w:tcPr>
          <w:p w:rsidR="00586A16" w:rsidRPr="00657821" w:rsidRDefault="00586A16">
            <w:pPr>
              <w:spacing w:line="260" w:lineRule="exact"/>
              <w:ind w:firstLineChars="0" w:firstLine="0"/>
              <w:jc w:val="center"/>
              <w:rPr>
                <w:rFonts w:ascii="仿宋_GB2312"/>
                <w:sz w:val="21"/>
                <w:szCs w:val="21"/>
              </w:rPr>
            </w:pPr>
            <w:r w:rsidRPr="00657821">
              <w:rPr>
                <w:rFonts w:ascii="仿宋_GB2312" w:hAnsi="Times New Roman"/>
                <w:sz w:val="21"/>
                <w:szCs w:val="21"/>
              </w:rPr>
              <w:t>2020.04.15-2020.06.03</w:t>
            </w:r>
            <w:r w:rsidRPr="00657821">
              <w:rPr>
                <w:rFonts w:ascii="仿宋_GB2312" w:hAnsi="Times New Roman" w:hint="eastAsia"/>
                <w:sz w:val="21"/>
                <w:szCs w:val="21"/>
              </w:rPr>
              <w:t>（正在换证）</w:t>
            </w:r>
          </w:p>
        </w:tc>
      </w:tr>
    </w:tbl>
    <w:p w:rsidR="00586A16" w:rsidRPr="00657821" w:rsidRDefault="00586A16">
      <w:pPr>
        <w:ind w:firstLine="640"/>
      </w:pPr>
    </w:p>
    <w:p w:rsidR="00586A16" w:rsidRPr="00657821" w:rsidRDefault="00586A16">
      <w:pPr>
        <w:keepNext/>
        <w:ind w:firstLineChars="0" w:firstLine="0"/>
        <w:jc w:val="center"/>
        <w:rPr>
          <w:rFonts w:ascii="仿宋_GB2312" w:hAnsi="黑体"/>
          <w:bCs/>
          <w:sz w:val="24"/>
          <w:szCs w:val="24"/>
        </w:rPr>
        <w:sectPr w:rsidR="00586A16" w:rsidRPr="00657821">
          <w:pgSz w:w="16838" w:h="11906" w:orient="landscape"/>
          <w:pgMar w:top="1803" w:right="1440" w:bottom="1803" w:left="1440" w:header="851" w:footer="992" w:gutter="0"/>
          <w:cols w:space="720"/>
          <w:docGrid w:type="linesAndChars" w:linePitch="436"/>
        </w:sectPr>
      </w:pPr>
    </w:p>
    <w:p w:rsidR="00586A16" w:rsidRPr="00EE3792" w:rsidRDefault="00586A16" w:rsidP="00EE3792">
      <w:pPr>
        <w:keepNext/>
        <w:spacing w:line="560" w:lineRule="exact"/>
        <w:ind w:firstLineChars="0" w:firstLine="0"/>
        <w:jc w:val="center"/>
        <w:rPr>
          <w:rFonts w:ascii="方正小标宋简体" w:eastAsia="方正小标宋简体" w:hAnsi="黑体"/>
          <w:bCs/>
          <w:spacing w:val="-8"/>
          <w:szCs w:val="32"/>
        </w:rPr>
      </w:pPr>
      <w:r w:rsidRPr="00EE3792">
        <w:rPr>
          <w:rFonts w:ascii="方正小标宋简体" w:eastAsia="方正小标宋简体" w:hAnsi="黑体" w:hint="eastAsia"/>
          <w:bCs/>
          <w:spacing w:val="-8"/>
          <w:szCs w:val="32"/>
        </w:rPr>
        <w:t>附件</w:t>
      </w:r>
      <w:r w:rsidRPr="00EE3792">
        <w:rPr>
          <w:rFonts w:ascii="方正小标宋简体" w:eastAsia="方正小标宋简体" w:hAnsi="黑体"/>
          <w:bCs/>
          <w:spacing w:val="-8"/>
          <w:szCs w:val="32"/>
        </w:rPr>
        <w:t xml:space="preserve">9  </w:t>
      </w:r>
      <w:r w:rsidRPr="00EE3792">
        <w:rPr>
          <w:rFonts w:ascii="方正小标宋简体" w:eastAsia="方正小标宋简体" w:hAnsi="黑体" w:hint="eastAsia"/>
          <w:bCs/>
          <w:spacing w:val="-8"/>
          <w:szCs w:val="32"/>
        </w:rPr>
        <w:t>朝阳市大宗固体废弃物存量及处理能力（单位：万吨）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1838"/>
        <w:gridCol w:w="1153"/>
        <w:gridCol w:w="1611"/>
        <w:gridCol w:w="1611"/>
        <w:gridCol w:w="2298"/>
      </w:tblGrid>
      <w:tr w:rsidR="00586A16" w:rsidRPr="00657821">
        <w:trPr>
          <w:trHeight w:val="567"/>
          <w:jc w:val="center"/>
        </w:trPr>
        <w:tc>
          <w:tcPr>
            <w:tcW w:w="1080" w:type="pct"/>
            <w:gridSpan w:val="2"/>
            <w:vAlign w:val="center"/>
          </w:tcPr>
          <w:p w:rsidR="00586A16" w:rsidRPr="00657821" w:rsidRDefault="00586A16">
            <w:pPr>
              <w:adjustRightInd w:val="0"/>
              <w:spacing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大宗固体废弃物</w:t>
            </w:r>
          </w:p>
        </w:tc>
        <w:tc>
          <w:tcPr>
            <w:tcW w:w="677" w:type="pct"/>
            <w:vAlign w:val="center"/>
          </w:tcPr>
          <w:p w:rsidR="00586A16" w:rsidRPr="00657821" w:rsidRDefault="00586A16">
            <w:pPr>
              <w:adjustRightInd w:val="0"/>
              <w:spacing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现有存量</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现有年新增量</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现有年处理量</w:t>
            </w:r>
          </w:p>
        </w:tc>
        <w:tc>
          <w:tcPr>
            <w:tcW w:w="1350" w:type="pct"/>
            <w:vAlign w:val="center"/>
          </w:tcPr>
          <w:p w:rsidR="00586A16" w:rsidRPr="00657821" w:rsidRDefault="00586A16">
            <w:pPr>
              <w:adjustRightInd w:val="0"/>
              <w:spacing w:line="360" w:lineRule="exact"/>
              <w:ind w:firstLineChars="0" w:firstLine="0"/>
              <w:jc w:val="center"/>
              <w:rPr>
                <w:rFonts w:ascii="仿宋_GB2312" w:hAnsi="Times New Roman"/>
                <w:sz w:val="21"/>
                <w:szCs w:val="21"/>
              </w:rPr>
            </w:pPr>
            <w:r w:rsidRPr="00657821">
              <w:rPr>
                <w:rFonts w:ascii="仿宋_GB2312" w:hAnsi="Times New Roman" w:hint="eastAsia"/>
                <w:sz w:val="21"/>
                <w:szCs w:val="21"/>
              </w:rPr>
              <w:t>十四五期间年处理量</w:t>
            </w:r>
          </w:p>
        </w:tc>
      </w:tr>
      <w:tr w:rsidR="00586A16" w:rsidRPr="00657821">
        <w:trPr>
          <w:trHeight w:val="1134"/>
          <w:jc w:val="center"/>
        </w:trPr>
        <w:tc>
          <w:tcPr>
            <w:tcW w:w="1080" w:type="pct"/>
            <w:gridSpan w:val="2"/>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尾矿</w:t>
            </w:r>
          </w:p>
        </w:tc>
        <w:tc>
          <w:tcPr>
            <w:tcW w:w="677"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25576</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3400</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1443</w:t>
            </w:r>
          </w:p>
        </w:tc>
        <w:tc>
          <w:tcPr>
            <w:tcW w:w="1350"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5382</w:t>
            </w:r>
          </w:p>
        </w:tc>
      </w:tr>
      <w:tr w:rsidR="00586A16" w:rsidRPr="00657821">
        <w:trPr>
          <w:trHeight w:val="1134"/>
          <w:jc w:val="center"/>
        </w:trPr>
        <w:tc>
          <w:tcPr>
            <w:tcW w:w="1080" w:type="pct"/>
            <w:gridSpan w:val="2"/>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煤矸石</w:t>
            </w:r>
          </w:p>
        </w:tc>
        <w:tc>
          <w:tcPr>
            <w:tcW w:w="677"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2776</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20</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238</w:t>
            </w:r>
          </w:p>
        </w:tc>
        <w:tc>
          <w:tcPr>
            <w:tcW w:w="1350"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368</w:t>
            </w:r>
          </w:p>
        </w:tc>
      </w:tr>
      <w:tr w:rsidR="00586A16" w:rsidRPr="00657821">
        <w:trPr>
          <w:trHeight w:val="1134"/>
          <w:jc w:val="center"/>
        </w:trPr>
        <w:tc>
          <w:tcPr>
            <w:tcW w:w="1080" w:type="pct"/>
            <w:gridSpan w:val="2"/>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煤粉灰</w:t>
            </w:r>
          </w:p>
        </w:tc>
        <w:tc>
          <w:tcPr>
            <w:tcW w:w="677"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160</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43</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45</w:t>
            </w:r>
          </w:p>
        </w:tc>
        <w:tc>
          <w:tcPr>
            <w:tcW w:w="1350"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185</w:t>
            </w:r>
          </w:p>
        </w:tc>
      </w:tr>
      <w:tr w:rsidR="00586A16" w:rsidRPr="00657821">
        <w:trPr>
          <w:gridBefore w:val="1"/>
          <w:trHeight w:val="1134"/>
          <w:jc w:val="center"/>
        </w:trPr>
        <w:tc>
          <w:tcPr>
            <w:tcW w:w="1080"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冶金渣</w:t>
            </w:r>
          </w:p>
        </w:tc>
        <w:tc>
          <w:tcPr>
            <w:tcW w:w="677"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20</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40</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40</w:t>
            </w:r>
          </w:p>
        </w:tc>
        <w:tc>
          <w:tcPr>
            <w:tcW w:w="1350"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40</w:t>
            </w:r>
          </w:p>
        </w:tc>
      </w:tr>
      <w:tr w:rsidR="00586A16" w:rsidRPr="00657821">
        <w:trPr>
          <w:gridBefore w:val="1"/>
          <w:trHeight w:val="1134"/>
          <w:jc w:val="center"/>
        </w:trPr>
        <w:tc>
          <w:tcPr>
            <w:tcW w:w="1080"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化工渣</w:t>
            </w:r>
          </w:p>
        </w:tc>
        <w:tc>
          <w:tcPr>
            <w:tcW w:w="677"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0</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0.2</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0.2</w:t>
            </w:r>
          </w:p>
        </w:tc>
        <w:tc>
          <w:tcPr>
            <w:tcW w:w="1350"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0.2</w:t>
            </w:r>
          </w:p>
        </w:tc>
      </w:tr>
      <w:tr w:rsidR="00586A16" w:rsidRPr="00657821">
        <w:trPr>
          <w:gridBefore w:val="1"/>
          <w:trHeight w:val="1134"/>
          <w:jc w:val="center"/>
        </w:trPr>
        <w:tc>
          <w:tcPr>
            <w:tcW w:w="1080"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工业废弃料</w:t>
            </w:r>
          </w:p>
        </w:tc>
        <w:tc>
          <w:tcPr>
            <w:tcW w:w="677"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56</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177</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135</w:t>
            </w:r>
          </w:p>
        </w:tc>
        <w:tc>
          <w:tcPr>
            <w:tcW w:w="1350"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510</w:t>
            </w:r>
          </w:p>
        </w:tc>
      </w:tr>
      <w:tr w:rsidR="00586A16" w:rsidRPr="00657821">
        <w:trPr>
          <w:gridBefore w:val="1"/>
          <w:trHeight w:val="1134"/>
          <w:jc w:val="center"/>
        </w:trPr>
        <w:tc>
          <w:tcPr>
            <w:tcW w:w="1080"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农林废弃物</w:t>
            </w:r>
          </w:p>
        </w:tc>
        <w:tc>
          <w:tcPr>
            <w:tcW w:w="677"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195</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1225</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903</w:t>
            </w:r>
          </w:p>
        </w:tc>
        <w:tc>
          <w:tcPr>
            <w:tcW w:w="1350"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1042</w:t>
            </w:r>
          </w:p>
        </w:tc>
      </w:tr>
      <w:tr w:rsidR="00586A16" w:rsidRPr="00657821">
        <w:trPr>
          <w:gridBefore w:val="1"/>
          <w:trHeight w:val="1134"/>
          <w:jc w:val="center"/>
        </w:trPr>
        <w:tc>
          <w:tcPr>
            <w:tcW w:w="1080"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hint="eastAsia"/>
                <w:bCs/>
                <w:sz w:val="21"/>
                <w:szCs w:val="21"/>
              </w:rPr>
              <w:t>其他类</w:t>
            </w:r>
          </w:p>
        </w:tc>
        <w:tc>
          <w:tcPr>
            <w:tcW w:w="677"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21</w:t>
            </w:r>
          </w:p>
        </w:tc>
        <w:tc>
          <w:tcPr>
            <w:tcW w:w="946"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13</w:t>
            </w:r>
          </w:p>
        </w:tc>
        <w:tc>
          <w:tcPr>
            <w:tcW w:w="1350" w:type="pct"/>
            <w:vAlign w:val="center"/>
          </w:tcPr>
          <w:p w:rsidR="00586A16" w:rsidRPr="00657821" w:rsidRDefault="00586A16">
            <w:pPr>
              <w:adjustRightInd w:val="0"/>
              <w:spacing w:line="360" w:lineRule="exact"/>
              <w:ind w:firstLineChars="0" w:firstLine="0"/>
              <w:jc w:val="center"/>
              <w:rPr>
                <w:rFonts w:ascii="仿宋_GB2312" w:hAnsi="Times New Roman"/>
                <w:bCs/>
                <w:sz w:val="21"/>
                <w:szCs w:val="21"/>
              </w:rPr>
            </w:pPr>
            <w:r w:rsidRPr="00657821">
              <w:rPr>
                <w:rFonts w:ascii="仿宋_GB2312" w:hAnsi="Times New Roman"/>
                <w:bCs/>
                <w:sz w:val="21"/>
                <w:szCs w:val="21"/>
              </w:rPr>
              <w:t>13</w:t>
            </w:r>
          </w:p>
        </w:tc>
      </w:tr>
    </w:tbl>
    <w:p w:rsidR="00586A16" w:rsidRPr="00657821" w:rsidRDefault="00586A16">
      <w:pPr>
        <w:ind w:firstLineChars="0" w:firstLine="0"/>
      </w:pPr>
    </w:p>
    <w:p w:rsidR="00586A16" w:rsidRPr="00EE3792" w:rsidRDefault="00586A16" w:rsidP="00EE3792">
      <w:pPr>
        <w:pStyle w:val="BodyText"/>
        <w:spacing w:after="0" w:line="560" w:lineRule="exact"/>
        <w:ind w:firstLineChars="0" w:firstLine="0"/>
        <w:jc w:val="center"/>
        <w:rPr>
          <w:rFonts w:ascii="方正小标宋简体" w:eastAsia="方正小标宋简体"/>
          <w:spacing w:val="-10"/>
        </w:rPr>
      </w:pPr>
      <w:r w:rsidRPr="00657821">
        <w:br w:type="page"/>
      </w:r>
      <w:r w:rsidRPr="00EE3792">
        <w:rPr>
          <w:rFonts w:ascii="方正小标宋简体" w:eastAsia="方正小标宋简体" w:hint="eastAsia"/>
          <w:spacing w:val="-10"/>
        </w:rPr>
        <w:t>附件</w:t>
      </w:r>
      <w:r w:rsidRPr="00EE3792">
        <w:rPr>
          <w:rFonts w:ascii="方正小标宋简体" w:eastAsia="方正小标宋简体"/>
          <w:spacing w:val="-10"/>
        </w:rPr>
        <w:t xml:space="preserve">10 </w:t>
      </w:r>
      <w:r w:rsidRPr="00EE3792">
        <w:rPr>
          <w:rFonts w:ascii="方正小标宋简体" w:eastAsia="方正小标宋简体" w:hint="eastAsia"/>
          <w:spacing w:val="-10"/>
        </w:rPr>
        <w:t>城镇建设潜力分布情况统计表（单位：平方千米）</w:t>
      </w:r>
    </w:p>
    <w:tbl>
      <w:tblPr>
        <w:tblW w:w="5000" w:type="pct"/>
        <w:jc w:val="center"/>
        <w:tblLook w:val="00A0"/>
      </w:tblPr>
      <w:tblGrid>
        <w:gridCol w:w="1327"/>
        <w:gridCol w:w="1369"/>
        <w:gridCol w:w="1819"/>
        <w:gridCol w:w="1824"/>
        <w:gridCol w:w="2177"/>
      </w:tblGrid>
      <w:tr w:rsidR="00586A16" w:rsidRPr="00657821">
        <w:trPr>
          <w:trHeight w:val="567"/>
          <w:jc w:val="center"/>
        </w:trPr>
        <w:tc>
          <w:tcPr>
            <w:tcW w:w="779" w:type="pct"/>
            <w:tcBorders>
              <w:top w:val="single" w:sz="4" w:space="0" w:color="auto"/>
              <w:left w:val="single" w:sz="4" w:space="0" w:color="auto"/>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bCs/>
                <w:kern w:val="0"/>
                <w:sz w:val="21"/>
                <w:szCs w:val="21"/>
              </w:rPr>
            </w:pPr>
            <w:r w:rsidRPr="00657821">
              <w:rPr>
                <w:rFonts w:ascii="仿宋_GB2312" w:cs="宋体" w:hint="eastAsia"/>
                <w:bCs/>
                <w:kern w:val="0"/>
                <w:sz w:val="21"/>
                <w:szCs w:val="21"/>
              </w:rPr>
              <w:t>行政区域</w:t>
            </w:r>
          </w:p>
        </w:tc>
        <w:tc>
          <w:tcPr>
            <w:tcW w:w="804" w:type="pct"/>
            <w:tcBorders>
              <w:top w:val="single" w:sz="4" w:space="0" w:color="auto"/>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bCs/>
                <w:kern w:val="0"/>
                <w:sz w:val="21"/>
                <w:szCs w:val="21"/>
              </w:rPr>
            </w:pPr>
            <w:r w:rsidRPr="00657821">
              <w:rPr>
                <w:rFonts w:ascii="仿宋_GB2312" w:cs="宋体" w:hint="eastAsia"/>
                <w:bCs/>
                <w:kern w:val="0"/>
                <w:sz w:val="21"/>
                <w:szCs w:val="21"/>
              </w:rPr>
              <w:t>潜力规模</w:t>
            </w:r>
          </w:p>
        </w:tc>
        <w:tc>
          <w:tcPr>
            <w:tcW w:w="1068" w:type="pct"/>
            <w:tcBorders>
              <w:top w:val="single" w:sz="4" w:space="0" w:color="auto"/>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bCs/>
                <w:kern w:val="0"/>
                <w:sz w:val="21"/>
                <w:szCs w:val="21"/>
              </w:rPr>
            </w:pPr>
            <w:r w:rsidRPr="00657821">
              <w:rPr>
                <w:rFonts w:ascii="仿宋_GB2312" w:cs="宋体" w:hint="eastAsia"/>
                <w:bCs/>
                <w:kern w:val="0"/>
                <w:sz w:val="21"/>
                <w:szCs w:val="21"/>
              </w:rPr>
              <w:t>优先区潜力规模</w:t>
            </w:r>
          </w:p>
        </w:tc>
        <w:tc>
          <w:tcPr>
            <w:tcW w:w="1071" w:type="pct"/>
            <w:tcBorders>
              <w:top w:val="single" w:sz="4" w:space="0" w:color="auto"/>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bCs/>
                <w:kern w:val="0"/>
                <w:sz w:val="21"/>
                <w:szCs w:val="21"/>
              </w:rPr>
            </w:pPr>
            <w:r w:rsidRPr="00657821">
              <w:rPr>
                <w:rFonts w:ascii="仿宋_GB2312" w:cs="宋体" w:hint="eastAsia"/>
                <w:bCs/>
                <w:kern w:val="0"/>
                <w:sz w:val="21"/>
                <w:szCs w:val="21"/>
              </w:rPr>
              <w:t>备选区潜力规模</w:t>
            </w:r>
          </w:p>
        </w:tc>
        <w:tc>
          <w:tcPr>
            <w:tcW w:w="1278" w:type="pct"/>
            <w:tcBorders>
              <w:top w:val="single" w:sz="4" w:space="0" w:color="auto"/>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bCs/>
                <w:kern w:val="0"/>
                <w:sz w:val="21"/>
                <w:szCs w:val="21"/>
              </w:rPr>
            </w:pPr>
            <w:r w:rsidRPr="00657821">
              <w:rPr>
                <w:rFonts w:ascii="仿宋_GB2312" w:cs="宋体" w:hint="eastAsia"/>
                <w:bCs/>
                <w:kern w:val="0"/>
                <w:sz w:val="21"/>
                <w:szCs w:val="21"/>
              </w:rPr>
              <w:t>现状城镇建设规模</w:t>
            </w:r>
          </w:p>
        </w:tc>
      </w:tr>
      <w:tr w:rsidR="00586A16" w:rsidRPr="00657821">
        <w:trPr>
          <w:trHeight w:val="1134"/>
          <w:jc w:val="center"/>
        </w:trPr>
        <w:tc>
          <w:tcPr>
            <w:tcW w:w="779" w:type="pct"/>
            <w:tcBorders>
              <w:top w:val="nil"/>
              <w:left w:val="single" w:sz="4" w:space="0" w:color="auto"/>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bCs/>
                <w:kern w:val="0"/>
                <w:sz w:val="21"/>
                <w:szCs w:val="21"/>
              </w:rPr>
            </w:pPr>
            <w:r w:rsidRPr="00657821">
              <w:rPr>
                <w:rFonts w:ascii="仿宋_GB2312" w:cs="宋体" w:hint="eastAsia"/>
                <w:bCs/>
                <w:kern w:val="0"/>
                <w:sz w:val="21"/>
                <w:szCs w:val="21"/>
              </w:rPr>
              <w:t>双塔区</w:t>
            </w:r>
          </w:p>
        </w:tc>
        <w:tc>
          <w:tcPr>
            <w:tcW w:w="804"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13.87</w:t>
            </w:r>
          </w:p>
        </w:tc>
        <w:tc>
          <w:tcPr>
            <w:tcW w:w="106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13.03</w:t>
            </w:r>
          </w:p>
        </w:tc>
        <w:tc>
          <w:tcPr>
            <w:tcW w:w="1071"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0.84</w:t>
            </w:r>
          </w:p>
        </w:tc>
        <w:tc>
          <w:tcPr>
            <w:tcW w:w="127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27.19</w:t>
            </w:r>
          </w:p>
        </w:tc>
      </w:tr>
      <w:tr w:rsidR="00586A16" w:rsidRPr="00657821">
        <w:trPr>
          <w:trHeight w:val="1134"/>
          <w:jc w:val="center"/>
        </w:trPr>
        <w:tc>
          <w:tcPr>
            <w:tcW w:w="779" w:type="pct"/>
            <w:tcBorders>
              <w:top w:val="nil"/>
              <w:left w:val="single" w:sz="4" w:space="0" w:color="auto"/>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bCs/>
                <w:kern w:val="0"/>
                <w:sz w:val="21"/>
                <w:szCs w:val="21"/>
              </w:rPr>
            </w:pPr>
            <w:r w:rsidRPr="00657821">
              <w:rPr>
                <w:rFonts w:ascii="仿宋_GB2312" w:cs="宋体" w:hint="eastAsia"/>
                <w:bCs/>
                <w:kern w:val="0"/>
                <w:sz w:val="21"/>
                <w:szCs w:val="21"/>
              </w:rPr>
              <w:t>龙城区</w:t>
            </w:r>
          </w:p>
        </w:tc>
        <w:tc>
          <w:tcPr>
            <w:tcW w:w="804"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19.23</w:t>
            </w:r>
          </w:p>
        </w:tc>
        <w:tc>
          <w:tcPr>
            <w:tcW w:w="106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18.27</w:t>
            </w:r>
          </w:p>
        </w:tc>
        <w:tc>
          <w:tcPr>
            <w:tcW w:w="1071"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0.96</w:t>
            </w:r>
          </w:p>
        </w:tc>
        <w:tc>
          <w:tcPr>
            <w:tcW w:w="127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22.78</w:t>
            </w:r>
          </w:p>
        </w:tc>
      </w:tr>
      <w:tr w:rsidR="00586A16" w:rsidRPr="00657821">
        <w:trPr>
          <w:trHeight w:val="1134"/>
          <w:jc w:val="center"/>
        </w:trPr>
        <w:tc>
          <w:tcPr>
            <w:tcW w:w="779" w:type="pct"/>
            <w:tcBorders>
              <w:top w:val="nil"/>
              <w:left w:val="single" w:sz="4" w:space="0" w:color="auto"/>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bCs/>
                <w:kern w:val="0"/>
                <w:sz w:val="21"/>
                <w:szCs w:val="21"/>
              </w:rPr>
            </w:pPr>
            <w:r w:rsidRPr="00657821">
              <w:rPr>
                <w:rFonts w:ascii="仿宋_GB2312" w:cs="宋体" w:hint="eastAsia"/>
                <w:bCs/>
                <w:kern w:val="0"/>
                <w:sz w:val="21"/>
                <w:szCs w:val="21"/>
              </w:rPr>
              <w:t>朝阳县</w:t>
            </w:r>
          </w:p>
        </w:tc>
        <w:tc>
          <w:tcPr>
            <w:tcW w:w="804"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22.22</w:t>
            </w:r>
          </w:p>
        </w:tc>
        <w:tc>
          <w:tcPr>
            <w:tcW w:w="106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19.33</w:t>
            </w:r>
          </w:p>
        </w:tc>
        <w:tc>
          <w:tcPr>
            <w:tcW w:w="1071"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2.89</w:t>
            </w:r>
          </w:p>
        </w:tc>
        <w:tc>
          <w:tcPr>
            <w:tcW w:w="127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10.09</w:t>
            </w:r>
          </w:p>
        </w:tc>
      </w:tr>
      <w:tr w:rsidR="00586A16" w:rsidRPr="00657821">
        <w:trPr>
          <w:trHeight w:val="1134"/>
          <w:jc w:val="center"/>
        </w:trPr>
        <w:tc>
          <w:tcPr>
            <w:tcW w:w="779" w:type="pct"/>
            <w:tcBorders>
              <w:top w:val="nil"/>
              <w:left w:val="single" w:sz="4" w:space="0" w:color="auto"/>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bCs/>
                <w:kern w:val="0"/>
                <w:sz w:val="21"/>
                <w:szCs w:val="21"/>
              </w:rPr>
            </w:pPr>
            <w:r w:rsidRPr="00657821">
              <w:rPr>
                <w:rFonts w:ascii="仿宋_GB2312" w:cs="宋体" w:hint="eastAsia"/>
                <w:bCs/>
                <w:kern w:val="0"/>
                <w:sz w:val="21"/>
                <w:szCs w:val="21"/>
              </w:rPr>
              <w:t>建平县</w:t>
            </w:r>
          </w:p>
        </w:tc>
        <w:tc>
          <w:tcPr>
            <w:tcW w:w="804"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33.92</w:t>
            </w:r>
          </w:p>
        </w:tc>
        <w:tc>
          <w:tcPr>
            <w:tcW w:w="106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26.56</w:t>
            </w:r>
          </w:p>
        </w:tc>
        <w:tc>
          <w:tcPr>
            <w:tcW w:w="1071"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7.36</w:t>
            </w:r>
          </w:p>
        </w:tc>
        <w:tc>
          <w:tcPr>
            <w:tcW w:w="127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28.01</w:t>
            </w:r>
          </w:p>
        </w:tc>
      </w:tr>
      <w:tr w:rsidR="00586A16" w:rsidRPr="00657821">
        <w:trPr>
          <w:trHeight w:val="1134"/>
          <w:jc w:val="center"/>
        </w:trPr>
        <w:tc>
          <w:tcPr>
            <w:tcW w:w="779" w:type="pct"/>
            <w:tcBorders>
              <w:top w:val="nil"/>
              <w:left w:val="single" w:sz="4" w:space="0" w:color="auto"/>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bCs/>
                <w:kern w:val="0"/>
                <w:sz w:val="21"/>
                <w:szCs w:val="21"/>
              </w:rPr>
            </w:pPr>
            <w:r w:rsidRPr="00657821">
              <w:rPr>
                <w:rFonts w:ascii="仿宋_GB2312" w:cs="宋体" w:hint="eastAsia"/>
                <w:bCs/>
                <w:kern w:val="0"/>
                <w:sz w:val="21"/>
                <w:szCs w:val="21"/>
              </w:rPr>
              <w:t>喀左县</w:t>
            </w:r>
          </w:p>
        </w:tc>
        <w:tc>
          <w:tcPr>
            <w:tcW w:w="804"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20.75</w:t>
            </w:r>
          </w:p>
        </w:tc>
        <w:tc>
          <w:tcPr>
            <w:tcW w:w="106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18.2</w:t>
            </w:r>
          </w:p>
        </w:tc>
        <w:tc>
          <w:tcPr>
            <w:tcW w:w="1071"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2.55</w:t>
            </w:r>
          </w:p>
        </w:tc>
        <w:tc>
          <w:tcPr>
            <w:tcW w:w="127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20.52</w:t>
            </w:r>
          </w:p>
        </w:tc>
      </w:tr>
      <w:tr w:rsidR="00586A16" w:rsidRPr="00657821">
        <w:trPr>
          <w:trHeight w:val="1134"/>
          <w:jc w:val="center"/>
        </w:trPr>
        <w:tc>
          <w:tcPr>
            <w:tcW w:w="779" w:type="pct"/>
            <w:tcBorders>
              <w:top w:val="nil"/>
              <w:left w:val="single" w:sz="4" w:space="0" w:color="auto"/>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bCs/>
                <w:kern w:val="0"/>
                <w:sz w:val="21"/>
                <w:szCs w:val="21"/>
              </w:rPr>
            </w:pPr>
            <w:r w:rsidRPr="00657821">
              <w:rPr>
                <w:rFonts w:ascii="仿宋_GB2312" w:cs="宋体" w:hint="eastAsia"/>
                <w:bCs/>
                <w:kern w:val="0"/>
                <w:sz w:val="21"/>
                <w:szCs w:val="21"/>
              </w:rPr>
              <w:t>北票市</w:t>
            </w:r>
          </w:p>
        </w:tc>
        <w:tc>
          <w:tcPr>
            <w:tcW w:w="804"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28.03</w:t>
            </w:r>
          </w:p>
        </w:tc>
        <w:tc>
          <w:tcPr>
            <w:tcW w:w="106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21.61</w:t>
            </w:r>
          </w:p>
        </w:tc>
        <w:tc>
          <w:tcPr>
            <w:tcW w:w="1071"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6.42</w:t>
            </w:r>
          </w:p>
        </w:tc>
        <w:tc>
          <w:tcPr>
            <w:tcW w:w="127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13.93</w:t>
            </w:r>
          </w:p>
        </w:tc>
      </w:tr>
      <w:tr w:rsidR="00586A16" w:rsidRPr="00657821">
        <w:trPr>
          <w:trHeight w:val="1134"/>
          <w:jc w:val="center"/>
        </w:trPr>
        <w:tc>
          <w:tcPr>
            <w:tcW w:w="779" w:type="pct"/>
            <w:tcBorders>
              <w:top w:val="nil"/>
              <w:left w:val="single" w:sz="4" w:space="0" w:color="auto"/>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bCs/>
                <w:kern w:val="0"/>
                <w:sz w:val="21"/>
                <w:szCs w:val="21"/>
              </w:rPr>
            </w:pPr>
            <w:r w:rsidRPr="00657821">
              <w:rPr>
                <w:rFonts w:ascii="仿宋_GB2312" w:cs="宋体" w:hint="eastAsia"/>
                <w:bCs/>
                <w:kern w:val="0"/>
                <w:sz w:val="21"/>
                <w:szCs w:val="21"/>
              </w:rPr>
              <w:t>凌源市</w:t>
            </w:r>
          </w:p>
        </w:tc>
        <w:tc>
          <w:tcPr>
            <w:tcW w:w="804"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17.97</w:t>
            </w:r>
          </w:p>
        </w:tc>
        <w:tc>
          <w:tcPr>
            <w:tcW w:w="106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14.89</w:t>
            </w:r>
          </w:p>
        </w:tc>
        <w:tc>
          <w:tcPr>
            <w:tcW w:w="1071"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3.08</w:t>
            </w:r>
          </w:p>
        </w:tc>
        <w:tc>
          <w:tcPr>
            <w:tcW w:w="127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25.75</w:t>
            </w:r>
          </w:p>
        </w:tc>
      </w:tr>
      <w:tr w:rsidR="00586A16" w:rsidRPr="00657821">
        <w:trPr>
          <w:trHeight w:val="1134"/>
          <w:jc w:val="center"/>
        </w:trPr>
        <w:tc>
          <w:tcPr>
            <w:tcW w:w="779" w:type="pct"/>
            <w:tcBorders>
              <w:top w:val="nil"/>
              <w:left w:val="single" w:sz="4" w:space="0" w:color="auto"/>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bCs/>
                <w:kern w:val="0"/>
                <w:sz w:val="21"/>
                <w:szCs w:val="21"/>
              </w:rPr>
            </w:pPr>
            <w:r w:rsidRPr="00657821">
              <w:rPr>
                <w:rFonts w:ascii="仿宋_GB2312" w:cs="宋体" w:hint="eastAsia"/>
                <w:bCs/>
                <w:kern w:val="0"/>
                <w:sz w:val="21"/>
                <w:szCs w:val="21"/>
              </w:rPr>
              <w:t>合计</w:t>
            </w:r>
          </w:p>
        </w:tc>
        <w:tc>
          <w:tcPr>
            <w:tcW w:w="804"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155.99</w:t>
            </w:r>
          </w:p>
        </w:tc>
        <w:tc>
          <w:tcPr>
            <w:tcW w:w="106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131.89</w:t>
            </w:r>
          </w:p>
        </w:tc>
        <w:tc>
          <w:tcPr>
            <w:tcW w:w="1071"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24.1</w:t>
            </w:r>
          </w:p>
        </w:tc>
        <w:tc>
          <w:tcPr>
            <w:tcW w:w="1278" w:type="pct"/>
            <w:tcBorders>
              <w:top w:val="nil"/>
              <w:left w:val="nil"/>
              <w:bottom w:val="single" w:sz="4" w:space="0" w:color="auto"/>
              <w:right w:val="single" w:sz="4" w:space="0" w:color="auto"/>
            </w:tcBorders>
            <w:noWrap/>
            <w:vAlign w:val="center"/>
          </w:tcPr>
          <w:p w:rsidR="00586A16" w:rsidRPr="00657821" w:rsidRDefault="00586A16">
            <w:pPr>
              <w:widowControl/>
              <w:ind w:firstLineChars="0" w:firstLine="0"/>
              <w:jc w:val="center"/>
              <w:rPr>
                <w:rFonts w:ascii="仿宋_GB2312" w:cs="宋体"/>
                <w:kern w:val="0"/>
                <w:sz w:val="21"/>
                <w:szCs w:val="21"/>
              </w:rPr>
            </w:pPr>
            <w:r w:rsidRPr="00657821">
              <w:rPr>
                <w:rFonts w:ascii="仿宋_GB2312" w:cs="宋体"/>
                <w:kern w:val="0"/>
                <w:sz w:val="21"/>
                <w:szCs w:val="21"/>
              </w:rPr>
              <w:t>148.28</w:t>
            </w:r>
          </w:p>
        </w:tc>
      </w:tr>
    </w:tbl>
    <w:p w:rsidR="00586A16" w:rsidRPr="00657821" w:rsidRDefault="00586A16">
      <w:pPr>
        <w:keepNext/>
        <w:ind w:firstLineChars="0" w:firstLine="0"/>
        <w:jc w:val="center"/>
        <w:sectPr w:rsidR="00586A16" w:rsidRPr="00657821">
          <w:pgSz w:w="11906" w:h="16838"/>
          <w:pgMar w:top="1440" w:right="1803" w:bottom="1440" w:left="1803" w:header="851" w:footer="992" w:gutter="0"/>
          <w:cols w:space="720"/>
          <w:docGrid w:type="lines" w:linePitch="436"/>
        </w:sectPr>
      </w:pPr>
    </w:p>
    <w:p w:rsidR="00586A16" w:rsidRPr="00EE3792" w:rsidRDefault="00586A16">
      <w:pPr>
        <w:keepNext/>
        <w:ind w:firstLineChars="0" w:firstLine="0"/>
        <w:jc w:val="center"/>
        <w:rPr>
          <w:rFonts w:ascii="方正小标宋简体" w:eastAsia="方正小标宋简体" w:hAnsi="黑体"/>
          <w:bCs/>
          <w:szCs w:val="32"/>
        </w:rPr>
      </w:pPr>
      <w:r w:rsidRPr="00EE3792">
        <w:rPr>
          <w:rFonts w:ascii="方正小标宋简体" w:eastAsia="方正小标宋简体" w:hAnsi="黑体" w:hint="eastAsia"/>
          <w:bCs/>
          <w:szCs w:val="32"/>
        </w:rPr>
        <w:t>附件</w:t>
      </w:r>
      <w:r w:rsidRPr="00EE3792">
        <w:rPr>
          <w:rFonts w:ascii="方正小标宋简体" w:eastAsia="方正小标宋简体" w:hAnsi="黑体"/>
          <w:bCs/>
          <w:szCs w:val="32"/>
        </w:rPr>
        <w:t xml:space="preserve">11  </w:t>
      </w:r>
      <w:r w:rsidRPr="00EE3792">
        <w:rPr>
          <w:rFonts w:ascii="方正小标宋简体" w:eastAsia="方正小标宋简体" w:hAnsi="黑体" w:hint="eastAsia"/>
          <w:bCs/>
          <w:szCs w:val="32"/>
        </w:rPr>
        <w:t>主要发展指标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1"/>
        <w:gridCol w:w="5933"/>
        <w:gridCol w:w="1412"/>
        <w:gridCol w:w="1256"/>
        <w:gridCol w:w="1097"/>
        <w:gridCol w:w="1097"/>
        <w:gridCol w:w="2228"/>
      </w:tblGrid>
      <w:tr w:rsidR="00586A16" w:rsidRPr="00657821">
        <w:trPr>
          <w:trHeight w:val="344"/>
          <w:jc w:val="center"/>
        </w:trPr>
        <w:tc>
          <w:tcPr>
            <w:tcW w:w="406" w:type="pct"/>
            <w:vMerge w:val="restart"/>
            <w:noWrap/>
            <w:vAlign w:val="center"/>
          </w:tcPr>
          <w:p w:rsidR="00586A16" w:rsidRPr="00657821" w:rsidRDefault="00586A16">
            <w:pPr>
              <w:widowControl/>
              <w:spacing w:line="360" w:lineRule="exact"/>
              <w:ind w:firstLineChars="0" w:firstLine="0"/>
              <w:jc w:val="center"/>
              <w:rPr>
                <w:rFonts w:ascii="仿宋_GB2312" w:hAnsi="楷体" w:cs="宋体"/>
                <w:bCs/>
                <w:kern w:val="0"/>
                <w:sz w:val="21"/>
                <w:szCs w:val="21"/>
              </w:rPr>
            </w:pPr>
            <w:r w:rsidRPr="00657821">
              <w:rPr>
                <w:rFonts w:ascii="仿宋_GB2312" w:hAnsi="楷体" w:cs="宋体" w:hint="eastAsia"/>
                <w:bCs/>
                <w:kern w:val="0"/>
                <w:sz w:val="21"/>
                <w:szCs w:val="21"/>
              </w:rPr>
              <w:t>类别</w:t>
            </w:r>
          </w:p>
        </w:tc>
        <w:tc>
          <w:tcPr>
            <w:tcW w:w="2093" w:type="pct"/>
            <w:vMerge w:val="restart"/>
            <w:noWrap/>
            <w:vAlign w:val="center"/>
          </w:tcPr>
          <w:p w:rsidR="00586A16" w:rsidRPr="00657821" w:rsidRDefault="00586A16">
            <w:pPr>
              <w:widowControl/>
              <w:spacing w:line="360" w:lineRule="exact"/>
              <w:ind w:firstLineChars="0" w:firstLine="0"/>
              <w:jc w:val="center"/>
              <w:rPr>
                <w:rFonts w:ascii="仿宋_GB2312" w:hAnsi="楷体" w:cs="宋体"/>
                <w:bCs/>
                <w:kern w:val="0"/>
                <w:sz w:val="21"/>
                <w:szCs w:val="21"/>
              </w:rPr>
            </w:pPr>
            <w:r w:rsidRPr="00657821">
              <w:rPr>
                <w:rFonts w:ascii="仿宋_GB2312" w:hAnsi="楷体" w:cs="宋体" w:hint="eastAsia"/>
                <w:bCs/>
                <w:kern w:val="0"/>
                <w:sz w:val="21"/>
                <w:szCs w:val="21"/>
              </w:rPr>
              <w:t>指标</w:t>
            </w:r>
          </w:p>
        </w:tc>
        <w:tc>
          <w:tcPr>
            <w:tcW w:w="498" w:type="pct"/>
            <w:vMerge w:val="restart"/>
            <w:noWrap/>
            <w:vAlign w:val="center"/>
          </w:tcPr>
          <w:p w:rsidR="00586A16" w:rsidRPr="00657821" w:rsidRDefault="00586A16">
            <w:pPr>
              <w:widowControl/>
              <w:spacing w:line="360" w:lineRule="exact"/>
              <w:ind w:firstLineChars="0" w:firstLine="0"/>
              <w:jc w:val="center"/>
              <w:rPr>
                <w:rFonts w:ascii="仿宋_GB2312" w:hAnsi="楷体" w:cs="宋体"/>
                <w:bCs/>
                <w:kern w:val="0"/>
                <w:sz w:val="21"/>
                <w:szCs w:val="21"/>
              </w:rPr>
            </w:pPr>
            <w:r w:rsidRPr="00657821">
              <w:rPr>
                <w:rFonts w:ascii="仿宋_GB2312" w:hAnsi="楷体" w:cs="宋体" w:hint="eastAsia"/>
                <w:bCs/>
                <w:kern w:val="0"/>
                <w:sz w:val="21"/>
                <w:szCs w:val="21"/>
              </w:rPr>
              <w:t>单位</w:t>
            </w:r>
          </w:p>
        </w:tc>
        <w:tc>
          <w:tcPr>
            <w:tcW w:w="443" w:type="pct"/>
            <w:vMerge w:val="restart"/>
            <w:noWrap/>
            <w:vAlign w:val="center"/>
          </w:tcPr>
          <w:p w:rsidR="00586A16" w:rsidRPr="00657821" w:rsidRDefault="00586A16">
            <w:pPr>
              <w:widowControl/>
              <w:spacing w:line="360" w:lineRule="exact"/>
              <w:ind w:firstLineChars="0" w:firstLine="0"/>
              <w:jc w:val="center"/>
              <w:rPr>
                <w:rFonts w:ascii="仿宋_GB2312" w:hAnsi="楷体" w:cs="宋体"/>
                <w:bCs/>
                <w:kern w:val="0"/>
                <w:sz w:val="21"/>
                <w:szCs w:val="21"/>
              </w:rPr>
            </w:pPr>
            <w:r w:rsidRPr="00657821">
              <w:rPr>
                <w:rFonts w:ascii="仿宋_GB2312" w:hAnsi="楷体" w:cs="宋体" w:hint="eastAsia"/>
                <w:bCs/>
                <w:kern w:val="0"/>
                <w:sz w:val="21"/>
                <w:szCs w:val="21"/>
              </w:rPr>
              <w:t>指标</w:t>
            </w:r>
          </w:p>
          <w:p w:rsidR="00586A16" w:rsidRPr="00657821" w:rsidRDefault="00586A16">
            <w:pPr>
              <w:widowControl/>
              <w:spacing w:line="360" w:lineRule="exact"/>
              <w:ind w:firstLineChars="0" w:firstLine="0"/>
              <w:jc w:val="center"/>
              <w:rPr>
                <w:rFonts w:ascii="仿宋_GB2312" w:hAnsi="楷体" w:cs="宋体"/>
                <w:bCs/>
                <w:kern w:val="0"/>
                <w:sz w:val="21"/>
                <w:szCs w:val="21"/>
              </w:rPr>
            </w:pPr>
            <w:r w:rsidRPr="00657821">
              <w:rPr>
                <w:rFonts w:ascii="仿宋_GB2312" w:hAnsi="楷体" w:cs="宋体" w:hint="eastAsia"/>
                <w:bCs/>
                <w:kern w:val="0"/>
                <w:sz w:val="21"/>
                <w:szCs w:val="21"/>
              </w:rPr>
              <w:t>属性</w:t>
            </w:r>
          </w:p>
        </w:tc>
        <w:tc>
          <w:tcPr>
            <w:tcW w:w="1561" w:type="pct"/>
            <w:gridSpan w:val="3"/>
            <w:noWrap/>
            <w:vAlign w:val="center"/>
          </w:tcPr>
          <w:p w:rsidR="00586A16" w:rsidRPr="00657821" w:rsidRDefault="00586A16">
            <w:pPr>
              <w:widowControl/>
              <w:spacing w:line="360" w:lineRule="exact"/>
              <w:ind w:firstLineChars="0" w:firstLine="0"/>
              <w:jc w:val="center"/>
              <w:rPr>
                <w:rFonts w:ascii="仿宋_GB2312" w:hAnsi="宋体" w:cs="宋体"/>
                <w:bCs/>
                <w:kern w:val="0"/>
                <w:sz w:val="21"/>
                <w:szCs w:val="21"/>
              </w:rPr>
            </w:pPr>
            <w:r w:rsidRPr="00657821">
              <w:rPr>
                <w:rFonts w:ascii="仿宋_GB2312" w:hAnsi="宋体" w:cs="宋体" w:hint="eastAsia"/>
                <w:bCs/>
                <w:kern w:val="0"/>
                <w:sz w:val="21"/>
                <w:szCs w:val="21"/>
              </w:rPr>
              <w:t>全市</w:t>
            </w:r>
          </w:p>
        </w:tc>
      </w:tr>
      <w:tr w:rsidR="00586A16" w:rsidRPr="00657821">
        <w:trPr>
          <w:trHeight w:val="347"/>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bCs/>
                <w:kern w:val="0"/>
                <w:sz w:val="21"/>
                <w:szCs w:val="21"/>
              </w:rPr>
            </w:pPr>
          </w:p>
        </w:tc>
        <w:tc>
          <w:tcPr>
            <w:tcW w:w="2093" w:type="pct"/>
            <w:vMerge/>
            <w:vAlign w:val="center"/>
          </w:tcPr>
          <w:p w:rsidR="00586A16" w:rsidRPr="00657821" w:rsidRDefault="00586A16">
            <w:pPr>
              <w:widowControl/>
              <w:spacing w:line="360" w:lineRule="exact"/>
              <w:ind w:firstLineChars="0" w:firstLine="0"/>
              <w:jc w:val="left"/>
              <w:rPr>
                <w:rFonts w:ascii="仿宋_GB2312" w:hAnsi="楷体" w:cs="宋体"/>
                <w:bCs/>
                <w:kern w:val="0"/>
                <w:sz w:val="21"/>
                <w:szCs w:val="21"/>
              </w:rPr>
            </w:pPr>
          </w:p>
        </w:tc>
        <w:tc>
          <w:tcPr>
            <w:tcW w:w="498" w:type="pct"/>
            <w:vMerge/>
            <w:vAlign w:val="center"/>
          </w:tcPr>
          <w:p w:rsidR="00586A16" w:rsidRPr="00657821" w:rsidRDefault="00586A16">
            <w:pPr>
              <w:widowControl/>
              <w:spacing w:line="360" w:lineRule="exact"/>
              <w:ind w:firstLineChars="0" w:firstLine="0"/>
              <w:jc w:val="center"/>
              <w:rPr>
                <w:rFonts w:ascii="仿宋_GB2312" w:hAnsi="楷体" w:cs="宋体"/>
                <w:bCs/>
                <w:kern w:val="0"/>
                <w:sz w:val="21"/>
                <w:szCs w:val="21"/>
              </w:rPr>
            </w:pPr>
          </w:p>
        </w:tc>
        <w:tc>
          <w:tcPr>
            <w:tcW w:w="443" w:type="pct"/>
            <w:vMerge/>
            <w:vAlign w:val="center"/>
          </w:tcPr>
          <w:p w:rsidR="00586A16" w:rsidRPr="00657821" w:rsidRDefault="00586A16">
            <w:pPr>
              <w:widowControl/>
              <w:spacing w:line="360" w:lineRule="exact"/>
              <w:ind w:firstLineChars="0" w:firstLine="0"/>
              <w:jc w:val="center"/>
              <w:rPr>
                <w:rFonts w:ascii="仿宋_GB2312" w:hAnsi="楷体" w:cs="宋体"/>
                <w:bCs/>
                <w:kern w:val="0"/>
                <w:sz w:val="21"/>
                <w:szCs w:val="21"/>
              </w:rPr>
            </w:pP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bCs/>
                <w:kern w:val="0"/>
                <w:sz w:val="21"/>
                <w:szCs w:val="21"/>
              </w:rPr>
            </w:pPr>
            <w:r w:rsidRPr="00657821">
              <w:rPr>
                <w:rFonts w:ascii="仿宋_GB2312" w:hAnsi="Times New Roman"/>
                <w:bCs/>
                <w:kern w:val="0"/>
                <w:sz w:val="21"/>
                <w:szCs w:val="21"/>
              </w:rPr>
              <w:t>2020</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bCs/>
                <w:kern w:val="0"/>
                <w:sz w:val="21"/>
                <w:szCs w:val="21"/>
              </w:rPr>
            </w:pPr>
            <w:r w:rsidRPr="00657821">
              <w:rPr>
                <w:rFonts w:ascii="仿宋_GB2312" w:hAnsi="Times New Roman"/>
                <w:bCs/>
                <w:kern w:val="0"/>
                <w:sz w:val="21"/>
                <w:szCs w:val="21"/>
              </w:rPr>
              <w:t>2025</w:t>
            </w:r>
          </w:p>
        </w:tc>
        <w:tc>
          <w:tcPr>
            <w:tcW w:w="787" w:type="pct"/>
            <w:vAlign w:val="center"/>
          </w:tcPr>
          <w:p w:rsidR="00586A16" w:rsidRPr="00657821" w:rsidRDefault="00586A16">
            <w:pPr>
              <w:widowControl/>
              <w:spacing w:line="360" w:lineRule="exact"/>
              <w:ind w:firstLineChars="0" w:firstLine="0"/>
              <w:jc w:val="center"/>
              <w:rPr>
                <w:rFonts w:ascii="仿宋_GB2312" w:hAnsi="宋体" w:cs="宋体"/>
                <w:bCs/>
                <w:kern w:val="0"/>
                <w:sz w:val="21"/>
                <w:szCs w:val="21"/>
              </w:rPr>
            </w:pPr>
            <w:r w:rsidRPr="00657821">
              <w:rPr>
                <w:rFonts w:ascii="仿宋_GB2312" w:hAnsi="宋体" w:cs="宋体" w:hint="eastAsia"/>
                <w:bCs/>
                <w:kern w:val="0"/>
                <w:sz w:val="21"/>
                <w:szCs w:val="21"/>
              </w:rPr>
              <w:t>年均增速</w:t>
            </w:r>
            <w:r w:rsidRPr="00657821">
              <w:rPr>
                <w:rFonts w:ascii="仿宋_GB2312" w:hAnsi="Times New Roman"/>
                <w:bCs/>
                <w:kern w:val="0"/>
                <w:sz w:val="21"/>
                <w:szCs w:val="21"/>
              </w:rPr>
              <w:t>/</w:t>
            </w:r>
            <w:r w:rsidRPr="00657821">
              <w:rPr>
                <w:rFonts w:ascii="仿宋_GB2312" w:hAnsi="宋体" w:cs="宋体" w:hint="eastAsia"/>
                <w:bCs/>
                <w:kern w:val="0"/>
                <w:sz w:val="21"/>
                <w:szCs w:val="21"/>
              </w:rPr>
              <w:t>累计</w:t>
            </w:r>
          </w:p>
        </w:tc>
      </w:tr>
      <w:tr w:rsidR="00586A16" w:rsidRPr="00657821">
        <w:trPr>
          <w:trHeight w:val="148"/>
          <w:jc w:val="center"/>
        </w:trPr>
        <w:tc>
          <w:tcPr>
            <w:tcW w:w="406" w:type="pct"/>
            <w:vMerge w:val="restar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经济发展</w:t>
            </w: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地区生产总值</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亿元</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预期性</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875.6</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1200</w:t>
            </w:r>
          </w:p>
        </w:tc>
        <w:tc>
          <w:tcPr>
            <w:tcW w:w="7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6.5%</w:t>
            </w:r>
            <w:r w:rsidRPr="00657821">
              <w:rPr>
                <w:rFonts w:ascii="仿宋_GB2312" w:hAnsi="Times New Roman" w:hint="eastAsia"/>
                <w:kern w:val="0"/>
                <w:sz w:val="21"/>
                <w:szCs w:val="21"/>
              </w:rPr>
              <w:t>左右</w:t>
            </w:r>
          </w:p>
        </w:tc>
      </w:tr>
      <w:tr w:rsidR="00586A16" w:rsidRPr="00657821">
        <w:trPr>
          <w:trHeight w:val="275"/>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人均地区生产总值</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元</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预期性</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29681</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40666</w:t>
            </w:r>
          </w:p>
        </w:tc>
        <w:tc>
          <w:tcPr>
            <w:tcW w:w="7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6.5%</w:t>
            </w:r>
            <w:r w:rsidRPr="00657821">
              <w:rPr>
                <w:rFonts w:ascii="仿宋_GB2312" w:hAnsi="Times New Roman" w:hint="eastAsia"/>
                <w:kern w:val="0"/>
                <w:sz w:val="21"/>
                <w:szCs w:val="21"/>
              </w:rPr>
              <w:t>左右</w:t>
            </w:r>
          </w:p>
        </w:tc>
      </w:tr>
      <w:tr w:rsidR="00586A16" w:rsidRPr="00657821">
        <w:trPr>
          <w:trHeight w:val="105"/>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全员劳动生产率</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万元</w:t>
            </w:r>
            <w:r w:rsidRPr="00657821">
              <w:rPr>
                <w:rFonts w:ascii="仿宋_GB2312" w:hAnsi="楷体" w:cs="宋体"/>
                <w:kern w:val="0"/>
                <w:sz w:val="21"/>
                <w:szCs w:val="21"/>
              </w:rPr>
              <w:t>/</w:t>
            </w:r>
            <w:r w:rsidRPr="00657821">
              <w:rPr>
                <w:rFonts w:ascii="仿宋_GB2312" w:hAnsi="楷体" w:cs="宋体" w:hint="eastAsia"/>
                <w:kern w:val="0"/>
                <w:sz w:val="21"/>
                <w:szCs w:val="21"/>
              </w:rPr>
              <w:t>人</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预期性</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5.3</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7.5</w:t>
            </w:r>
          </w:p>
        </w:tc>
        <w:tc>
          <w:tcPr>
            <w:tcW w:w="7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7%</w:t>
            </w:r>
            <w:r w:rsidRPr="00657821">
              <w:rPr>
                <w:rFonts w:ascii="仿宋_GB2312" w:hAnsi="Times New Roman" w:hint="eastAsia"/>
                <w:kern w:val="0"/>
                <w:sz w:val="21"/>
                <w:szCs w:val="21"/>
              </w:rPr>
              <w:t>左右</w:t>
            </w:r>
          </w:p>
        </w:tc>
      </w:tr>
      <w:tr w:rsidR="00586A16" w:rsidRPr="00657821">
        <w:trPr>
          <w:trHeight w:val="275"/>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居民人均可支配收入增长</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预期性</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w:t>
            </w:r>
          </w:p>
        </w:tc>
        <w:tc>
          <w:tcPr>
            <w:tcW w:w="7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w:t>
            </w:r>
            <w:r w:rsidRPr="00657821">
              <w:rPr>
                <w:rFonts w:ascii="仿宋_GB2312" w:hAnsi="Times New Roman"/>
                <w:kern w:val="0"/>
                <w:sz w:val="21"/>
                <w:szCs w:val="21"/>
              </w:rPr>
              <w:t>7%</w:t>
            </w:r>
          </w:p>
        </w:tc>
      </w:tr>
      <w:tr w:rsidR="00586A16" w:rsidRPr="00657821">
        <w:trPr>
          <w:trHeight w:val="275"/>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地方一般公共预算收入</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亿元</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预期性</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77.8</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110</w:t>
            </w:r>
          </w:p>
        </w:tc>
        <w:tc>
          <w:tcPr>
            <w:tcW w:w="7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7%</w:t>
            </w:r>
          </w:p>
        </w:tc>
      </w:tr>
      <w:tr w:rsidR="00586A16" w:rsidRPr="00657821">
        <w:trPr>
          <w:trHeight w:val="275"/>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规模以上工业增加值</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亿元</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预期性</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152.7</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224.4</w:t>
            </w:r>
          </w:p>
        </w:tc>
        <w:tc>
          <w:tcPr>
            <w:tcW w:w="7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8%</w:t>
            </w:r>
          </w:p>
        </w:tc>
      </w:tr>
      <w:tr w:rsidR="00586A16" w:rsidRPr="00657821">
        <w:trPr>
          <w:trHeight w:val="275"/>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常住人口城镇化率</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预期性</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45.8</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55</w:t>
            </w:r>
          </w:p>
        </w:tc>
        <w:tc>
          <w:tcPr>
            <w:tcW w:w="7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3.73%</w:t>
            </w:r>
          </w:p>
        </w:tc>
      </w:tr>
      <w:tr w:rsidR="00586A16" w:rsidRPr="00657821">
        <w:trPr>
          <w:trHeight w:val="275"/>
          <w:jc w:val="center"/>
        </w:trPr>
        <w:tc>
          <w:tcPr>
            <w:tcW w:w="406" w:type="pct"/>
            <w:vMerge w:val="restar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产业发展</w:t>
            </w:r>
          </w:p>
        </w:tc>
        <w:tc>
          <w:tcPr>
            <w:tcW w:w="2093" w:type="pct"/>
            <w:vAlign w:val="center"/>
          </w:tcPr>
          <w:p w:rsidR="00586A16" w:rsidRPr="00657821" w:rsidRDefault="00586A16">
            <w:pPr>
              <w:widowControl/>
              <w:spacing w:line="360" w:lineRule="exact"/>
              <w:ind w:firstLineChars="0" w:firstLine="0"/>
              <w:rPr>
                <w:rFonts w:ascii="仿宋_GB2312" w:hAnsi="楷体" w:cs="宋体"/>
                <w:kern w:val="0"/>
                <w:sz w:val="21"/>
                <w:szCs w:val="21"/>
              </w:rPr>
            </w:pPr>
            <w:r w:rsidRPr="00657821">
              <w:rPr>
                <w:rFonts w:ascii="仿宋_GB2312" w:hAnsi="楷体" w:cs="宋体" w:hint="eastAsia"/>
                <w:kern w:val="0"/>
                <w:sz w:val="21"/>
                <w:szCs w:val="21"/>
              </w:rPr>
              <w:t>制造业增加值占地区生产总值比重</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预期性</w:t>
            </w:r>
          </w:p>
        </w:tc>
        <w:tc>
          <w:tcPr>
            <w:tcW w:w="387"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387"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Times New Roman" w:hint="eastAsia"/>
                <w:kern w:val="0"/>
                <w:sz w:val="21"/>
                <w:szCs w:val="21"/>
              </w:rPr>
              <w:t>≥</w:t>
            </w:r>
            <w:r w:rsidRPr="00657821">
              <w:rPr>
                <w:rFonts w:ascii="仿宋_GB2312" w:hAnsi="Times New Roman"/>
                <w:kern w:val="0"/>
                <w:sz w:val="21"/>
                <w:szCs w:val="21"/>
              </w:rPr>
              <w:t>25</w:t>
            </w:r>
          </w:p>
        </w:tc>
        <w:tc>
          <w:tcPr>
            <w:tcW w:w="787"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r>
      <w:tr w:rsidR="00586A16" w:rsidRPr="00657821">
        <w:trPr>
          <w:trHeight w:val="433"/>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rPr>
                <w:rFonts w:ascii="仿宋_GB2312" w:hAnsi="楷体" w:cs="宋体"/>
                <w:kern w:val="0"/>
                <w:sz w:val="21"/>
                <w:szCs w:val="21"/>
              </w:rPr>
            </w:pPr>
            <w:r w:rsidRPr="00657821">
              <w:rPr>
                <w:rFonts w:ascii="仿宋_GB2312" w:hAnsi="楷体" w:cs="宋体" w:hint="eastAsia"/>
                <w:kern w:val="0"/>
                <w:sz w:val="21"/>
                <w:szCs w:val="21"/>
              </w:rPr>
              <w:t>数字经济产业增加值占地区生产总值比重</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预期性</w:t>
            </w:r>
          </w:p>
        </w:tc>
        <w:tc>
          <w:tcPr>
            <w:tcW w:w="387"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387"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787"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高于全省平均水平</w:t>
            </w:r>
          </w:p>
        </w:tc>
      </w:tr>
      <w:tr w:rsidR="00586A16" w:rsidRPr="00657821">
        <w:trPr>
          <w:trHeight w:val="322"/>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rPr>
                <w:rFonts w:ascii="仿宋_GB2312" w:hAnsi="楷体" w:cs="宋体"/>
                <w:kern w:val="0"/>
                <w:sz w:val="21"/>
                <w:szCs w:val="21"/>
              </w:rPr>
            </w:pPr>
            <w:r w:rsidRPr="00657821">
              <w:rPr>
                <w:rFonts w:ascii="仿宋_GB2312" w:hAnsi="楷体" w:cs="宋体" w:hint="eastAsia"/>
                <w:kern w:val="0"/>
                <w:sz w:val="21"/>
                <w:szCs w:val="21"/>
              </w:rPr>
              <w:t>高新技术企业数</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家</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预期性</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楷体" w:cs="宋体"/>
                <w:kern w:val="0"/>
                <w:sz w:val="21"/>
                <w:szCs w:val="21"/>
              </w:rPr>
              <w:t>—</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楷体" w:cs="宋体"/>
                <w:kern w:val="0"/>
                <w:sz w:val="21"/>
                <w:szCs w:val="21"/>
              </w:rPr>
              <w:t>200</w:t>
            </w:r>
          </w:p>
        </w:tc>
        <w:tc>
          <w:tcPr>
            <w:tcW w:w="7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楷体" w:cs="宋体"/>
                <w:kern w:val="0"/>
                <w:sz w:val="21"/>
                <w:szCs w:val="21"/>
              </w:rPr>
              <w:t>—</w:t>
            </w:r>
          </w:p>
        </w:tc>
      </w:tr>
      <w:tr w:rsidR="00586A16" w:rsidRPr="00657821">
        <w:trPr>
          <w:trHeight w:val="50"/>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每万家企业法人中科技型中小企业注册数</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家</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预期性</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220</w:t>
            </w:r>
          </w:p>
        </w:tc>
        <w:tc>
          <w:tcPr>
            <w:tcW w:w="7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w:t>
            </w:r>
          </w:p>
        </w:tc>
      </w:tr>
      <w:tr w:rsidR="00586A16" w:rsidRPr="00657821">
        <w:trPr>
          <w:trHeight w:val="90"/>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研究与试验发展（</w:t>
            </w:r>
            <w:r w:rsidRPr="00657821">
              <w:rPr>
                <w:rFonts w:ascii="仿宋_GB2312" w:hAnsi="楷体" w:cs="宋体"/>
                <w:kern w:val="0"/>
                <w:sz w:val="21"/>
                <w:szCs w:val="21"/>
              </w:rPr>
              <w:t>R</w:t>
            </w:r>
            <w:r w:rsidRPr="00657821">
              <w:rPr>
                <w:rFonts w:ascii="仿宋_GB2312" w:hAnsi="楷体" w:cs="宋体" w:hint="eastAsia"/>
                <w:kern w:val="0"/>
                <w:sz w:val="21"/>
                <w:szCs w:val="21"/>
              </w:rPr>
              <w:t>＆</w:t>
            </w:r>
            <w:r w:rsidRPr="00657821">
              <w:rPr>
                <w:rFonts w:ascii="仿宋_GB2312" w:hAnsi="楷体" w:cs="宋体"/>
                <w:kern w:val="0"/>
                <w:sz w:val="21"/>
                <w:szCs w:val="21"/>
              </w:rPr>
              <w:t>D</w:t>
            </w:r>
            <w:r w:rsidRPr="00657821">
              <w:rPr>
                <w:rFonts w:ascii="仿宋_GB2312" w:hAnsi="楷体" w:cs="宋体" w:hint="eastAsia"/>
                <w:kern w:val="0"/>
                <w:sz w:val="21"/>
                <w:szCs w:val="21"/>
              </w:rPr>
              <w:t>）经费投入增长</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预期性</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w:t>
            </w:r>
          </w:p>
        </w:tc>
        <w:tc>
          <w:tcPr>
            <w:tcW w:w="7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w:t>
            </w:r>
            <w:r w:rsidRPr="00657821">
              <w:rPr>
                <w:rFonts w:ascii="仿宋_GB2312" w:hAnsi="Times New Roman"/>
                <w:kern w:val="0"/>
                <w:sz w:val="21"/>
                <w:szCs w:val="21"/>
              </w:rPr>
              <w:t>7%</w:t>
            </w:r>
          </w:p>
        </w:tc>
      </w:tr>
      <w:tr w:rsidR="00586A16" w:rsidRPr="00657821">
        <w:trPr>
          <w:trHeight w:val="275"/>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规模以上工业企业中有研发活动企业占比</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预期性</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w:t>
            </w:r>
            <w:r w:rsidRPr="00657821">
              <w:rPr>
                <w:rFonts w:ascii="仿宋_GB2312" w:hAnsi="Times New Roman"/>
                <w:kern w:val="0"/>
                <w:sz w:val="21"/>
                <w:szCs w:val="21"/>
              </w:rPr>
              <w:t>24</w:t>
            </w:r>
          </w:p>
        </w:tc>
        <w:tc>
          <w:tcPr>
            <w:tcW w:w="7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w:t>
            </w:r>
          </w:p>
        </w:tc>
      </w:tr>
      <w:tr w:rsidR="00586A16" w:rsidRPr="00657821">
        <w:trPr>
          <w:trHeight w:val="275"/>
          <w:jc w:val="center"/>
        </w:trPr>
        <w:tc>
          <w:tcPr>
            <w:tcW w:w="406" w:type="pct"/>
            <w:vMerge w:val="restar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开放发展</w:t>
            </w: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进出口总额</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亿元</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预期性</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40</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53.53</w:t>
            </w:r>
          </w:p>
        </w:tc>
        <w:tc>
          <w:tcPr>
            <w:tcW w:w="7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6%</w:t>
            </w:r>
          </w:p>
        </w:tc>
      </w:tr>
      <w:tr w:rsidR="00586A16" w:rsidRPr="00657821">
        <w:trPr>
          <w:trHeight w:val="275"/>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招商引资实到资金</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亿元</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预期性</w:t>
            </w:r>
          </w:p>
        </w:tc>
        <w:tc>
          <w:tcPr>
            <w:tcW w:w="387"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387"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787"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8%</w:t>
            </w:r>
          </w:p>
        </w:tc>
      </w:tr>
      <w:tr w:rsidR="00586A16" w:rsidRPr="00657821">
        <w:trPr>
          <w:trHeight w:val="181"/>
          <w:jc w:val="center"/>
        </w:trPr>
        <w:tc>
          <w:tcPr>
            <w:tcW w:w="406" w:type="pct"/>
            <w:vMerge w:val="restar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绿色发展</w:t>
            </w: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万元</w:t>
            </w:r>
            <w:r w:rsidRPr="00657821">
              <w:rPr>
                <w:rFonts w:ascii="仿宋_GB2312" w:hAnsi="楷体" w:cs="宋体"/>
                <w:kern w:val="0"/>
                <w:sz w:val="21"/>
                <w:szCs w:val="21"/>
              </w:rPr>
              <w:t>GDP</w:t>
            </w:r>
            <w:r w:rsidRPr="00657821">
              <w:rPr>
                <w:rFonts w:ascii="仿宋_GB2312" w:hAnsi="楷体" w:cs="宋体" w:hint="eastAsia"/>
                <w:kern w:val="0"/>
                <w:sz w:val="21"/>
                <w:szCs w:val="21"/>
              </w:rPr>
              <w:t>能耗下降率</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约束性</w:t>
            </w:r>
          </w:p>
        </w:tc>
        <w:tc>
          <w:tcPr>
            <w:tcW w:w="387" w:type="pct"/>
            <w:noWrap/>
            <w:vAlign w:val="center"/>
          </w:tcPr>
          <w:p w:rsidR="00586A16" w:rsidRPr="00657821" w:rsidRDefault="00586A16">
            <w:pPr>
              <w:widowControl/>
              <w:spacing w:line="360" w:lineRule="exact"/>
              <w:ind w:firstLineChars="0" w:firstLine="0"/>
              <w:jc w:val="center"/>
              <w:rPr>
                <w:rFonts w:ascii="仿宋_GB2312" w:hAnsi="宋体" w:cs="宋体"/>
                <w:kern w:val="0"/>
                <w:sz w:val="21"/>
                <w:szCs w:val="21"/>
              </w:rPr>
            </w:pPr>
            <w:r w:rsidRPr="00657821">
              <w:rPr>
                <w:rFonts w:ascii="仿宋_GB2312" w:hAnsi="宋体" w:cs="宋体"/>
                <w:kern w:val="0"/>
                <w:sz w:val="21"/>
                <w:szCs w:val="21"/>
              </w:rPr>
              <w:t>—</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w:t>
            </w:r>
          </w:p>
        </w:tc>
        <w:tc>
          <w:tcPr>
            <w:tcW w:w="787" w:type="pct"/>
            <w:noWrap/>
            <w:vAlign w:val="center"/>
          </w:tcPr>
          <w:p w:rsidR="00586A16" w:rsidRPr="00657821" w:rsidRDefault="00586A16">
            <w:pPr>
              <w:widowControl/>
              <w:spacing w:line="360" w:lineRule="exact"/>
              <w:ind w:firstLineChars="0" w:firstLine="0"/>
              <w:jc w:val="center"/>
              <w:rPr>
                <w:rFonts w:ascii="仿宋_GB2312" w:hAnsi="宋体" w:cs="宋体"/>
                <w:kern w:val="0"/>
                <w:sz w:val="21"/>
                <w:szCs w:val="21"/>
              </w:rPr>
            </w:pPr>
            <w:r w:rsidRPr="00657821">
              <w:rPr>
                <w:rFonts w:ascii="仿宋_GB2312" w:hAnsi="宋体" w:cs="宋体"/>
                <w:kern w:val="0"/>
                <w:sz w:val="21"/>
                <w:szCs w:val="21"/>
              </w:rPr>
              <w:t>—</w:t>
            </w:r>
          </w:p>
        </w:tc>
      </w:tr>
      <w:tr w:rsidR="00586A16" w:rsidRPr="00657821">
        <w:trPr>
          <w:trHeight w:val="50"/>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万元</w:t>
            </w:r>
            <w:r w:rsidRPr="00657821">
              <w:rPr>
                <w:rFonts w:ascii="仿宋_GB2312" w:hAnsi="楷体" w:cs="宋体"/>
                <w:kern w:val="0"/>
                <w:sz w:val="21"/>
                <w:szCs w:val="21"/>
              </w:rPr>
              <w:t>GDP</w:t>
            </w:r>
            <w:r w:rsidRPr="00657821">
              <w:rPr>
                <w:rFonts w:ascii="仿宋_GB2312" w:hAnsi="楷体" w:cs="宋体" w:hint="eastAsia"/>
                <w:kern w:val="0"/>
                <w:sz w:val="21"/>
                <w:szCs w:val="21"/>
              </w:rPr>
              <w:t>二氧化碳排放下降率</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约束性</w:t>
            </w:r>
          </w:p>
        </w:tc>
        <w:tc>
          <w:tcPr>
            <w:tcW w:w="387" w:type="pct"/>
            <w:noWrap/>
            <w:vAlign w:val="center"/>
          </w:tcPr>
          <w:p w:rsidR="00586A16" w:rsidRPr="00657821" w:rsidRDefault="00586A16">
            <w:pPr>
              <w:widowControl/>
              <w:spacing w:line="360" w:lineRule="exact"/>
              <w:ind w:firstLineChars="0" w:firstLine="0"/>
              <w:jc w:val="center"/>
              <w:rPr>
                <w:rFonts w:ascii="仿宋_GB2312" w:hAnsi="宋体" w:cs="宋体"/>
                <w:kern w:val="0"/>
                <w:sz w:val="21"/>
                <w:szCs w:val="21"/>
              </w:rPr>
            </w:pPr>
            <w:r w:rsidRPr="00657821">
              <w:rPr>
                <w:rFonts w:ascii="仿宋_GB2312" w:hAnsi="宋体" w:cs="宋体"/>
                <w:kern w:val="0"/>
                <w:sz w:val="21"/>
                <w:szCs w:val="21"/>
              </w:rPr>
              <w:t>—</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w:t>
            </w:r>
          </w:p>
        </w:tc>
        <w:tc>
          <w:tcPr>
            <w:tcW w:w="787" w:type="pct"/>
            <w:noWrap/>
            <w:vAlign w:val="center"/>
          </w:tcPr>
          <w:p w:rsidR="00586A16" w:rsidRPr="00657821" w:rsidRDefault="00586A16">
            <w:pPr>
              <w:widowControl/>
              <w:spacing w:line="360" w:lineRule="exact"/>
              <w:ind w:firstLineChars="0" w:firstLine="0"/>
              <w:jc w:val="center"/>
              <w:rPr>
                <w:rFonts w:ascii="仿宋_GB2312" w:hAnsi="宋体" w:cs="宋体"/>
                <w:kern w:val="0"/>
                <w:sz w:val="21"/>
                <w:szCs w:val="21"/>
              </w:rPr>
            </w:pPr>
            <w:r w:rsidRPr="00657821">
              <w:rPr>
                <w:rFonts w:ascii="仿宋_GB2312" w:hAnsi="宋体" w:cs="宋体"/>
                <w:kern w:val="0"/>
                <w:sz w:val="21"/>
                <w:szCs w:val="21"/>
              </w:rPr>
              <w:t>—</w:t>
            </w:r>
          </w:p>
        </w:tc>
      </w:tr>
      <w:tr w:rsidR="00586A16" w:rsidRPr="00657821">
        <w:trPr>
          <w:trHeight w:val="91"/>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万元</w:t>
            </w:r>
            <w:r w:rsidRPr="00657821">
              <w:rPr>
                <w:rFonts w:ascii="仿宋_GB2312" w:hAnsi="楷体" w:cs="宋体"/>
                <w:kern w:val="0"/>
                <w:sz w:val="21"/>
                <w:szCs w:val="21"/>
              </w:rPr>
              <w:t>GDP</w:t>
            </w:r>
            <w:r w:rsidRPr="00657821">
              <w:rPr>
                <w:rFonts w:ascii="仿宋_GB2312" w:hAnsi="楷体" w:cs="宋体" w:hint="eastAsia"/>
                <w:kern w:val="0"/>
                <w:sz w:val="21"/>
                <w:szCs w:val="21"/>
              </w:rPr>
              <w:t>用水量下降率</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约束性</w:t>
            </w:r>
          </w:p>
        </w:tc>
        <w:tc>
          <w:tcPr>
            <w:tcW w:w="387" w:type="pct"/>
            <w:noWrap/>
            <w:vAlign w:val="center"/>
          </w:tcPr>
          <w:p w:rsidR="00586A16" w:rsidRPr="00657821" w:rsidRDefault="00586A16">
            <w:pPr>
              <w:widowControl/>
              <w:spacing w:line="360" w:lineRule="exact"/>
              <w:ind w:firstLineChars="0" w:firstLine="0"/>
              <w:jc w:val="center"/>
              <w:rPr>
                <w:rFonts w:ascii="仿宋_GB2312" w:hAnsi="宋体" w:cs="宋体"/>
                <w:kern w:val="0"/>
                <w:sz w:val="21"/>
                <w:szCs w:val="21"/>
              </w:rPr>
            </w:pPr>
            <w:r w:rsidRPr="00657821">
              <w:rPr>
                <w:rFonts w:ascii="仿宋_GB2312" w:hAnsi="宋体" w:cs="宋体"/>
                <w:kern w:val="0"/>
                <w:sz w:val="21"/>
                <w:szCs w:val="21"/>
              </w:rPr>
              <w:t>——</w:t>
            </w:r>
          </w:p>
        </w:tc>
        <w:tc>
          <w:tcPr>
            <w:tcW w:w="387" w:type="pct"/>
            <w:noWrap/>
            <w:vAlign w:val="center"/>
          </w:tcPr>
          <w:p w:rsidR="00586A16" w:rsidRPr="00657821" w:rsidRDefault="00586A16">
            <w:pPr>
              <w:widowControl/>
              <w:spacing w:line="360" w:lineRule="exact"/>
              <w:ind w:firstLineChars="0" w:firstLine="0"/>
              <w:jc w:val="center"/>
              <w:rPr>
                <w:rFonts w:ascii="仿宋_GB2312" w:hAnsi="宋体" w:cs="宋体"/>
                <w:kern w:val="0"/>
                <w:sz w:val="21"/>
                <w:szCs w:val="21"/>
              </w:rPr>
            </w:pPr>
            <w:r w:rsidRPr="00657821">
              <w:rPr>
                <w:rFonts w:ascii="仿宋_GB2312" w:hAnsi="宋体" w:cs="宋体"/>
                <w:kern w:val="0"/>
                <w:sz w:val="21"/>
                <w:szCs w:val="21"/>
              </w:rPr>
              <w:t>——</w:t>
            </w:r>
          </w:p>
        </w:tc>
        <w:tc>
          <w:tcPr>
            <w:tcW w:w="787" w:type="pct"/>
            <w:noWrap/>
            <w:vAlign w:val="center"/>
          </w:tcPr>
          <w:p w:rsidR="00586A16" w:rsidRPr="00657821" w:rsidRDefault="00586A16">
            <w:pPr>
              <w:widowControl/>
              <w:spacing w:line="360" w:lineRule="exact"/>
              <w:ind w:firstLineChars="0" w:firstLine="0"/>
              <w:jc w:val="center"/>
              <w:rPr>
                <w:rFonts w:ascii="仿宋_GB2312" w:hAnsi="宋体" w:cs="宋体"/>
                <w:kern w:val="0"/>
                <w:sz w:val="21"/>
                <w:szCs w:val="21"/>
              </w:rPr>
            </w:pPr>
            <w:r w:rsidRPr="00657821">
              <w:rPr>
                <w:rFonts w:ascii="仿宋_GB2312" w:hAnsi="宋体" w:cs="宋体" w:hint="eastAsia"/>
                <w:kern w:val="0"/>
                <w:sz w:val="21"/>
                <w:szCs w:val="21"/>
              </w:rPr>
              <w:t>【</w:t>
            </w:r>
            <w:r w:rsidRPr="00657821">
              <w:rPr>
                <w:rFonts w:ascii="仿宋_GB2312" w:hAnsi="宋体" w:cs="宋体"/>
                <w:kern w:val="0"/>
                <w:sz w:val="21"/>
                <w:szCs w:val="21"/>
              </w:rPr>
              <w:t>12</w:t>
            </w:r>
            <w:r w:rsidRPr="00657821">
              <w:rPr>
                <w:rFonts w:ascii="仿宋_GB2312" w:hAnsi="宋体" w:cs="宋体" w:hint="eastAsia"/>
                <w:kern w:val="0"/>
                <w:sz w:val="21"/>
                <w:szCs w:val="21"/>
              </w:rPr>
              <w:t>】</w:t>
            </w:r>
          </w:p>
        </w:tc>
      </w:tr>
      <w:tr w:rsidR="00586A16" w:rsidRPr="00657821">
        <w:trPr>
          <w:trHeight w:val="275"/>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森林覆盖率（含灌木）</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约束性</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w:t>
            </w:r>
            <w:r w:rsidRPr="00657821">
              <w:rPr>
                <w:rFonts w:ascii="仿宋_GB2312" w:hAnsi="Times New Roman"/>
                <w:kern w:val="0"/>
                <w:sz w:val="21"/>
                <w:szCs w:val="21"/>
              </w:rPr>
              <w:t>50</w:t>
            </w:r>
          </w:p>
        </w:tc>
        <w:tc>
          <w:tcPr>
            <w:tcW w:w="7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w:t>
            </w:r>
          </w:p>
        </w:tc>
      </w:tr>
      <w:tr w:rsidR="00586A16" w:rsidRPr="00657821">
        <w:trPr>
          <w:trHeight w:val="275"/>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空气质量优良天数比率</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约束性</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hint="eastAsia"/>
                <w:kern w:val="0"/>
                <w:sz w:val="21"/>
                <w:szCs w:val="21"/>
              </w:rPr>
              <w:t>≥</w:t>
            </w:r>
            <w:r w:rsidRPr="00657821">
              <w:rPr>
                <w:rFonts w:ascii="仿宋_GB2312" w:hAnsi="Times New Roman"/>
                <w:kern w:val="0"/>
                <w:sz w:val="21"/>
                <w:szCs w:val="21"/>
              </w:rPr>
              <w:t>80</w:t>
            </w:r>
          </w:p>
        </w:tc>
        <w:tc>
          <w:tcPr>
            <w:tcW w:w="7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w:t>
            </w:r>
          </w:p>
        </w:tc>
      </w:tr>
      <w:tr w:rsidR="00586A16" w:rsidRPr="00657821">
        <w:trPr>
          <w:trHeight w:val="227"/>
          <w:jc w:val="center"/>
        </w:trPr>
        <w:tc>
          <w:tcPr>
            <w:tcW w:w="406" w:type="pct"/>
            <w:vMerge/>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p>
        </w:tc>
        <w:tc>
          <w:tcPr>
            <w:tcW w:w="2093" w:type="pct"/>
            <w:vAlign w:val="center"/>
          </w:tcPr>
          <w:p w:rsidR="00586A16" w:rsidRPr="00657821" w:rsidRDefault="00586A16">
            <w:pPr>
              <w:widowControl/>
              <w:spacing w:line="360" w:lineRule="exact"/>
              <w:ind w:firstLineChars="0" w:firstLine="0"/>
              <w:jc w:val="left"/>
              <w:rPr>
                <w:rFonts w:ascii="仿宋_GB2312" w:hAnsi="楷体" w:cs="宋体"/>
                <w:kern w:val="0"/>
                <w:sz w:val="21"/>
                <w:szCs w:val="21"/>
              </w:rPr>
            </w:pPr>
            <w:r w:rsidRPr="00657821">
              <w:rPr>
                <w:rFonts w:ascii="仿宋_GB2312" w:hAnsi="楷体" w:cs="宋体" w:hint="eastAsia"/>
                <w:kern w:val="0"/>
                <w:sz w:val="21"/>
                <w:szCs w:val="21"/>
              </w:rPr>
              <w:t>城市生活垃圾回收利用率</w:t>
            </w:r>
          </w:p>
        </w:tc>
        <w:tc>
          <w:tcPr>
            <w:tcW w:w="498"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kern w:val="0"/>
                <w:sz w:val="21"/>
                <w:szCs w:val="21"/>
              </w:rPr>
              <w:t>%</w:t>
            </w:r>
          </w:p>
        </w:tc>
        <w:tc>
          <w:tcPr>
            <w:tcW w:w="443" w:type="pct"/>
            <w:noWrap/>
            <w:vAlign w:val="center"/>
          </w:tcPr>
          <w:p w:rsidR="00586A16" w:rsidRPr="00657821" w:rsidRDefault="00586A16">
            <w:pPr>
              <w:widowControl/>
              <w:spacing w:line="360" w:lineRule="exact"/>
              <w:ind w:firstLineChars="0" w:firstLine="0"/>
              <w:jc w:val="center"/>
              <w:rPr>
                <w:rFonts w:ascii="仿宋_GB2312" w:hAnsi="楷体" w:cs="宋体"/>
                <w:kern w:val="0"/>
                <w:sz w:val="21"/>
                <w:szCs w:val="21"/>
              </w:rPr>
            </w:pPr>
            <w:r w:rsidRPr="00657821">
              <w:rPr>
                <w:rFonts w:ascii="仿宋_GB2312" w:hAnsi="楷体" w:cs="宋体" w:hint="eastAsia"/>
                <w:kern w:val="0"/>
                <w:sz w:val="21"/>
                <w:szCs w:val="21"/>
              </w:rPr>
              <w:t>约束性</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w:t>
            </w:r>
          </w:p>
        </w:tc>
        <w:tc>
          <w:tcPr>
            <w:tcW w:w="3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Times New Roman"/>
                <w:kern w:val="0"/>
                <w:sz w:val="21"/>
                <w:szCs w:val="21"/>
              </w:rPr>
              <w:t>35</w:t>
            </w:r>
          </w:p>
        </w:tc>
        <w:tc>
          <w:tcPr>
            <w:tcW w:w="787" w:type="pct"/>
            <w:noWrap/>
            <w:vAlign w:val="center"/>
          </w:tcPr>
          <w:p w:rsidR="00586A16" w:rsidRPr="00657821" w:rsidRDefault="00586A16">
            <w:pPr>
              <w:widowControl/>
              <w:spacing w:line="360" w:lineRule="exact"/>
              <w:ind w:firstLineChars="0" w:firstLine="0"/>
              <w:jc w:val="center"/>
              <w:rPr>
                <w:rFonts w:ascii="仿宋_GB2312" w:hAnsi="Times New Roman"/>
                <w:kern w:val="0"/>
                <w:sz w:val="21"/>
                <w:szCs w:val="21"/>
              </w:rPr>
            </w:pPr>
            <w:r w:rsidRPr="00657821">
              <w:rPr>
                <w:rFonts w:ascii="仿宋_GB2312" w:hAnsi="宋体" w:cs="宋体"/>
                <w:kern w:val="0"/>
                <w:sz w:val="21"/>
                <w:szCs w:val="21"/>
              </w:rPr>
              <w:t>—</w:t>
            </w:r>
          </w:p>
        </w:tc>
      </w:tr>
    </w:tbl>
    <w:p w:rsidR="00586A16" w:rsidRPr="00657821" w:rsidRDefault="00586A16" w:rsidP="00657821">
      <w:pPr>
        <w:spacing w:line="360" w:lineRule="exact"/>
        <w:ind w:firstLine="480"/>
        <w:rPr>
          <w:rFonts w:ascii="仿宋_GB2312" w:hAnsi="宋体" w:cs="宋体"/>
          <w:bCs/>
          <w:kern w:val="0"/>
          <w:sz w:val="24"/>
          <w:szCs w:val="24"/>
        </w:rPr>
      </w:pPr>
      <w:r w:rsidRPr="00657821">
        <w:rPr>
          <w:rFonts w:ascii="仿宋_GB2312" w:hAnsi="宋体" w:cs="宋体" w:hint="eastAsia"/>
          <w:bCs/>
          <w:kern w:val="0"/>
          <w:sz w:val="24"/>
          <w:szCs w:val="24"/>
        </w:rPr>
        <w:t>注：</w:t>
      </w:r>
    </w:p>
    <w:p w:rsidR="00586A16" w:rsidRPr="00657821" w:rsidRDefault="00586A16">
      <w:pPr>
        <w:spacing w:line="360" w:lineRule="exact"/>
        <w:ind w:firstLine="480"/>
        <w:rPr>
          <w:rFonts w:ascii="仿宋_GB2312" w:hAnsi="宋体" w:cs="宋体"/>
          <w:kern w:val="0"/>
          <w:sz w:val="24"/>
          <w:szCs w:val="24"/>
        </w:rPr>
      </w:pPr>
      <w:r w:rsidRPr="00657821">
        <w:rPr>
          <w:rFonts w:ascii="仿宋_GB2312" w:hAnsi="宋体" w:cs="宋体" w:hint="eastAsia"/>
          <w:kern w:val="0"/>
          <w:sz w:val="24"/>
          <w:szCs w:val="24"/>
        </w:rPr>
        <w:t>①</w:t>
      </w:r>
      <w:r w:rsidRPr="00657821">
        <w:rPr>
          <w:rFonts w:ascii="仿宋_GB2312" w:hAnsi="宋体" w:cs="宋体"/>
          <w:kern w:val="0"/>
          <w:sz w:val="24"/>
          <w:szCs w:val="24"/>
        </w:rPr>
        <w:t>GDP</w:t>
      </w:r>
      <w:r w:rsidRPr="00657821">
        <w:rPr>
          <w:rFonts w:ascii="仿宋_GB2312" w:hAnsi="宋体" w:cs="宋体" w:hint="eastAsia"/>
          <w:kern w:val="0"/>
          <w:sz w:val="24"/>
          <w:szCs w:val="24"/>
        </w:rPr>
        <w:t>，全员劳动生产率，居民收入的绝对数和增长速度，按</w:t>
      </w:r>
      <w:r w:rsidRPr="00657821">
        <w:rPr>
          <w:rFonts w:ascii="仿宋_GB2312" w:hAnsi="宋体" w:cs="宋体"/>
          <w:kern w:val="0"/>
          <w:sz w:val="24"/>
          <w:szCs w:val="24"/>
        </w:rPr>
        <w:t>2020</w:t>
      </w:r>
      <w:r w:rsidRPr="00657821">
        <w:rPr>
          <w:rFonts w:ascii="仿宋_GB2312" w:hAnsi="宋体" w:cs="宋体" w:hint="eastAsia"/>
          <w:kern w:val="0"/>
          <w:sz w:val="24"/>
          <w:szCs w:val="24"/>
        </w:rPr>
        <w:t>年可比价。</w:t>
      </w:r>
    </w:p>
    <w:p w:rsidR="00586A16" w:rsidRPr="00657821" w:rsidRDefault="00586A16">
      <w:pPr>
        <w:spacing w:line="360" w:lineRule="exact"/>
        <w:ind w:firstLine="480"/>
        <w:rPr>
          <w:rFonts w:ascii="仿宋_GB2312" w:hAnsi="宋体" w:cs="宋体"/>
          <w:kern w:val="0"/>
          <w:sz w:val="24"/>
          <w:szCs w:val="24"/>
        </w:rPr>
      </w:pPr>
      <w:r w:rsidRPr="00657821">
        <w:rPr>
          <w:rFonts w:ascii="仿宋_GB2312" w:hAnsi="宋体" w:cs="宋体" w:hint="eastAsia"/>
          <w:kern w:val="0"/>
          <w:sz w:val="24"/>
          <w:szCs w:val="24"/>
        </w:rPr>
        <w:t>②万元</w:t>
      </w:r>
      <w:r w:rsidRPr="00657821">
        <w:rPr>
          <w:rFonts w:ascii="仿宋_GB2312" w:hAnsi="宋体" w:cs="宋体"/>
          <w:kern w:val="0"/>
          <w:sz w:val="24"/>
          <w:szCs w:val="24"/>
        </w:rPr>
        <w:t>GDP</w:t>
      </w:r>
      <w:r w:rsidRPr="00657821">
        <w:rPr>
          <w:rFonts w:ascii="仿宋_GB2312" w:hAnsi="宋体" w:cs="宋体" w:hint="eastAsia"/>
          <w:kern w:val="0"/>
          <w:sz w:val="24"/>
          <w:szCs w:val="24"/>
        </w:rPr>
        <w:t>能耗下降率，万元</w:t>
      </w:r>
      <w:r w:rsidRPr="00657821">
        <w:rPr>
          <w:rFonts w:ascii="仿宋_GB2312" w:hAnsi="宋体" w:cs="宋体"/>
          <w:kern w:val="0"/>
          <w:sz w:val="24"/>
          <w:szCs w:val="24"/>
        </w:rPr>
        <w:t>GDP</w:t>
      </w:r>
      <w:r w:rsidRPr="00657821">
        <w:rPr>
          <w:rFonts w:ascii="仿宋_GB2312" w:hAnsi="宋体" w:cs="宋体" w:hint="eastAsia"/>
          <w:kern w:val="0"/>
          <w:sz w:val="24"/>
          <w:szCs w:val="24"/>
        </w:rPr>
        <w:t>二氧化碳排放下降率，以</w:t>
      </w:r>
      <w:r w:rsidRPr="00657821">
        <w:rPr>
          <w:rFonts w:ascii="仿宋_GB2312" w:hAnsi="宋体" w:cs="宋体"/>
          <w:kern w:val="0"/>
          <w:sz w:val="24"/>
          <w:szCs w:val="24"/>
        </w:rPr>
        <w:t>2020</w:t>
      </w:r>
      <w:r w:rsidRPr="00657821">
        <w:rPr>
          <w:rFonts w:ascii="仿宋_GB2312" w:hAnsi="宋体" w:cs="宋体" w:hint="eastAsia"/>
          <w:kern w:val="0"/>
          <w:sz w:val="24"/>
          <w:szCs w:val="24"/>
        </w:rPr>
        <w:t>年为基准进行测算。</w:t>
      </w:r>
    </w:p>
    <w:p w:rsidR="00586A16" w:rsidRPr="00657821" w:rsidRDefault="00586A16">
      <w:pPr>
        <w:spacing w:line="360" w:lineRule="exact"/>
        <w:ind w:firstLine="480"/>
        <w:rPr>
          <w:rFonts w:ascii="仿宋_GB2312" w:hAnsi="宋体"/>
          <w:sz w:val="24"/>
          <w:szCs w:val="24"/>
        </w:rPr>
      </w:pPr>
      <w:r w:rsidRPr="00657821">
        <w:rPr>
          <w:rFonts w:ascii="仿宋_GB2312" w:hAnsi="宋体" w:hint="eastAsia"/>
          <w:sz w:val="24"/>
          <w:szCs w:val="24"/>
        </w:rPr>
        <w:t>③</w:t>
      </w:r>
      <w:r w:rsidRPr="00657821">
        <w:rPr>
          <w:rFonts w:ascii="仿宋_GB2312" w:hAnsi="宋体"/>
          <w:kern w:val="0"/>
          <w:sz w:val="24"/>
          <w:szCs w:val="24"/>
        </w:rPr>
        <w:t>[]</w:t>
      </w:r>
      <w:r w:rsidRPr="00657821">
        <w:rPr>
          <w:rFonts w:ascii="仿宋_GB2312" w:hAnsi="宋体" w:hint="eastAsia"/>
          <w:sz w:val="24"/>
          <w:szCs w:val="24"/>
        </w:rPr>
        <w:t>为</w:t>
      </w:r>
      <w:r w:rsidRPr="00657821">
        <w:rPr>
          <w:rFonts w:ascii="仿宋_GB2312" w:hAnsi="宋体"/>
          <w:sz w:val="24"/>
          <w:szCs w:val="24"/>
        </w:rPr>
        <w:t>5</w:t>
      </w:r>
      <w:r w:rsidRPr="00657821">
        <w:rPr>
          <w:rFonts w:ascii="仿宋_GB2312" w:hAnsi="宋体" w:hint="eastAsia"/>
          <w:sz w:val="24"/>
          <w:szCs w:val="24"/>
        </w:rPr>
        <w:t>年累计数。</w:t>
      </w:r>
    </w:p>
    <w:p w:rsidR="00586A16" w:rsidRPr="00657821" w:rsidRDefault="00586A16">
      <w:pPr>
        <w:spacing w:line="360" w:lineRule="exact"/>
        <w:ind w:firstLine="480"/>
        <w:rPr>
          <w:rFonts w:ascii="Calibri" w:eastAsia="宋体" w:hAnsi="Calibri"/>
          <w:sz w:val="21"/>
          <w:szCs w:val="24"/>
        </w:rPr>
      </w:pPr>
      <w:r w:rsidRPr="00657821">
        <w:rPr>
          <w:rFonts w:ascii="仿宋_GB2312" w:hAnsi="宋体" w:hint="eastAsia"/>
          <w:sz w:val="24"/>
          <w:szCs w:val="24"/>
        </w:rPr>
        <w:t>※以省里下达指标为准。</w:t>
      </w:r>
    </w:p>
    <w:p w:rsidR="00586A16" w:rsidRPr="00657821" w:rsidRDefault="00586A16">
      <w:pPr>
        <w:pStyle w:val="BodyText"/>
        <w:ind w:firstLine="420"/>
        <w:rPr>
          <w:rFonts w:ascii="Calibri" w:eastAsia="宋体" w:hAnsi="Calibri"/>
          <w:sz w:val="21"/>
          <w:szCs w:val="24"/>
        </w:rPr>
        <w:sectPr w:rsidR="00586A16" w:rsidRPr="00657821">
          <w:pgSz w:w="16838" w:h="11906" w:orient="landscape"/>
          <w:pgMar w:top="1803" w:right="1440" w:bottom="1803" w:left="1440" w:header="851" w:footer="992" w:gutter="0"/>
          <w:cols w:space="720"/>
          <w:docGrid w:type="linesAndChars" w:linePitch="436"/>
        </w:sectPr>
      </w:pPr>
    </w:p>
    <w:p w:rsidR="00586A16" w:rsidRPr="00A360CE" w:rsidRDefault="00586A16" w:rsidP="00A360CE">
      <w:pPr>
        <w:keepNext/>
        <w:spacing w:line="560" w:lineRule="exact"/>
        <w:ind w:firstLineChars="0" w:firstLine="0"/>
        <w:jc w:val="center"/>
        <w:rPr>
          <w:rFonts w:ascii="方正小标宋简体" w:eastAsia="方正小标宋简体" w:hAnsi="Calibri Light"/>
          <w:bCs/>
          <w:szCs w:val="32"/>
        </w:rPr>
      </w:pPr>
      <w:r w:rsidRPr="00A360CE">
        <w:rPr>
          <w:rFonts w:ascii="方正小标宋简体" w:eastAsia="方正小标宋简体" w:hAnsi="Calibri Light" w:hint="eastAsia"/>
          <w:bCs/>
          <w:szCs w:val="32"/>
        </w:rPr>
        <w:t>附件</w:t>
      </w:r>
      <w:r w:rsidRPr="00A360CE">
        <w:rPr>
          <w:rFonts w:ascii="方正小标宋简体" w:eastAsia="方正小标宋简体" w:hAnsi="Calibri Light"/>
          <w:bCs/>
          <w:szCs w:val="32"/>
        </w:rPr>
        <w:t xml:space="preserve">12 </w:t>
      </w:r>
      <w:r w:rsidRPr="00A360CE">
        <w:rPr>
          <w:rFonts w:ascii="方正小标宋简体" w:eastAsia="方正小标宋简体" w:hAnsi="Calibri Light" w:hint="eastAsia"/>
          <w:bCs/>
          <w:szCs w:val="32"/>
        </w:rPr>
        <w:t>朝阳市新增建设用地规模指标预分解情况（</w:t>
      </w:r>
      <w:r w:rsidRPr="00A360CE">
        <w:rPr>
          <w:rFonts w:ascii="方正小标宋简体" w:eastAsia="方正小标宋简体" w:hAnsi="Calibri Light"/>
          <w:bCs/>
          <w:szCs w:val="32"/>
        </w:rPr>
        <w:t>2021-2035</w:t>
      </w:r>
      <w:r w:rsidRPr="00A360CE">
        <w:rPr>
          <w:rFonts w:ascii="方正小标宋简体" w:eastAsia="方正小标宋简体" w:hAnsi="Calibri Light" w:hint="eastAsia"/>
          <w:bCs/>
          <w:szCs w:val="32"/>
        </w:rPr>
        <w:t>年、公顷）</w:t>
      </w:r>
    </w:p>
    <w:tbl>
      <w:tblPr>
        <w:tblW w:w="5000" w:type="pct"/>
        <w:jc w:val="center"/>
        <w:tblLook w:val="00A0"/>
      </w:tblPr>
      <w:tblGrid>
        <w:gridCol w:w="1707"/>
        <w:gridCol w:w="1918"/>
        <w:gridCol w:w="1257"/>
        <w:gridCol w:w="2212"/>
        <w:gridCol w:w="1422"/>
      </w:tblGrid>
      <w:tr w:rsidR="00586A16" w:rsidRPr="00657821">
        <w:trPr>
          <w:trHeight w:val="50"/>
          <w:jc w:val="center"/>
        </w:trPr>
        <w:tc>
          <w:tcPr>
            <w:tcW w:w="1002" w:type="pct"/>
            <w:vMerge w:val="restart"/>
            <w:tcBorders>
              <w:top w:val="single" w:sz="4" w:space="0" w:color="auto"/>
              <w:left w:val="single" w:sz="4" w:space="0" w:color="auto"/>
              <w:right w:val="single" w:sz="4" w:space="0" w:color="auto"/>
            </w:tcBorders>
            <w:noWrap/>
            <w:vAlign w:val="center"/>
          </w:tcPr>
          <w:p w:rsidR="00586A16" w:rsidRPr="00657821" w:rsidRDefault="00586A16">
            <w:pPr>
              <w:spacing w:line="300" w:lineRule="exact"/>
              <w:ind w:firstLineChars="0" w:firstLine="0"/>
              <w:jc w:val="center"/>
              <w:rPr>
                <w:rFonts w:ascii="仿宋_GB2312" w:hAnsi="宋体" w:cs="Tahoma"/>
                <w:bCs/>
                <w:sz w:val="21"/>
                <w:szCs w:val="21"/>
              </w:rPr>
            </w:pPr>
            <w:r w:rsidRPr="00657821">
              <w:rPr>
                <w:rFonts w:ascii="仿宋_GB2312" w:hAnsi="宋体" w:cs="Tahoma" w:hint="eastAsia"/>
                <w:bCs/>
                <w:sz w:val="21"/>
                <w:szCs w:val="21"/>
              </w:rPr>
              <w:t>县区</w:t>
            </w:r>
          </w:p>
        </w:tc>
        <w:tc>
          <w:tcPr>
            <w:tcW w:w="1126" w:type="pct"/>
            <w:vMerge w:val="restart"/>
            <w:tcBorders>
              <w:top w:val="single" w:sz="4" w:space="0" w:color="auto"/>
              <w:left w:val="single" w:sz="4" w:space="0" w:color="auto"/>
            </w:tcBorders>
            <w:vAlign w:val="center"/>
          </w:tcPr>
          <w:p w:rsidR="00586A16" w:rsidRPr="00657821" w:rsidRDefault="00586A16">
            <w:pPr>
              <w:spacing w:line="300" w:lineRule="exact"/>
              <w:ind w:firstLineChars="0" w:firstLine="0"/>
              <w:jc w:val="center"/>
              <w:rPr>
                <w:rFonts w:ascii="仿宋_GB2312" w:hAnsi="宋体" w:cs="Tahoma"/>
                <w:bCs/>
                <w:sz w:val="21"/>
                <w:szCs w:val="21"/>
              </w:rPr>
            </w:pPr>
            <w:r w:rsidRPr="00657821">
              <w:rPr>
                <w:rFonts w:ascii="仿宋_GB2312" w:hAnsi="宋体" w:cs="Tahoma" w:hint="eastAsia"/>
                <w:bCs/>
                <w:sz w:val="21"/>
                <w:szCs w:val="21"/>
              </w:rPr>
              <w:t>新增建设用地规模预分解指标</w:t>
            </w:r>
          </w:p>
        </w:tc>
        <w:tc>
          <w:tcPr>
            <w:tcW w:w="2872" w:type="pct"/>
            <w:gridSpan w:val="3"/>
            <w:tcBorders>
              <w:top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bCs/>
                <w:sz w:val="21"/>
                <w:szCs w:val="21"/>
              </w:rPr>
            </w:pPr>
          </w:p>
        </w:tc>
      </w:tr>
      <w:tr w:rsidR="00586A16" w:rsidRPr="00657821">
        <w:trPr>
          <w:trHeight w:val="50"/>
          <w:jc w:val="center"/>
        </w:trPr>
        <w:tc>
          <w:tcPr>
            <w:tcW w:w="1002" w:type="pct"/>
            <w:vMerge/>
            <w:tcBorders>
              <w:left w:val="single" w:sz="4" w:space="0" w:color="auto"/>
              <w:right w:val="single" w:sz="4" w:space="0" w:color="auto"/>
            </w:tcBorders>
            <w:noWrap/>
            <w:vAlign w:val="center"/>
          </w:tcPr>
          <w:p w:rsidR="00586A16" w:rsidRPr="00657821" w:rsidRDefault="00586A16">
            <w:pPr>
              <w:spacing w:line="300" w:lineRule="exact"/>
              <w:ind w:firstLineChars="0" w:firstLine="0"/>
              <w:jc w:val="center"/>
              <w:rPr>
                <w:rFonts w:ascii="仿宋_GB2312" w:hAnsi="宋体" w:cs="Tahoma"/>
                <w:bCs/>
                <w:sz w:val="21"/>
                <w:szCs w:val="21"/>
              </w:rPr>
            </w:pPr>
          </w:p>
        </w:tc>
        <w:tc>
          <w:tcPr>
            <w:tcW w:w="1126" w:type="pct"/>
            <w:vMerge/>
            <w:tcBorders>
              <w:left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bCs/>
                <w:sz w:val="21"/>
                <w:szCs w:val="21"/>
              </w:rPr>
            </w:pPr>
          </w:p>
        </w:tc>
        <w:tc>
          <w:tcPr>
            <w:tcW w:w="738" w:type="pct"/>
            <w:vMerge w:val="restart"/>
            <w:tcBorders>
              <w:top w:val="single" w:sz="4" w:space="0" w:color="auto"/>
              <w:left w:val="single" w:sz="4" w:space="0" w:color="auto"/>
              <w:bottom w:val="single" w:sz="4" w:space="0" w:color="auto"/>
            </w:tcBorders>
            <w:vAlign w:val="center"/>
          </w:tcPr>
          <w:p w:rsidR="00586A16" w:rsidRPr="00657821" w:rsidRDefault="00586A16">
            <w:pPr>
              <w:spacing w:line="300" w:lineRule="exact"/>
              <w:ind w:firstLineChars="0" w:firstLine="0"/>
              <w:jc w:val="center"/>
              <w:rPr>
                <w:rFonts w:ascii="仿宋_GB2312" w:hAnsi="宋体" w:cs="Tahoma"/>
                <w:bCs/>
                <w:sz w:val="21"/>
                <w:szCs w:val="21"/>
              </w:rPr>
            </w:pPr>
            <w:r w:rsidRPr="00657821">
              <w:rPr>
                <w:rFonts w:ascii="仿宋_GB2312" w:hAnsi="宋体" w:cs="Tahoma" w:hint="eastAsia"/>
                <w:bCs/>
                <w:sz w:val="21"/>
                <w:szCs w:val="21"/>
              </w:rPr>
              <w:t>新增城乡建设用地</w:t>
            </w:r>
          </w:p>
        </w:tc>
        <w:tc>
          <w:tcPr>
            <w:tcW w:w="1299" w:type="pct"/>
            <w:tcBorders>
              <w:top w:val="single" w:sz="4" w:space="0" w:color="auto"/>
              <w:bottom w:val="single" w:sz="4" w:space="0" w:color="auto"/>
              <w:right w:val="single" w:sz="4" w:space="0" w:color="auto"/>
            </w:tcBorders>
            <w:noWrap/>
            <w:vAlign w:val="center"/>
          </w:tcPr>
          <w:p w:rsidR="00586A16" w:rsidRPr="00657821" w:rsidRDefault="00586A16">
            <w:pPr>
              <w:spacing w:line="300" w:lineRule="exact"/>
              <w:ind w:firstLineChars="0" w:firstLine="0"/>
              <w:jc w:val="center"/>
              <w:rPr>
                <w:rFonts w:ascii="仿宋_GB2312" w:hAnsi="宋体" w:cs="Tahoma"/>
                <w:bCs/>
                <w:sz w:val="21"/>
                <w:szCs w:val="21"/>
              </w:rPr>
            </w:pPr>
          </w:p>
        </w:tc>
        <w:tc>
          <w:tcPr>
            <w:tcW w:w="835" w:type="pct"/>
            <w:vMerge w:val="restar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bCs/>
                <w:sz w:val="21"/>
                <w:szCs w:val="21"/>
              </w:rPr>
            </w:pPr>
            <w:r w:rsidRPr="00657821">
              <w:rPr>
                <w:rFonts w:ascii="仿宋_GB2312" w:hAnsi="宋体" w:cs="Tahoma" w:hint="eastAsia"/>
                <w:bCs/>
                <w:sz w:val="21"/>
                <w:szCs w:val="21"/>
              </w:rPr>
              <w:t>新增区域基础设施用地</w:t>
            </w:r>
          </w:p>
        </w:tc>
      </w:tr>
      <w:tr w:rsidR="00586A16" w:rsidRPr="00657821">
        <w:trPr>
          <w:trHeight w:val="50"/>
          <w:jc w:val="center"/>
        </w:trPr>
        <w:tc>
          <w:tcPr>
            <w:tcW w:w="1002" w:type="pct"/>
            <w:vMerge/>
            <w:tcBorders>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p>
        </w:tc>
        <w:tc>
          <w:tcPr>
            <w:tcW w:w="1126" w:type="pct"/>
            <w:vMerge/>
            <w:tcBorders>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p>
        </w:tc>
        <w:tc>
          <w:tcPr>
            <w:tcW w:w="1299"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bCs/>
                <w:sz w:val="21"/>
                <w:szCs w:val="21"/>
              </w:rPr>
            </w:pPr>
            <w:r w:rsidRPr="00657821">
              <w:rPr>
                <w:rFonts w:ascii="仿宋_GB2312" w:hAnsi="宋体" w:cs="Tahoma" w:hint="eastAsia"/>
                <w:bCs/>
                <w:sz w:val="21"/>
                <w:szCs w:val="21"/>
              </w:rPr>
              <w:t>新增城镇建设用地</w:t>
            </w:r>
          </w:p>
        </w:tc>
        <w:tc>
          <w:tcPr>
            <w:tcW w:w="835" w:type="pct"/>
            <w:vMerge/>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p>
        </w:tc>
      </w:tr>
      <w:tr w:rsidR="00586A16" w:rsidRPr="00657821">
        <w:trPr>
          <w:trHeight w:val="851"/>
          <w:jc w:val="center"/>
        </w:trPr>
        <w:tc>
          <w:tcPr>
            <w:tcW w:w="1002"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hint="eastAsia"/>
                <w:sz w:val="21"/>
                <w:szCs w:val="21"/>
              </w:rPr>
              <w:t>双塔区</w:t>
            </w:r>
          </w:p>
        </w:tc>
        <w:tc>
          <w:tcPr>
            <w:tcW w:w="1126"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927</w:t>
            </w:r>
          </w:p>
        </w:tc>
        <w:tc>
          <w:tcPr>
            <w:tcW w:w="738"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806</w:t>
            </w:r>
          </w:p>
        </w:tc>
        <w:tc>
          <w:tcPr>
            <w:tcW w:w="1299"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765.7</w:t>
            </w:r>
          </w:p>
        </w:tc>
        <w:tc>
          <w:tcPr>
            <w:tcW w:w="835"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121</w:t>
            </w:r>
          </w:p>
        </w:tc>
      </w:tr>
      <w:tr w:rsidR="00586A16" w:rsidRPr="00657821">
        <w:trPr>
          <w:trHeight w:val="851"/>
          <w:jc w:val="center"/>
        </w:trPr>
        <w:tc>
          <w:tcPr>
            <w:tcW w:w="1002"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hint="eastAsia"/>
                <w:sz w:val="21"/>
                <w:szCs w:val="21"/>
              </w:rPr>
              <w:t>龙城区</w:t>
            </w:r>
          </w:p>
        </w:tc>
        <w:tc>
          <w:tcPr>
            <w:tcW w:w="1126"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927</w:t>
            </w:r>
          </w:p>
        </w:tc>
        <w:tc>
          <w:tcPr>
            <w:tcW w:w="738"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806</w:t>
            </w:r>
          </w:p>
        </w:tc>
        <w:tc>
          <w:tcPr>
            <w:tcW w:w="1299"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765.7</w:t>
            </w:r>
          </w:p>
        </w:tc>
        <w:tc>
          <w:tcPr>
            <w:tcW w:w="835"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121</w:t>
            </w:r>
          </w:p>
        </w:tc>
      </w:tr>
      <w:tr w:rsidR="00586A16" w:rsidRPr="00657821">
        <w:trPr>
          <w:trHeight w:val="851"/>
          <w:jc w:val="center"/>
        </w:trPr>
        <w:tc>
          <w:tcPr>
            <w:tcW w:w="1002"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hint="eastAsia"/>
                <w:sz w:val="21"/>
                <w:szCs w:val="21"/>
              </w:rPr>
              <w:t>北票市</w:t>
            </w:r>
          </w:p>
        </w:tc>
        <w:tc>
          <w:tcPr>
            <w:tcW w:w="1126"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480</w:t>
            </w:r>
          </w:p>
        </w:tc>
        <w:tc>
          <w:tcPr>
            <w:tcW w:w="738"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417</w:t>
            </w:r>
          </w:p>
        </w:tc>
        <w:tc>
          <w:tcPr>
            <w:tcW w:w="1299"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396.15</w:t>
            </w:r>
          </w:p>
        </w:tc>
        <w:tc>
          <w:tcPr>
            <w:tcW w:w="835"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63</w:t>
            </w:r>
          </w:p>
        </w:tc>
      </w:tr>
      <w:tr w:rsidR="00586A16" w:rsidRPr="00657821">
        <w:trPr>
          <w:trHeight w:val="851"/>
          <w:jc w:val="center"/>
        </w:trPr>
        <w:tc>
          <w:tcPr>
            <w:tcW w:w="1002"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hint="eastAsia"/>
                <w:sz w:val="21"/>
                <w:szCs w:val="21"/>
              </w:rPr>
              <w:t>凌源市</w:t>
            </w:r>
          </w:p>
        </w:tc>
        <w:tc>
          <w:tcPr>
            <w:tcW w:w="1126"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452</w:t>
            </w:r>
          </w:p>
        </w:tc>
        <w:tc>
          <w:tcPr>
            <w:tcW w:w="738"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393</w:t>
            </w:r>
          </w:p>
        </w:tc>
        <w:tc>
          <w:tcPr>
            <w:tcW w:w="1299"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373.35</w:t>
            </w:r>
          </w:p>
        </w:tc>
        <w:tc>
          <w:tcPr>
            <w:tcW w:w="835"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59</w:t>
            </w:r>
          </w:p>
        </w:tc>
      </w:tr>
      <w:tr w:rsidR="00586A16" w:rsidRPr="00657821">
        <w:trPr>
          <w:trHeight w:val="851"/>
          <w:jc w:val="center"/>
        </w:trPr>
        <w:tc>
          <w:tcPr>
            <w:tcW w:w="1002"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hint="eastAsia"/>
                <w:sz w:val="21"/>
                <w:szCs w:val="21"/>
              </w:rPr>
              <w:t>朝阳县</w:t>
            </w:r>
          </w:p>
        </w:tc>
        <w:tc>
          <w:tcPr>
            <w:tcW w:w="1126"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435</w:t>
            </w:r>
          </w:p>
        </w:tc>
        <w:tc>
          <w:tcPr>
            <w:tcW w:w="738"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379</w:t>
            </w:r>
          </w:p>
        </w:tc>
        <w:tc>
          <w:tcPr>
            <w:tcW w:w="1299"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360.05</w:t>
            </w:r>
          </w:p>
        </w:tc>
        <w:tc>
          <w:tcPr>
            <w:tcW w:w="835"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56</w:t>
            </w:r>
          </w:p>
        </w:tc>
      </w:tr>
      <w:tr w:rsidR="00586A16" w:rsidRPr="00657821">
        <w:trPr>
          <w:trHeight w:val="851"/>
          <w:jc w:val="center"/>
        </w:trPr>
        <w:tc>
          <w:tcPr>
            <w:tcW w:w="1002"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hint="eastAsia"/>
                <w:sz w:val="21"/>
                <w:szCs w:val="21"/>
              </w:rPr>
              <w:t>建平县</w:t>
            </w:r>
          </w:p>
        </w:tc>
        <w:tc>
          <w:tcPr>
            <w:tcW w:w="1126"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457</w:t>
            </w:r>
          </w:p>
        </w:tc>
        <w:tc>
          <w:tcPr>
            <w:tcW w:w="738"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398</w:t>
            </w:r>
          </w:p>
        </w:tc>
        <w:tc>
          <w:tcPr>
            <w:tcW w:w="1299"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378.1</w:t>
            </w:r>
          </w:p>
        </w:tc>
        <w:tc>
          <w:tcPr>
            <w:tcW w:w="835"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59</w:t>
            </w:r>
          </w:p>
        </w:tc>
      </w:tr>
      <w:tr w:rsidR="00586A16" w:rsidRPr="00657821">
        <w:trPr>
          <w:trHeight w:val="851"/>
          <w:jc w:val="center"/>
        </w:trPr>
        <w:tc>
          <w:tcPr>
            <w:tcW w:w="1002"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hint="eastAsia"/>
                <w:sz w:val="21"/>
                <w:szCs w:val="21"/>
              </w:rPr>
              <w:t>喀左县</w:t>
            </w:r>
          </w:p>
        </w:tc>
        <w:tc>
          <w:tcPr>
            <w:tcW w:w="1126"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498</w:t>
            </w:r>
          </w:p>
        </w:tc>
        <w:tc>
          <w:tcPr>
            <w:tcW w:w="738"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434</w:t>
            </w:r>
          </w:p>
        </w:tc>
        <w:tc>
          <w:tcPr>
            <w:tcW w:w="1299"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412.3</w:t>
            </w:r>
          </w:p>
        </w:tc>
        <w:tc>
          <w:tcPr>
            <w:tcW w:w="835"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64</w:t>
            </w:r>
          </w:p>
        </w:tc>
      </w:tr>
      <w:tr w:rsidR="00586A16" w:rsidRPr="00657821">
        <w:trPr>
          <w:trHeight w:val="851"/>
          <w:jc w:val="center"/>
        </w:trPr>
        <w:tc>
          <w:tcPr>
            <w:tcW w:w="2128" w:type="pct"/>
            <w:gridSpan w:val="2"/>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hint="eastAsia"/>
                <w:sz w:val="21"/>
                <w:szCs w:val="21"/>
              </w:rPr>
              <w:t>市级规划预留机动指标</w:t>
            </w:r>
          </w:p>
        </w:tc>
        <w:tc>
          <w:tcPr>
            <w:tcW w:w="738"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0</w:t>
            </w:r>
          </w:p>
        </w:tc>
        <w:tc>
          <w:tcPr>
            <w:tcW w:w="1299"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0</w:t>
            </w:r>
          </w:p>
        </w:tc>
        <w:tc>
          <w:tcPr>
            <w:tcW w:w="835"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sz w:val="21"/>
                <w:szCs w:val="21"/>
              </w:rPr>
            </w:pPr>
            <w:r w:rsidRPr="00657821">
              <w:rPr>
                <w:rFonts w:ascii="仿宋_GB2312" w:hAnsi="宋体" w:cs="Tahoma"/>
                <w:sz w:val="21"/>
                <w:szCs w:val="21"/>
              </w:rPr>
              <w:t>0</w:t>
            </w:r>
          </w:p>
        </w:tc>
      </w:tr>
      <w:tr w:rsidR="00586A16" w:rsidRPr="00657821">
        <w:trPr>
          <w:trHeight w:val="851"/>
          <w:jc w:val="center"/>
        </w:trPr>
        <w:tc>
          <w:tcPr>
            <w:tcW w:w="2128" w:type="pct"/>
            <w:gridSpan w:val="2"/>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bCs/>
                <w:sz w:val="21"/>
                <w:szCs w:val="21"/>
              </w:rPr>
            </w:pPr>
            <w:r w:rsidRPr="00657821">
              <w:rPr>
                <w:rFonts w:ascii="仿宋_GB2312" w:hAnsi="宋体" w:cs="Tahoma" w:hint="eastAsia"/>
                <w:bCs/>
                <w:sz w:val="21"/>
                <w:szCs w:val="21"/>
              </w:rPr>
              <w:t>全市合计</w:t>
            </w:r>
          </w:p>
        </w:tc>
        <w:tc>
          <w:tcPr>
            <w:tcW w:w="738"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bCs/>
                <w:sz w:val="21"/>
                <w:szCs w:val="21"/>
              </w:rPr>
            </w:pPr>
            <w:r w:rsidRPr="00657821">
              <w:rPr>
                <w:rFonts w:ascii="仿宋_GB2312" w:hAnsi="宋体" w:cs="Tahoma"/>
                <w:bCs/>
                <w:sz w:val="21"/>
                <w:szCs w:val="21"/>
              </w:rPr>
              <w:t>3633</w:t>
            </w:r>
          </w:p>
        </w:tc>
        <w:tc>
          <w:tcPr>
            <w:tcW w:w="1299"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bCs/>
                <w:sz w:val="21"/>
                <w:szCs w:val="21"/>
              </w:rPr>
            </w:pPr>
            <w:r w:rsidRPr="00657821">
              <w:rPr>
                <w:rFonts w:ascii="仿宋_GB2312" w:hAnsi="宋体" w:cs="Tahoma"/>
                <w:bCs/>
                <w:sz w:val="21"/>
                <w:szCs w:val="21"/>
              </w:rPr>
              <w:t>3451.35</w:t>
            </w:r>
          </w:p>
        </w:tc>
        <w:tc>
          <w:tcPr>
            <w:tcW w:w="835" w:type="pct"/>
            <w:tcBorders>
              <w:top w:val="single" w:sz="4" w:space="0" w:color="auto"/>
              <w:left w:val="single" w:sz="4" w:space="0" w:color="auto"/>
              <w:bottom w:val="single" w:sz="4" w:space="0" w:color="auto"/>
              <w:right w:val="single" w:sz="4" w:space="0" w:color="auto"/>
            </w:tcBorders>
            <w:vAlign w:val="center"/>
          </w:tcPr>
          <w:p w:rsidR="00586A16" w:rsidRPr="00657821" w:rsidRDefault="00586A16">
            <w:pPr>
              <w:spacing w:line="300" w:lineRule="exact"/>
              <w:ind w:firstLineChars="0" w:firstLine="0"/>
              <w:jc w:val="center"/>
              <w:rPr>
                <w:rFonts w:ascii="仿宋_GB2312" w:hAnsi="宋体" w:cs="Tahoma"/>
                <w:bCs/>
                <w:sz w:val="21"/>
                <w:szCs w:val="21"/>
              </w:rPr>
            </w:pPr>
            <w:r w:rsidRPr="00657821">
              <w:rPr>
                <w:rFonts w:ascii="仿宋_GB2312" w:hAnsi="宋体" w:cs="Tahoma"/>
                <w:bCs/>
                <w:sz w:val="21"/>
                <w:szCs w:val="21"/>
              </w:rPr>
              <w:t>543</w:t>
            </w:r>
          </w:p>
        </w:tc>
      </w:tr>
    </w:tbl>
    <w:p w:rsidR="00586A16" w:rsidRPr="00657821" w:rsidRDefault="00586A16">
      <w:pPr>
        <w:ind w:firstLineChars="62" w:firstLine="198"/>
      </w:pPr>
    </w:p>
    <w:p w:rsidR="00586A16" w:rsidRPr="00A360CE" w:rsidRDefault="00586A16" w:rsidP="00A360CE">
      <w:pPr>
        <w:pStyle w:val="BodyText"/>
        <w:spacing w:after="0" w:line="560" w:lineRule="exact"/>
        <w:ind w:firstLineChars="0" w:firstLine="0"/>
        <w:jc w:val="center"/>
        <w:rPr>
          <w:rFonts w:ascii="方正小标宋简体" w:eastAsia="方正小标宋简体"/>
        </w:rPr>
      </w:pPr>
      <w:r w:rsidRPr="00657821">
        <w:br w:type="page"/>
      </w:r>
      <w:r w:rsidRPr="00A360CE">
        <w:rPr>
          <w:rFonts w:ascii="方正小标宋简体" w:eastAsia="方正小标宋简体" w:hint="eastAsia"/>
        </w:rPr>
        <w:t>附件</w:t>
      </w:r>
      <w:r w:rsidRPr="00A360CE">
        <w:rPr>
          <w:rFonts w:ascii="方正小标宋简体" w:eastAsia="方正小标宋简体"/>
        </w:rPr>
        <w:t xml:space="preserve">13  </w:t>
      </w:r>
      <w:r w:rsidRPr="00A360CE">
        <w:rPr>
          <w:rFonts w:ascii="方正小标宋简体" w:eastAsia="方正小标宋简体" w:hint="eastAsia"/>
        </w:rPr>
        <w:t>朝阳耕地、永久基本农田占用补划调整方案（</w:t>
      </w:r>
      <w:r w:rsidRPr="00A360CE">
        <w:rPr>
          <w:rFonts w:ascii="方正小标宋简体" w:eastAsia="方正小标宋简体"/>
        </w:rPr>
        <w:t>2021-2035</w:t>
      </w:r>
      <w:r w:rsidRPr="00A360CE">
        <w:rPr>
          <w:rFonts w:ascii="方正小标宋简体" w:eastAsia="方正小标宋简体" w:hint="eastAsia"/>
        </w:rPr>
        <w:t>年、公顷）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2"/>
        <w:gridCol w:w="1386"/>
        <w:gridCol w:w="2178"/>
        <w:gridCol w:w="1713"/>
        <w:gridCol w:w="1707"/>
      </w:tblGrid>
      <w:tr w:rsidR="00586A16" w:rsidRPr="00657821">
        <w:trPr>
          <w:trHeight w:val="567"/>
          <w:jc w:val="center"/>
        </w:trPr>
        <w:tc>
          <w:tcPr>
            <w:tcW w:w="899" w:type="pct"/>
            <w:vMerge w:val="restart"/>
            <w:vAlign w:val="center"/>
          </w:tcPr>
          <w:p w:rsidR="00586A16" w:rsidRPr="00657821" w:rsidRDefault="00586A16">
            <w:pPr>
              <w:spacing w:line="300" w:lineRule="exact"/>
              <w:ind w:firstLineChars="0" w:firstLine="0"/>
              <w:jc w:val="center"/>
              <w:rPr>
                <w:rFonts w:ascii="仿宋_GB2312" w:hAnsi="宋体"/>
                <w:bCs/>
                <w:sz w:val="21"/>
                <w:szCs w:val="21"/>
              </w:rPr>
            </w:pPr>
            <w:r w:rsidRPr="00657821">
              <w:rPr>
                <w:rFonts w:ascii="仿宋_GB2312" w:hAnsi="宋体" w:cs="Tahoma" w:hint="eastAsia"/>
                <w:bCs/>
                <w:sz w:val="21"/>
                <w:szCs w:val="21"/>
              </w:rPr>
              <w:t>县区</w:t>
            </w:r>
          </w:p>
        </w:tc>
        <w:tc>
          <w:tcPr>
            <w:tcW w:w="2093" w:type="pct"/>
            <w:gridSpan w:val="2"/>
            <w:vAlign w:val="center"/>
          </w:tcPr>
          <w:p w:rsidR="00586A16" w:rsidRPr="00657821" w:rsidRDefault="00586A16">
            <w:pPr>
              <w:spacing w:line="300" w:lineRule="exact"/>
              <w:ind w:firstLineChars="0" w:firstLine="0"/>
              <w:jc w:val="center"/>
              <w:rPr>
                <w:rFonts w:ascii="仿宋_GB2312" w:hAnsi="宋体"/>
                <w:bCs/>
                <w:sz w:val="21"/>
                <w:szCs w:val="21"/>
              </w:rPr>
            </w:pPr>
            <w:r w:rsidRPr="00657821">
              <w:rPr>
                <w:rFonts w:ascii="仿宋_GB2312" w:hAnsi="宋体" w:hint="eastAsia"/>
                <w:bCs/>
                <w:sz w:val="21"/>
                <w:szCs w:val="21"/>
              </w:rPr>
              <w:t>全版城镇开发边界初划方案</w:t>
            </w:r>
          </w:p>
        </w:tc>
        <w:tc>
          <w:tcPr>
            <w:tcW w:w="1006" w:type="pct"/>
            <w:vMerge w:val="restart"/>
            <w:vAlign w:val="center"/>
          </w:tcPr>
          <w:p w:rsidR="00586A16" w:rsidRPr="00657821" w:rsidRDefault="00586A16">
            <w:pPr>
              <w:spacing w:line="300" w:lineRule="exact"/>
              <w:ind w:firstLineChars="0" w:firstLine="0"/>
              <w:jc w:val="center"/>
              <w:rPr>
                <w:rFonts w:ascii="仿宋_GB2312" w:hAnsi="宋体"/>
                <w:bCs/>
                <w:sz w:val="21"/>
                <w:szCs w:val="21"/>
              </w:rPr>
            </w:pPr>
            <w:r w:rsidRPr="00657821">
              <w:rPr>
                <w:rFonts w:ascii="仿宋_GB2312" w:hAnsi="宋体" w:hint="eastAsia"/>
                <w:bCs/>
                <w:sz w:val="21"/>
                <w:szCs w:val="21"/>
              </w:rPr>
              <w:t>补划耕地潜力</w:t>
            </w:r>
          </w:p>
        </w:tc>
        <w:tc>
          <w:tcPr>
            <w:tcW w:w="1002" w:type="pct"/>
            <w:vMerge w:val="restart"/>
            <w:vAlign w:val="center"/>
          </w:tcPr>
          <w:p w:rsidR="00586A16" w:rsidRPr="00657821" w:rsidRDefault="00586A16">
            <w:pPr>
              <w:spacing w:line="300" w:lineRule="exact"/>
              <w:ind w:firstLineChars="0" w:firstLine="0"/>
              <w:jc w:val="center"/>
              <w:rPr>
                <w:rFonts w:ascii="仿宋_GB2312" w:hAnsi="宋体"/>
                <w:bCs/>
                <w:sz w:val="21"/>
                <w:szCs w:val="21"/>
              </w:rPr>
            </w:pPr>
            <w:r w:rsidRPr="00657821">
              <w:rPr>
                <w:rFonts w:ascii="仿宋_GB2312" w:hAnsi="宋体" w:hint="eastAsia"/>
                <w:bCs/>
                <w:sz w:val="21"/>
                <w:szCs w:val="21"/>
              </w:rPr>
              <w:t>补划永久基本农田潜力</w:t>
            </w:r>
          </w:p>
        </w:tc>
      </w:tr>
      <w:tr w:rsidR="00586A16" w:rsidRPr="00657821">
        <w:trPr>
          <w:trHeight w:val="567"/>
          <w:jc w:val="center"/>
        </w:trPr>
        <w:tc>
          <w:tcPr>
            <w:tcW w:w="899" w:type="pct"/>
            <w:vMerge/>
            <w:vAlign w:val="center"/>
          </w:tcPr>
          <w:p w:rsidR="00586A16" w:rsidRPr="00657821" w:rsidRDefault="00586A16">
            <w:pPr>
              <w:spacing w:line="300" w:lineRule="exact"/>
              <w:ind w:firstLineChars="0" w:firstLine="0"/>
              <w:jc w:val="center"/>
              <w:rPr>
                <w:rFonts w:ascii="仿宋_GB2312" w:hAnsi="宋体" w:cs="Tahoma"/>
                <w:sz w:val="21"/>
                <w:szCs w:val="21"/>
              </w:rPr>
            </w:pPr>
          </w:p>
        </w:tc>
        <w:tc>
          <w:tcPr>
            <w:tcW w:w="814" w:type="pct"/>
            <w:vAlign w:val="center"/>
          </w:tcPr>
          <w:p w:rsidR="00586A16" w:rsidRPr="00657821" w:rsidRDefault="00586A16">
            <w:pPr>
              <w:spacing w:line="300" w:lineRule="exact"/>
              <w:ind w:firstLineChars="0" w:firstLine="0"/>
              <w:jc w:val="center"/>
              <w:rPr>
                <w:rFonts w:ascii="仿宋_GB2312" w:hAnsi="宋体"/>
                <w:bCs/>
                <w:sz w:val="21"/>
                <w:szCs w:val="21"/>
              </w:rPr>
            </w:pPr>
            <w:r w:rsidRPr="00657821">
              <w:rPr>
                <w:rFonts w:ascii="仿宋_GB2312" w:hAnsi="宋体" w:hint="eastAsia"/>
                <w:bCs/>
                <w:sz w:val="21"/>
                <w:szCs w:val="21"/>
              </w:rPr>
              <w:t>占用耕地</w:t>
            </w:r>
          </w:p>
        </w:tc>
        <w:tc>
          <w:tcPr>
            <w:tcW w:w="1279" w:type="pct"/>
            <w:vAlign w:val="center"/>
          </w:tcPr>
          <w:p w:rsidR="00586A16" w:rsidRPr="00657821" w:rsidRDefault="00586A16">
            <w:pPr>
              <w:spacing w:line="300" w:lineRule="exact"/>
              <w:ind w:firstLineChars="0" w:firstLine="0"/>
              <w:jc w:val="center"/>
              <w:rPr>
                <w:rFonts w:ascii="仿宋_GB2312" w:hAnsi="宋体"/>
                <w:bCs/>
                <w:sz w:val="21"/>
                <w:szCs w:val="21"/>
              </w:rPr>
            </w:pPr>
            <w:r w:rsidRPr="00657821">
              <w:rPr>
                <w:rFonts w:ascii="仿宋_GB2312" w:hAnsi="宋体" w:hint="eastAsia"/>
                <w:bCs/>
                <w:sz w:val="21"/>
                <w:szCs w:val="21"/>
              </w:rPr>
              <w:t>占用永久基本农田</w:t>
            </w:r>
          </w:p>
        </w:tc>
        <w:tc>
          <w:tcPr>
            <w:tcW w:w="1006" w:type="pct"/>
            <w:vMerge/>
            <w:vAlign w:val="center"/>
          </w:tcPr>
          <w:p w:rsidR="00586A16" w:rsidRPr="00657821" w:rsidRDefault="00586A16">
            <w:pPr>
              <w:spacing w:line="300" w:lineRule="exact"/>
              <w:ind w:firstLineChars="0" w:firstLine="0"/>
              <w:jc w:val="center"/>
              <w:rPr>
                <w:rFonts w:ascii="仿宋_GB2312" w:hAnsi="宋体"/>
                <w:sz w:val="21"/>
                <w:szCs w:val="21"/>
              </w:rPr>
            </w:pPr>
          </w:p>
        </w:tc>
        <w:tc>
          <w:tcPr>
            <w:tcW w:w="1002" w:type="pct"/>
            <w:vMerge/>
            <w:vAlign w:val="center"/>
          </w:tcPr>
          <w:p w:rsidR="00586A16" w:rsidRPr="00657821" w:rsidRDefault="00586A16">
            <w:pPr>
              <w:spacing w:line="300" w:lineRule="exact"/>
              <w:ind w:firstLineChars="0" w:firstLine="0"/>
              <w:jc w:val="center"/>
              <w:rPr>
                <w:rFonts w:ascii="仿宋_GB2312" w:hAnsi="宋体"/>
                <w:sz w:val="21"/>
                <w:szCs w:val="21"/>
              </w:rPr>
            </w:pPr>
          </w:p>
        </w:tc>
      </w:tr>
      <w:tr w:rsidR="00586A16" w:rsidRPr="00657821">
        <w:trPr>
          <w:trHeight w:val="1134"/>
          <w:jc w:val="center"/>
        </w:trPr>
        <w:tc>
          <w:tcPr>
            <w:tcW w:w="899"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hint="eastAsia"/>
                <w:sz w:val="21"/>
                <w:szCs w:val="21"/>
              </w:rPr>
              <w:t>双塔区</w:t>
            </w:r>
          </w:p>
        </w:tc>
        <w:tc>
          <w:tcPr>
            <w:tcW w:w="814"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1575.79</w:t>
            </w:r>
          </w:p>
        </w:tc>
        <w:tc>
          <w:tcPr>
            <w:tcW w:w="1279"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353.61</w:t>
            </w:r>
          </w:p>
        </w:tc>
        <w:tc>
          <w:tcPr>
            <w:tcW w:w="1006"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3276.26</w:t>
            </w:r>
          </w:p>
        </w:tc>
        <w:tc>
          <w:tcPr>
            <w:tcW w:w="1002"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144.87</w:t>
            </w:r>
          </w:p>
        </w:tc>
      </w:tr>
      <w:tr w:rsidR="00586A16" w:rsidRPr="00657821">
        <w:trPr>
          <w:trHeight w:val="1134"/>
          <w:jc w:val="center"/>
        </w:trPr>
        <w:tc>
          <w:tcPr>
            <w:tcW w:w="899"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hint="eastAsia"/>
                <w:sz w:val="21"/>
                <w:szCs w:val="21"/>
              </w:rPr>
              <w:t>龙城区</w:t>
            </w:r>
          </w:p>
        </w:tc>
        <w:tc>
          <w:tcPr>
            <w:tcW w:w="814"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1468.11</w:t>
            </w:r>
          </w:p>
        </w:tc>
        <w:tc>
          <w:tcPr>
            <w:tcW w:w="1279"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215.47</w:t>
            </w:r>
          </w:p>
        </w:tc>
        <w:tc>
          <w:tcPr>
            <w:tcW w:w="1006"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7110.94</w:t>
            </w:r>
          </w:p>
        </w:tc>
        <w:tc>
          <w:tcPr>
            <w:tcW w:w="1002"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396.12</w:t>
            </w:r>
          </w:p>
        </w:tc>
      </w:tr>
      <w:tr w:rsidR="00586A16" w:rsidRPr="00657821">
        <w:trPr>
          <w:trHeight w:val="1134"/>
          <w:jc w:val="center"/>
        </w:trPr>
        <w:tc>
          <w:tcPr>
            <w:tcW w:w="899"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hint="eastAsia"/>
                <w:sz w:val="21"/>
                <w:szCs w:val="21"/>
              </w:rPr>
              <w:t>北票市</w:t>
            </w:r>
          </w:p>
        </w:tc>
        <w:tc>
          <w:tcPr>
            <w:tcW w:w="814"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kern w:val="0"/>
                <w:sz w:val="21"/>
                <w:szCs w:val="21"/>
              </w:rPr>
              <w:t>1690.84</w:t>
            </w:r>
          </w:p>
        </w:tc>
        <w:tc>
          <w:tcPr>
            <w:tcW w:w="1279"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kern w:val="0"/>
                <w:sz w:val="21"/>
                <w:szCs w:val="21"/>
              </w:rPr>
              <w:t>1318.96</w:t>
            </w:r>
          </w:p>
        </w:tc>
        <w:tc>
          <w:tcPr>
            <w:tcW w:w="1006"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kern w:val="0"/>
                <w:sz w:val="21"/>
                <w:szCs w:val="21"/>
              </w:rPr>
              <w:t>4340.87</w:t>
            </w:r>
          </w:p>
        </w:tc>
        <w:tc>
          <w:tcPr>
            <w:tcW w:w="1002"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kern w:val="0"/>
                <w:sz w:val="21"/>
                <w:szCs w:val="21"/>
              </w:rPr>
              <w:t>3735.14</w:t>
            </w:r>
          </w:p>
        </w:tc>
      </w:tr>
      <w:tr w:rsidR="00586A16" w:rsidRPr="00657821">
        <w:trPr>
          <w:trHeight w:val="1134"/>
          <w:jc w:val="center"/>
        </w:trPr>
        <w:tc>
          <w:tcPr>
            <w:tcW w:w="899"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hint="eastAsia"/>
                <w:sz w:val="21"/>
                <w:szCs w:val="21"/>
              </w:rPr>
              <w:t>凌源市</w:t>
            </w:r>
          </w:p>
        </w:tc>
        <w:tc>
          <w:tcPr>
            <w:tcW w:w="814"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2283.33</w:t>
            </w:r>
          </w:p>
        </w:tc>
        <w:tc>
          <w:tcPr>
            <w:tcW w:w="1279"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1661.24</w:t>
            </w:r>
          </w:p>
        </w:tc>
        <w:tc>
          <w:tcPr>
            <w:tcW w:w="1006"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2283.33</w:t>
            </w:r>
          </w:p>
        </w:tc>
        <w:tc>
          <w:tcPr>
            <w:tcW w:w="1002"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3781.20</w:t>
            </w:r>
          </w:p>
        </w:tc>
      </w:tr>
      <w:tr w:rsidR="00586A16" w:rsidRPr="00657821">
        <w:trPr>
          <w:trHeight w:val="1134"/>
          <w:jc w:val="center"/>
        </w:trPr>
        <w:tc>
          <w:tcPr>
            <w:tcW w:w="899"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hint="eastAsia"/>
                <w:sz w:val="21"/>
                <w:szCs w:val="21"/>
              </w:rPr>
              <w:t>朝阳县</w:t>
            </w:r>
          </w:p>
        </w:tc>
        <w:tc>
          <w:tcPr>
            <w:tcW w:w="814"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3520.71</w:t>
            </w:r>
          </w:p>
        </w:tc>
        <w:tc>
          <w:tcPr>
            <w:tcW w:w="1279"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1623.36</w:t>
            </w:r>
          </w:p>
        </w:tc>
        <w:tc>
          <w:tcPr>
            <w:tcW w:w="1006"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3520.71</w:t>
            </w:r>
          </w:p>
        </w:tc>
        <w:tc>
          <w:tcPr>
            <w:tcW w:w="1002"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1700</w:t>
            </w:r>
          </w:p>
        </w:tc>
      </w:tr>
      <w:tr w:rsidR="00586A16" w:rsidRPr="00657821">
        <w:trPr>
          <w:trHeight w:val="1134"/>
          <w:jc w:val="center"/>
        </w:trPr>
        <w:tc>
          <w:tcPr>
            <w:tcW w:w="899"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hint="eastAsia"/>
                <w:sz w:val="21"/>
                <w:szCs w:val="21"/>
              </w:rPr>
              <w:t>建平县</w:t>
            </w:r>
          </w:p>
        </w:tc>
        <w:tc>
          <w:tcPr>
            <w:tcW w:w="814"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3533.53</w:t>
            </w:r>
          </w:p>
        </w:tc>
        <w:tc>
          <w:tcPr>
            <w:tcW w:w="1279"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350.85</w:t>
            </w:r>
          </w:p>
        </w:tc>
        <w:tc>
          <w:tcPr>
            <w:tcW w:w="1006"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3533.53</w:t>
            </w:r>
          </w:p>
        </w:tc>
        <w:tc>
          <w:tcPr>
            <w:tcW w:w="1002"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3364</w:t>
            </w:r>
          </w:p>
        </w:tc>
      </w:tr>
      <w:tr w:rsidR="00586A16" w:rsidRPr="00657821">
        <w:trPr>
          <w:trHeight w:val="1134"/>
          <w:jc w:val="center"/>
        </w:trPr>
        <w:tc>
          <w:tcPr>
            <w:tcW w:w="899"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hint="eastAsia"/>
                <w:sz w:val="21"/>
                <w:szCs w:val="21"/>
              </w:rPr>
              <w:t>喀左县</w:t>
            </w:r>
          </w:p>
        </w:tc>
        <w:tc>
          <w:tcPr>
            <w:tcW w:w="814"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3586.32</w:t>
            </w:r>
          </w:p>
        </w:tc>
        <w:tc>
          <w:tcPr>
            <w:tcW w:w="1279"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0</w:t>
            </w:r>
          </w:p>
        </w:tc>
        <w:tc>
          <w:tcPr>
            <w:tcW w:w="1006"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3586.32</w:t>
            </w:r>
          </w:p>
        </w:tc>
        <w:tc>
          <w:tcPr>
            <w:tcW w:w="1002" w:type="pct"/>
            <w:vAlign w:val="center"/>
          </w:tcPr>
          <w:p w:rsidR="00586A16" w:rsidRPr="00657821" w:rsidRDefault="00586A16">
            <w:pPr>
              <w:spacing w:line="300" w:lineRule="exact"/>
              <w:ind w:firstLineChars="0" w:firstLine="0"/>
              <w:jc w:val="center"/>
              <w:rPr>
                <w:rFonts w:ascii="仿宋_GB2312" w:hAnsi="宋体"/>
                <w:sz w:val="21"/>
                <w:szCs w:val="21"/>
              </w:rPr>
            </w:pPr>
            <w:r w:rsidRPr="00657821">
              <w:rPr>
                <w:rFonts w:ascii="仿宋_GB2312" w:hAnsi="宋体"/>
                <w:sz w:val="21"/>
                <w:szCs w:val="21"/>
              </w:rPr>
              <w:t>——</w:t>
            </w:r>
          </w:p>
        </w:tc>
      </w:tr>
      <w:tr w:rsidR="00586A16" w:rsidRPr="00657821">
        <w:trPr>
          <w:trHeight w:val="1134"/>
          <w:jc w:val="center"/>
        </w:trPr>
        <w:tc>
          <w:tcPr>
            <w:tcW w:w="899" w:type="pct"/>
            <w:vAlign w:val="center"/>
          </w:tcPr>
          <w:p w:rsidR="00586A16" w:rsidRPr="00657821" w:rsidRDefault="00586A16">
            <w:pPr>
              <w:spacing w:line="300" w:lineRule="exact"/>
              <w:ind w:firstLineChars="0" w:firstLine="0"/>
              <w:jc w:val="center"/>
              <w:rPr>
                <w:rFonts w:ascii="仿宋_GB2312" w:hAnsi="宋体"/>
                <w:bCs/>
                <w:sz w:val="21"/>
                <w:szCs w:val="21"/>
              </w:rPr>
            </w:pPr>
            <w:r w:rsidRPr="00657821">
              <w:rPr>
                <w:rFonts w:ascii="仿宋_GB2312" w:hAnsi="宋体" w:hint="eastAsia"/>
                <w:bCs/>
                <w:sz w:val="21"/>
                <w:szCs w:val="21"/>
              </w:rPr>
              <w:t>合计</w:t>
            </w:r>
          </w:p>
        </w:tc>
        <w:tc>
          <w:tcPr>
            <w:tcW w:w="814" w:type="pct"/>
            <w:vAlign w:val="center"/>
          </w:tcPr>
          <w:p w:rsidR="00586A16" w:rsidRPr="00657821" w:rsidRDefault="00586A16">
            <w:pPr>
              <w:spacing w:line="300" w:lineRule="exact"/>
              <w:ind w:firstLineChars="0" w:firstLine="0"/>
              <w:jc w:val="center"/>
              <w:rPr>
                <w:rFonts w:ascii="仿宋_GB2312" w:hAnsi="宋体"/>
                <w:bCs/>
                <w:sz w:val="21"/>
                <w:szCs w:val="21"/>
              </w:rPr>
            </w:pPr>
            <w:r w:rsidRPr="00657821">
              <w:rPr>
                <w:rFonts w:ascii="仿宋_GB2312" w:hAnsi="宋体"/>
                <w:bCs/>
                <w:sz w:val="21"/>
                <w:szCs w:val="21"/>
              </w:rPr>
              <w:t>17658.63</w:t>
            </w:r>
          </w:p>
        </w:tc>
        <w:tc>
          <w:tcPr>
            <w:tcW w:w="1279" w:type="pct"/>
            <w:vAlign w:val="center"/>
          </w:tcPr>
          <w:p w:rsidR="00586A16" w:rsidRPr="00657821" w:rsidRDefault="00586A16">
            <w:pPr>
              <w:spacing w:line="300" w:lineRule="exact"/>
              <w:ind w:firstLineChars="0" w:firstLine="0"/>
              <w:jc w:val="center"/>
              <w:rPr>
                <w:rFonts w:ascii="仿宋_GB2312" w:hAnsi="宋体"/>
                <w:bCs/>
                <w:sz w:val="21"/>
                <w:szCs w:val="21"/>
              </w:rPr>
            </w:pPr>
            <w:r w:rsidRPr="00657821">
              <w:rPr>
                <w:rFonts w:ascii="仿宋_GB2312" w:hAnsi="宋体"/>
                <w:bCs/>
                <w:sz w:val="21"/>
                <w:szCs w:val="21"/>
              </w:rPr>
              <w:t>5523.49</w:t>
            </w:r>
          </w:p>
        </w:tc>
        <w:tc>
          <w:tcPr>
            <w:tcW w:w="1006" w:type="pct"/>
            <w:vAlign w:val="center"/>
          </w:tcPr>
          <w:p w:rsidR="00586A16" w:rsidRPr="00657821" w:rsidRDefault="00586A16">
            <w:pPr>
              <w:spacing w:line="300" w:lineRule="exact"/>
              <w:ind w:firstLineChars="0" w:firstLine="0"/>
              <w:jc w:val="center"/>
              <w:rPr>
                <w:rFonts w:ascii="仿宋_GB2312" w:hAnsi="宋体"/>
                <w:bCs/>
                <w:sz w:val="21"/>
                <w:szCs w:val="21"/>
              </w:rPr>
            </w:pPr>
            <w:r w:rsidRPr="00657821">
              <w:rPr>
                <w:rFonts w:ascii="仿宋_GB2312" w:hAnsi="宋体"/>
                <w:bCs/>
                <w:sz w:val="21"/>
                <w:szCs w:val="21"/>
              </w:rPr>
              <w:t>27651.96</w:t>
            </w:r>
          </w:p>
        </w:tc>
        <w:tc>
          <w:tcPr>
            <w:tcW w:w="1002" w:type="pct"/>
            <w:vAlign w:val="center"/>
          </w:tcPr>
          <w:p w:rsidR="00586A16" w:rsidRPr="00657821" w:rsidRDefault="00586A16">
            <w:pPr>
              <w:spacing w:line="300" w:lineRule="exact"/>
              <w:ind w:firstLineChars="0" w:firstLine="0"/>
              <w:jc w:val="center"/>
              <w:rPr>
                <w:rFonts w:ascii="仿宋_GB2312" w:hAnsi="宋体"/>
                <w:bCs/>
                <w:sz w:val="21"/>
                <w:szCs w:val="21"/>
              </w:rPr>
            </w:pPr>
            <w:r w:rsidRPr="00657821">
              <w:rPr>
                <w:rFonts w:ascii="仿宋_GB2312" w:hAnsi="宋体"/>
                <w:bCs/>
                <w:sz w:val="21"/>
                <w:szCs w:val="21"/>
              </w:rPr>
              <w:t>13121.33</w:t>
            </w:r>
          </w:p>
        </w:tc>
      </w:tr>
    </w:tbl>
    <w:p w:rsidR="00586A16" w:rsidRPr="00657821" w:rsidRDefault="00586A16">
      <w:pPr>
        <w:pStyle w:val="Caption"/>
        <w:keepNext/>
        <w:ind w:firstLineChars="0" w:firstLine="0"/>
        <w:jc w:val="center"/>
        <w:rPr>
          <w:rFonts w:ascii="仿宋_GB2312" w:eastAsia="仿宋_GB2312" w:hAnsi="Calibri Light"/>
          <w:bCs/>
          <w:sz w:val="24"/>
          <w:szCs w:val="24"/>
        </w:rPr>
      </w:pPr>
    </w:p>
    <w:p w:rsidR="00586A16" w:rsidRPr="00A360CE" w:rsidRDefault="00586A16" w:rsidP="005E3AEF">
      <w:pPr>
        <w:pStyle w:val="BodyText"/>
        <w:spacing w:after="0" w:line="560" w:lineRule="exact"/>
        <w:ind w:firstLine="640"/>
        <w:rPr>
          <w:rFonts w:ascii="方正小标宋简体" w:eastAsia="方正小标宋简体"/>
        </w:rPr>
      </w:pPr>
      <w:r w:rsidRPr="00657821">
        <w:br w:type="page"/>
      </w:r>
      <w:r w:rsidRPr="00A360CE">
        <w:rPr>
          <w:rFonts w:ascii="方正小标宋简体" w:eastAsia="方正小标宋简体" w:hint="eastAsia"/>
        </w:rPr>
        <w:t>附件</w:t>
      </w:r>
      <w:r w:rsidRPr="00A360CE">
        <w:rPr>
          <w:rFonts w:ascii="方正小标宋简体" w:eastAsia="方正小标宋简体"/>
        </w:rPr>
        <w:t xml:space="preserve">14  </w:t>
      </w:r>
      <w:r w:rsidRPr="00A360CE">
        <w:rPr>
          <w:rFonts w:ascii="方正小标宋简体" w:eastAsia="方正小标宋简体" w:hint="eastAsia"/>
        </w:rPr>
        <w:t>实施重点区域、优强企业、优质项目招商</w:t>
      </w:r>
    </w:p>
    <w:tbl>
      <w:tblPr>
        <w:tblW w:w="0" w:type="auto"/>
        <w:jc w:val="center"/>
        <w:tblLook w:val="00A0"/>
      </w:tblPr>
      <w:tblGrid>
        <w:gridCol w:w="7937"/>
      </w:tblGrid>
      <w:tr w:rsidR="00586A16" w:rsidRPr="00657821">
        <w:trPr>
          <w:jc w:val="center"/>
        </w:trPr>
        <w:tc>
          <w:tcPr>
            <w:tcW w:w="7937" w:type="dxa"/>
          </w:tcPr>
          <w:p w:rsidR="00586A16" w:rsidRPr="00482FC2" w:rsidRDefault="00586A16" w:rsidP="007725BE">
            <w:pPr>
              <w:spacing w:line="560" w:lineRule="exact"/>
              <w:ind w:firstLine="640"/>
              <w:rPr>
                <w:rFonts w:ascii="仿宋_GB2312" w:hAnsi="Calibri"/>
                <w:kern w:val="0"/>
                <w:szCs w:val="32"/>
              </w:rPr>
            </w:pPr>
            <w:r w:rsidRPr="00482FC2">
              <w:rPr>
                <w:rFonts w:ascii="仿宋_GB2312" w:hAnsi="Calibri"/>
                <w:bCs/>
                <w:kern w:val="0"/>
                <w:szCs w:val="32"/>
              </w:rPr>
              <w:t>1.</w:t>
            </w:r>
            <w:r w:rsidRPr="00482FC2">
              <w:rPr>
                <w:rFonts w:ascii="仿宋_GB2312" w:hAnsi="Calibri" w:hint="eastAsia"/>
                <w:bCs/>
                <w:kern w:val="0"/>
                <w:szCs w:val="32"/>
              </w:rPr>
              <w:t>瞄准重点区域招商：</w:t>
            </w:r>
            <w:r w:rsidRPr="00482FC2">
              <w:rPr>
                <w:rFonts w:ascii="仿宋_GB2312" w:hAnsi="Calibri" w:hint="eastAsia"/>
                <w:kern w:val="0"/>
                <w:szCs w:val="32"/>
              </w:rPr>
              <w:t>继续把京津冀地区作为重点区域，同步推进珠三角、长三角、粤港澳等地区招商，绘制招商引资地图，深入分析各区域发展动向，相机而动、精准出击，提高招商引资成效。</w:t>
            </w:r>
          </w:p>
        </w:tc>
      </w:tr>
      <w:tr w:rsidR="00586A16" w:rsidRPr="00657821">
        <w:trPr>
          <w:jc w:val="center"/>
        </w:trPr>
        <w:tc>
          <w:tcPr>
            <w:tcW w:w="7937" w:type="dxa"/>
          </w:tcPr>
          <w:p w:rsidR="00586A16" w:rsidRPr="00482FC2" w:rsidRDefault="00586A16" w:rsidP="007725BE">
            <w:pPr>
              <w:spacing w:line="560" w:lineRule="exact"/>
              <w:ind w:firstLine="640"/>
              <w:rPr>
                <w:rFonts w:ascii="仿宋_GB2312" w:hAnsi="Calibri"/>
                <w:kern w:val="0"/>
                <w:szCs w:val="32"/>
              </w:rPr>
            </w:pPr>
            <w:r w:rsidRPr="00482FC2">
              <w:rPr>
                <w:rFonts w:ascii="仿宋_GB2312" w:hAnsi="Calibri"/>
                <w:bCs/>
                <w:kern w:val="0"/>
                <w:szCs w:val="32"/>
              </w:rPr>
              <w:t>2.</w:t>
            </w:r>
            <w:r w:rsidRPr="00482FC2">
              <w:rPr>
                <w:rFonts w:ascii="仿宋_GB2312" w:hAnsi="Calibri" w:hint="eastAsia"/>
                <w:bCs/>
                <w:kern w:val="0"/>
                <w:szCs w:val="32"/>
              </w:rPr>
              <w:t>瞄准优强企业招商：</w:t>
            </w:r>
            <w:r w:rsidRPr="00482FC2">
              <w:rPr>
                <w:rFonts w:ascii="仿宋_GB2312" w:hAnsi="Calibri" w:hint="eastAsia"/>
                <w:kern w:val="0"/>
                <w:szCs w:val="32"/>
              </w:rPr>
              <w:t>继续坚持招大引强，紧盯世界</w:t>
            </w:r>
            <w:r w:rsidRPr="00482FC2">
              <w:rPr>
                <w:rFonts w:ascii="仿宋_GB2312" w:hAnsi="Calibri"/>
                <w:kern w:val="0"/>
                <w:szCs w:val="32"/>
              </w:rPr>
              <w:t>500</w:t>
            </w:r>
            <w:r w:rsidRPr="00482FC2">
              <w:rPr>
                <w:rFonts w:ascii="仿宋_GB2312" w:hAnsi="Calibri" w:hint="eastAsia"/>
                <w:kern w:val="0"/>
                <w:szCs w:val="32"/>
              </w:rPr>
              <w:t>强、中国</w:t>
            </w:r>
            <w:r w:rsidRPr="00482FC2">
              <w:rPr>
                <w:rFonts w:ascii="仿宋_GB2312" w:hAnsi="Calibri"/>
                <w:kern w:val="0"/>
                <w:szCs w:val="32"/>
              </w:rPr>
              <w:t>500</w:t>
            </w:r>
            <w:r w:rsidRPr="00482FC2">
              <w:rPr>
                <w:rFonts w:ascii="仿宋_GB2312" w:hAnsi="Calibri" w:hint="eastAsia"/>
                <w:kern w:val="0"/>
                <w:szCs w:val="32"/>
              </w:rPr>
              <w:t>强和民营</w:t>
            </w:r>
            <w:r w:rsidRPr="00482FC2">
              <w:rPr>
                <w:rFonts w:ascii="仿宋_GB2312" w:hAnsi="Calibri"/>
                <w:kern w:val="0"/>
                <w:szCs w:val="32"/>
              </w:rPr>
              <w:t>500</w:t>
            </w:r>
            <w:r w:rsidRPr="00482FC2">
              <w:rPr>
                <w:rFonts w:ascii="仿宋_GB2312" w:hAnsi="Calibri" w:hint="eastAsia"/>
                <w:kern w:val="0"/>
                <w:szCs w:val="32"/>
              </w:rPr>
              <w:t>强企业，建立信息库，完善联系机制，制定招商专案，定人定时跟踪对接。同时，要关注一批成长型企业和产业链长、带动性强、就业容量大的中小型企业。</w:t>
            </w:r>
          </w:p>
        </w:tc>
      </w:tr>
      <w:tr w:rsidR="00586A16" w:rsidRPr="00657821">
        <w:trPr>
          <w:jc w:val="center"/>
        </w:trPr>
        <w:tc>
          <w:tcPr>
            <w:tcW w:w="7937" w:type="dxa"/>
          </w:tcPr>
          <w:p w:rsidR="00586A16" w:rsidRPr="00482FC2" w:rsidRDefault="00586A16" w:rsidP="007725BE">
            <w:pPr>
              <w:spacing w:line="560" w:lineRule="exact"/>
              <w:ind w:firstLine="640"/>
              <w:rPr>
                <w:rFonts w:ascii="仿宋_GB2312" w:hAnsi="Calibri"/>
                <w:kern w:val="0"/>
                <w:szCs w:val="32"/>
              </w:rPr>
            </w:pPr>
            <w:r w:rsidRPr="00482FC2">
              <w:rPr>
                <w:rFonts w:ascii="仿宋_GB2312" w:hAnsi="Calibri"/>
                <w:bCs/>
                <w:kern w:val="0"/>
                <w:szCs w:val="32"/>
              </w:rPr>
              <w:t>3.</w:t>
            </w:r>
            <w:r w:rsidRPr="00482FC2">
              <w:rPr>
                <w:rFonts w:ascii="仿宋_GB2312" w:hAnsi="Calibri" w:hint="eastAsia"/>
                <w:bCs/>
                <w:kern w:val="0"/>
                <w:szCs w:val="32"/>
              </w:rPr>
              <w:t>瞄准优质项目招商：</w:t>
            </w:r>
            <w:r w:rsidRPr="00482FC2">
              <w:rPr>
                <w:rFonts w:ascii="仿宋_GB2312" w:hAnsi="Calibri" w:hint="eastAsia"/>
                <w:kern w:val="0"/>
                <w:szCs w:val="32"/>
              </w:rPr>
              <w:t>坚持“有所招有所不招”理念，守好招商引资底线，决不能饥不择食。对于淘汰落后产能和高污染、高能耗项目坚决抵制。要加强项目评估和评审，建立项目引进事前评估制度和评审责任追究制度，实现签约项目全覆盖。</w:t>
            </w:r>
          </w:p>
        </w:tc>
      </w:tr>
    </w:tbl>
    <w:p w:rsidR="00586A16" w:rsidRPr="00657821" w:rsidRDefault="00586A16">
      <w:pPr>
        <w:pStyle w:val="Caption"/>
        <w:keepNext/>
        <w:ind w:firstLineChars="0" w:firstLine="0"/>
        <w:jc w:val="center"/>
        <w:rPr>
          <w:rFonts w:ascii="仿宋_GB2312" w:eastAsia="仿宋_GB2312" w:hAnsi="Calibri Light"/>
          <w:bCs/>
          <w:sz w:val="24"/>
          <w:szCs w:val="24"/>
        </w:rPr>
      </w:pPr>
    </w:p>
    <w:p w:rsidR="00586A16" w:rsidRPr="00A360CE" w:rsidRDefault="00586A16" w:rsidP="00A20674">
      <w:pPr>
        <w:pStyle w:val="BodyText"/>
        <w:spacing w:after="0" w:line="500" w:lineRule="exact"/>
        <w:ind w:firstLineChars="62" w:firstLine="198"/>
        <w:jc w:val="center"/>
        <w:rPr>
          <w:rFonts w:ascii="方正小标宋简体" w:eastAsia="方正小标宋简体"/>
        </w:rPr>
      </w:pPr>
      <w:r w:rsidRPr="00657821">
        <w:br w:type="page"/>
      </w:r>
      <w:r w:rsidRPr="00A360CE">
        <w:rPr>
          <w:rFonts w:ascii="方正小标宋简体" w:eastAsia="方正小标宋简体" w:hint="eastAsia"/>
        </w:rPr>
        <w:t>附件</w:t>
      </w:r>
      <w:r w:rsidRPr="00A360CE">
        <w:rPr>
          <w:rFonts w:ascii="方正小标宋简体" w:eastAsia="方正小标宋简体"/>
        </w:rPr>
        <w:t xml:space="preserve">15  </w:t>
      </w:r>
      <w:r w:rsidRPr="00A360CE">
        <w:rPr>
          <w:rFonts w:ascii="方正小标宋简体" w:eastAsia="方正小标宋简体" w:hint="eastAsia"/>
        </w:rPr>
        <w:t>项目融资模式及简介</w:t>
      </w:r>
    </w:p>
    <w:tbl>
      <w:tblPr>
        <w:tblW w:w="0" w:type="auto"/>
        <w:jc w:val="center"/>
        <w:tblInd w:w="-289" w:type="dxa"/>
        <w:tblLook w:val="00A0"/>
      </w:tblPr>
      <w:tblGrid>
        <w:gridCol w:w="8588"/>
      </w:tblGrid>
      <w:tr w:rsidR="00586A16" w:rsidRPr="00657821" w:rsidTr="00A20674">
        <w:trPr>
          <w:jc w:val="center"/>
        </w:trPr>
        <w:tc>
          <w:tcPr>
            <w:tcW w:w="8588" w:type="dxa"/>
          </w:tcPr>
          <w:p w:rsidR="00586A16" w:rsidRPr="00A20674" w:rsidRDefault="00586A16" w:rsidP="00A20674">
            <w:pPr>
              <w:spacing w:line="360" w:lineRule="exact"/>
              <w:ind w:firstLine="640"/>
              <w:rPr>
                <w:rFonts w:ascii="仿宋_GB2312" w:hAnsi="宋体"/>
                <w:kern w:val="0"/>
                <w:szCs w:val="32"/>
              </w:rPr>
            </w:pPr>
            <w:bookmarkStart w:id="2" w:name="_Toc68968114"/>
            <w:r w:rsidRPr="00A20674">
              <w:rPr>
                <w:rFonts w:ascii="仿宋_GB2312" w:hAnsi="宋体"/>
                <w:bCs/>
                <w:kern w:val="0"/>
                <w:szCs w:val="32"/>
              </w:rPr>
              <w:t>1.</w:t>
            </w:r>
            <w:r w:rsidRPr="00A20674">
              <w:rPr>
                <w:rFonts w:ascii="仿宋_GB2312" w:hAnsi="宋体" w:hint="eastAsia"/>
                <w:bCs/>
                <w:kern w:val="0"/>
                <w:szCs w:val="32"/>
              </w:rPr>
              <w:t>政策性贷款：</w:t>
            </w:r>
            <w:r w:rsidRPr="00A20674">
              <w:rPr>
                <w:rFonts w:ascii="仿宋_GB2312" w:hAnsi="宋体" w:hint="eastAsia"/>
                <w:kern w:val="0"/>
                <w:szCs w:val="32"/>
              </w:rPr>
              <w:t>市政府提前与国开行等政策性银行沟通对接，了解其在城乡重点基础设施、特色小镇、乡村振兴、生态环保、循环经济、健康养老、文化旅游等领域项目的优惠信贷政策，做好融资设计与方案准备，积极申请相关政策性贷款。</w:t>
            </w:r>
            <w:bookmarkEnd w:id="2"/>
          </w:p>
        </w:tc>
      </w:tr>
      <w:tr w:rsidR="00586A16" w:rsidRPr="00657821" w:rsidTr="00A20674">
        <w:trPr>
          <w:jc w:val="center"/>
        </w:trPr>
        <w:tc>
          <w:tcPr>
            <w:tcW w:w="8588" w:type="dxa"/>
          </w:tcPr>
          <w:p w:rsidR="00586A16" w:rsidRPr="00A20674" w:rsidRDefault="00586A16" w:rsidP="00A20674">
            <w:pPr>
              <w:spacing w:line="360" w:lineRule="exact"/>
              <w:ind w:firstLine="640"/>
              <w:rPr>
                <w:rFonts w:ascii="仿宋_GB2312" w:hAnsi="宋体"/>
                <w:kern w:val="0"/>
                <w:szCs w:val="32"/>
              </w:rPr>
            </w:pPr>
            <w:bookmarkStart w:id="3" w:name="_Toc68968115"/>
            <w:r w:rsidRPr="00A20674">
              <w:rPr>
                <w:rFonts w:ascii="仿宋_GB2312" w:hAnsi="宋体"/>
                <w:bCs/>
                <w:kern w:val="0"/>
                <w:szCs w:val="32"/>
              </w:rPr>
              <w:t>2.</w:t>
            </w:r>
            <w:r w:rsidRPr="00A20674">
              <w:rPr>
                <w:rFonts w:ascii="仿宋_GB2312" w:hAnsi="宋体" w:hint="eastAsia"/>
                <w:bCs/>
                <w:kern w:val="0"/>
                <w:szCs w:val="32"/>
              </w:rPr>
              <w:t>银团贷款：</w:t>
            </w:r>
            <w:r w:rsidRPr="00A20674">
              <w:rPr>
                <w:rFonts w:ascii="仿宋_GB2312" w:hAnsi="宋体" w:hint="eastAsia"/>
                <w:kern w:val="0"/>
                <w:szCs w:val="32"/>
              </w:rPr>
              <w:t>银团贷款由一家或几家银行牵头，多家银行参与，共同向一个借款人提供贷款资金，可避免单家银行的信贷规模控制。适用于贷款金额大、期限长的项目（交通、电信、电力、旅游等）。市政府和大型企业集团要提前研究贷款流程和标准，向中国银行提交委托书，申请贷款项目。中行经过项目调查分析，确认贷款条件，向有关银行发出组团邀请，确定牵头行、参与行和各行的最终贷款额度。</w:t>
            </w:r>
            <w:bookmarkEnd w:id="3"/>
          </w:p>
        </w:tc>
      </w:tr>
      <w:tr w:rsidR="00586A16" w:rsidRPr="00657821" w:rsidTr="00A20674">
        <w:trPr>
          <w:jc w:val="center"/>
        </w:trPr>
        <w:tc>
          <w:tcPr>
            <w:tcW w:w="8588" w:type="dxa"/>
          </w:tcPr>
          <w:p w:rsidR="00586A16" w:rsidRPr="00A20674" w:rsidRDefault="00586A16" w:rsidP="00A20674">
            <w:pPr>
              <w:spacing w:line="360" w:lineRule="exact"/>
              <w:ind w:firstLine="640"/>
              <w:rPr>
                <w:rFonts w:ascii="仿宋_GB2312" w:hAnsi="宋体"/>
                <w:kern w:val="0"/>
                <w:szCs w:val="32"/>
              </w:rPr>
            </w:pPr>
            <w:bookmarkStart w:id="4" w:name="_Toc68968116"/>
            <w:r w:rsidRPr="00A20674">
              <w:rPr>
                <w:rFonts w:ascii="仿宋_GB2312" w:hAnsi="宋体"/>
                <w:bCs/>
                <w:kern w:val="0"/>
                <w:szCs w:val="32"/>
              </w:rPr>
              <w:t>3.PPP</w:t>
            </w:r>
            <w:r w:rsidRPr="00A20674">
              <w:rPr>
                <w:rFonts w:ascii="仿宋_GB2312" w:hAnsi="宋体" w:hint="eastAsia"/>
                <w:bCs/>
                <w:kern w:val="0"/>
                <w:szCs w:val="32"/>
              </w:rPr>
              <w:t>融资：</w:t>
            </w:r>
            <w:r w:rsidRPr="00A20674">
              <w:rPr>
                <w:rFonts w:ascii="仿宋_GB2312" w:hAnsi="宋体" w:hint="eastAsia"/>
                <w:kern w:val="0"/>
                <w:szCs w:val="32"/>
              </w:rPr>
              <w:t>即公共私营合作制模式，政府通过授予私营公司长期的特许经营权和收益权，换取特定基础设施建设和运营。市政府可在城市基础设施、道路交通、航空机场等领域引入社会组织，出台并完善一系列配套政策，明确实际操作中各方的权利义务，建立公平、有效的利益和风险共担机制。</w:t>
            </w:r>
            <w:bookmarkEnd w:id="4"/>
          </w:p>
        </w:tc>
      </w:tr>
      <w:tr w:rsidR="00586A16" w:rsidRPr="00657821" w:rsidTr="00A20674">
        <w:trPr>
          <w:jc w:val="center"/>
        </w:trPr>
        <w:tc>
          <w:tcPr>
            <w:tcW w:w="8588" w:type="dxa"/>
          </w:tcPr>
          <w:p w:rsidR="00586A16" w:rsidRPr="00A20674" w:rsidRDefault="00586A16" w:rsidP="00A20674">
            <w:pPr>
              <w:spacing w:line="360" w:lineRule="exact"/>
              <w:ind w:firstLine="640"/>
              <w:rPr>
                <w:rFonts w:ascii="仿宋_GB2312" w:hAnsi="宋体"/>
                <w:kern w:val="0"/>
                <w:szCs w:val="32"/>
              </w:rPr>
            </w:pPr>
            <w:bookmarkStart w:id="5" w:name="_Toc68968117"/>
            <w:r w:rsidRPr="00A20674">
              <w:rPr>
                <w:rFonts w:ascii="仿宋_GB2312" w:hAnsi="宋体"/>
                <w:bCs/>
                <w:kern w:val="0"/>
                <w:szCs w:val="32"/>
              </w:rPr>
              <w:t>4.</w:t>
            </w:r>
            <w:r w:rsidRPr="00A20674">
              <w:rPr>
                <w:rFonts w:ascii="仿宋_GB2312" w:hAnsi="宋体" w:hint="eastAsia"/>
                <w:bCs/>
                <w:kern w:val="0"/>
                <w:szCs w:val="32"/>
              </w:rPr>
              <w:t>产业投资基金：</w:t>
            </w:r>
            <w:r w:rsidRPr="00A20674">
              <w:rPr>
                <w:rFonts w:ascii="仿宋_GB2312" w:hAnsi="宋体" w:hint="eastAsia"/>
                <w:kern w:val="0"/>
                <w:szCs w:val="32"/>
              </w:rPr>
              <w:t>产业投资基金是指向具有高增长潜力的未上市企业进行股权投资，并参与被投资企业的经营管理，以期在所投资企业发育成熟后通过股权转让实现资本增值。市政府应设立朝阳市产业投资基金，以产业基金为“母基金”，通过与社会资本合作，共同设立各类市场化“子基金”，将基金重点投入到有发展潜力的战略性新兴产业中。</w:t>
            </w:r>
            <w:bookmarkEnd w:id="5"/>
          </w:p>
        </w:tc>
      </w:tr>
      <w:tr w:rsidR="00586A16" w:rsidRPr="00657821" w:rsidTr="00A20674">
        <w:trPr>
          <w:jc w:val="center"/>
        </w:trPr>
        <w:tc>
          <w:tcPr>
            <w:tcW w:w="8588" w:type="dxa"/>
          </w:tcPr>
          <w:p w:rsidR="00586A16" w:rsidRPr="00A20674" w:rsidRDefault="00586A16" w:rsidP="00A20674">
            <w:pPr>
              <w:spacing w:line="360" w:lineRule="exact"/>
              <w:ind w:firstLine="640"/>
              <w:rPr>
                <w:rFonts w:ascii="仿宋_GB2312" w:hAnsi="宋体"/>
                <w:kern w:val="0"/>
                <w:szCs w:val="32"/>
              </w:rPr>
            </w:pPr>
            <w:bookmarkStart w:id="6" w:name="_Toc68968118"/>
            <w:r w:rsidRPr="00A20674">
              <w:rPr>
                <w:rFonts w:ascii="仿宋_GB2312" w:hAnsi="宋体"/>
                <w:bCs/>
                <w:kern w:val="0"/>
                <w:szCs w:val="32"/>
              </w:rPr>
              <w:t>5.</w:t>
            </w:r>
            <w:r w:rsidRPr="00A20674">
              <w:rPr>
                <w:rFonts w:ascii="仿宋_GB2312" w:hAnsi="宋体" w:hint="eastAsia"/>
                <w:bCs/>
                <w:kern w:val="0"/>
                <w:szCs w:val="32"/>
              </w:rPr>
              <w:t>企业上市融资：</w:t>
            </w:r>
            <w:r w:rsidRPr="00A20674">
              <w:rPr>
                <w:rFonts w:ascii="仿宋_GB2312" w:hAnsi="宋体" w:hint="eastAsia"/>
                <w:kern w:val="0"/>
                <w:szCs w:val="32"/>
              </w:rPr>
              <w:t>贯彻落实《辽宁省关于进一步支持企业上市发展的意见》，加强与省相关部门的沟通对接，在省层面的上市发债费用补助政策基础上，建立市级配套奖励资金。着力为上市后备企业开辟审批服务“绿色通道”，加强企业上市宣传培训，通过资本市场培训班、讲座、研讨会等形式，引导企业股改上市。</w:t>
            </w:r>
            <w:bookmarkEnd w:id="6"/>
          </w:p>
        </w:tc>
      </w:tr>
      <w:tr w:rsidR="00586A16" w:rsidRPr="00657821" w:rsidTr="00A20674">
        <w:trPr>
          <w:jc w:val="center"/>
        </w:trPr>
        <w:tc>
          <w:tcPr>
            <w:tcW w:w="8588" w:type="dxa"/>
          </w:tcPr>
          <w:p w:rsidR="00586A16" w:rsidRPr="00A20674" w:rsidRDefault="00586A16" w:rsidP="00A20674">
            <w:pPr>
              <w:spacing w:line="360" w:lineRule="exact"/>
              <w:ind w:firstLine="640"/>
              <w:rPr>
                <w:rFonts w:ascii="仿宋_GB2312" w:hAnsi="宋体"/>
                <w:kern w:val="0"/>
                <w:szCs w:val="32"/>
              </w:rPr>
            </w:pPr>
            <w:bookmarkStart w:id="7" w:name="_Toc68968119"/>
            <w:r w:rsidRPr="00A20674">
              <w:rPr>
                <w:rFonts w:ascii="仿宋_GB2312" w:hAnsi="宋体"/>
                <w:bCs/>
                <w:kern w:val="0"/>
                <w:szCs w:val="32"/>
              </w:rPr>
              <w:t>6.</w:t>
            </w:r>
            <w:r w:rsidRPr="00A20674">
              <w:rPr>
                <w:rFonts w:ascii="仿宋_GB2312" w:hAnsi="宋体" w:hint="eastAsia"/>
                <w:bCs/>
                <w:kern w:val="0"/>
                <w:szCs w:val="32"/>
              </w:rPr>
              <w:t>知识产权质押融资：</w:t>
            </w:r>
            <w:r w:rsidRPr="00A20674">
              <w:rPr>
                <w:rFonts w:ascii="仿宋_GB2312" w:hAnsi="宋体" w:hint="eastAsia"/>
                <w:kern w:val="0"/>
                <w:szCs w:val="32"/>
              </w:rPr>
              <w:t>指企业以合法拥有的专利权、商标权、著作权中的财产权经评估作为质押物从银行获得贷款的一种融资方式，旨在帮助科技型中小企业解决因缺少不动产担保而带来的资金紧张难题。市科技局等相关部门要加强与指定银行在该领域的融资合作，签署知识产权质押贷款协议，引进担保中介和资产评估中介机构进行价值评估，向科技型中小企业发放知识产权质押贷款。</w:t>
            </w:r>
            <w:bookmarkEnd w:id="7"/>
          </w:p>
        </w:tc>
      </w:tr>
    </w:tbl>
    <w:p w:rsidR="00586A16" w:rsidRPr="00657821" w:rsidRDefault="00586A16">
      <w:pPr>
        <w:pStyle w:val="BodyText"/>
        <w:ind w:firstLineChars="0" w:firstLine="0"/>
        <w:sectPr w:rsidR="00586A16" w:rsidRPr="00657821">
          <w:pgSz w:w="11906" w:h="16838"/>
          <w:pgMar w:top="1440" w:right="1803" w:bottom="1440" w:left="1803" w:header="851" w:footer="992" w:gutter="0"/>
          <w:cols w:space="720"/>
          <w:docGrid w:type="lines" w:linePitch="436"/>
        </w:sectPr>
      </w:pPr>
    </w:p>
    <w:p w:rsidR="00586A16" w:rsidRPr="00A360CE" w:rsidRDefault="00586A16" w:rsidP="00A360CE">
      <w:pPr>
        <w:pStyle w:val="Caption"/>
        <w:keepNext/>
        <w:spacing w:line="480" w:lineRule="exact"/>
        <w:ind w:firstLineChars="0" w:firstLine="0"/>
        <w:jc w:val="center"/>
        <w:rPr>
          <w:rFonts w:ascii="方正小标宋简体" w:eastAsia="方正小标宋简体" w:hAnsi="Calibri Light"/>
          <w:bCs/>
          <w:sz w:val="32"/>
          <w:szCs w:val="32"/>
        </w:rPr>
      </w:pPr>
      <w:r w:rsidRPr="00A360CE">
        <w:rPr>
          <w:rFonts w:ascii="方正小标宋简体" w:eastAsia="方正小标宋简体" w:hAnsi="Calibri Light" w:hint="eastAsia"/>
          <w:bCs/>
          <w:sz w:val="32"/>
          <w:szCs w:val="32"/>
        </w:rPr>
        <w:t>附件</w:t>
      </w:r>
      <w:r w:rsidRPr="00A360CE">
        <w:rPr>
          <w:rFonts w:ascii="方正小标宋简体" w:eastAsia="方正小标宋简体" w:hAnsi="Calibri Light"/>
          <w:bCs/>
          <w:sz w:val="32"/>
          <w:szCs w:val="32"/>
        </w:rPr>
        <w:t xml:space="preserve">16 </w:t>
      </w:r>
      <w:r w:rsidRPr="00A360CE">
        <w:rPr>
          <w:rFonts w:ascii="方正小标宋简体" w:eastAsia="方正小标宋简体" w:hAnsi="Calibri Light" w:hint="eastAsia"/>
          <w:bCs/>
          <w:sz w:val="32"/>
          <w:szCs w:val="32"/>
        </w:rPr>
        <w:t>朝阳市入选辽宁省首批典型实质性产学研联盟名单（共</w:t>
      </w:r>
      <w:r w:rsidRPr="00A360CE">
        <w:rPr>
          <w:rFonts w:ascii="方正小标宋简体" w:eastAsia="方正小标宋简体" w:hAnsi="Calibri Light"/>
          <w:bCs/>
          <w:sz w:val="32"/>
          <w:szCs w:val="32"/>
        </w:rPr>
        <w:t>9</w:t>
      </w:r>
      <w:r w:rsidRPr="00A360CE">
        <w:rPr>
          <w:rFonts w:ascii="方正小标宋简体" w:eastAsia="方正小标宋简体" w:hAnsi="Calibri Light" w:hint="eastAsia"/>
          <w:bCs/>
          <w:sz w:val="32"/>
          <w:szCs w:val="32"/>
        </w:rPr>
        <w:t>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6"/>
        <w:gridCol w:w="1157"/>
        <w:gridCol w:w="2770"/>
        <w:gridCol w:w="3354"/>
        <w:gridCol w:w="4017"/>
      </w:tblGrid>
      <w:tr w:rsidR="00586A16" w:rsidRPr="00657821">
        <w:trPr>
          <w:jc w:val="center"/>
        </w:trPr>
        <w:tc>
          <w:tcPr>
            <w:tcW w:w="1015" w:type="pct"/>
            <w:vMerge w:val="restart"/>
            <w:vAlign w:val="center"/>
          </w:tcPr>
          <w:p w:rsidR="00586A16" w:rsidRPr="00657821" w:rsidRDefault="00586A16">
            <w:pPr>
              <w:spacing w:line="240" w:lineRule="exact"/>
              <w:ind w:firstLineChars="0" w:firstLine="0"/>
              <w:jc w:val="center"/>
              <w:rPr>
                <w:rFonts w:ascii="仿宋_GB2312" w:hAnsi="Calibri"/>
                <w:bCs/>
                <w:sz w:val="21"/>
                <w:szCs w:val="21"/>
              </w:rPr>
            </w:pPr>
            <w:bookmarkStart w:id="8" w:name="_Toc83805885"/>
            <w:bookmarkStart w:id="9" w:name="_Hlk83471813"/>
            <w:r w:rsidRPr="00657821">
              <w:rPr>
                <w:rFonts w:ascii="仿宋_GB2312" w:hAnsi="Calibri" w:hint="eastAsia"/>
                <w:bCs/>
                <w:sz w:val="21"/>
                <w:szCs w:val="21"/>
              </w:rPr>
              <w:t>联盟名称</w:t>
            </w:r>
          </w:p>
        </w:tc>
        <w:tc>
          <w:tcPr>
            <w:tcW w:w="408" w:type="pct"/>
            <w:vMerge w:val="restart"/>
            <w:vAlign w:val="center"/>
          </w:tcPr>
          <w:p w:rsidR="00586A16" w:rsidRPr="00657821" w:rsidRDefault="00586A16">
            <w:pPr>
              <w:spacing w:line="240" w:lineRule="exact"/>
              <w:ind w:firstLineChars="0" w:firstLine="0"/>
              <w:jc w:val="center"/>
              <w:rPr>
                <w:rFonts w:ascii="仿宋_GB2312" w:hAnsi="Calibri"/>
                <w:bCs/>
                <w:sz w:val="21"/>
                <w:szCs w:val="21"/>
              </w:rPr>
            </w:pPr>
            <w:r w:rsidRPr="00657821">
              <w:rPr>
                <w:rFonts w:ascii="仿宋_GB2312" w:hAnsi="Calibri" w:hint="eastAsia"/>
                <w:bCs/>
                <w:sz w:val="21"/>
                <w:szCs w:val="21"/>
              </w:rPr>
              <w:t>技术领域</w:t>
            </w:r>
          </w:p>
        </w:tc>
        <w:tc>
          <w:tcPr>
            <w:tcW w:w="977" w:type="pct"/>
            <w:vMerge w:val="restart"/>
            <w:vAlign w:val="center"/>
          </w:tcPr>
          <w:p w:rsidR="00586A16" w:rsidRPr="00657821" w:rsidRDefault="00586A16">
            <w:pPr>
              <w:spacing w:line="240" w:lineRule="exact"/>
              <w:ind w:firstLineChars="0" w:firstLine="0"/>
              <w:jc w:val="center"/>
              <w:rPr>
                <w:rFonts w:ascii="仿宋_GB2312" w:hAnsi="Calibri"/>
                <w:bCs/>
                <w:sz w:val="21"/>
                <w:szCs w:val="21"/>
              </w:rPr>
            </w:pPr>
            <w:r w:rsidRPr="00657821">
              <w:rPr>
                <w:rFonts w:ascii="仿宋_GB2312" w:hAnsi="Calibri" w:hint="eastAsia"/>
                <w:bCs/>
                <w:sz w:val="21"/>
                <w:szCs w:val="21"/>
              </w:rPr>
              <w:t>盟主企业</w:t>
            </w:r>
          </w:p>
        </w:tc>
        <w:tc>
          <w:tcPr>
            <w:tcW w:w="2600" w:type="pct"/>
            <w:gridSpan w:val="2"/>
            <w:vAlign w:val="center"/>
          </w:tcPr>
          <w:p w:rsidR="00586A16" w:rsidRPr="00657821" w:rsidRDefault="00586A16">
            <w:pPr>
              <w:spacing w:line="240" w:lineRule="exact"/>
              <w:ind w:firstLineChars="0" w:firstLine="0"/>
              <w:jc w:val="center"/>
              <w:rPr>
                <w:rFonts w:ascii="仿宋_GB2312" w:hAnsi="Calibri"/>
                <w:bCs/>
                <w:sz w:val="21"/>
                <w:szCs w:val="21"/>
              </w:rPr>
            </w:pPr>
            <w:r w:rsidRPr="00657821">
              <w:rPr>
                <w:rFonts w:ascii="仿宋_GB2312" w:hAnsi="Calibri" w:hint="eastAsia"/>
                <w:bCs/>
                <w:sz w:val="21"/>
                <w:szCs w:val="21"/>
              </w:rPr>
              <w:t>联盟成员</w:t>
            </w:r>
          </w:p>
        </w:tc>
      </w:tr>
      <w:tr w:rsidR="00586A16" w:rsidRPr="00657821">
        <w:trPr>
          <w:jc w:val="center"/>
        </w:trPr>
        <w:tc>
          <w:tcPr>
            <w:tcW w:w="1015" w:type="pct"/>
            <w:vMerge/>
            <w:vAlign w:val="center"/>
          </w:tcPr>
          <w:p w:rsidR="00586A16" w:rsidRPr="00657821" w:rsidRDefault="00586A16">
            <w:pPr>
              <w:spacing w:line="240" w:lineRule="exact"/>
              <w:ind w:firstLineChars="0" w:firstLine="0"/>
              <w:jc w:val="center"/>
              <w:rPr>
                <w:rFonts w:ascii="仿宋_GB2312" w:hAnsi="Calibri"/>
                <w:bCs/>
                <w:sz w:val="21"/>
                <w:szCs w:val="21"/>
              </w:rPr>
            </w:pPr>
          </w:p>
        </w:tc>
        <w:tc>
          <w:tcPr>
            <w:tcW w:w="408" w:type="pct"/>
            <w:vMerge/>
            <w:vAlign w:val="center"/>
          </w:tcPr>
          <w:p w:rsidR="00586A16" w:rsidRPr="00657821" w:rsidRDefault="00586A16">
            <w:pPr>
              <w:spacing w:line="240" w:lineRule="exact"/>
              <w:ind w:firstLineChars="0" w:firstLine="0"/>
              <w:jc w:val="center"/>
              <w:rPr>
                <w:rFonts w:ascii="仿宋_GB2312" w:hAnsi="Calibri"/>
                <w:bCs/>
                <w:sz w:val="21"/>
                <w:szCs w:val="21"/>
              </w:rPr>
            </w:pPr>
          </w:p>
        </w:tc>
        <w:tc>
          <w:tcPr>
            <w:tcW w:w="977" w:type="pct"/>
            <w:vMerge/>
            <w:vAlign w:val="center"/>
          </w:tcPr>
          <w:p w:rsidR="00586A16" w:rsidRPr="00657821" w:rsidRDefault="00586A16">
            <w:pPr>
              <w:spacing w:line="240" w:lineRule="exact"/>
              <w:ind w:firstLineChars="0" w:firstLine="0"/>
              <w:jc w:val="center"/>
              <w:rPr>
                <w:rFonts w:ascii="仿宋_GB2312" w:hAnsi="Calibri"/>
                <w:bCs/>
                <w:sz w:val="21"/>
                <w:szCs w:val="21"/>
              </w:rPr>
            </w:pPr>
          </w:p>
        </w:tc>
        <w:tc>
          <w:tcPr>
            <w:tcW w:w="1183" w:type="pct"/>
            <w:vAlign w:val="center"/>
          </w:tcPr>
          <w:p w:rsidR="00586A16" w:rsidRPr="00657821" w:rsidRDefault="00586A16">
            <w:pPr>
              <w:spacing w:line="240" w:lineRule="exact"/>
              <w:ind w:firstLineChars="0" w:firstLine="0"/>
              <w:jc w:val="center"/>
              <w:rPr>
                <w:rFonts w:ascii="仿宋_GB2312" w:hAnsi="Calibri"/>
                <w:bCs/>
                <w:sz w:val="21"/>
                <w:szCs w:val="21"/>
              </w:rPr>
            </w:pPr>
            <w:r w:rsidRPr="00657821">
              <w:rPr>
                <w:rFonts w:ascii="仿宋_GB2312" w:hAnsi="Calibri" w:hint="eastAsia"/>
                <w:bCs/>
                <w:sz w:val="21"/>
                <w:szCs w:val="21"/>
              </w:rPr>
              <w:t>高校院所</w:t>
            </w:r>
          </w:p>
        </w:tc>
        <w:tc>
          <w:tcPr>
            <w:tcW w:w="1417" w:type="pct"/>
            <w:vAlign w:val="center"/>
          </w:tcPr>
          <w:p w:rsidR="00586A16" w:rsidRPr="00657821" w:rsidRDefault="00586A16">
            <w:pPr>
              <w:spacing w:line="240" w:lineRule="exact"/>
              <w:ind w:firstLineChars="0" w:firstLine="0"/>
              <w:jc w:val="center"/>
              <w:rPr>
                <w:rFonts w:ascii="仿宋_GB2312" w:hAnsi="Calibri"/>
                <w:bCs/>
                <w:sz w:val="21"/>
                <w:szCs w:val="21"/>
              </w:rPr>
            </w:pPr>
            <w:r w:rsidRPr="00657821">
              <w:rPr>
                <w:rFonts w:ascii="仿宋_GB2312" w:hAnsi="Calibri" w:hint="eastAsia"/>
                <w:bCs/>
                <w:sz w:val="21"/>
                <w:szCs w:val="21"/>
              </w:rPr>
              <w:t>关联企业</w:t>
            </w:r>
          </w:p>
        </w:tc>
      </w:tr>
      <w:tr w:rsidR="00586A16" w:rsidRPr="00657821">
        <w:trPr>
          <w:jc w:val="center"/>
        </w:trPr>
        <w:tc>
          <w:tcPr>
            <w:tcW w:w="1015"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辽宁天亿机械医药机械加工制造装备产学研联盟</w:t>
            </w:r>
          </w:p>
        </w:tc>
        <w:tc>
          <w:tcPr>
            <w:tcW w:w="408"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c>
          <w:tcPr>
            <w:tcW w:w="97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hint="eastAsia"/>
                <w:sz w:val="21"/>
                <w:szCs w:val="21"/>
              </w:rPr>
              <w:t>辽宁天亿机械有限公司</w:t>
            </w:r>
          </w:p>
        </w:tc>
        <w:tc>
          <w:tcPr>
            <w:tcW w:w="1183"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辽宁工业大学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沈阳理工大学</w:t>
            </w:r>
          </w:p>
        </w:tc>
        <w:tc>
          <w:tcPr>
            <w:tcW w:w="141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朝阳天聚重工有限公司</w:t>
            </w:r>
          </w:p>
        </w:tc>
      </w:tr>
      <w:tr w:rsidR="00586A16" w:rsidRPr="00657821">
        <w:trPr>
          <w:jc w:val="center"/>
        </w:trPr>
        <w:tc>
          <w:tcPr>
            <w:tcW w:w="1015"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辽宁加华电子光电装备产学研联盟</w:t>
            </w:r>
          </w:p>
        </w:tc>
        <w:tc>
          <w:tcPr>
            <w:tcW w:w="408"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装备制造</w:t>
            </w:r>
          </w:p>
        </w:tc>
        <w:tc>
          <w:tcPr>
            <w:tcW w:w="97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hint="eastAsia"/>
                <w:sz w:val="21"/>
                <w:szCs w:val="21"/>
              </w:rPr>
              <w:t>朝阳市加华电子有限公司</w:t>
            </w:r>
          </w:p>
        </w:tc>
        <w:tc>
          <w:tcPr>
            <w:tcW w:w="1183"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华中科技大学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中国科学院国家空间科学中心</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3.</w:t>
            </w:r>
            <w:r w:rsidRPr="00657821">
              <w:rPr>
                <w:rFonts w:ascii="仿宋_GB2312" w:hAnsi="Calibri" w:hint="eastAsia"/>
                <w:sz w:val="21"/>
                <w:szCs w:val="21"/>
              </w:rPr>
              <w:t>中国科学院沈阳自动化研究所</w:t>
            </w:r>
          </w:p>
        </w:tc>
        <w:tc>
          <w:tcPr>
            <w:tcW w:w="141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湖南省兵器工业集团有限责任公司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中电科</w:t>
            </w:r>
            <w:r w:rsidRPr="00657821">
              <w:rPr>
                <w:rFonts w:ascii="仿宋_GB2312" w:hAnsi="Calibri"/>
                <w:sz w:val="21"/>
                <w:szCs w:val="21"/>
              </w:rPr>
              <w:t>53</w:t>
            </w:r>
            <w:r w:rsidRPr="00657821">
              <w:rPr>
                <w:rFonts w:ascii="仿宋_GB2312" w:hAnsi="Calibri" w:hint="eastAsia"/>
                <w:sz w:val="21"/>
                <w:szCs w:val="21"/>
              </w:rPr>
              <w:t>所</w:t>
            </w:r>
          </w:p>
        </w:tc>
      </w:tr>
      <w:tr w:rsidR="00586A16" w:rsidRPr="00657821">
        <w:trPr>
          <w:jc w:val="center"/>
        </w:trPr>
        <w:tc>
          <w:tcPr>
            <w:tcW w:w="1015"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辽宁博艾格锂离子电容器产学研联盟</w:t>
            </w:r>
          </w:p>
        </w:tc>
        <w:tc>
          <w:tcPr>
            <w:tcW w:w="408"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能源</w:t>
            </w:r>
          </w:p>
        </w:tc>
        <w:tc>
          <w:tcPr>
            <w:tcW w:w="97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hint="eastAsia"/>
                <w:sz w:val="21"/>
                <w:szCs w:val="21"/>
              </w:rPr>
              <w:t>辽宁博艾格电子科技有限公司</w:t>
            </w:r>
          </w:p>
        </w:tc>
        <w:tc>
          <w:tcPr>
            <w:tcW w:w="1183"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辽宁科技大学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辽宁工程技术大学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3.</w:t>
            </w:r>
            <w:r w:rsidRPr="00657821">
              <w:rPr>
                <w:rFonts w:ascii="仿宋_GB2312" w:hAnsi="Calibri" w:hint="eastAsia"/>
                <w:sz w:val="21"/>
                <w:szCs w:val="21"/>
              </w:rPr>
              <w:t>辽宁工业大学</w:t>
            </w:r>
          </w:p>
        </w:tc>
        <w:tc>
          <w:tcPr>
            <w:tcW w:w="141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辽宁民生智能仪表有限公司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朝阳光达化工有限公司</w:t>
            </w:r>
          </w:p>
        </w:tc>
      </w:tr>
      <w:tr w:rsidR="00586A16" w:rsidRPr="00657821">
        <w:trPr>
          <w:jc w:val="center"/>
        </w:trPr>
        <w:tc>
          <w:tcPr>
            <w:tcW w:w="1015"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辽宁浪马轮胎高性能轮胎产学研联盟</w:t>
            </w:r>
          </w:p>
        </w:tc>
        <w:tc>
          <w:tcPr>
            <w:tcW w:w="408"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交通</w:t>
            </w:r>
          </w:p>
        </w:tc>
        <w:tc>
          <w:tcPr>
            <w:tcW w:w="97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hint="eastAsia"/>
                <w:sz w:val="21"/>
                <w:szCs w:val="21"/>
              </w:rPr>
              <w:t>朝阳浪马轮胎有限责任公司</w:t>
            </w:r>
          </w:p>
        </w:tc>
        <w:tc>
          <w:tcPr>
            <w:tcW w:w="1183"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哈尔滨工业大学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沈阳化工大学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3.</w:t>
            </w:r>
            <w:r w:rsidRPr="00657821">
              <w:rPr>
                <w:rFonts w:ascii="仿宋_GB2312" w:hAnsi="Calibri" w:hint="eastAsia"/>
                <w:sz w:val="21"/>
                <w:szCs w:val="21"/>
              </w:rPr>
              <w:t>辽宁工业大学</w:t>
            </w:r>
          </w:p>
        </w:tc>
        <w:tc>
          <w:tcPr>
            <w:tcW w:w="141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 xml:space="preserve">1. </w:t>
            </w:r>
            <w:r w:rsidRPr="00657821">
              <w:rPr>
                <w:rFonts w:ascii="仿宋_GB2312" w:hAnsi="Calibri" w:hint="eastAsia"/>
                <w:sz w:val="21"/>
                <w:szCs w:val="21"/>
              </w:rPr>
              <w:t>沈阳蓝英工业自动化股份有限公司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青岛泰凯英轮胎有限公司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3.</w:t>
            </w:r>
            <w:r w:rsidRPr="00657821">
              <w:rPr>
                <w:rFonts w:ascii="仿宋_GB2312" w:hAnsi="Calibri" w:hint="eastAsia"/>
                <w:sz w:val="21"/>
                <w:szCs w:val="21"/>
              </w:rPr>
              <w:t>朝阳明宇化工有限攻速等</w:t>
            </w:r>
            <w:r w:rsidRPr="00657821">
              <w:rPr>
                <w:rFonts w:ascii="仿宋_GB2312" w:hAnsi="Calibri"/>
                <w:sz w:val="21"/>
                <w:szCs w:val="21"/>
              </w:rPr>
              <w:t>4</w:t>
            </w:r>
            <w:r w:rsidRPr="00657821">
              <w:rPr>
                <w:rFonts w:ascii="仿宋_GB2312" w:hAnsi="Calibri" w:hint="eastAsia"/>
                <w:sz w:val="21"/>
                <w:szCs w:val="21"/>
              </w:rPr>
              <w:t>家企业</w:t>
            </w:r>
          </w:p>
        </w:tc>
      </w:tr>
      <w:tr w:rsidR="00586A16" w:rsidRPr="00657821">
        <w:trPr>
          <w:jc w:val="center"/>
        </w:trPr>
        <w:tc>
          <w:tcPr>
            <w:tcW w:w="1015"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辽宁金达钛业高端领域用海绵钛产学研联盟</w:t>
            </w:r>
          </w:p>
        </w:tc>
        <w:tc>
          <w:tcPr>
            <w:tcW w:w="408"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新材料</w:t>
            </w:r>
          </w:p>
        </w:tc>
        <w:tc>
          <w:tcPr>
            <w:tcW w:w="97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hint="eastAsia"/>
                <w:sz w:val="21"/>
                <w:szCs w:val="21"/>
              </w:rPr>
              <w:t>朝阳金达钛业股份有限公司</w:t>
            </w:r>
          </w:p>
        </w:tc>
        <w:tc>
          <w:tcPr>
            <w:tcW w:w="1183"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中国科学院金属研究所</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东北大学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3.</w:t>
            </w:r>
            <w:r w:rsidRPr="00657821">
              <w:rPr>
                <w:rFonts w:ascii="仿宋_GB2312" w:hAnsi="Calibri" w:hint="eastAsia"/>
                <w:sz w:val="21"/>
                <w:szCs w:val="21"/>
              </w:rPr>
              <w:t>辽宁工程技术大学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4.</w:t>
            </w:r>
            <w:r w:rsidRPr="00657821">
              <w:rPr>
                <w:rFonts w:ascii="仿宋_GB2312" w:hAnsi="Calibri" w:hint="eastAsia"/>
                <w:sz w:val="21"/>
                <w:szCs w:val="21"/>
              </w:rPr>
              <w:t>沈阳工业大学</w:t>
            </w:r>
          </w:p>
        </w:tc>
        <w:tc>
          <w:tcPr>
            <w:tcW w:w="141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忠世高新材料股份有限公司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合肥泰禾智能科技集团股份有限公司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3.</w:t>
            </w:r>
            <w:r w:rsidRPr="00657821">
              <w:rPr>
                <w:rFonts w:ascii="仿宋_GB2312" w:hAnsi="Calibri" w:hint="eastAsia"/>
                <w:sz w:val="21"/>
                <w:szCs w:val="21"/>
              </w:rPr>
              <w:t>浙江中控技术股份有限公司</w:t>
            </w:r>
          </w:p>
        </w:tc>
      </w:tr>
      <w:tr w:rsidR="00586A16" w:rsidRPr="00657821">
        <w:trPr>
          <w:jc w:val="center"/>
        </w:trPr>
        <w:tc>
          <w:tcPr>
            <w:tcW w:w="1015"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辽宁明宇化工橡胶助剂产学研联盟</w:t>
            </w:r>
          </w:p>
        </w:tc>
        <w:tc>
          <w:tcPr>
            <w:tcW w:w="408"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新材料</w:t>
            </w:r>
          </w:p>
        </w:tc>
        <w:tc>
          <w:tcPr>
            <w:tcW w:w="97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hint="eastAsia"/>
                <w:sz w:val="21"/>
                <w:szCs w:val="21"/>
              </w:rPr>
              <w:t>朝阳明宇化工有限公司</w:t>
            </w:r>
          </w:p>
        </w:tc>
        <w:tc>
          <w:tcPr>
            <w:tcW w:w="1183"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沈阳化工大学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青岛科技大学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3.</w:t>
            </w:r>
            <w:r w:rsidRPr="00657821">
              <w:rPr>
                <w:rFonts w:ascii="仿宋_GB2312" w:hAnsi="Calibri" w:hint="eastAsia"/>
                <w:sz w:val="21"/>
                <w:szCs w:val="21"/>
              </w:rPr>
              <w:t>辽宁工业大学</w:t>
            </w:r>
          </w:p>
        </w:tc>
        <w:tc>
          <w:tcPr>
            <w:tcW w:w="141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朝阳承运橡胶有限公司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朝阳骏业橡胶有限公司</w:t>
            </w:r>
          </w:p>
        </w:tc>
      </w:tr>
      <w:tr w:rsidR="00586A16" w:rsidRPr="00657821">
        <w:trPr>
          <w:jc w:val="center"/>
        </w:trPr>
        <w:tc>
          <w:tcPr>
            <w:tcW w:w="1015"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辽宁朝花药业中药保健品产学研联盟</w:t>
            </w:r>
          </w:p>
        </w:tc>
        <w:tc>
          <w:tcPr>
            <w:tcW w:w="408"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生物医药</w:t>
            </w:r>
          </w:p>
        </w:tc>
        <w:tc>
          <w:tcPr>
            <w:tcW w:w="97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hint="eastAsia"/>
                <w:sz w:val="21"/>
                <w:szCs w:val="21"/>
              </w:rPr>
              <w:t>辽宁朝花药业有限公司</w:t>
            </w:r>
          </w:p>
        </w:tc>
        <w:tc>
          <w:tcPr>
            <w:tcW w:w="1183"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辽宁中医药大学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沈阳药科大学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3.</w:t>
            </w:r>
            <w:r w:rsidRPr="00657821">
              <w:rPr>
                <w:rFonts w:ascii="仿宋_GB2312" w:hAnsi="Calibri" w:hint="eastAsia"/>
                <w:sz w:val="21"/>
                <w:szCs w:val="21"/>
              </w:rPr>
              <w:t>沈阳农业大学</w:t>
            </w:r>
          </w:p>
        </w:tc>
        <w:tc>
          <w:tcPr>
            <w:tcW w:w="141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辽宁北方劲和医药有限公司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辽宁朝花国医堂药业有限公司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3.</w:t>
            </w:r>
            <w:r w:rsidRPr="00657821">
              <w:rPr>
                <w:rFonts w:ascii="仿宋_GB2312" w:hAnsi="Calibri" w:hint="eastAsia"/>
                <w:sz w:val="21"/>
                <w:szCs w:val="21"/>
              </w:rPr>
              <w:t>朝阳县台子乡天赋中草药专业合作社</w:t>
            </w:r>
          </w:p>
        </w:tc>
      </w:tr>
      <w:tr w:rsidR="00586A16" w:rsidRPr="00657821">
        <w:trPr>
          <w:jc w:val="center"/>
        </w:trPr>
        <w:tc>
          <w:tcPr>
            <w:tcW w:w="1015"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辽宁泽利特色油料作物产学研联盟</w:t>
            </w:r>
          </w:p>
        </w:tc>
        <w:tc>
          <w:tcPr>
            <w:tcW w:w="408"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农业领域</w:t>
            </w:r>
          </w:p>
        </w:tc>
        <w:tc>
          <w:tcPr>
            <w:tcW w:w="97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hint="eastAsia"/>
                <w:sz w:val="21"/>
                <w:szCs w:val="21"/>
              </w:rPr>
              <w:t>朝阳泽利食品有限公司</w:t>
            </w:r>
          </w:p>
        </w:tc>
        <w:tc>
          <w:tcPr>
            <w:tcW w:w="1183"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渤海大学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辽宁省农业科学院</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3.</w:t>
            </w:r>
            <w:r w:rsidRPr="00657821">
              <w:rPr>
                <w:rFonts w:ascii="仿宋_GB2312" w:hAnsi="Calibri" w:hint="eastAsia"/>
                <w:sz w:val="21"/>
                <w:szCs w:val="21"/>
              </w:rPr>
              <w:t>大连民族大学</w:t>
            </w:r>
          </w:p>
        </w:tc>
        <w:tc>
          <w:tcPr>
            <w:tcW w:w="141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沈阳粮油集团有限公司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辽宁富虹油品集团有限公司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3.</w:t>
            </w:r>
            <w:r w:rsidRPr="00657821">
              <w:rPr>
                <w:rFonts w:ascii="仿宋_GB2312" w:hAnsi="Calibri" w:hint="eastAsia"/>
                <w:sz w:val="21"/>
                <w:szCs w:val="21"/>
              </w:rPr>
              <w:t>沈阳苍达粮油有限公司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4.</w:t>
            </w:r>
            <w:r w:rsidRPr="00657821">
              <w:rPr>
                <w:rFonts w:ascii="仿宋_GB2312" w:hAnsi="Calibri" w:hint="eastAsia"/>
                <w:sz w:val="21"/>
                <w:szCs w:val="21"/>
              </w:rPr>
              <w:t>沈阳惠成调料有限公司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5.</w:t>
            </w:r>
            <w:r w:rsidRPr="00657821">
              <w:rPr>
                <w:rFonts w:ascii="仿宋_GB2312" w:hAnsi="Calibri" w:hint="eastAsia"/>
                <w:sz w:val="21"/>
                <w:szCs w:val="21"/>
              </w:rPr>
              <w:t>朝阳大农农业生物科技有限公司</w:t>
            </w:r>
          </w:p>
        </w:tc>
      </w:tr>
      <w:tr w:rsidR="00586A16" w:rsidRPr="00657821">
        <w:trPr>
          <w:jc w:val="center"/>
        </w:trPr>
        <w:tc>
          <w:tcPr>
            <w:tcW w:w="1015"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辽宁一诺农村环境治理产学研联盟</w:t>
            </w:r>
          </w:p>
        </w:tc>
        <w:tc>
          <w:tcPr>
            <w:tcW w:w="408" w:type="pct"/>
            <w:vAlign w:val="center"/>
          </w:tcPr>
          <w:p w:rsidR="00586A16" w:rsidRPr="00657821" w:rsidRDefault="00586A16">
            <w:pPr>
              <w:spacing w:line="240" w:lineRule="exact"/>
              <w:ind w:firstLineChars="0" w:firstLine="0"/>
              <w:jc w:val="center"/>
              <w:rPr>
                <w:rFonts w:ascii="仿宋_GB2312" w:hAnsi="Calibri"/>
                <w:sz w:val="21"/>
                <w:szCs w:val="21"/>
              </w:rPr>
            </w:pPr>
            <w:r w:rsidRPr="00657821">
              <w:rPr>
                <w:rFonts w:ascii="仿宋_GB2312" w:hAnsi="Calibri" w:hint="eastAsia"/>
                <w:sz w:val="21"/>
                <w:szCs w:val="21"/>
              </w:rPr>
              <w:t>资源环境</w:t>
            </w:r>
          </w:p>
        </w:tc>
        <w:tc>
          <w:tcPr>
            <w:tcW w:w="97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hint="eastAsia"/>
                <w:sz w:val="21"/>
                <w:szCs w:val="21"/>
              </w:rPr>
              <w:t>辽宁一诺环境产业集团有</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hint="eastAsia"/>
                <w:sz w:val="21"/>
                <w:szCs w:val="21"/>
              </w:rPr>
              <w:t>限公司</w:t>
            </w:r>
          </w:p>
        </w:tc>
        <w:tc>
          <w:tcPr>
            <w:tcW w:w="1183"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辽宁工业大学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辽宁工程技术大学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3.</w:t>
            </w:r>
            <w:r w:rsidRPr="00657821">
              <w:rPr>
                <w:rFonts w:ascii="仿宋_GB2312" w:hAnsi="Calibri" w:hint="eastAsia"/>
                <w:sz w:val="21"/>
                <w:szCs w:val="21"/>
              </w:rPr>
              <w:t>济南大学</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4.</w:t>
            </w:r>
            <w:r w:rsidRPr="00657821">
              <w:rPr>
                <w:rFonts w:ascii="仿宋_GB2312" w:hAnsi="Calibri" w:hint="eastAsia"/>
                <w:sz w:val="21"/>
                <w:szCs w:val="21"/>
              </w:rPr>
              <w:t>北京科技大学</w:t>
            </w:r>
          </w:p>
        </w:tc>
        <w:tc>
          <w:tcPr>
            <w:tcW w:w="1417" w:type="pct"/>
            <w:vAlign w:val="center"/>
          </w:tcPr>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1</w:t>
            </w:r>
            <w:r w:rsidRPr="00657821">
              <w:rPr>
                <w:rFonts w:ascii="仿宋_GB2312" w:hAnsi="Calibri" w:hint="eastAsia"/>
                <w:sz w:val="21"/>
                <w:szCs w:val="21"/>
              </w:rPr>
              <w:t>北票市康普玻璃钢制品有限公司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2.</w:t>
            </w:r>
            <w:r w:rsidRPr="00657821">
              <w:rPr>
                <w:rFonts w:ascii="仿宋_GB2312" w:hAnsi="Calibri" w:hint="eastAsia"/>
                <w:sz w:val="21"/>
                <w:szCs w:val="21"/>
              </w:rPr>
              <w:t>辽宁中科电气设备有限公司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3.</w:t>
            </w:r>
            <w:r w:rsidRPr="00657821">
              <w:rPr>
                <w:rFonts w:ascii="仿宋_GB2312" w:hAnsi="Calibri" w:hint="eastAsia"/>
                <w:sz w:val="21"/>
                <w:szCs w:val="21"/>
              </w:rPr>
              <w:t>北京格林零排科技有限公司</w:t>
            </w:r>
          </w:p>
          <w:p w:rsidR="00586A16" w:rsidRPr="00657821" w:rsidRDefault="00586A16">
            <w:pPr>
              <w:spacing w:line="240" w:lineRule="exact"/>
              <w:ind w:firstLineChars="0" w:firstLine="0"/>
              <w:rPr>
                <w:rFonts w:ascii="仿宋_GB2312" w:hAnsi="Calibri"/>
                <w:sz w:val="21"/>
                <w:szCs w:val="21"/>
              </w:rPr>
            </w:pPr>
            <w:r w:rsidRPr="00657821">
              <w:rPr>
                <w:rFonts w:ascii="仿宋_GB2312" w:hAnsi="Calibri"/>
                <w:sz w:val="21"/>
                <w:szCs w:val="21"/>
              </w:rPr>
              <w:t>4.</w:t>
            </w:r>
            <w:r w:rsidRPr="00657821">
              <w:rPr>
                <w:rFonts w:ascii="仿宋_GB2312" w:hAnsi="Calibri" w:hint="eastAsia"/>
                <w:sz w:val="21"/>
                <w:szCs w:val="21"/>
              </w:rPr>
              <w:t>北京泰普森环境工程技术有限公司</w:t>
            </w:r>
          </w:p>
        </w:tc>
      </w:tr>
    </w:tbl>
    <w:p w:rsidR="00586A16" w:rsidRPr="00657821" w:rsidRDefault="00586A16">
      <w:pPr>
        <w:pStyle w:val="BodyText"/>
        <w:ind w:firstLine="640"/>
        <w:sectPr w:rsidR="00586A16" w:rsidRPr="00657821">
          <w:pgSz w:w="16838" w:h="11906" w:orient="landscape"/>
          <w:pgMar w:top="1803" w:right="1440" w:bottom="1803" w:left="1440" w:header="851" w:footer="992" w:gutter="0"/>
          <w:cols w:space="720"/>
          <w:docGrid w:type="linesAndChars" w:linePitch="436"/>
        </w:sectPr>
      </w:pPr>
    </w:p>
    <w:bookmarkEnd w:id="8"/>
    <w:bookmarkEnd w:id="9"/>
    <w:p w:rsidR="00586A16" w:rsidRPr="00A360CE" w:rsidRDefault="00586A16">
      <w:pPr>
        <w:keepNext/>
        <w:ind w:firstLineChars="0" w:firstLine="0"/>
        <w:jc w:val="center"/>
        <w:rPr>
          <w:rFonts w:ascii="方正小标宋简体" w:eastAsia="方正小标宋简体" w:hAnsi="黑体"/>
          <w:bCs/>
          <w:szCs w:val="32"/>
        </w:rPr>
      </w:pPr>
      <w:r w:rsidRPr="00A360CE">
        <w:rPr>
          <w:rFonts w:ascii="方正小标宋简体" w:eastAsia="方正小标宋简体" w:hAnsi="黑体" w:hint="eastAsia"/>
          <w:bCs/>
          <w:szCs w:val="32"/>
        </w:rPr>
        <w:t>附件</w:t>
      </w:r>
      <w:r w:rsidRPr="00A360CE">
        <w:rPr>
          <w:rFonts w:ascii="方正小标宋简体" w:eastAsia="方正小标宋简体" w:hAnsi="黑体"/>
          <w:bCs/>
          <w:szCs w:val="32"/>
        </w:rPr>
        <w:t xml:space="preserve">17 </w:t>
      </w:r>
      <w:r w:rsidRPr="00A360CE">
        <w:rPr>
          <w:rFonts w:ascii="方正小标宋简体" w:eastAsia="方正小标宋简体" w:hAnsi="黑体" w:hint="eastAsia"/>
          <w:bCs/>
          <w:szCs w:val="32"/>
        </w:rPr>
        <w:t>京津冀地区</w:t>
      </w:r>
      <w:r w:rsidRPr="00A360CE">
        <w:rPr>
          <w:rFonts w:ascii="方正小标宋简体" w:eastAsia="方正小标宋简体" w:hAnsi="黑体"/>
          <w:bCs/>
          <w:szCs w:val="32"/>
        </w:rPr>
        <w:t>242</w:t>
      </w:r>
      <w:r w:rsidRPr="00A360CE">
        <w:rPr>
          <w:rFonts w:ascii="方正小标宋简体" w:eastAsia="方正小标宋简体" w:hAnsi="黑体" w:hint="eastAsia"/>
          <w:bCs/>
          <w:szCs w:val="32"/>
        </w:rPr>
        <w:t>家省级及以上开发区名单及主导产业名录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1114"/>
        <w:gridCol w:w="4785"/>
        <w:gridCol w:w="1273"/>
        <w:gridCol w:w="6205"/>
      </w:tblGrid>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bCs/>
                <w:kern w:val="0"/>
                <w:sz w:val="21"/>
                <w:szCs w:val="21"/>
              </w:rPr>
            </w:pPr>
            <w:r w:rsidRPr="00657821">
              <w:rPr>
                <w:rFonts w:ascii="仿宋_GB2312" w:hAnsi="仿宋_GB2312" w:cs="宋体" w:hint="eastAsia"/>
                <w:bCs/>
                <w:kern w:val="0"/>
                <w:sz w:val="21"/>
                <w:szCs w:val="21"/>
              </w:rPr>
              <w:t>序号</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bCs/>
                <w:kern w:val="0"/>
                <w:sz w:val="21"/>
                <w:szCs w:val="21"/>
              </w:rPr>
            </w:pPr>
            <w:r w:rsidRPr="00657821">
              <w:rPr>
                <w:rFonts w:ascii="仿宋_GB2312" w:hAnsi="仿宋_GB2312" w:cs="宋体" w:hint="eastAsia"/>
                <w:bCs/>
                <w:kern w:val="0"/>
                <w:sz w:val="21"/>
                <w:szCs w:val="21"/>
              </w:rPr>
              <w:t>所在地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bCs/>
                <w:kern w:val="0"/>
                <w:sz w:val="21"/>
                <w:szCs w:val="21"/>
              </w:rPr>
            </w:pPr>
            <w:r w:rsidRPr="00657821">
              <w:rPr>
                <w:rFonts w:ascii="仿宋_GB2312" w:hAnsi="仿宋_GB2312" w:cs="宋体" w:hint="eastAsia"/>
                <w:bCs/>
                <w:kern w:val="0"/>
                <w:sz w:val="21"/>
                <w:szCs w:val="21"/>
              </w:rPr>
              <w:t>开发区名称</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bCs/>
                <w:kern w:val="0"/>
                <w:sz w:val="21"/>
                <w:szCs w:val="21"/>
              </w:rPr>
            </w:pPr>
            <w:r w:rsidRPr="00657821">
              <w:rPr>
                <w:rFonts w:ascii="仿宋_GB2312" w:hAnsi="仿宋_GB2312" w:cs="宋体" w:hint="eastAsia"/>
                <w:bCs/>
                <w:kern w:val="0"/>
                <w:sz w:val="21"/>
                <w:szCs w:val="21"/>
              </w:rPr>
              <w:t>批准时间</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bCs/>
                <w:kern w:val="0"/>
                <w:sz w:val="21"/>
                <w:szCs w:val="21"/>
              </w:rPr>
            </w:pPr>
            <w:r w:rsidRPr="00657821">
              <w:rPr>
                <w:rFonts w:ascii="仿宋_GB2312" w:hAnsi="仿宋_GB2312" w:cs="宋体" w:hint="eastAsia"/>
                <w:bCs/>
                <w:kern w:val="0"/>
                <w:sz w:val="21"/>
                <w:szCs w:val="21"/>
              </w:rPr>
              <w:t>主导产业</w:t>
            </w:r>
          </w:p>
        </w:tc>
      </w:tr>
      <w:tr w:rsidR="00586A16" w:rsidRPr="00657821">
        <w:trPr>
          <w:trHeight w:val="280"/>
          <w:jc w:val="center"/>
        </w:trPr>
        <w:tc>
          <w:tcPr>
            <w:tcW w:w="5000" w:type="pct"/>
            <w:gridSpan w:val="5"/>
            <w:noWrap/>
            <w:vAlign w:val="bottom"/>
          </w:tcPr>
          <w:p w:rsidR="00586A16" w:rsidRPr="00657821" w:rsidRDefault="00586A16">
            <w:pPr>
              <w:widowControl/>
              <w:ind w:firstLineChars="0" w:firstLine="0"/>
              <w:jc w:val="center"/>
              <w:rPr>
                <w:rFonts w:ascii="仿宋_GB2312" w:hAnsi="楷体" w:cs="宋体"/>
                <w:bCs/>
                <w:kern w:val="0"/>
                <w:sz w:val="21"/>
                <w:szCs w:val="21"/>
              </w:rPr>
            </w:pPr>
            <w:r w:rsidRPr="00657821">
              <w:rPr>
                <w:rFonts w:ascii="仿宋_GB2312" w:hAnsi="仿宋_GB2312" w:cs="宋体" w:hint="eastAsia"/>
                <w:bCs/>
                <w:kern w:val="0"/>
                <w:sz w:val="21"/>
                <w:szCs w:val="21"/>
              </w:rPr>
              <w:t>一、京津冀地区国家级开发区名单及主导产业</w:t>
            </w:r>
          </w:p>
        </w:tc>
      </w:tr>
      <w:tr w:rsidR="00586A16" w:rsidRPr="00657821">
        <w:trPr>
          <w:trHeight w:val="280"/>
          <w:jc w:val="center"/>
        </w:trPr>
        <w:tc>
          <w:tcPr>
            <w:tcW w:w="5000" w:type="pct"/>
            <w:gridSpan w:val="5"/>
            <w:noWrap/>
            <w:vAlign w:val="bottom"/>
          </w:tcPr>
          <w:p w:rsidR="00586A16" w:rsidRPr="00657821" w:rsidRDefault="00586A16">
            <w:pPr>
              <w:widowControl/>
              <w:ind w:firstLineChars="0" w:firstLine="0"/>
              <w:jc w:val="center"/>
              <w:rPr>
                <w:rFonts w:ascii="仿宋_GB2312" w:hAnsi="楷体" w:cs="宋体"/>
                <w:bCs/>
                <w:kern w:val="0"/>
                <w:sz w:val="21"/>
                <w:szCs w:val="21"/>
              </w:rPr>
            </w:pPr>
            <w:r w:rsidRPr="00657821">
              <w:rPr>
                <w:rFonts w:ascii="仿宋_GB2312" w:hAnsi="仿宋_GB2312" w:cs="宋体" w:hint="eastAsia"/>
                <w:bCs/>
                <w:kern w:val="0"/>
                <w:sz w:val="21"/>
                <w:szCs w:val="21"/>
              </w:rPr>
              <w:t>（一）经济技术开发区（共</w:t>
            </w:r>
            <w:r w:rsidRPr="00657821">
              <w:rPr>
                <w:rFonts w:ascii="仿宋_GB2312" w:hAnsi="楷体" w:cs="宋体"/>
                <w:bCs/>
                <w:kern w:val="0"/>
                <w:sz w:val="21"/>
                <w:szCs w:val="21"/>
              </w:rPr>
              <w:t>13</w:t>
            </w:r>
            <w:r w:rsidRPr="00657821">
              <w:rPr>
                <w:rFonts w:ascii="仿宋_GB2312" w:hAnsi="楷体" w:cs="宋体" w:hint="eastAsia"/>
                <w:bCs/>
                <w:kern w:val="0"/>
                <w:sz w:val="21"/>
                <w:szCs w:val="21"/>
              </w:rPr>
              <w:t>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北京经济技术开发区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1994.08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汽车、电子信息、装备制造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东丽经济技术开发区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2014.02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汽车、新能源、新材料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天津经济技术开发区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1984.12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汽车、医药、装备制造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西青经济技术开发区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2010.12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电子信息、汽车配套、机械</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北辰经济技术开发区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2013.03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武清经济技术开发区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2010.12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生物医药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天津子牙经济技术开发区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再生资源综合利用、新能源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石家庄经济技术开发区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生物医药、装备制造、食品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唐山曹妃甸经济技术开发区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2013.01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港口物流、钢铁、石化</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秦皇岛</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秦皇岛经济技术开发区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1984.10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装备制造、商贸物流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邯郸经济技术开发区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2013.11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电子信息、装备制造、新材料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沧州临港经济技术开发区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2010.11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石化、生物医药、电力</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廊坊经济技术开发区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2009.07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信息技术、装备制造</w:t>
            </w:r>
          </w:p>
        </w:tc>
      </w:tr>
      <w:tr w:rsidR="00586A16" w:rsidRPr="00657821">
        <w:trPr>
          <w:trHeight w:val="280"/>
          <w:jc w:val="center"/>
        </w:trPr>
        <w:tc>
          <w:tcPr>
            <w:tcW w:w="5000" w:type="pct"/>
            <w:gridSpan w:val="5"/>
            <w:noWrap/>
            <w:vAlign w:val="bottom"/>
          </w:tcPr>
          <w:p w:rsidR="00586A16" w:rsidRPr="00657821" w:rsidRDefault="00586A16">
            <w:pPr>
              <w:widowControl/>
              <w:ind w:firstLineChars="0" w:firstLine="0"/>
              <w:jc w:val="center"/>
              <w:rPr>
                <w:rFonts w:ascii="仿宋_GB2312" w:hAnsi="楷体" w:cs="宋体"/>
                <w:bCs/>
                <w:kern w:val="0"/>
                <w:sz w:val="21"/>
                <w:szCs w:val="21"/>
              </w:rPr>
            </w:pPr>
            <w:r w:rsidRPr="00657821">
              <w:rPr>
                <w:rFonts w:ascii="仿宋_GB2312" w:hAnsi="仿宋_GB2312" w:cs="宋体" w:hint="eastAsia"/>
                <w:bCs/>
                <w:kern w:val="0"/>
                <w:sz w:val="21"/>
                <w:szCs w:val="21"/>
              </w:rPr>
              <w:t>（二）高新技术产业开发区（共</w:t>
            </w:r>
            <w:r w:rsidRPr="00657821">
              <w:rPr>
                <w:rFonts w:ascii="仿宋_GB2312" w:hAnsi="楷体" w:cs="宋体"/>
                <w:bCs/>
                <w:kern w:val="0"/>
                <w:sz w:val="21"/>
                <w:szCs w:val="21"/>
              </w:rPr>
              <w:t>7</w:t>
            </w:r>
            <w:r w:rsidRPr="00657821">
              <w:rPr>
                <w:rFonts w:ascii="仿宋_GB2312" w:hAnsi="楷体" w:cs="宋体" w:hint="eastAsia"/>
                <w:bCs/>
                <w:kern w:val="0"/>
                <w:sz w:val="21"/>
                <w:szCs w:val="21"/>
              </w:rPr>
              <w:t>家）</w:t>
            </w:r>
          </w:p>
        </w:tc>
      </w:tr>
      <w:tr w:rsidR="00586A16" w:rsidRPr="00657821">
        <w:trPr>
          <w:trHeight w:val="280"/>
          <w:jc w:val="center"/>
        </w:trPr>
        <w:tc>
          <w:tcPr>
            <w:tcW w:w="281" w:type="pct"/>
            <w:vMerge w:val="restart"/>
            <w:noWrap/>
            <w:vAlign w:val="center"/>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14</w:t>
            </w:r>
          </w:p>
        </w:tc>
        <w:tc>
          <w:tcPr>
            <w:tcW w:w="393" w:type="pct"/>
            <w:vMerge w:val="restart"/>
            <w:tcBorders>
              <w:left w:val="nil"/>
            </w:tcBorders>
            <w:noWrap/>
            <w:vAlign w:val="center"/>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中关村科技园区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1988.05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电子信息、智能制造、节能环保</w:t>
            </w:r>
          </w:p>
        </w:tc>
      </w:tr>
      <w:tr w:rsidR="00586A16" w:rsidRPr="00657821">
        <w:trPr>
          <w:trHeight w:val="280"/>
          <w:jc w:val="center"/>
        </w:trPr>
        <w:tc>
          <w:tcPr>
            <w:tcW w:w="281" w:type="pct"/>
            <w:vMerge/>
            <w:vAlign w:val="center"/>
          </w:tcPr>
          <w:p w:rsidR="00586A16" w:rsidRPr="00657821" w:rsidRDefault="00586A16">
            <w:pPr>
              <w:widowControl/>
              <w:ind w:firstLineChars="0" w:firstLine="0"/>
              <w:jc w:val="left"/>
              <w:rPr>
                <w:rFonts w:ascii="仿宋_GB2312" w:hAnsi="楷体" w:cs="宋体"/>
                <w:kern w:val="0"/>
                <w:sz w:val="21"/>
                <w:szCs w:val="21"/>
              </w:rPr>
            </w:pPr>
          </w:p>
        </w:tc>
        <w:tc>
          <w:tcPr>
            <w:tcW w:w="393" w:type="pct"/>
            <w:vMerge/>
            <w:tcBorders>
              <w:left w:val="nil"/>
            </w:tcBorders>
            <w:vAlign w:val="center"/>
          </w:tcPr>
          <w:p w:rsidR="00586A16" w:rsidRPr="00657821" w:rsidRDefault="00586A16">
            <w:pPr>
              <w:widowControl/>
              <w:ind w:firstLineChars="0" w:firstLine="0"/>
              <w:jc w:val="left"/>
              <w:rPr>
                <w:rFonts w:ascii="仿宋_GB2312" w:hAnsi="楷体" w:cs="宋体"/>
                <w:kern w:val="0"/>
                <w:sz w:val="21"/>
                <w:szCs w:val="21"/>
              </w:rPr>
            </w:pP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其中：中关村科技园区海淀园</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1988.05</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电子信息、光机电一体化、新材料</w:t>
            </w:r>
          </w:p>
        </w:tc>
      </w:tr>
      <w:tr w:rsidR="00586A16" w:rsidRPr="00657821">
        <w:trPr>
          <w:trHeight w:val="280"/>
          <w:jc w:val="center"/>
        </w:trPr>
        <w:tc>
          <w:tcPr>
            <w:tcW w:w="281" w:type="pct"/>
            <w:vMerge/>
            <w:vAlign w:val="center"/>
          </w:tcPr>
          <w:p w:rsidR="00586A16" w:rsidRPr="00657821" w:rsidRDefault="00586A16">
            <w:pPr>
              <w:widowControl/>
              <w:ind w:firstLineChars="0" w:firstLine="0"/>
              <w:jc w:val="left"/>
              <w:rPr>
                <w:rFonts w:ascii="仿宋_GB2312" w:hAnsi="楷体" w:cs="宋体"/>
                <w:kern w:val="0"/>
                <w:sz w:val="21"/>
                <w:szCs w:val="21"/>
              </w:rPr>
            </w:pPr>
          </w:p>
        </w:tc>
        <w:tc>
          <w:tcPr>
            <w:tcW w:w="393" w:type="pct"/>
            <w:vMerge/>
            <w:tcBorders>
              <w:left w:val="nil"/>
            </w:tcBorders>
            <w:vAlign w:val="center"/>
          </w:tcPr>
          <w:p w:rsidR="00586A16" w:rsidRPr="00657821" w:rsidRDefault="00586A16">
            <w:pPr>
              <w:widowControl/>
              <w:ind w:firstLineChars="0" w:firstLine="0"/>
              <w:jc w:val="left"/>
              <w:rPr>
                <w:rFonts w:ascii="仿宋_GB2312" w:hAnsi="楷体" w:cs="宋体"/>
                <w:kern w:val="0"/>
                <w:sz w:val="21"/>
                <w:szCs w:val="21"/>
              </w:rPr>
            </w:pP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其中：中关村科技园区德胜园</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1988.05</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电子信息、新材料、光机电一体化</w:t>
            </w:r>
          </w:p>
        </w:tc>
      </w:tr>
      <w:tr w:rsidR="00586A16" w:rsidRPr="00657821">
        <w:trPr>
          <w:trHeight w:val="280"/>
          <w:jc w:val="center"/>
        </w:trPr>
        <w:tc>
          <w:tcPr>
            <w:tcW w:w="281" w:type="pct"/>
            <w:vMerge/>
            <w:vAlign w:val="center"/>
          </w:tcPr>
          <w:p w:rsidR="00586A16" w:rsidRPr="00657821" w:rsidRDefault="00586A16">
            <w:pPr>
              <w:widowControl/>
              <w:ind w:firstLineChars="0" w:firstLine="0"/>
              <w:jc w:val="left"/>
              <w:rPr>
                <w:rFonts w:ascii="仿宋_GB2312" w:hAnsi="楷体" w:cs="宋体"/>
                <w:kern w:val="0"/>
                <w:sz w:val="21"/>
                <w:szCs w:val="21"/>
              </w:rPr>
            </w:pPr>
          </w:p>
        </w:tc>
        <w:tc>
          <w:tcPr>
            <w:tcW w:w="393" w:type="pct"/>
            <w:vMerge/>
            <w:tcBorders>
              <w:left w:val="nil"/>
            </w:tcBorders>
            <w:vAlign w:val="center"/>
          </w:tcPr>
          <w:p w:rsidR="00586A16" w:rsidRPr="00657821" w:rsidRDefault="00586A16">
            <w:pPr>
              <w:widowControl/>
              <w:ind w:firstLineChars="0" w:firstLine="0"/>
              <w:jc w:val="left"/>
              <w:rPr>
                <w:rFonts w:ascii="仿宋_GB2312" w:hAnsi="楷体" w:cs="宋体"/>
                <w:kern w:val="0"/>
                <w:sz w:val="21"/>
                <w:szCs w:val="21"/>
              </w:rPr>
            </w:pP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其中：中关村科技园区昌平园</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1988.05</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新能源及高效节能、电子信息、新材料</w:t>
            </w:r>
          </w:p>
        </w:tc>
      </w:tr>
      <w:tr w:rsidR="00586A16" w:rsidRPr="00657821">
        <w:trPr>
          <w:trHeight w:val="280"/>
          <w:jc w:val="center"/>
        </w:trPr>
        <w:tc>
          <w:tcPr>
            <w:tcW w:w="281" w:type="pct"/>
            <w:vMerge/>
            <w:vAlign w:val="center"/>
          </w:tcPr>
          <w:p w:rsidR="00586A16" w:rsidRPr="00657821" w:rsidRDefault="00586A16">
            <w:pPr>
              <w:widowControl/>
              <w:ind w:firstLineChars="0" w:firstLine="0"/>
              <w:jc w:val="left"/>
              <w:rPr>
                <w:rFonts w:ascii="仿宋_GB2312" w:hAnsi="楷体" w:cs="宋体"/>
                <w:kern w:val="0"/>
                <w:sz w:val="21"/>
                <w:szCs w:val="21"/>
              </w:rPr>
            </w:pPr>
          </w:p>
        </w:tc>
        <w:tc>
          <w:tcPr>
            <w:tcW w:w="393" w:type="pct"/>
            <w:vMerge/>
            <w:tcBorders>
              <w:left w:val="nil"/>
            </w:tcBorders>
            <w:vAlign w:val="center"/>
          </w:tcPr>
          <w:p w:rsidR="00586A16" w:rsidRPr="00657821" w:rsidRDefault="00586A16">
            <w:pPr>
              <w:widowControl/>
              <w:ind w:firstLineChars="0" w:firstLine="0"/>
              <w:jc w:val="left"/>
              <w:rPr>
                <w:rFonts w:ascii="仿宋_GB2312" w:hAnsi="楷体" w:cs="宋体"/>
                <w:kern w:val="0"/>
                <w:sz w:val="21"/>
                <w:szCs w:val="21"/>
              </w:rPr>
            </w:pP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其中：中关村科技园区丰台园</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1988.05</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光机电一体化、电子信息、新材料</w:t>
            </w:r>
          </w:p>
        </w:tc>
      </w:tr>
      <w:tr w:rsidR="00586A16" w:rsidRPr="00657821">
        <w:trPr>
          <w:trHeight w:val="280"/>
          <w:jc w:val="center"/>
        </w:trPr>
        <w:tc>
          <w:tcPr>
            <w:tcW w:w="281" w:type="pct"/>
            <w:vMerge/>
            <w:vAlign w:val="center"/>
          </w:tcPr>
          <w:p w:rsidR="00586A16" w:rsidRPr="00657821" w:rsidRDefault="00586A16">
            <w:pPr>
              <w:widowControl/>
              <w:ind w:firstLineChars="0" w:firstLine="0"/>
              <w:jc w:val="left"/>
              <w:rPr>
                <w:rFonts w:ascii="仿宋_GB2312" w:hAnsi="楷体" w:cs="宋体"/>
                <w:kern w:val="0"/>
                <w:sz w:val="21"/>
                <w:szCs w:val="21"/>
              </w:rPr>
            </w:pPr>
          </w:p>
        </w:tc>
        <w:tc>
          <w:tcPr>
            <w:tcW w:w="393" w:type="pct"/>
            <w:vMerge/>
            <w:tcBorders>
              <w:left w:val="nil"/>
            </w:tcBorders>
            <w:vAlign w:val="center"/>
          </w:tcPr>
          <w:p w:rsidR="00586A16" w:rsidRPr="00657821" w:rsidRDefault="00586A16">
            <w:pPr>
              <w:widowControl/>
              <w:ind w:firstLineChars="0" w:firstLine="0"/>
              <w:jc w:val="left"/>
              <w:rPr>
                <w:rFonts w:ascii="仿宋_GB2312" w:hAnsi="楷体" w:cs="宋体"/>
                <w:kern w:val="0"/>
                <w:sz w:val="21"/>
                <w:szCs w:val="21"/>
              </w:rPr>
            </w:pP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其中：中关村科技园区电子城</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1988.05</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电子信息、光机电一体化、新材料</w:t>
            </w:r>
          </w:p>
        </w:tc>
      </w:tr>
      <w:tr w:rsidR="00586A16" w:rsidRPr="00657821">
        <w:trPr>
          <w:trHeight w:val="280"/>
          <w:jc w:val="center"/>
        </w:trPr>
        <w:tc>
          <w:tcPr>
            <w:tcW w:w="281" w:type="pct"/>
            <w:vMerge/>
            <w:vAlign w:val="center"/>
          </w:tcPr>
          <w:p w:rsidR="00586A16" w:rsidRPr="00657821" w:rsidRDefault="00586A16">
            <w:pPr>
              <w:widowControl/>
              <w:ind w:firstLineChars="0" w:firstLine="0"/>
              <w:jc w:val="left"/>
              <w:rPr>
                <w:rFonts w:ascii="仿宋_GB2312" w:hAnsi="楷体" w:cs="宋体"/>
                <w:kern w:val="0"/>
                <w:sz w:val="21"/>
                <w:szCs w:val="21"/>
              </w:rPr>
            </w:pPr>
          </w:p>
        </w:tc>
        <w:tc>
          <w:tcPr>
            <w:tcW w:w="393" w:type="pct"/>
            <w:vMerge/>
            <w:tcBorders>
              <w:left w:val="nil"/>
            </w:tcBorders>
            <w:vAlign w:val="center"/>
          </w:tcPr>
          <w:p w:rsidR="00586A16" w:rsidRPr="00657821" w:rsidRDefault="00586A16">
            <w:pPr>
              <w:widowControl/>
              <w:ind w:firstLineChars="0" w:firstLine="0"/>
              <w:jc w:val="left"/>
              <w:rPr>
                <w:rFonts w:ascii="仿宋_GB2312" w:hAnsi="楷体" w:cs="宋体"/>
                <w:kern w:val="0"/>
                <w:sz w:val="21"/>
                <w:szCs w:val="21"/>
              </w:rPr>
            </w:pP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其中：中关村科技园区亦庄园</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1988.05</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电子信息、光机电一体化、医药、医疗器械</w:t>
            </w:r>
          </w:p>
        </w:tc>
      </w:tr>
      <w:tr w:rsidR="00586A16" w:rsidRPr="00657821">
        <w:trPr>
          <w:trHeight w:val="280"/>
          <w:jc w:val="center"/>
        </w:trPr>
        <w:tc>
          <w:tcPr>
            <w:tcW w:w="281" w:type="pct"/>
            <w:vMerge/>
            <w:vAlign w:val="center"/>
          </w:tcPr>
          <w:p w:rsidR="00586A16" w:rsidRPr="00657821" w:rsidRDefault="00586A16">
            <w:pPr>
              <w:widowControl/>
              <w:ind w:firstLineChars="0" w:firstLine="0"/>
              <w:jc w:val="left"/>
              <w:rPr>
                <w:rFonts w:ascii="仿宋_GB2312" w:hAnsi="楷体" w:cs="宋体"/>
                <w:kern w:val="0"/>
                <w:sz w:val="21"/>
                <w:szCs w:val="21"/>
              </w:rPr>
            </w:pPr>
          </w:p>
        </w:tc>
        <w:tc>
          <w:tcPr>
            <w:tcW w:w="393" w:type="pct"/>
            <w:vMerge/>
            <w:tcBorders>
              <w:left w:val="nil"/>
            </w:tcBorders>
            <w:vAlign w:val="center"/>
          </w:tcPr>
          <w:p w:rsidR="00586A16" w:rsidRPr="00657821" w:rsidRDefault="00586A16">
            <w:pPr>
              <w:widowControl/>
              <w:ind w:firstLineChars="0" w:firstLine="0"/>
              <w:jc w:val="left"/>
              <w:rPr>
                <w:rFonts w:ascii="仿宋_GB2312" w:hAnsi="楷体" w:cs="宋体"/>
                <w:kern w:val="0"/>
                <w:sz w:val="21"/>
                <w:szCs w:val="21"/>
              </w:rPr>
            </w:pP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其中：中关村科技园区石景山园</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1988.05</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电子信息、新能源及高效节能、光机电一体化</w:t>
            </w:r>
          </w:p>
        </w:tc>
      </w:tr>
      <w:tr w:rsidR="00586A16" w:rsidRPr="00657821">
        <w:trPr>
          <w:trHeight w:val="280"/>
          <w:jc w:val="center"/>
        </w:trPr>
        <w:tc>
          <w:tcPr>
            <w:tcW w:w="281" w:type="pct"/>
            <w:vMerge/>
            <w:vAlign w:val="center"/>
          </w:tcPr>
          <w:p w:rsidR="00586A16" w:rsidRPr="00657821" w:rsidRDefault="00586A16">
            <w:pPr>
              <w:widowControl/>
              <w:ind w:firstLineChars="0" w:firstLine="0"/>
              <w:jc w:val="left"/>
              <w:rPr>
                <w:rFonts w:ascii="仿宋_GB2312" w:hAnsi="楷体" w:cs="宋体"/>
                <w:kern w:val="0"/>
                <w:sz w:val="21"/>
                <w:szCs w:val="21"/>
              </w:rPr>
            </w:pPr>
          </w:p>
        </w:tc>
        <w:tc>
          <w:tcPr>
            <w:tcW w:w="393" w:type="pct"/>
            <w:vMerge/>
            <w:tcBorders>
              <w:left w:val="nil"/>
            </w:tcBorders>
            <w:vAlign w:val="center"/>
          </w:tcPr>
          <w:p w:rsidR="00586A16" w:rsidRPr="00657821" w:rsidRDefault="00586A16">
            <w:pPr>
              <w:widowControl/>
              <w:ind w:firstLineChars="0" w:firstLine="0"/>
              <w:jc w:val="left"/>
              <w:rPr>
                <w:rFonts w:ascii="仿宋_GB2312" w:hAnsi="楷体" w:cs="宋体"/>
                <w:kern w:val="0"/>
                <w:sz w:val="21"/>
                <w:szCs w:val="21"/>
              </w:rPr>
            </w:pP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其中：中关村科技园区大兴生物医药基地</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1988.05</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生物医药、医疗器械</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天津滨海高新技术产业开发区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1991.03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新能源汽车、信息技术、节能环保</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1991.03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生物医药、电子信息、先进制造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2010.11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装备制造、汽车零部件、新材料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1992.11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新能源、能源设备、光机电一体化</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承德</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承德高新技术产业开发区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2012.08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装备制造、食品饮料、生物医药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燕郊高新技术产业开发区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2010.11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电子信息、新材料、装备制造</w:t>
            </w:r>
          </w:p>
        </w:tc>
      </w:tr>
      <w:tr w:rsidR="00586A16" w:rsidRPr="00657821">
        <w:trPr>
          <w:trHeight w:val="280"/>
          <w:jc w:val="center"/>
        </w:trPr>
        <w:tc>
          <w:tcPr>
            <w:tcW w:w="5000" w:type="pct"/>
            <w:gridSpan w:val="5"/>
            <w:noWrap/>
            <w:vAlign w:val="bottom"/>
          </w:tcPr>
          <w:p w:rsidR="00586A16" w:rsidRPr="00657821" w:rsidRDefault="00586A16">
            <w:pPr>
              <w:widowControl/>
              <w:ind w:firstLineChars="0" w:firstLine="0"/>
              <w:jc w:val="center"/>
              <w:rPr>
                <w:rFonts w:ascii="仿宋_GB2312" w:hAnsi="楷体" w:cs="宋体"/>
                <w:bCs/>
                <w:kern w:val="0"/>
                <w:sz w:val="21"/>
                <w:szCs w:val="21"/>
              </w:rPr>
            </w:pPr>
            <w:r w:rsidRPr="00657821">
              <w:rPr>
                <w:rFonts w:ascii="仿宋_GB2312" w:hAnsi="仿宋_GB2312" w:cs="宋体" w:hint="eastAsia"/>
                <w:bCs/>
                <w:kern w:val="0"/>
                <w:sz w:val="21"/>
                <w:szCs w:val="21"/>
              </w:rPr>
              <w:t>（三）海关特殊监管区域（共</w:t>
            </w:r>
            <w:r w:rsidRPr="00657821">
              <w:rPr>
                <w:rFonts w:ascii="仿宋_GB2312" w:hAnsi="楷体" w:cs="宋体"/>
                <w:bCs/>
                <w:kern w:val="0"/>
                <w:sz w:val="21"/>
                <w:szCs w:val="21"/>
              </w:rPr>
              <w:t>10</w:t>
            </w:r>
            <w:r w:rsidRPr="00657821">
              <w:rPr>
                <w:rFonts w:ascii="仿宋_GB2312" w:hAnsi="楷体" w:cs="宋体" w:hint="eastAsia"/>
                <w:bCs/>
                <w:kern w:val="0"/>
                <w:sz w:val="21"/>
                <w:szCs w:val="21"/>
              </w:rPr>
              <w:t>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北京天竺综合保税区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2008.07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航空贸易、医药贸易、文化贸易</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天津港保税区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临港加工、国际贸易、物流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天津出口加工区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2000.04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装备制造、家具、冶金</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天津保税物流园区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2004.08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仓储物流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天津东疆保税港区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2006.08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交通运输、批发零售、租赁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天津滨海新区综合保税区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2008.03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民用航空、物流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石家庄综合保税区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2014.09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高端制造、物流、国际贸易</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曹妃甸综合保税区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国际贸易、国际物流、出口加工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秦皇岛</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秦皇岛综合保税区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2002.06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服装加工、金属加工、保税物流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30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廊坊综合保税区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2018.01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物流、光机电一体化、精密机械</w:t>
            </w:r>
          </w:p>
        </w:tc>
      </w:tr>
      <w:tr w:rsidR="00586A16" w:rsidRPr="00657821">
        <w:trPr>
          <w:trHeight w:val="280"/>
          <w:jc w:val="center"/>
        </w:trPr>
        <w:tc>
          <w:tcPr>
            <w:tcW w:w="5000" w:type="pct"/>
            <w:gridSpan w:val="5"/>
            <w:noWrap/>
            <w:vAlign w:val="bottom"/>
          </w:tcPr>
          <w:p w:rsidR="00586A16" w:rsidRPr="00657821" w:rsidRDefault="00586A16">
            <w:pPr>
              <w:widowControl/>
              <w:ind w:firstLineChars="0" w:firstLine="0"/>
              <w:jc w:val="center"/>
              <w:rPr>
                <w:rFonts w:ascii="仿宋_GB2312" w:hAnsi="楷体" w:cs="宋体"/>
                <w:bCs/>
                <w:kern w:val="0"/>
                <w:sz w:val="21"/>
                <w:szCs w:val="21"/>
              </w:rPr>
            </w:pPr>
            <w:r w:rsidRPr="00657821">
              <w:rPr>
                <w:rFonts w:ascii="仿宋_GB2312" w:hAnsi="仿宋_GB2312" w:cs="宋体" w:hint="eastAsia"/>
                <w:bCs/>
                <w:kern w:val="0"/>
                <w:sz w:val="21"/>
                <w:szCs w:val="21"/>
              </w:rPr>
              <w:t>二、京津冀地区省级开发区名单及主导产业</w:t>
            </w:r>
          </w:p>
        </w:tc>
      </w:tr>
      <w:tr w:rsidR="00586A16" w:rsidRPr="00657821">
        <w:trPr>
          <w:trHeight w:val="280"/>
          <w:jc w:val="center"/>
        </w:trPr>
        <w:tc>
          <w:tcPr>
            <w:tcW w:w="5000" w:type="pct"/>
            <w:gridSpan w:val="5"/>
            <w:noWrap/>
            <w:vAlign w:val="bottom"/>
          </w:tcPr>
          <w:p w:rsidR="00586A16" w:rsidRPr="00657821" w:rsidRDefault="00586A16">
            <w:pPr>
              <w:widowControl/>
              <w:ind w:firstLineChars="0" w:firstLine="0"/>
              <w:jc w:val="center"/>
              <w:rPr>
                <w:rFonts w:ascii="仿宋_GB2312" w:hAnsi="楷体" w:cs="宋体"/>
                <w:bCs/>
                <w:kern w:val="0"/>
                <w:sz w:val="21"/>
                <w:szCs w:val="21"/>
              </w:rPr>
            </w:pPr>
            <w:r w:rsidRPr="00657821">
              <w:rPr>
                <w:rFonts w:ascii="仿宋_GB2312" w:hAnsi="仿宋_GB2312" w:cs="宋体" w:hint="eastAsia"/>
                <w:bCs/>
                <w:kern w:val="0"/>
                <w:sz w:val="21"/>
                <w:szCs w:val="21"/>
              </w:rPr>
              <w:t>北京市</w:t>
            </w:r>
            <w:r w:rsidRPr="00657821">
              <w:rPr>
                <w:rFonts w:ascii="仿宋_GB2312" w:hAnsi="楷体" w:cs="宋体"/>
                <w:bCs/>
                <w:kern w:val="0"/>
                <w:sz w:val="21"/>
                <w:szCs w:val="21"/>
              </w:rPr>
              <w:t xml:space="preserve"> </w:t>
            </w:r>
            <w:r w:rsidRPr="00657821">
              <w:rPr>
                <w:rFonts w:ascii="仿宋_GB2312" w:hAnsi="楷体" w:cs="宋体" w:hint="eastAsia"/>
                <w:bCs/>
                <w:kern w:val="0"/>
                <w:sz w:val="21"/>
                <w:szCs w:val="21"/>
              </w:rPr>
              <w:t>共</w:t>
            </w:r>
            <w:r w:rsidRPr="00657821">
              <w:rPr>
                <w:rFonts w:ascii="仿宋_GB2312" w:hAnsi="楷体" w:cs="宋体"/>
                <w:bCs/>
                <w:kern w:val="0"/>
                <w:sz w:val="21"/>
                <w:szCs w:val="21"/>
              </w:rPr>
              <w:t>16</w:t>
            </w:r>
            <w:r w:rsidRPr="00657821">
              <w:rPr>
                <w:rFonts w:ascii="仿宋_GB2312" w:hAnsi="楷体" w:cs="宋体" w:hint="eastAsia"/>
                <w:bCs/>
                <w:kern w:val="0"/>
                <w:sz w:val="21"/>
                <w:szCs w:val="21"/>
              </w:rPr>
              <w:t>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31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北京石龙经济开发区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1992.01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智能制造、医药、节能环保</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32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北京良乡经济开发区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2000.12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生物制药、新材料、机械</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33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北京房山工业园区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互联网金融、智能装备、新材料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34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北京通州经济开发区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2006.06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科技研发、商务服务</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35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北京永乐经济开发区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1992.09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机械、精密仪器、食品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36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北京临空经济核心区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2006.06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航空、商务服务</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37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北京顺义科技创新产业功能区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2000.12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汽车及零部件、电子信息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38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北京昌平小汤山工业园区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节能环保、新能源、新材料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39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北京采育经济开发区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新能源汽车、汽车零部件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40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北京大兴经济开发区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2000.12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文化创意</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41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北京雁栖经济开发区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2006.06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交通设备、装备制造、科技研发</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42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北京兴谷经济开发区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2006.06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汽车零部件、食品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43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北京马坊工业园区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2006.08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汽车零部件、环保</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44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北京密云经济开发区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2000.12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装备制造、节能环保、生物医药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45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北京延庆经济开发区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1992.08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医药、新材料、园艺、体育休闲</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46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北京八达岭经济开发区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2000.12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新能源、节能环保</w:t>
            </w:r>
          </w:p>
        </w:tc>
      </w:tr>
      <w:tr w:rsidR="00586A16" w:rsidRPr="00657821">
        <w:trPr>
          <w:trHeight w:val="280"/>
          <w:jc w:val="center"/>
        </w:trPr>
        <w:tc>
          <w:tcPr>
            <w:tcW w:w="5000" w:type="pct"/>
            <w:gridSpan w:val="5"/>
            <w:noWrap/>
            <w:vAlign w:val="bottom"/>
          </w:tcPr>
          <w:p w:rsidR="00586A16" w:rsidRPr="00657821" w:rsidRDefault="00586A16">
            <w:pPr>
              <w:widowControl/>
              <w:ind w:firstLineChars="0" w:firstLine="0"/>
              <w:jc w:val="center"/>
              <w:rPr>
                <w:rFonts w:ascii="仿宋_GB2312" w:hAnsi="楷体" w:cs="宋体"/>
                <w:bCs/>
                <w:kern w:val="0"/>
                <w:sz w:val="21"/>
                <w:szCs w:val="21"/>
              </w:rPr>
            </w:pPr>
            <w:r w:rsidRPr="00657821">
              <w:rPr>
                <w:rFonts w:ascii="仿宋_GB2312" w:hAnsi="仿宋_GB2312" w:cs="宋体" w:hint="eastAsia"/>
                <w:bCs/>
                <w:kern w:val="0"/>
                <w:sz w:val="21"/>
                <w:szCs w:val="21"/>
              </w:rPr>
              <w:t>天津市</w:t>
            </w:r>
            <w:r w:rsidRPr="00657821">
              <w:rPr>
                <w:rFonts w:ascii="仿宋_GB2312" w:hAnsi="楷体" w:cs="宋体"/>
                <w:bCs/>
                <w:kern w:val="0"/>
                <w:sz w:val="21"/>
                <w:szCs w:val="21"/>
              </w:rPr>
              <w:t xml:space="preserve"> </w:t>
            </w:r>
            <w:r w:rsidRPr="00657821">
              <w:rPr>
                <w:rFonts w:ascii="仿宋_GB2312" w:hAnsi="楷体" w:cs="宋体" w:hint="eastAsia"/>
                <w:bCs/>
                <w:kern w:val="0"/>
                <w:sz w:val="21"/>
                <w:szCs w:val="21"/>
              </w:rPr>
              <w:t>共</w:t>
            </w:r>
            <w:r w:rsidRPr="00657821">
              <w:rPr>
                <w:rFonts w:ascii="仿宋_GB2312" w:hAnsi="楷体" w:cs="宋体"/>
                <w:bCs/>
                <w:kern w:val="0"/>
                <w:sz w:val="21"/>
                <w:szCs w:val="21"/>
              </w:rPr>
              <w:t>21</w:t>
            </w:r>
            <w:r w:rsidRPr="00657821">
              <w:rPr>
                <w:rFonts w:ascii="仿宋_GB2312" w:hAnsi="楷体" w:cs="宋体" w:hint="eastAsia"/>
                <w:bCs/>
                <w:kern w:val="0"/>
                <w:sz w:val="21"/>
                <w:szCs w:val="21"/>
              </w:rPr>
              <w:t>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47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天津军粮城工业园区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科技研发、新材料、商务商贸</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48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天津中北工业园区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汽车零部件、电子、机械</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49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天津津南经济开发区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1992.07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电子信息、汽车零部件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50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天津八里台工业园区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电子信息、智能化产品、机械</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51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天津海河工业区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装备制造、电子信息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52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天津滨海民营经济成长示范基地</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2009.07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钢铁、石油钻采</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53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天津双口工业园区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自行车零部件、木器、电子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54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天津京滨工业园</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2009.08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电子信息、新材料、智能制造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55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天津武清福源经济开发区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电子、机械加工、建材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56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天津宝坻经济开发区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装备制造、节能环保、新能源、新材料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57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天津宝坻九园工业园区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新能源、新材料、装备制造、医疗器械</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58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天津空港经济区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2002.10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先进制造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59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天津开发区现代产业区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1996.10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石化、装备制造、医药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60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天津大港经济开发区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1992.07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轻工机械、自行车、金属压延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61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天津大港石化产业园区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2003.01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精细化工、医药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62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天津宁河经济开发区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金属制品、包装、机械</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63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天津潘庄工业区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高端制造、汽车零部件、食品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64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天津静海经济开发区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自行车、电动车、汽车零部件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65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天津大邱庄工业区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2009.08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黑色金属冶炼压延加工、金属制品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66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天津蓟州区经济开发区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1992.06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机械、建材、食品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67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天津专用汽车产业园</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2009.08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装备制造、新材料</w:t>
            </w:r>
          </w:p>
        </w:tc>
      </w:tr>
      <w:tr w:rsidR="00586A16" w:rsidRPr="00657821">
        <w:trPr>
          <w:trHeight w:val="280"/>
          <w:jc w:val="center"/>
        </w:trPr>
        <w:tc>
          <w:tcPr>
            <w:tcW w:w="5000" w:type="pct"/>
            <w:gridSpan w:val="5"/>
            <w:noWrap/>
            <w:vAlign w:val="bottom"/>
          </w:tcPr>
          <w:p w:rsidR="00586A16" w:rsidRPr="00657821" w:rsidRDefault="00586A16">
            <w:pPr>
              <w:widowControl/>
              <w:ind w:firstLineChars="0" w:firstLine="0"/>
              <w:jc w:val="center"/>
              <w:rPr>
                <w:rFonts w:ascii="仿宋_GB2312" w:hAnsi="楷体" w:cs="宋体"/>
                <w:bCs/>
                <w:kern w:val="0"/>
                <w:sz w:val="21"/>
                <w:szCs w:val="21"/>
              </w:rPr>
            </w:pPr>
            <w:r w:rsidRPr="00657821">
              <w:rPr>
                <w:rFonts w:ascii="仿宋_GB2312" w:hAnsi="仿宋_GB2312" w:cs="宋体" w:hint="eastAsia"/>
                <w:bCs/>
                <w:kern w:val="0"/>
                <w:sz w:val="21"/>
                <w:szCs w:val="21"/>
              </w:rPr>
              <w:t>河北省</w:t>
            </w:r>
            <w:r w:rsidRPr="00657821">
              <w:rPr>
                <w:rFonts w:ascii="仿宋_GB2312" w:hAnsi="楷体" w:cs="宋体"/>
                <w:bCs/>
                <w:kern w:val="0"/>
                <w:sz w:val="21"/>
                <w:szCs w:val="21"/>
              </w:rPr>
              <w:t xml:space="preserve"> </w:t>
            </w:r>
            <w:r w:rsidRPr="00657821">
              <w:rPr>
                <w:rFonts w:ascii="仿宋_GB2312" w:hAnsi="楷体" w:cs="宋体" w:hint="eastAsia"/>
                <w:bCs/>
                <w:kern w:val="0"/>
                <w:sz w:val="21"/>
                <w:szCs w:val="21"/>
              </w:rPr>
              <w:t>共</w:t>
            </w:r>
            <w:r w:rsidRPr="00657821">
              <w:rPr>
                <w:rFonts w:ascii="仿宋_GB2312" w:hAnsi="楷体" w:cs="宋体"/>
                <w:bCs/>
                <w:kern w:val="0"/>
                <w:sz w:val="21"/>
                <w:szCs w:val="21"/>
              </w:rPr>
              <w:t>175</w:t>
            </w:r>
            <w:r w:rsidRPr="00657821">
              <w:rPr>
                <w:rFonts w:ascii="仿宋_GB2312" w:hAnsi="楷体" w:cs="宋体" w:hint="eastAsia"/>
                <w:bCs/>
                <w:kern w:val="0"/>
                <w:sz w:val="21"/>
                <w:szCs w:val="21"/>
              </w:rPr>
              <w:t>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68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河北石家庄长安国际服务外包经济开发区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2012.02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环保、大数据、动漫创意</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69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河北石家庄循环化工园区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2005.12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石油化工、循环经济</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70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河北石家庄藁城经济开发区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2001.09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装备制造、特色纺织、精细化工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71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河北石家庄矿区工业园</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特钢冶炼、通用零部件、装备制造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72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河北鹿泉经济开发区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1992.11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电子信息、物流、食品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73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河北石家庄装备制造产业园区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通用航空、轨道交通、新能源汽车、生命健康</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74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河北井陉经济开发区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煤炭加工、建材、成品油储运集散</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75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河北正定高新技术产业开发区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新能源汽车、装备制造、生物医药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76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河北行唐经济开发区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装备制造、节能环保、绿色农产品加工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77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河北灵寿经济开发区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服装纺织、机械、建材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78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河北高邑经济开发区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陶瓷、纺织</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79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河北深泽经济开发区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化工、医药、装备制造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80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河北赞皇经济开发区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建材、食品机械、循环化工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81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河北无极经济开发区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皮革、化工、装备制造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82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河北平山西柏坡经济开发区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装备制造、电力、钢铁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83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河北元氏经济开发区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化工、机械、轻工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84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河北赵县经济开发区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生物医药、机械、服装纺织</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85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河北辛集经济开发区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2006.08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皮革、机械、食品、医药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86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河北辛集高新技术产业开发区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2018.05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新材料、环保装备</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87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河北晋州经济开发区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化工、纺织、装备制造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88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石家庄</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河北新乐经济开发区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生物医药、装备制造、食品加工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89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河北唐山汉沽经济开发区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2014.11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绿色食品加工、新型环保建材、现代物流、玻璃延伸业</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90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河北唐山城南经济开发区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2017.11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新能源、新材料、智能装备制造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91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河北唐山西部经济开发区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2018.09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现代物流、新能源、高端装备制造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92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河北唐山古冶经济开发区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钢铁、焦化、水泥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93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河北唐山开平高新技术产业开发区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装备制造、钢铁加工、物流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94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河北丰南经济开发区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2000.06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钢铁及压延、装备制造、食品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95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河北丰润经济开发区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轨道交通装备、装备制造、钢铁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96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河北唐山南堡经济开发区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1995.12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海洋化工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97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河北滦州经济开发区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2003.07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食品加工、钢材、装备制造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98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河北滦南经济开发区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2010.05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现代轻工、装备制造、食品加工、特色机电、休闲旅游</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99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河北乐亭经济开发区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2006.09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精品钢铁、装备制造、新型能源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100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河北唐山海港经济开发区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1993.06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煤化工、农副产品加工、电力</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101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河北迁西经济开发区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钢铁及加工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102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河北玉田经济开发区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1994.08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装备制造、钢铁加工、新能源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103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河北遵化经济开发区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装备制造、食品、建材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104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河北迁安高新技术产业开发区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2013.01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装备制造、生物制药、电子信息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105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河北迁安经济开发区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钢铁、冶金、装备制造、煤化工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106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唐山</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河北唐山芦台经济开发区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2003.07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自行车零配件、采暖散热器、家具</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107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秦皇岛</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秦皇岛高新技术开发区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2013.12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科技研发服务、医药与器械、环保新材料、电子信息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108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秦皇岛</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河北北戴河经济开发区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1995.01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金属制品、专用设备、电子设备</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109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秦皇岛</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河北山海关临港经济开发区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2006.08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化工产业、机械工业、高新技术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110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秦皇岛</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河北秦皇岛海港经济开发区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2016.04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玻璃生产及深加工、太阳能光伏、电子信息、机械制造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111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秦皇岛</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河北抚宁经济开发区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智能制造、食品、生物、新能源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112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秦皇岛</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河北青龙经济开发区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金属压延、装备制造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113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秦皇岛</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河北昌黎经济开发区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机械、钢铁、食品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114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秦皇岛</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河北卢龙经济开发区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新型建材、机械制造、食品加工、商贸物流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115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河北邯郸工业园区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1992.11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装备制造、建材、医药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116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河北邯郸复兴经济开发区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2019.07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物联智能制造、高端装备制造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117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shd w:val="clear" w:color="auto" w:fill="FFFFFF"/>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河北邯郸马头经济开发区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装备制造、电力、新材料、医疗器械</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118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河北邯郸峰峰经济开发区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2014.11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煤化工、钢铁、陶瓷</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119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河北邯郸邯山经济开发区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2014.12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物流产业</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120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河北肥乡经济开发区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装备制造、服装纺织</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121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河北永年工业园区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1992.11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特钢、装备制造、新材料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122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河北临漳经济开发区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2014.11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农副产品加工、新材料、装备制造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123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河北成安经济开发区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金属管件、板材、装备制造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124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河北大名经济开发区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食品、装备制造、包装</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125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河北涉县经济开发区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2000.09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电力、装备制造、食品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126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河北磁县经济开发区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煤化工、装备制造、新材料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127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河北漳河经济开发区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2009.04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文化创意、健康养老、生态旅游、观光农业</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128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河北邱县经济开发区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纺织、装备制造、食品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129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河北鸡泽经济开发区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铸造、装备制造、纺织</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130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河北广平经济开发区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建材、装备制造、食品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131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河北馆陶经济开发区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盐化工、精细化工、装备制造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132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河北魏县经济开发区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装备制造、木材加工、再生资源利用</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133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河北曲周经济开发区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装备制造、食品、自行车</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134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邯郸</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河北武安工业园区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1992.11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新能源、新材料、装备制造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135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河北邢台经济开发区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1994.06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先进制造、新能源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136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河北邢台高新技术产业开发区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食品、装备制造、钢制品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137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河北邢台县旭阳经济开发区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新型化工材料、生物化工、再生资源利用、高新技术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138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河北临城经济开发区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通用设备、医药、非金属矿物</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139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河北内丘工业园区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装备制造、精细化工、食品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140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河北柏乡经济开发区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服装纺织、造纸、机械</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141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河北任县经济开发区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橡塑制品、机械、商贸物流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142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河北南和经济开发区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装备制造、农副产品加工、大宗物流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143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河北宁晋经济开发区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太阳能光伏、生物制药、高端装备制造、纺织服装</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144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河北巨鹿经济开发区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装备制造、新能源、医药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145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河北新河经济开发区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生物医药、装备制造、新能源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146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河北广宗经济开发区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自行车、装备制造、农副产品加工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147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河北平乡高新技术产业开发区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自行车及零部件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148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河北威县高新技术产业开发区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装备制造、电子信息、农副产品加工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149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河北清河经济开发区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2003.06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羊绒、战略合金、新能源汽车及零部件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150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河北临西轴承工业园区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轴承、装备制造、食品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151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河北隆尧经济开发区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装备制造、食品加工、新型建筑材料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152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河北南宫经济开发区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装备制造、食品、医药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153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邢台</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河北沙河经济开发区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玻璃及深加工、装备制造、新材料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154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河北涿州京南技术开发区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2010.09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电子信息、新能源、节能环保、医疗健康、文化创意</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155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河北保定经济开发区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汽车及零部件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156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河北满城经济开发区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2014.11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造纸及纸制品、机械、汽车</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157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河北清苑经济开发区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2004.04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汽车制造、汽车零部件、仓储物流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158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河北徐水经济开发区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汽车及零部件、新能源、机电设备</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159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河北涞水经济开发区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电子信息、新能源汽车、航天航空</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160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河北阜平经济开发区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2013.07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新材料、装备制造、农产品加工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161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河北定兴金台经济开发区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食品加工、汽车及零部件、装备制造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162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河北唐县经济开发区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机械、建材、食品加工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163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河北易县经济开发区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2009.04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精细加工、机电加工、食品加工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164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河北蠡县经济开发区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电子信息、新能源新材料、生物医药、装备制造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165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河北高阳经济开发区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纺织、医药、电子设备</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166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河北涞源经济开发区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装备制造、新材料、生物医药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167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河北望都经济开发区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食品、机电、医疗、建材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168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河北顺平经济开发区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装备制造、食品、建材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169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河北博野经济开发区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橡胶机带、机械、新材料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170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河北涿州高新技术产业开发区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1992.07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新材料、电子信息技术、汽车及零部件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171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河北涿州松林店经济开发区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汽车零部件、高端装备制造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172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河北定州经济开发区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装备制造、生物医药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173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河北定州高新技术产业开发区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2005.04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新能源、新材料、食品加工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174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河北安国现代中药工业园区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中药、食品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175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保定</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河北高碑店经济开发区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1996.01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汽车、建材、新能源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176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河北张家口经济开发区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2000.09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新能源、智能制造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177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河北张家口空港经济开发区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2015.02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生物医疗、新材料、商贸物流、生态旅游</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178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河北宣化经济开发区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1992.11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汽车、智能制造、生物制药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179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河北张家口下花园经济开发区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2014.11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装备制造、新能源、新材料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180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河北万全经济开发区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2010.04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装备制造、绿色食品加工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181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河北张家口高新技术产业开发区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2012.08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装备制造、生物技术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182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河北张北经济开发区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食品、装备制造、云计算</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183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河北沽源经济开发区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云计算、农副产品加工、商贸物流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184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河北康保经济开发区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2013.03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农副产品加工、装备制造、矿产品深加工、现代物流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185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河北尚义经济开发区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2012.04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新能源、现代农业、生态旅游</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186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河北阳原经济开发区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装备制造、陶瓷、新能源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187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河北蔚县经济开发区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生物科技、装备制造、食品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188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河北怀安经济开发区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装备制造、汽车及零部件、应急产品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189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河北沙城经济开发区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特种玻璃、信息技术、装备制造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河北涿鹿经济开发区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2010.11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张家口</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河北赤城经济开发区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先进制造、节能环保</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承德</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河北承德双滦经济开发区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黑色金属采冶压延加工、炼焦</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承德</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河北承德县高新技术产业开发区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装备制造、新材料、食品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承德</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河北兴隆经济开发区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钢延产品、农副产品加工、医药化工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承德</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河北滦平高新技术产业开发区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食品、医药、装备制造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承德</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河北隆化经济开发区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装备制造、食品、建材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承德</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河北丰宁经济开发区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新能源装备、节能环保、新材料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承德</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河北宽城经济开发区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冶金、装备制造、新材料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199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承德</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河北围场经济开发区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2014.11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食品、药品、矿产品加工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200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承德</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河北平泉经济开发区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矿山冶金、新能源、化工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201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河北沧州经济开发区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1992.07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汽车及零部件、管道装备、生物医药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202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河北沧州高新技术产业开发区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智能装备、节能环保、新材料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203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河北沧东经济开发区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化工、包装材料、装备制造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204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河北沧州中捷高新技术产业开发区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2013.12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新材料新能源、高端制造、通用航空</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205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河北青县经济开发区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装备制造、食品、汽车零部件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206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河北东光经济开发区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包装机械、精细化工、包装、装备制造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207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河北海兴经济开发区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精细化工、装备制造、汽车零部件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208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河北盐山经济开发区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管道装备、机械、机床</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209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河北肃宁经济开发区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毛皮加工、装备制造、印刷</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210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河北南皮经济开发区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机电、玻璃器皿、纺织</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211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河北吴桥经济开发区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1993.01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装备制造、橡胶制品、汽车零部件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212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河北献县经济开发区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装备制造、食品饮品、新能源</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213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河北孟村经济开发区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214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河北泊头经济开发区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装备制造、铸造、汽车模具</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215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河北任丘经济开发区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1995.12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石化产业</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216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河北河间经济开发区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2009.11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新材料、精细化工、机械制造、电子信息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217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沧州</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河北黄骅经济开发区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1992.07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汽车、专用设备、金属制品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218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河北廊坊高新技术产业开发区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2011.06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新材料、节能环保、电子信息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219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河北亦庄</w:t>
            </w:r>
            <w:r w:rsidRPr="00657821">
              <w:rPr>
                <w:rFonts w:ascii="仿宋_GB2312" w:hAnsi="楷体" w:cs="宋体" w:hint="eastAsia"/>
                <w:kern w:val="0"/>
                <w:sz w:val="21"/>
                <w:szCs w:val="21"/>
              </w:rPr>
              <w:t>·永清高新技术产业开发区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2016.05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电子信息、生物医药、装备制造、汽车制造、文化创意</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220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河北京南</w:t>
            </w:r>
            <w:r w:rsidRPr="00657821">
              <w:rPr>
                <w:rFonts w:ascii="仿宋_GB2312" w:hAnsi="楷体" w:cs="宋体" w:hint="eastAsia"/>
                <w:kern w:val="0"/>
                <w:sz w:val="21"/>
                <w:szCs w:val="21"/>
              </w:rPr>
              <w:t>·固安高新技术产业开发区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显示、航空航天、生物医药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221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河北廊坊龙河高新技术开发区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信息技术、高端智能装备</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222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河北廊坊广阳经济开发区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1999.10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现代物流、电子信息、汽车零部件、装备制造、新材料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223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河北永清经济开发区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224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河北香河经济开发区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1993.01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高端制造、食品、医药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225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河北大城经济开发区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机械装备、新能源车、气雾剂</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226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河北文安经济开发区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新能源、装备制造、家具</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227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河北大厂高新技术产业开发区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装备制造、食品饮料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228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河北霸州经济开发区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1996.09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装备制造、金属玻璃家具</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229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廊坊</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河北三河经济开发区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节能环保、装备制造、新材料</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230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衡水</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河北衡水高新技术产业开发区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2000.09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工程橡胶、机械制造、精细化工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231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衡水</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河北衡水滨湖经济开发区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2012.08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程橡胶、金属制品加工、食品加工</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232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衡水</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河北衡水桃城高新技术产业开发区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装备制造、新能源、新材料、节能环保</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233</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衡水</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河北冀州高新技术产业开发区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2003.01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采暖铸造、复合材料、化工医药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234</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衡水</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河北枣强经济开发区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复合材料、燃气设备、中央空调</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235</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衡水</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河北武邑经济开发区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2011.05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金属制品、橡胶制品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236</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衡水</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河北武强经济开发区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装备制造、乐器、食品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237</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衡水</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河北饶阳经济开发区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机械、服装</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238</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衡水</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河北安平高新技术产业开发区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丝网产品、汽车零部件</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239</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衡水</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河北故城经济开发区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2010.11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新能源、新材料、装备制造</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240</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衡水</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河北景县高新技术产业开发区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2006.03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石化新材料、装备制造、电子信息</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241</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衡水</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河北阜城经济开发区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2011.07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装备制造、纺织服装、农副产品加工、包装制品</w:t>
            </w:r>
          </w:p>
        </w:tc>
      </w:tr>
      <w:tr w:rsidR="00586A16" w:rsidRPr="00657821">
        <w:trPr>
          <w:trHeight w:val="280"/>
          <w:jc w:val="center"/>
        </w:trPr>
        <w:tc>
          <w:tcPr>
            <w:tcW w:w="281" w:type="pct"/>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242</w:t>
            </w:r>
          </w:p>
        </w:tc>
        <w:tc>
          <w:tcPr>
            <w:tcW w:w="393"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衡水</w:t>
            </w:r>
          </w:p>
        </w:tc>
        <w:tc>
          <w:tcPr>
            <w:tcW w:w="1688"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河北深州经济开发区</w:t>
            </w:r>
          </w:p>
        </w:tc>
        <w:tc>
          <w:tcPr>
            <w:tcW w:w="44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kern w:val="0"/>
                <w:sz w:val="21"/>
                <w:szCs w:val="21"/>
              </w:rPr>
              <w:t xml:space="preserve">2011.02 </w:t>
            </w:r>
          </w:p>
        </w:tc>
        <w:tc>
          <w:tcPr>
            <w:tcW w:w="2189" w:type="pct"/>
            <w:tcBorders>
              <w:left w:val="nil"/>
            </w:tcBorders>
            <w:noWrap/>
            <w:vAlign w:val="bottom"/>
          </w:tcPr>
          <w:p w:rsidR="00586A16" w:rsidRPr="00657821" w:rsidRDefault="00586A16">
            <w:pPr>
              <w:widowControl/>
              <w:ind w:firstLineChars="0" w:firstLine="0"/>
              <w:jc w:val="center"/>
              <w:rPr>
                <w:rFonts w:ascii="仿宋_GB2312" w:hAnsi="楷体" w:cs="宋体"/>
                <w:kern w:val="0"/>
                <w:sz w:val="21"/>
                <w:szCs w:val="21"/>
              </w:rPr>
            </w:pPr>
            <w:r w:rsidRPr="00657821">
              <w:rPr>
                <w:rFonts w:ascii="仿宋_GB2312" w:hAnsi="仿宋_GB2312" w:cs="宋体" w:hint="eastAsia"/>
                <w:kern w:val="0"/>
                <w:sz w:val="21"/>
                <w:szCs w:val="21"/>
              </w:rPr>
              <w:t>农副产品加工、装备制造、家居</w:t>
            </w:r>
          </w:p>
        </w:tc>
      </w:tr>
    </w:tbl>
    <w:p w:rsidR="00586A16" w:rsidRPr="00657821" w:rsidRDefault="00586A16" w:rsidP="00657821">
      <w:pPr>
        <w:pStyle w:val="BodyText"/>
        <w:ind w:firstLine="640"/>
      </w:pPr>
    </w:p>
    <w:sectPr w:rsidR="00586A16" w:rsidRPr="00657821" w:rsidSect="00E14CEF">
      <w:pgSz w:w="16838" w:h="11906" w:orient="landscape"/>
      <w:pgMar w:top="1803" w:right="1440" w:bottom="1803" w:left="1440" w:header="851" w:footer="992" w:gutter="0"/>
      <w:cols w:space="720"/>
      <w:docGrid w:type="linesAndChar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A16" w:rsidRDefault="00586A16">
      <w:pPr>
        <w:ind w:firstLine="640"/>
      </w:pPr>
      <w:r>
        <w:separator/>
      </w:r>
    </w:p>
  </w:endnote>
  <w:endnote w:type="continuationSeparator" w:id="0">
    <w:p w:rsidR="00586A16" w:rsidRDefault="00586A1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等线 Light">
    <w:altName w:val="宋体"/>
    <w:panose1 w:val="00000000000000000000"/>
    <w:charset w:val="86"/>
    <w:family w:val="auto"/>
    <w:notTrueType/>
    <w:pitch w:val="default"/>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方正仿宋_GB2312">
    <w:altName w:val="方正仿宋_GBK"/>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altName w:val="Arial"/>
    <w:panose1 w:val="00000000000000000000"/>
    <w:charset w:val="00"/>
    <w:family w:val="swiss"/>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Tahoma">
    <w:altName w:val="Droid Sans"/>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16" w:rsidRDefault="00586A16">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16" w:rsidRDefault="00586A16">
    <w:pPr>
      <w:pStyle w:val="Footer"/>
      <w:ind w:firstLine="420"/>
      <w:jc w:val="center"/>
      <w:rPr>
        <w:rFonts w:asci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Pr="005E3AEF">
      <w:rPr>
        <w:rFonts w:ascii="宋体" w:hAnsi="宋体"/>
        <w:noProof/>
        <w:sz w:val="21"/>
        <w:szCs w:val="21"/>
        <w:lang w:val="zh-CN"/>
      </w:rPr>
      <w:t>33</w:t>
    </w:r>
    <w:r>
      <w:rPr>
        <w:rFonts w:ascii="宋体" w:hAnsi="宋体"/>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16" w:rsidRDefault="00586A16">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A16" w:rsidRDefault="00586A16">
      <w:pPr>
        <w:ind w:firstLine="640"/>
      </w:pPr>
      <w:r>
        <w:separator/>
      </w:r>
    </w:p>
  </w:footnote>
  <w:footnote w:type="continuationSeparator" w:id="0">
    <w:p w:rsidR="00586A16" w:rsidRDefault="00586A1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16" w:rsidRDefault="00586A16" w:rsidP="009041D5">
    <w:pPr>
      <w:pStyle w:val="Header"/>
      <w:ind w:left="64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16" w:rsidRDefault="00586A16" w:rsidP="00482FC2">
    <w:pPr>
      <w:pStyle w:val="Header"/>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16" w:rsidRDefault="00586A16">
    <w:pPr>
      <w:pStyle w:val="Header"/>
      <w:ind w:left="64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218"/>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E3A"/>
    <w:rsid w:val="CD7C634F"/>
    <w:rsid w:val="EDBD2F9B"/>
    <w:rsid w:val="FEFE66D8"/>
    <w:rsid w:val="00002D0D"/>
    <w:rsid w:val="00003E6E"/>
    <w:rsid w:val="00004C17"/>
    <w:rsid w:val="00006822"/>
    <w:rsid w:val="00010A95"/>
    <w:rsid w:val="00012358"/>
    <w:rsid w:val="000160C1"/>
    <w:rsid w:val="000214B1"/>
    <w:rsid w:val="000273B5"/>
    <w:rsid w:val="000477D5"/>
    <w:rsid w:val="000514CA"/>
    <w:rsid w:val="00052410"/>
    <w:rsid w:val="000533C5"/>
    <w:rsid w:val="00053D9A"/>
    <w:rsid w:val="000552E6"/>
    <w:rsid w:val="00061419"/>
    <w:rsid w:val="00070CA0"/>
    <w:rsid w:val="00073E3A"/>
    <w:rsid w:val="000764B2"/>
    <w:rsid w:val="000777C4"/>
    <w:rsid w:val="000801B7"/>
    <w:rsid w:val="000828E8"/>
    <w:rsid w:val="00092CAD"/>
    <w:rsid w:val="00093C51"/>
    <w:rsid w:val="000952F4"/>
    <w:rsid w:val="000A1758"/>
    <w:rsid w:val="000A2172"/>
    <w:rsid w:val="000A26FE"/>
    <w:rsid w:val="000A327B"/>
    <w:rsid w:val="000A4932"/>
    <w:rsid w:val="000A799E"/>
    <w:rsid w:val="000B15CD"/>
    <w:rsid w:val="000C3945"/>
    <w:rsid w:val="000C3F21"/>
    <w:rsid w:val="000C6E94"/>
    <w:rsid w:val="000D18B0"/>
    <w:rsid w:val="000D3FF6"/>
    <w:rsid w:val="000D7F15"/>
    <w:rsid w:val="000E0E39"/>
    <w:rsid w:val="000E4761"/>
    <w:rsid w:val="000E49FC"/>
    <w:rsid w:val="000E6B08"/>
    <w:rsid w:val="000E7240"/>
    <w:rsid w:val="000E7721"/>
    <w:rsid w:val="000E7E32"/>
    <w:rsid w:val="000F2F3E"/>
    <w:rsid w:val="000F3C3D"/>
    <w:rsid w:val="000F44E7"/>
    <w:rsid w:val="001003D2"/>
    <w:rsid w:val="00105912"/>
    <w:rsid w:val="0011113E"/>
    <w:rsid w:val="00120D2F"/>
    <w:rsid w:val="0012554F"/>
    <w:rsid w:val="001256F3"/>
    <w:rsid w:val="00127B07"/>
    <w:rsid w:val="0013077D"/>
    <w:rsid w:val="00133DA9"/>
    <w:rsid w:val="001347D4"/>
    <w:rsid w:val="0013754B"/>
    <w:rsid w:val="001448C7"/>
    <w:rsid w:val="001475CE"/>
    <w:rsid w:val="00150C55"/>
    <w:rsid w:val="00156B75"/>
    <w:rsid w:val="00157BA2"/>
    <w:rsid w:val="0016148C"/>
    <w:rsid w:val="00165DE0"/>
    <w:rsid w:val="001712A1"/>
    <w:rsid w:val="00171B5C"/>
    <w:rsid w:val="00174886"/>
    <w:rsid w:val="0017553A"/>
    <w:rsid w:val="00175D66"/>
    <w:rsid w:val="0018053E"/>
    <w:rsid w:val="001842B8"/>
    <w:rsid w:val="00185D4F"/>
    <w:rsid w:val="0019003B"/>
    <w:rsid w:val="00197B91"/>
    <w:rsid w:val="001A36E1"/>
    <w:rsid w:val="001A39B8"/>
    <w:rsid w:val="001B0FA6"/>
    <w:rsid w:val="001B3DC6"/>
    <w:rsid w:val="001B527F"/>
    <w:rsid w:val="001B54E2"/>
    <w:rsid w:val="001C37C7"/>
    <w:rsid w:val="001C3FB1"/>
    <w:rsid w:val="001C60A1"/>
    <w:rsid w:val="001D3CAE"/>
    <w:rsid w:val="001D48C9"/>
    <w:rsid w:val="001D76BC"/>
    <w:rsid w:val="001E33ED"/>
    <w:rsid w:val="001E449B"/>
    <w:rsid w:val="001E4C09"/>
    <w:rsid w:val="001F5DE7"/>
    <w:rsid w:val="001F7C18"/>
    <w:rsid w:val="0020442B"/>
    <w:rsid w:val="00204857"/>
    <w:rsid w:val="00205688"/>
    <w:rsid w:val="002057EA"/>
    <w:rsid w:val="00210FB7"/>
    <w:rsid w:val="002115CA"/>
    <w:rsid w:val="00212E0B"/>
    <w:rsid w:val="002146D1"/>
    <w:rsid w:val="002150BC"/>
    <w:rsid w:val="00220D06"/>
    <w:rsid w:val="002219AE"/>
    <w:rsid w:val="002242EC"/>
    <w:rsid w:val="00225DF9"/>
    <w:rsid w:val="00230B48"/>
    <w:rsid w:val="00231F1C"/>
    <w:rsid w:val="00233FE2"/>
    <w:rsid w:val="00237CC0"/>
    <w:rsid w:val="0024093E"/>
    <w:rsid w:val="00242661"/>
    <w:rsid w:val="002435BD"/>
    <w:rsid w:val="0024386D"/>
    <w:rsid w:val="00245DA6"/>
    <w:rsid w:val="002514C3"/>
    <w:rsid w:val="00251873"/>
    <w:rsid w:val="00254864"/>
    <w:rsid w:val="0025631A"/>
    <w:rsid w:val="00260643"/>
    <w:rsid w:val="002666F2"/>
    <w:rsid w:val="00271FC2"/>
    <w:rsid w:val="00272374"/>
    <w:rsid w:val="002749E1"/>
    <w:rsid w:val="00275E84"/>
    <w:rsid w:val="0028641C"/>
    <w:rsid w:val="00287358"/>
    <w:rsid w:val="00292C88"/>
    <w:rsid w:val="00294A87"/>
    <w:rsid w:val="00297266"/>
    <w:rsid w:val="002A17B1"/>
    <w:rsid w:val="002A3A5D"/>
    <w:rsid w:val="002A3FCF"/>
    <w:rsid w:val="002A635F"/>
    <w:rsid w:val="002B1AB0"/>
    <w:rsid w:val="002C1D9B"/>
    <w:rsid w:val="002C30E1"/>
    <w:rsid w:val="002C3E3E"/>
    <w:rsid w:val="002D0FE4"/>
    <w:rsid w:val="002D2686"/>
    <w:rsid w:val="002D2EF8"/>
    <w:rsid w:val="002D562D"/>
    <w:rsid w:val="002E3CFC"/>
    <w:rsid w:val="002E4E0D"/>
    <w:rsid w:val="002E7056"/>
    <w:rsid w:val="002E7C9F"/>
    <w:rsid w:val="002F20DC"/>
    <w:rsid w:val="002F36CE"/>
    <w:rsid w:val="002F49DC"/>
    <w:rsid w:val="002F75D5"/>
    <w:rsid w:val="003009D7"/>
    <w:rsid w:val="00301FBB"/>
    <w:rsid w:val="00302140"/>
    <w:rsid w:val="00306888"/>
    <w:rsid w:val="00313690"/>
    <w:rsid w:val="003222DC"/>
    <w:rsid w:val="003231FF"/>
    <w:rsid w:val="00325ACF"/>
    <w:rsid w:val="00326DB6"/>
    <w:rsid w:val="0033014D"/>
    <w:rsid w:val="00332AAF"/>
    <w:rsid w:val="00334596"/>
    <w:rsid w:val="00335E23"/>
    <w:rsid w:val="00336005"/>
    <w:rsid w:val="003411F2"/>
    <w:rsid w:val="00341879"/>
    <w:rsid w:val="003420DF"/>
    <w:rsid w:val="00343942"/>
    <w:rsid w:val="00344CAE"/>
    <w:rsid w:val="00345EBF"/>
    <w:rsid w:val="00346130"/>
    <w:rsid w:val="00354011"/>
    <w:rsid w:val="00354B4A"/>
    <w:rsid w:val="00362BBA"/>
    <w:rsid w:val="00363737"/>
    <w:rsid w:val="00363AE1"/>
    <w:rsid w:val="00366EDA"/>
    <w:rsid w:val="00370802"/>
    <w:rsid w:val="003708CC"/>
    <w:rsid w:val="003744D9"/>
    <w:rsid w:val="00376EA2"/>
    <w:rsid w:val="00377A56"/>
    <w:rsid w:val="003820BB"/>
    <w:rsid w:val="00382EEC"/>
    <w:rsid w:val="0038603F"/>
    <w:rsid w:val="00390FC7"/>
    <w:rsid w:val="00391787"/>
    <w:rsid w:val="00392460"/>
    <w:rsid w:val="0039257F"/>
    <w:rsid w:val="00392738"/>
    <w:rsid w:val="00397C94"/>
    <w:rsid w:val="003A37B2"/>
    <w:rsid w:val="003A3F25"/>
    <w:rsid w:val="003A64E4"/>
    <w:rsid w:val="003B2061"/>
    <w:rsid w:val="003B48DF"/>
    <w:rsid w:val="003C4169"/>
    <w:rsid w:val="003C4D41"/>
    <w:rsid w:val="003C7067"/>
    <w:rsid w:val="003C7F1F"/>
    <w:rsid w:val="003D3B55"/>
    <w:rsid w:val="003E002D"/>
    <w:rsid w:val="003E041D"/>
    <w:rsid w:val="003E2B11"/>
    <w:rsid w:val="003E4EE6"/>
    <w:rsid w:val="003F599F"/>
    <w:rsid w:val="003F722A"/>
    <w:rsid w:val="003F74BC"/>
    <w:rsid w:val="003F7987"/>
    <w:rsid w:val="003F7E78"/>
    <w:rsid w:val="004028A9"/>
    <w:rsid w:val="004072A2"/>
    <w:rsid w:val="004126D7"/>
    <w:rsid w:val="00421A4F"/>
    <w:rsid w:val="0042228F"/>
    <w:rsid w:val="004326BD"/>
    <w:rsid w:val="004331E0"/>
    <w:rsid w:val="00434526"/>
    <w:rsid w:val="00436057"/>
    <w:rsid w:val="00440C3D"/>
    <w:rsid w:val="00441474"/>
    <w:rsid w:val="00441AB0"/>
    <w:rsid w:val="004432E4"/>
    <w:rsid w:val="004441BB"/>
    <w:rsid w:val="00446E5D"/>
    <w:rsid w:val="00447F3A"/>
    <w:rsid w:val="0045153C"/>
    <w:rsid w:val="004523A2"/>
    <w:rsid w:val="004524E6"/>
    <w:rsid w:val="004558EC"/>
    <w:rsid w:val="00463741"/>
    <w:rsid w:val="0046596C"/>
    <w:rsid w:val="004667AC"/>
    <w:rsid w:val="00480D95"/>
    <w:rsid w:val="00482EB0"/>
    <w:rsid w:val="00482FC2"/>
    <w:rsid w:val="004836EC"/>
    <w:rsid w:val="0048423F"/>
    <w:rsid w:val="00485019"/>
    <w:rsid w:val="004948B4"/>
    <w:rsid w:val="00495B83"/>
    <w:rsid w:val="004A1AE0"/>
    <w:rsid w:val="004A34FA"/>
    <w:rsid w:val="004A6A0E"/>
    <w:rsid w:val="004A7B24"/>
    <w:rsid w:val="004B271B"/>
    <w:rsid w:val="004C19DD"/>
    <w:rsid w:val="004C2E5E"/>
    <w:rsid w:val="004C38E2"/>
    <w:rsid w:val="004C5379"/>
    <w:rsid w:val="004D307A"/>
    <w:rsid w:val="004E4086"/>
    <w:rsid w:val="004E6C5B"/>
    <w:rsid w:val="004F0847"/>
    <w:rsid w:val="004F08B5"/>
    <w:rsid w:val="004F167D"/>
    <w:rsid w:val="004F1871"/>
    <w:rsid w:val="004F3234"/>
    <w:rsid w:val="004F44ED"/>
    <w:rsid w:val="004F49BD"/>
    <w:rsid w:val="004F7022"/>
    <w:rsid w:val="00506A3C"/>
    <w:rsid w:val="005101EF"/>
    <w:rsid w:val="00526402"/>
    <w:rsid w:val="00533539"/>
    <w:rsid w:val="00533A4A"/>
    <w:rsid w:val="0053454C"/>
    <w:rsid w:val="005354C2"/>
    <w:rsid w:val="00537E3D"/>
    <w:rsid w:val="00540558"/>
    <w:rsid w:val="00544367"/>
    <w:rsid w:val="005451AF"/>
    <w:rsid w:val="0055232F"/>
    <w:rsid w:val="00552D3F"/>
    <w:rsid w:val="005533CC"/>
    <w:rsid w:val="00553DC0"/>
    <w:rsid w:val="0055463E"/>
    <w:rsid w:val="00562ECF"/>
    <w:rsid w:val="00563538"/>
    <w:rsid w:val="00567C9C"/>
    <w:rsid w:val="00567EA4"/>
    <w:rsid w:val="00573931"/>
    <w:rsid w:val="00573CBC"/>
    <w:rsid w:val="0057547C"/>
    <w:rsid w:val="00575859"/>
    <w:rsid w:val="00577B39"/>
    <w:rsid w:val="00583C84"/>
    <w:rsid w:val="005852EE"/>
    <w:rsid w:val="00586A16"/>
    <w:rsid w:val="00591477"/>
    <w:rsid w:val="0059160D"/>
    <w:rsid w:val="005936D9"/>
    <w:rsid w:val="005946B4"/>
    <w:rsid w:val="00595887"/>
    <w:rsid w:val="005A260F"/>
    <w:rsid w:val="005A5B90"/>
    <w:rsid w:val="005A6623"/>
    <w:rsid w:val="005A69FF"/>
    <w:rsid w:val="005B05FE"/>
    <w:rsid w:val="005B32AA"/>
    <w:rsid w:val="005B37B4"/>
    <w:rsid w:val="005B5FB5"/>
    <w:rsid w:val="005B7885"/>
    <w:rsid w:val="005D11E7"/>
    <w:rsid w:val="005D4C64"/>
    <w:rsid w:val="005D5E22"/>
    <w:rsid w:val="005D657E"/>
    <w:rsid w:val="005E2A73"/>
    <w:rsid w:val="005E3006"/>
    <w:rsid w:val="005E3AEF"/>
    <w:rsid w:val="005E3F95"/>
    <w:rsid w:val="005E47DD"/>
    <w:rsid w:val="005F031F"/>
    <w:rsid w:val="005F0552"/>
    <w:rsid w:val="005F24B6"/>
    <w:rsid w:val="005F2A7A"/>
    <w:rsid w:val="005F5C93"/>
    <w:rsid w:val="00607E11"/>
    <w:rsid w:val="006103CD"/>
    <w:rsid w:val="00613E66"/>
    <w:rsid w:val="00616E68"/>
    <w:rsid w:val="0062570F"/>
    <w:rsid w:val="00631131"/>
    <w:rsid w:val="00631956"/>
    <w:rsid w:val="00635A3E"/>
    <w:rsid w:val="00635D4E"/>
    <w:rsid w:val="00636157"/>
    <w:rsid w:val="00642A06"/>
    <w:rsid w:val="00644EFA"/>
    <w:rsid w:val="00647DA1"/>
    <w:rsid w:val="006507CA"/>
    <w:rsid w:val="006543AE"/>
    <w:rsid w:val="0065565C"/>
    <w:rsid w:val="00657637"/>
    <w:rsid w:val="00657821"/>
    <w:rsid w:val="00660B31"/>
    <w:rsid w:val="00665E2D"/>
    <w:rsid w:val="00667DA2"/>
    <w:rsid w:val="0067442A"/>
    <w:rsid w:val="00675D33"/>
    <w:rsid w:val="00681F0D"/>
    <w:rsid w:val="0068210F"/>
    <w:rsid w:val="00682787"/>
    <w:rsid w:val="006842EE"/>
    <w:rsid w:val="006845B7"/>
    <w:rsid w:val="00685F88"/>
    <w:rsid w:val="00691A85"/>
    <w:rsid w:val="00691EE9"/>
    <w:rsid w:val="006953F2"/>
    <w:rsid w:val="00697BD4"/>
    <w:rsid w:val="006A09CC"/>
    <w:rsid w:val="006A493C"/>
    <w:rsid w:val="006B03AE"/>
    <w:rsid w:val="006B4E9D"/>
    <w:rsid w:val="006B5E63"/>
    <w:rsid w:val="006B60DD"/>
    <w:rsid w:val="006C4162"/>
    <w:rsid w:val="006C49A2"/>
    <w:rsid w:val="006C6C7A"/>
    <w:rsid w:val="006D6539"/>
    <w:rsid w:val="006D7E00"/>
    <w:rsid w:val="006E0832"/>
    <w:rsid w:val="006E45F9"/>
    <w:rsid w:val="006E571B"/>
    <w:rsid w:val="006F3867"/>
    <w:rsid w:val="006F559F"/>
    <w:rsid w:val="00702568"/>
    <w:rsid w:val="00712052"/>
    <w:rsid w:val="00712469"/>
    <w:rsid w:val="0071496B"/>
    <w:rsid w:val="00715FA0"/>
    <w:rsid w:val="0071726C"/>
    <w:rsid w:val="00722095"/>
    <w:rsid w:val="0072255C"/>
    <w:rsid w:val="0072473A"/>
    <w:rsid w:val="00725A6A"/>
    <w:rsid w:val="007322F9"/>
    <w:rsid w:val="00732337"/>
    <w:rsid w:val="007419A4"/>
    <w:rsid w:val="00745583"/>
    <w:rsid w:val="007503BC"/>
    <w:rsid w:val="00750B31"/>
    <w:rsid w:val="0075626F"/>
    <w:rsid w:val="00756D6D"/>
    <w:rsid w:val="00757812"/>
    <w:rsid w:val="00757F40"/>
    <w:rsid w:val="00766DAD"/>
    <w:rsid w:val="00767A8E"/>
    <w:rsid w:val="00770E3E"/>
    <w:rsid w:val="007725BE"/>
    <w:rsid w:val="00772643"/>
    <w:rsid w:val="00780B99"/>
    <w:rsid w:val="0078357A"/>
    <w:rsid w:val="00785658"/>
    <w:rsid w:val="00787DE3"/>
    <w:rsid w:val="00790E39"/>
    <w:rsid w:val="00791405"/>
    <w:rsid w:val="00793478"/>
    <w:rsid w:val="00793BD9"/>
    <w:rsid w:val="007954F7"/>
    <w:rsid w:val="007A0EC7"/>
    <w:rsid w:val="007A0F87"/>
    <w:rsid w:val="007A62DB"/>
    <w:rsid w:val="007B1175"/>
    <w:rsid w:val="007B1537"/>
    <w:rsid w:val="007B5051"/>
    <w:rsid w:val="007B79CB"/>
    <w:rsid w:val="007B79CD"/>
    <w:rsid w:val="007C078A"/>
    <w:rsid w:val="007C2925"/>
    <w:rsid w:val="007C3E1B"/>
    <w:rsid w:val="007C47CD"/>
    <w:rsid w:val="007C7127"/>
    <w:rsid w:val="007E01E5"/>
    <w:rsid w:val="007E0418"/>
    <w:rsid w:val="007E0B78"/>
    <w:rsid w:val="007E3B4A"/>
    <w:rsid w:val="007E3E60"/>
    <w:rsid w:val="007E5F92"/>
    <w:rsid w:val="007F012A"/>
    <w:rsid w:val="007F4BCC"/>
    <w:rsid w:val="007F78C7"/>
    <w:rsid w:val="0080075E"/>
    <w:rsid w:val="00806937"/>
    <w:rsid w:val="00807D36"/>
    <w:rsid w:val="008152E7"/>
    <w:rsid w:val="008156D3"/>
    <w:rsid w:val="00826E1F"/>
    <w:rsid w:val="00830606"/>
    <w:rsid w:val="00830818"/>
    <w:rsid w:val="0083167F"/>
    <w:rsid w:val="00833331"/>
    <w:rsid w:val="00840896"/>
    <w:rsid w:val="00840FB8"/>
    <w:rsid w:val="00841201"/>
    <w:rsid w:val="0084232A"/>
    <w:rsid w:val="008464E5"/>
    <w:rsid w:val="00857568"/>
    <w:rsid w:val="00862627"/>
    <w:rsid w:val="00867832"/>
    <w:rsid w:val="00867CCB"/>
    <w:rsid w:val="00870B5B"/>
    <w:rsid w:val="0087117C"/>
    <w:rsid w:val="00875886"/>
    <w:rsid w:val="00883728"/>
    <w:rsid w:val="00883AAA"/>
    <w:rsid w:val="008901A6"/>
    <w:rsid w:val="008955AA"/>
    <w:rsid w:val="00895934"/>
    <w:rsid w:val="00896376"/>
    <w:rsid w:val="008A05E2"/>
    <w:rsid w:val="008A096E"/>
    <w:rsid w:val="008A157E"/>
    <w:rsid w:val="008A3222"/>
    <w:rsid w:val="008A6195"/>
    <w:rsid w:val="008C0925"/>
    <w:rsid w:val="008C756F"/>
    <w:rsid w:val="008D2544"/>
    <w:rsid w:val="008D33F6"/>
    <w:rsid w:val="008D3825"/>
    <w:rsid w:val="008E156A"/>
    <w:rsid w:val="008E2D95"/>
    <w:rsid w:val="008E6E4D"/>
    <w:rsid w:val="008F095E"/>
    <w:rsid w:val="008F7095"/>
    <w:rsid w:val="00902F94"/>
    <w:rsid w:val="0090399D"/>
    <w:rsid w:val="009040AB"/>
    <w:rsid w:val="009041D5"/>
    <w:rsid w:val="00905543"/>
    <w:rsid w:val="00907A88"/>
    <w:rsid w:val="00910473"/>
    <w:rsid w:val="00915672"/>
    <w:rsid w:val="00917E84"/>
    <w:rsid w:val="00922B9B"/>
    <w:rsid w:val="00923714"/>
    <w:rsid w:val="009269F1"/>
    <w:rsid w:val="00931DDB"/>
    <w:rsid w:val="009342BF"/>
    <w:rsid w:val="00940DE7"/>
    <w:rsid w:val="00941140"/>
    <w:rsid w:val="00941218"/>
    <w:rsid w:val="0094353F"/>
    <w:rsid w:val="00946791"/>
    <w:rsid w:val="009507A1"/>
    <w:rsid w:val="00950D90"/>
    <w:rsid w:val="00950F3C"/>
    <w:rsid w:val="00951F90"/>
    <w:rsid w:val="00956F25"/>
    <w:rsid w:val="00960880"/>
    <w:rsid w:val="0096469C"/>
    <w:rsid w:val="009824E3"/>
    <w:rsid w:val="00985EAA"/>
    <w:rsid w:val="00991713"/>
    <w:rsid w:val="00994BF1"/>
    <w:rsid w:val="00995930"/>
    <w:rsid w:val="00996936"/>
    <w:rsid w:val="009A06D5"/>
    <w:rsid w:val="009A466A"/>
    <w:rsid w:val="009A5318"/>
    <w:rsid w:val="009B1B92"/>
    <w:rsid w:val="009B375D"/>
    <w:rsid w:val="009B4E33"/>
    <w:rsid w:val="009D067C"/>
    <w:rsid w:val="009D188A"/>
    <w:rsid w:val="009D21E8"/>
    <w:rsid w:val="009D248D"/>
    <w:rsid w:val="009D6C00"/>
    <w:rsid w:val="009D77DE"/>
    <w:rsid w:val="009D7F94"/>
    <w:rsid w:val="009E173A"/>
    <w:rsid w:val="009E2059"/>
    <w:rsid w:val="009E40F3"/>
    <w:rsid w:val="009E4476"/>
    <w:rsid w:val="009E4E7F"/>
    <w:rsid w:val="009E7681"/>
    <w:rsid w:val="009F174C"/>
    <w:rsid w:val="009F296E"/>
    <w:rsid w:val="009F2A8E"/>
    <w:rsid w:val="009F3534"/>
    <w:rsid w:val="009F4338"/>
    <w:rsid w:val="009F4A64"/>
    <w:rsid w:val="009F526E"/>
    <w:rsid w:val="00A00477"/>
    <w:rsid w:val="00A00FF3"/>
    <w:rsid w:val="00A11EBD"/>
    <w:rsid w:val="00A12C3D"/>
    <w:rsid w:val="00A141FD"/>
    <w:rsid w:val="00A20674"/>
    <w:rsid w:val="00A22652"/>
    <w:rsid w:val="00A255D2"/>
    <w:rsid w:val="00A25E2E"/>
    <w:rsid w:val="00A26013"/>
    <w:rsid w:val="00A27D38"/>
    <w:rsid w:val="00A30415"/>
    <w:rsid w:val="00A3274D"/>
    <w:rsid w:val="00A33328"/>
    <w:rsid w:val="00A33EA1"/>
    <w:rsid w:val="00A35EA3"/>
    <w:rsid w:val="00A360CE"/>
    <w:rsid w:val="00A37D94"/>
    <w:rsid w:val="00A40705"/>
    <w:rsid w:val="00A40924"/>
    <w:rsid w:val="00A41085"/>
    <w:rsid w:val="00A44C10"/>
    <w:rsid w:val="00A602E5"/>
    <w:rsid w:val="00A60DB5"/>
    <w:rsid w:val="00A647FB"/>
    <w:rsid w:val="00A663AF"/>
    <w:rsid w:val="00A6651E"/>
    <w:rsid w:val="00A714E4"/>
    <w:rsid w:val="00A73444"/>
    <w:rsid w:val="00A8287D"/>
    <w:rsid w:val="00A829B6"/>
    <w:rsid w:val="00A851C5"/>
    <w:rsid w:val="00A917C9"/>
    <w:rsid w:val="00A93578"/>
    <w:rsid w:val="00A93638"/>
    <w:rsid w:val="00A93B4F"/>
    <w:rsid w:val="00A941E0"/>
    <w:rsid w:val="00A95358"/>
    <w:rsid w:val="00AA44D4"/>
    <w:rsid w:val="00AA4C73"/>
    <w:rsid w:val="00AA59B3"/>
    <w:rsid w:val="00AA7395"/>
    <w:rsid w:val="00AB023C"/>
    <w:rsid w:val="00AB486A"/>
    <w:rsid w:val="00AB771C"/>
    <w:rsid w:val="00AB7C49"/>
    <w:rsid w:val="00AC1800"/>
    <w:rsid w:val="00AC1FB9"/>
    <w:rsid w:val="00AC3781"/>
    <w:rsid w:val="00AC4AF7"/>
    <w:rsid w:val="00AC4C7F"/>
    <w:rsid w:val="00AC61BC"/>
    <w:rsid w:val="00AC65AA"/>
    <w:rsid w:val="00AC6DC3"/>
    <w:rsid w:val="00AC74A9"/>
    <w:rsid w:val="00AD0DE7"/>
    <w:rsid w:val="00AE0917"/>
    <w:rsid w:val="00AE0BCE"/>
    <w:rsid w:val="00AE21E0"/>
    <w:rsid w:val="00AE59AC"/>
    <w:rsid w:val="00AF3CC1"/>
    <w:rsid w:val="00AF4FFA"/>
    <w:rsid w:val="00AF6EFD"/>
    <w:rsid w:val="00AF7AAA"/>
    <w:rsid w:val="00B057D8"/>
    <w:rsid w:val="00B22A97"/>
    <w:rsid w:val="00B23EA9"/>
    <w:rsid w:val="00B2597C"/>
    <w:rsid w:val="00B305CD"/>
    <w:rsid w:val="00B35484"/>
    <w:rsid w:val="00B377C0"/>
    <w:rsid w:val="00B41A02"/>
    <w:rsid w:val="00B43DB1"/>
    <w:rsid w:val="00B4471C"/>
    <w:rsid w:val="00B47117"/>
    <w:rsid w:val="00B55AC8"/>
    <w:rsid w:val="00B6104C"/>
    <w:rsid w:val="00B62C77"/>
    <w:rsid w:val="00B62E2F"/>
    <w:rsid w:val="00B64D1A"/>
    <w:rsid w:val="00B70CF2"/>
    <w:rsid w:val="00B75B11"/>
    <w:rsid w:val="00B8021C"/>
    <w:rsid w:val="00B8267F"/>
    <w:rsid w:val="00B84AEF"/>
    <w:rsid w:val="00B862D7"/>
    <w:rsid w:val="00B9245F"/>
    <w:rsid w:val="00B945F8"/>
    <w:rsid w:val="00B95017"/>
    <w:rsid w:val="00B9567E"/>
    <w:rsid w:val="00BA3EC5"/>
    <w:rsid w:val="00BA68E6"/>
    <w:rsid w:val="00BA6E14"/>
    <w:rsid w:val="00BB0F5A"/>
    <w:rsid w:val="00BB42F5"/>
    <w:rsid w:val="00BB64C2"/>
    <w:rsid w:val="00BB6A47"/>
    <w:rsid w:val="00BC0F5D"/>
    <w:rsid w:val="00BC1027"/>
    <w:rsid w:val="00BC1FBB"/>
    <w:rsid w:val="00BD3722"/>
    <w:rsid w:val="00BD3E66"/>
    <w:rsid w:val="00BD463E"/>
    <w:rsid w:val="00BD6502"/>
    <w:rsid w:val="00BD685E"/>
    <w:rsid w:val="00BD6D2D"/>
    <w:rsid w:val="00BE21C1"/>
    <w:rsid w:val="00BE38EE"/>
    <w:rsid w:val="00BE429C"/>
    <w:rsid w:val="00BE5AAA"/>
    <w:rsid w:val="00BE5CE1"/>
    <w:rsid w:val="00BE71F5"/>
    <w:rsid w:val="00BF123A"/>
    <w:rsid w:val="00BF2559"/>
    <w:rsid w:val="00C02181"/>
    <w:rsid w:val="00C05290"/>
    <w:rsid w:val="00C063FE"/>
    <w:rsid w:val="00C0751F"/>
    <w:rsid w:val="00C1001D"/>
    <w:rsid w:val="00C12EC4"/>
    <w:rsid w:val="00C16A71"/>
    <w:rsid w:val="00C17DF9"/>
    <w:rsid w:val="00C20F88"/>
    <w:rsid w:val="00C221AA"/>
    <w:rsid w:val="00C259A5"/>
    <w:rsid w:val="00C308EB"/>
    <w:rsid w:val="00C32817"/>
    <w:rsid w:val="00C35A8B"/>
    <w:rsid w:val="00C36C9F"/>
    <w:rsid w:val="00C417F1"/>
    <w:rsid w:val="00C420EB"/>
    <w:rsid w:val="00C4629B"/>
    <w:rsid w:val="00C46645"/>
    <w:rsid w:val="00C471B4"/>
    <w:rsid w:val="00C51A04"/>
    <w:rsid w:val="00C53280"/>
    <w:rsid w:val="00C5343A"/>
    <w:rsid w:val="00C54D21"/>
    <w:rsid w:val="00C550A9"/>
    <w:rsid w:val="00C56C90"/>
    <w:rsid w:val="00C57E31"/>
    <w:rsid w:val="00C62014"/>
    <w:rsid w:val="00C67E31"/>
    <w:rsid w:val="00C726B7"/>
    <w:rsid w:val="00C767BA"/>
    <w:rsid w:val="00C80CEA"/>
    <w:rsid w:val="00C80E5C"/>
    <w:rsid w:val="00C813CB"/>
    <w:rsid w:val="00C82825"/>
    <w:rsid w:val="00C83AD1"/>
    <w:rsid w:val="00C849DD"/>
    <w:rsid w:val="00C90C05"/>
    <w:rsid w:val="00C922D3"/>
    <w:rsid w:val="00C96023"/>
    <w:rsid w:val="00C963AC"/>
    <w:rsid w:val="00C97B4C"/>
    <w:rsid w:val="00CA1074"/>
    <w:rsid w:val="00CA1447"/>
    <w:rsid w:val="00CA6449"/>
    <w:rsid w:val="00CB029F"/>
    <w:rsid w:val="00CB4DC8"/>
    <w:rsid w:val="00CC1043"/>
    <w:rsid w:val="00CC18BA"/>
    <w:rsid w:val="00CC2363"/>
    <w:rsid w:val="00CC23AD"/>
    <w:rsid w:val="00CC2811"/>
    <w:rsid w:val="00CD212B"/>
    <w:rsid w:val="00CD46E6"/>
    <w:rsid w:val="00CD6894"/>
    <w:rsid w:val="00CD6B3E"/>
    <w:rsid w:val="00CE429D"/>
    <w:rsid w:val="00CE4925"/>
    <w:rsid w:val="00CE5A6D"/>
    <w:rsid w:val="00CF27DE"/>
    <w:rsid w:val="00CF3D43"/>
    <w:rsid w:val="00CF642D"/>
    <w:rsid w:val="00CF6736"/>
    <w:rsid w:val="00D00DA5"/>
    <w:rsid w:val="00D0299A"/>
    <w:rsid w:val="00D050ED"/>
    <w:rsid w:val="00D07464"/>
    <w:rsid w:val="00D20799"/>
    <w:rsid w:val="00D22055"/>
    <w:rsid w:val="00D245C7"/>
    <w:rsid w:val="00D2792B"/>
    <w:rsid w:val="00D35B2F"/>
    <w:rsid w:val="00D35E33"/>
    <w:rsid w:val="00D36A63"/>
    <w:rsid w:val="00D40A10"/>
    <w:rsid w:val="00D4525D"/>
    <w:rsid w:val="00D50F3A"/>
    <w:rsid w:val="00D511B7"/>
    <w:rsid w:val="00D54575"/>
    <w:rsid w:val="00D54EA7"/>
    <w:rsid w:val="00D6508E"/>
    <w:rsid w:val="00D6581B"/>
    <w:rsid w:val="00D677CA"/>
    <w:rsid w:val="00D71A40"/>
    <w:rsid w:val="00D71A93"/>
    <w:rsid w:val="00D758D9"/>
    <w:rsid w:val="00D7634E"/>
    <w:rsid w:val="00D77238"/>
    <w:rsid w:val="00D80CEB"/>
    <w:rsid w:val="00D865B5"/>
    <w:rsid w:val="00D90C4C"/>
    <w:rsid w:val="00D912EE"/>
    <w:rsid w:val="00D917DB"/>
    <w:rsid w:val="00D94BC9"/>
    <w:rsid w:val="00D961F4"/>
    <w:rsid w:val="00D97149"/>
    <w:rsid w:val="00D97709"/>
    <w:rsid w:val="00DA0A97"/>
    <w:rsid w:val="00DA2B29"/>
    <w:rsid w:val="00DA3422"/>
    <w:rsid w:val="00DA4DAA"/>
    <w:rsid w:val="00DA5027"/>
    <w:rsid w:val="00DA5CA1"/>
    <w:rsid w:val="00DB347E"/>
    <w:rsid w:val="00DB371E"/>
    <w:rsid w:val="00DC2FC4"/>
    <w:rsid w:val="00DC5DCB"/>
    <w:rsid w:val="00DD0270"/>
    <w:rsid w:val="00DD344F"/>
    <w:rsid w:val="00DD7EF2"/>
    <w:rsid w:val="00DE38A7"/>
    <w:rsid w:val="00DE474A"/>
    <w:rsid w:val="00DE640A"/>
    <w:rsid w:val="00DE72D1"/>
    <w:rsid w:val="00DF2280"/>
    <w:rsid w:val="00DF2415"/>
    <w:rsid w:val="00DF26E2"/>
    <w:rsid w:val="00DF4DD7"/>
    <w:rsid w:val="00DF5D0D"/>
    <w:rsid w:val="00DF68E0"/>
    <w:rsid w:val="00E02F65"/>
    <w:rsid w:val="00E10327"/>
    <w:rsid w:val="00E10651"/>
    <w:rsid w:val="00E10D44"/>
    <w:rsid w:val="00E138E1"/>
    <w:rsid w:val="00E14CEF"/>
    <w:rsid w:val="00E1520F"/>
    <w:rsid w:val="00E17DEE"/>
    <w:rsid w:val="00E214C5"/>
    <w:rsid w:val="00E22AEF"/>
    <w:rsid w:val="00E252E0"/>
    <w:rsid w:val="00E25F4E"/>
    <w:rsid w:val="00E268A9"/>
    <w:rsid w:val="00E27981"/>
    <w:rsid w:val="00E315BF"/>
    <w:rsid w:val="00E32AEC"/>
    <w:rsid w:val="00E32DFE"/>
    <w:rsid w:val="00E33794"/>
    <w:rsid w:val="00E33AA1"/>
    <w:rsid w:val="00E34802"/>
    <w:rsid w:val="00E35C6E"/>
    <w:rsid w:val="00E40649"/>
    <w:rsid w:val="00E4545A"/>
    <w:rsid w:val="00E4661D"/>
    <w:rsid w:val="00E56535"/>
    <w:rsid w:val="00E575B9"/>
    <w:rsid w:val="00E623E7"/>
    <w:rsid w:val="00E651BF"/>
    <w:rsid w:val="00E65A83"/>
    <w:rsid w:val="00E71935"/>
    <w:rsid w:val="00E729A9"/>
    <w:rsid w:val="00E73AF1"/>
    <w:rsid w:val="00E758F3"/>
    <w:rsid w:val="00E81D96"/>
    <w:rsid w:val="00E936C8"/>
    <w:rsid w:val="00EA12E8"/>
    <w:rsid w:val="00EA1927"/>
    <w:rsid w:val="00EA3976"/>
    <w:rsid w:val="00EB6F51"/>
    <w:rsid w:val="00EB7CA2"/>
    <w:rsid w:val="00EC13B8"/>
    <w:rsid w:val="00EC1DFA"/>
    <w:rsid w:val="00EC30BF"/>
    <w:rsid w:val="00ED6649"/>
    <w:rsid w:val="00EE3338"/>
    <w:rsid w:val="00EE3792"/>
    <w:rsid w:val="00EE7100"/>
    <w:rsid w:val="00EF1031"/>
    <w:rsid w:val="00EF56AD"/>
    <w:rsid w:val="00EF7BCB"/>
    <w:rsid w:val="00EF7F2C"/>
    <w:rsid w:val="00F0074E"/>
    <w:rsid w:val="00F00F08"/>
    <w:rsid w:val="00F03539"/>
    <w:rsid w:val="00F10A0C"/>
    <w:rsid w:val="00F117E5"/>
    <w:rsid w:val="00F1470A"/>
    <w:rsid w:val="00F25166"/>
    <w:rsid w:val="00F35DEB"/>
    <w:rsid w:val="00F41E06"/>
    <w:rsid w:val="00F42495"/>
    <w:rsid w:val="00F43B8A"/>
    <w:rsid w:val="00F45412"/>
    <w:rsid w:val="00F5097B"/>
    <w:rsid w:val="00F5565E"/>
    <w:rsid w:val="00F55973"/>
    <w:rsid w:val="00F5737D"/>
    <w:rsid w:val="00F5741F"/>
    <w:rsid w:val="00F7131F"/>
    <w:rsid w:val="00F71524"/>
    <w:rsid w:val="00F71722"/>
    <w:rsid w:val="00F72622"/>
    <w:rsid w:val="00F77022"/>
    <w:rsid w:val="00F77D7C"/>
    <w:rsid w:val="00F8013C"/>
    <w:rsid w:val="00F82B6E"/>
    <w:rsid w:val="00F86164"/>
    <w:rsid w:val="00F864FE"/>
    <w:rsid w:val="00F90DF1"/>
    <w:rsid w:val="00F91DA0"/>
    <w:rsid w:val="00F9431D"/>
    <w:rsid w:val="00F95588"/>
    <w:rsid w:val="00F9773B"/>
    <w:rsid w:val="00F97EF2"/>
    <w:rsid w:val="00FA03B2"/>
    <w:rsid w:val="00FA135F"/>
    <w:rsid w:val="00FA22A4"/>
    <w:rsid w:val="00FA391E"/>
    <w:rsid w:val="00FA4C9B"/>
    <w:rsid w:val="00FA6A7C"/>
    <w:rsid w:val="00FA7304"/>
    <w:rsid w:val="00FB3CB8"/>
    <w:rsid w:val="00FB549D"/>
    <w:rsid w:val="00FB78F7"/>
    <w:rsid w:val="00FC096F"/>
    <w:rsid w:val="00FC7F08"/>
    <w:rsid w:val="00FD146E"/>
    <w:rsid w:val="00FD4AB4"/>
    <w:rsid w:val="00FD4F43"/>
    <w:rsid w:val="00FD7D6B"/>
    <w:rsid w:val="00FE2A7C"/>
    <w:rsid w:val="00FE5D16"/>
    <w:rsid w:val="00FE5E47"/>
    <w:rsid w:val="00FF0409"/>
    <w:rsid w:val="01361DAA"/>
    <w:rsid w:val="01973F9E"/>
    <w:rsid w:val="019C76A7"/>
    <w:rsid w:val="01A744D4"/>
    <w:rsid w:val="01FE68D7"/>
    <w:rsid w:val="021A10E1"/>
    <w:rsid w:val="022F4F3F"/>
    <w:rsid w:val="029A7FB4"/>
    <w:rsid w:val="0324132A"/>
    <w:rsid w:val="03397B91"/>
    <w:rsid w:val="03AB0928"/>
    <w:rsid w:val="03BD358C"/>
    <w:rsid w:val="03FF20B6"/>
    <w:rsid w:val="04BB1F79"/>
    <w:rsid w:val="04C21C88"/>
    <w:rsid w:val="04C772AE"/>
    <w:rsid w:val="054242B9"/>
    <w:rsid w:val="05C57841"/>
    <w:rsid w:val="05F21306"/>
    <w:rsid w:val="062C0987"/>
    <w:rsid w:val="065B7836"/>
    <w:rsid w:val="066F1B05"/>
    <w:rsid w:val="06845A36"/>
    <w:rsid w:val="06D41009"/>
    <w:rsid w:val="06D840FF"/>
    <w:rsid w:val="06D957E6"/>
    <w:rsid w:val="06EC3308"/>
    <w:rsid w:val="070E35AC"/>
    <w:rsid w:val="07245B1E"/>
    <w:rsid w:val="075A5233"/>
    <w:rsid w:val="07760420"/>
    <w:rsid w:val="07905B06"/>
    <w:rsid w:val="07D13B1F"/>
    <w:rsid w:val="081D453F"/>
    <w:rsid w:val="082E1C8E"/>
    <w:rsid w:val="083821C1"/>
    <w:rsid w:val="089B2D32"/>
    <w:rsid w:val="08A76D63"/>
    <w:rsid w:val="091A5787"/>
    <w:rsid w:val="093546BB"/>
    <w:rsid w:val="093A61AD"/>
    <w:rsid w:val="09450FD5"/>
    <w:rsid w:val="09CF39E8"/>
    <w:rsid w:val="09E67BDC"/>
    <w:rsid w:val="0A3B5153"/>
    <w:rsid w:val="0A665C82"/>
    <w:rsid w:val="0A784108"/>
    <w:rsid w:val="0A980794"/>
    <w:rsid w:val="0AD14B53"/>
    <w:rsid w:val="0AFF7912"/>
    <w:rsid w:val="0B023903"/>
    <w:rsid w:val="0B115032"/>
    <w:rsid w:val="0B14123B"/>
    <w:rsid w:val="0B322552"/>
    <w:rsid w:val="0B725E92"/>
    <w:rsid w:val="0BBB1806"/>
    <w:rsid w:val="0BC525AF"/>
    <w:rsid w:val="0BE30D25"/>
    <w:rsid w:val="0C1D57D8"/>
    <w:rsid w:val="0C5A294E"/>
    <w:rsid w:val="0CBA1862"/>
    <w:rsid w:val="0CDC6E96"/>
    <w:rsid w:val="0CE034F2"/>
    <w:rsid w:val="0CE245D7"/>
    <w:rsid w:val="0D246D69"/>
    <w:rsid w:val="0D3F47F8"/>
    <w:rsid w:val="0D5B3420"/>
    <w:rsid w:val="0D7A7120"/>
    <w:rsid w:val="0D8A23BF"/>
    <w:rsid w:val="0D8B56CB"/>
    <w:rsid w:val="0DAF3844"/>
    <w:rsid w:val="0E1160EC"/>
    <w:rsid w:val="0EFA4C3B"/>
    <w:rsid w:val="0F1066BD"/>
    <w:rsid w:val="0F226254"/>
    <w:rsid w:val="0F421593"/>
    <w:rsid w:val="0F466422"/>
    <w:rsid w:val="0F543AC2"/>
    <w:rsid w:val="0F622648"/>
    <w:rsid w:val="0F6F0A66"/>
    <w:rsid w:val="0F726AB7"/>
    <w:rsid w:val="0F800CBE"/>
    <w:rsid w:val="105D75ED"/>
    <w:rsid w:val="106F18D4"/>
    <w:rsid w:val="10A371A1"/>
    <w:rsid w:val="10CD6374"/>
    <w:rsid w:val="10EF74F9"/>
    <w:rsid w:val="11360489"/>
    <w:rsid w:val="11556EAD"/>
    <w:rsid w:val="11641C30"/>
    <w:rsid w:val="11951E4E"/>
    <w:rsid w:val="11AE5779"/>
    <w:rsid w:val="11D64F3F"/>
    <w:rsid w:val="11E42CC6"/>
    <w:rsid w:val="11F91EB0"/>
    <w:rsid w:val="1211360C"/>
    <w:rsid w:val="12281B4D"/>
    <w:rsid w:val="1229738B"/>
    <w:rsid w:val="12361E52"/>
    <w:rsid w:val="1245539A"/>
    <w:rsid w:val="124B6498"/>
    <w:rsid w:val="125A2BB2"/>
    <w:rsid w:val="12797C47"/>
    <w:rsid w:val="127E419E"/>
    <w:rsid w:val="12D16595"/>
    <w:rsid w:val="12F8680A"/>
    <w:rsid w:val="12F933C9"/>
    <w:rsid w:val="1317269F"/>
    <w:rsid w:val="131A0719"/>
    <w:rsid w:val="131B5579"/>
    <w:rsid w:val="1320026F"/>
    <w:rsid w:val="132C2586"/>
    <w:rsid w:val="138C5849"/>
    <w:rsid w:val="13A95920"/>
    <w:rsid w:val="140E4716"/>
    <w:rsid w:val="14354A9E"/>
    <w:rsid w:val="1455204B"/>
    <w:rsid w:val="14E33842"/>
    <w:rsid w:val="15173AAA"/>
    <w:rsid w:val="1524370C"/>
    <w:rsid w:val="1556720A"/>
    <w:rsid w:val="159519DC"/>
    <w:rsid w:val="16541CBA"/>
    <w:rsid w:val="167245D6"/>
    <w:rsid w:val="16A638FB"/>
    <w:rsid w:val="16DB6AC8"/>
    <w:rsid w:val="16F10EBE"/>
    <w:rsid w:val="171A2A76"/>
    <w:rsid w:val="171F4D67"/>
    <w:rsid w:val="172410F2"/>
    <w:rsid w:val="1763394C"/>
    <w:rsid w:val="177A0E11"/>
    <w:rsid w:val="178E1F9C"/>
    <w:rsid w:val="179C380B"/>
    <w:rsid w:val="18124288"/>
    <w:rsid w:val="182E5B26"/>
    <w:rsid w:val="18651CF9"/>
    <w:rsid w:val="18D73BF7"/>
    <w:rsid w:val="18EE6F09"/>
    <w:rsid w:val="19211C0C"/>
    <w:rsid w:val="197119DB"/>
    <w:rsid w:val="1975326D"/>
    <w:rsid w:val="19840CF2"/>
    <w:rsid w:val="19BC46CB"/>
    <w:rsid w:val="1A232B25"/>
    <w:rsid w:val="1A2841D2"/>
    <w:rsid w:val="1A380C11"/>
    <w:rsid w:val="1A3F0CD6"/>
    <w:rsid w:val="1A42386A"/>
    <w:rsid w:val="1A880B5F"/>
    <w:rsid w:val="1AC12288"/>
    <w:rsid w:val="1AF25BAA"/>
    <w:rsid w:val="1B20764D"/>
    <w:rsid w:val="1BDC4C8B"/>
    <w:rsid w:val="1C147726"/>
    <w:rsid w:val="1C221D63"/>
    <w:rsid w:val="1C335730"/>
    <w:rsid w:val="1C662D65"/>
    <w:rsid w:val="1C9A1248"/>
    <w:rsid w:val="1CB9033F"/>
    <w:rsid w:val="1D0F37C9"/>
    <w:rsid w:val="1D193865"/>
    <w:rsid w:val="1D1E58C9"/>
    <w:rsid w:val="1D783364"/>
    <w:rsid w:val="1D830991"/>
    <w:rsid w:val="1D8D2EE1"/>
    <w:rsid w:val="1E3176BC"/>
    <w:rsid w:val="1E492799"/>
    <w:rsid w:val="1E860532"/>
    <w:rsid w:val="1E8D2B74"/>
    <w:rsid w:val="1E9B481C"/>
    <w:rsid w:val="1ECA6E24"/>
    <w:rsid w:val="1EFA3C38"/>
    <w:rsid w:val="1F3D13A8"/>
    <w:rsid w:val="1F5617CE"/>
    <w:rsid w:val="1F5E18DF"/>
    <w:rsid w:val="1F8D7672"/>
    <w:rsid w:val="1F980AE5"/>
    <w:rsid w:val="1F9A4A89"/>
    <w:rsid w:val="1FDF2634"/>
    <w:rsid w:val="1FEA1DBC"/>
    <w:rsid w:val="1FEA5C4E"/>
    <w:rsid w:val="1FEB7066"/>
    <w:rsid w:val="20783067"/>
    <w:rsid w:val="20844483"/>
    <w:rsid w:val="208E2FA2"/>
    <w:rsid w:val="20BB1436"/>
    <w:rsid w:val="20CC57F3"/>
    <w:rsid w:val="21057E7F"/>
    <w:rsid w:val="21173D7A"/>
    <w:rsid w:val="211E38B3"/>
    <w:rsid w:val="215267FB"/>
    <w:rsid w:val="21713AED"/>
    <w:rsid w:val="2172194C"/>
    <w:rsid w:val="21A7525A"/>
    <w:rsid w:val="21C27AC8"/>
    <w:rsid w:val="21C83198"/>
    <w:rsid w:val="225676E8"/>
    <w:rsid w:val="22954C79"/>
    <w:rsid w:val="22EE3B56"/>
    <w:rsid w:val="23291A5A"/>
    <w:rsid w:val="232F622E"/>
    <w:rsid w:val="234908A5"/>
    <w:rsid w:val="234B07E5"/>
    <w:rsid w:val="234F5BD5"/>
    <w:rsid w:val="23583CE0"/>
    <w:rsid w:val="236643F7"/>
    <w:rsid w:val="23A81AC6"/>
    <w:rsid w:val="23A87213"/>
    <w:rsid w:val="23B54419"/>
    <w:rsid w:val="23C36EF2"/>
    <w:rsid w:val="242F0278"/>
    <w:rsid w:val="242F0697"/>
    <w:rsid w:val="24390D5F"/>
    <w:rsid w:val="243A0EE4"/>
    <w:rsid w:val="246B3DDA"/>
    <w:rsid w:val="248B1A28"/>
    <w:rsid w:val="24D62E06"/>
    <w:rsid w:val="24FC47B9"/>
    <w:rsid w:val="25517DC1"/>
    <w:rsid w:val="25567C19"/>
    <w:rsid w:val="255C52D8"/>
    <w:rsid w:val="25AA55AF"/>
    <w:rsid w:val="25BA14D9"/>
    <w:rsid w:val="25BC0722"/>
    <w:rsid w:val="25D63996"/>
    <w:rsid w:val="25DA2AB0"/>
    <w:rsid w:val="25DA6866"/>
    <w:rsid w:val="25E373D6"/>
    <w:rsid w:val="26040940"/>
    <w:rsid w:val="260A3319"/>
    <w:rsid w:val="264079A7"/>
    <w:rsid w:val="26624D38"/>
    <w:rsid w:val="26950447"/>
    <w:rsid w:val="27495D45"/>
    <w:rsid w:val="27A2352E"/>
    <w:rsid w:val="27A31A5C"/>
    <w:rsid w:val="27B46CCF"/>
    <w:rsid w:val="27FF4A50"/>
    <w:rsid w:val="281912A9"/>
    <w:rsid w:val="282453AD"/>
    <w:rsid w:val="28537B1E"/>
    <w:rsid w:val="286A799B"/>
    <w:rsid w:val="28AE2858"/>
    <w:rsid w:val="28B973EE"/>
    <w:rsid w:val="28C4494F"/>
    <w:rsid w:val="28D45AE4"/>
    <w:rsid w:val="28D63FC5"/>
    <w:rsid w:val="299200FF"/>
    <w:rsid w:val="2A192C73"/>
    <w:rsid w:val="2AD42078"/>
    <w:rsid w:val="2ADC481C"/>
    <w:rsid w:val="2AFA0B1C"/>
    <w:rsid w:val="2B07126C"/>
    <w:rsid w:val="2B2D1E6A"/>
    <w:rsid w:val="2B3205D3"/>
    <w:rsid w:val="2B99150D"/>
    <w:rsid w:val="2BCF16CC"/>
    <w:rsid w:val="2BD27343"/>
    <w:rsid w:val="2C3B5B01"/>
    <w:rsid w:val="2C571EC7"/>
    <w:rsid w:val="2C931F38"/>
    <w:rsid w:val="2CB864EE"/>
    <w:rsid w:val="2D2B5BCB"/>
    <w:rsid w:val="2D53613F"/>
    <w:rsid w:val="2D753DBD"/>
    <w:rsid w:val="2DF01356"/>
    <w:rsid w:val="2DFF53AF"/>
    <w:rsid w:val="2E772A29"/>
    <w:rsid w:val="2E7B519D"/>
    <w:rsid w:val="2ED457CC"/>
    <w:rsid w:val="2F0F7665"/>
    <w:rsid w:val="2F1924A1"/>
    <w:rsid w:val="2F2572A6"/>
    <w:rsid w:val="2F660B16"/>
    <w:rsid w:val="2F697DBF"/>
    <w:rsid w:val="2F8C11FD"/>
    <w:rsid w:val="2FF26266"/>
    <w:rsid w:val="2FF43D8C"/>
    <w:rsid w:val="301601A6"/>
    <w:rsid w:val="301E51D2"/>
    <w:rsid w:val="30427F43"/>
    <w:rsid w:val="30CD1ABC"/>
    <w:rsid w:val="30CD4672"/>
    <w:rsid w:val="31311E09"/>
    <w:rsid w:val="31806807"/>
    <w:rsid w:val="31B235EB"/>
    <w:rsid w:val="322A4E22"/>
    <w:rsid w:val="325474A4"/>
    <w:rsid w:val="33263403"/>
    <w:rsid w:val="332A560C"/>
    <w:rsid w:val="33636DAD"/>
    <w:rsid w:val="33885CE3"/>
    <w:rsid w:val="33942E9C"/>
    <w:rsid w:val="33AF616C"/>
    <w:rsid w:val="33DA47F5"/>
    <w:rsid w:val="33DC3393"/>
    <w:rsid w:val="3442451A"/>
    <w:rsid w:val="34630D1F"/>
    <w:rsid w:val="34766F05"/>
    <w:rsid w:val="34C02BE1"/>
    <w:rsid w:val="34F12F90"/>
    <w:rsid w:val="34FA3BF3"/>
    <w:rsid w:val="359764DC"/>
    <w:rsid w:val="35DA5A5E"/>
    <w:rsid w:val="35E66558"/>
    <w:rsid w:val="35FA79ED"/>
    <w:rsid w:val="361D6A8E"/>
    <w:rsid w:val="36491D72"/>
    <w:rsid w:val="36751B95"/>
    <w:rsid w:val="36C41E99"/>
    <w:rsid w:val="36CC5A63"/>
    <w:rsid w:val="36E43B09"/>
    <w:rsid w:val="36F63632"/>
    <w:rsid w:val="37217B5C"/>
    <w:rsid w:val="3722210E"/>
    <w:rsid w:val="3741411E"/>
    <w:rsid w:val="376043B6"/>
    <w:rsid w:val="37660D24"/>
    <w:rsid w:val="37927DAB"/>
    <w:rsid w:val="37A4536C"/>
    <w:rsid w:val="38094ECF"/>
    <w:rsid w:val="38616C66"/>
    <w:rsid w:val="38651CCB"/>
    <w:rsid w:val="38801B9A"/>
    <w:rsid w:val="38B90850"/>
    <w:rsid w:val="38E80080"/>
    <w:rsid w:val="39205689"/>
    <w:rsid w:val="397769B6"/>
    <w:rsid w:val="397B4C7C"/>
    <w:rsid w:val="399028D9"/>
    <w:rsid w:val="39977898"/>
    <w:rsid w:val="3A203D85"/>
    <w:rsid w:val="3A2337B7"/>
    <w:rsid w:val="3A452E7A"/>
    <w:rsid w:val="3A4D52BE"/>
    <w:rsid w:val="3AC837A8"/>
    <w:rsid w:val="3B0756DC"/>
    <w:rsid w:val="3B224106"/>
    <w:rsid w:val="3B277F78"/>
    <w:rsid w:val="3B491430"/>
    <w:rsid w:val="3B5266DB"/>
    <w:rsid w:val="3B656948"/>
    <w:rsid w:val="3B6D597B"/>
    <w:rsid w:val="3B8406BA"/>
    <w:rsid w:val="3B907372"/>
    <w:rsid w:val="3BB347F5"/>
    <w:rsid w:val="3C143656"/>
    <w:rsid w:val="3C2258A9"/>
    <w:rsid w:val="3C4C4A60"/>
    <w:rsid w:val="3C9F3329"/>
    <w:rsid w:val="3CB7114A"/>
    <w:rsid w:val="3D102A83"/>
    <w:rsid w:val="3D2267E8"/>
    <w:rsid w:val="3D2362D4"/>
    <w:rsid w:val="3D2875F4"/>
    <w:rsid w:val="3D4A5933"/>
    <w:rsid w:val="3D4E4212"/>
    <w:rsid w:val="3D514552"/>
    <w:rsid w:val="3D55095C"/>
    <w:rsid w:val="3D6A16A0"/>
    <w:rsid w:val="3DE93376"/>
    <w:rsid w:val="3DFB0F79"/>
    <w:rsid w:val="3E1573ED"/>
    <w:rsid w:val="3E3C70DA"/>
    <w:rsid w:val="3E450326"/>
    <w:rsid w:val="3E917F74"/>
    <w:rsid w:val="3EC65B66"/>
    <w:rsid w:val="3ED35053"/>
    <w:rsid w:val="3F2B3620"/>
    <w:rsid w:val="3F7113CB"/>
    <w:rsid w:val="3F7555C8"/>
    <w:rsid w:val="3F7712C3"/>
    <w:rsid w:val="3F960709"/>
    <w:rsid w:val="3FE258E2"/>
    <w:rsid w:val="401B3806"/>
    <w:rsid w:val="402C1C7A"/>
    <w:rsid w:val="40A36DD9"/>
    <w:rsid w:val="40B74648"/>
    <w:rsid w:val="40CF03EA"/>
    <w:rsid w:val="40DB6684"/>
    <w:rsid w:val="411477B3"/>
    <w:rsid w:val="41655293"/>
    <w:rsid w:val="41715CE8"/>
    <w:rsid w:val="4191768D"/>
    <w:rsid w:val="41987706"/>
    <w:rsid w:val="41B77571"/>
    <w:rsid w:val="41D517BE"/>
    <w:rsid w:val="41F8301F"/>
    <w:rsid w:val="426D66E1"/>
    <w:rsid w:val="42927909"/>
    <w:rsid w:val="429A4C67"/>
    <w:rsid w:val="42DA4125"/>
    <w:rsid w:val="42EC65CD"/>
    <w:rsid w:val="43160C05"/>
    <w:rsid w:val="438C5D90"/>
    <w:rsid w:val="43921245"/>
    <w:rsid w:val="4392207C"/>
    <w:rsid w:val="43B65AD0"/>
    <w:rsid w:val="43BD2809"/>
    <w:rsid w:val="43C93D99"/>
    <w:rsid w:val="44383E9C"/>
    <w:rsid w:val="445D2724"/>
    <w:rsid w:val="447B10B0"/>
    <w:rsid w:val="447E07AD"/>
    <w:rsid w:val="4493387D"/>
    <w:rsid w:val="44ED5522"/>
    <w:rsid w:val="44F97C54"/>
    <w:rsid w:val="450543B5"/>
    <w:rsid w:val="452745B5"/>
    <w:rsid w:val="45310272"/>
    <w:rsid w:val="454013CD"/>
    <w:rsid w:val="45A119D3"/>
    <w:rsid w:val="45B4694B"/>
    <w:rsid w:val="46090B23"/>
    <w:rsid w:val="46382A5E"/>
    <w:rsid w:val="46841EB6"/>
    <w:rsid w:val="46AB1272"/>
    <w:rsid w:val="46C8588D"/>
    <w:rsid w:val="46D82E35"/>
    <w:rsid w:val="472669DB"/>
    <w:rsid w:val="47280F5A"/>
    <w:rsid w:val="47446550"/>
    <w:rsid w:val="47AE0944"/>
    <w:rsid w:val="482664FF"/>
    <w:rsid w:val="48290308"/>
    <w:rsid w:val="4858318A"/>
    <w:rsid w:val="488449D7"/>
    <w:rsid w:val="48AE2DF1"/>
    <w:rsid w:val="48D3271B"/>
    <w:rsid w:val="49556517"/>
    <w:rsid w:val="49695C84"/>
    <w:rsid w:val="49823EE8"/>
    <w:rsid w:val="49D77C91"/>
    <w:rsid w:val="49D92B01"/>
    <w:rsid w:val="4A3A2226"/>
    <w:rsid w:val="4A57112B"/>
    <w:rsid w:val="4A5B782C"/>
    <w:rsid w:val="4A826450"/>
    <w:rsid w:val="4AE53246"/>
    <w:rsid w:val="4AE63C52"/>
    <w:rsid w:val="4AEE70B1"/>
    <w:rsid w:val="4B074F51"/>
    <w:rsid w:val="4B0D32DF"/>
    <w:rsid w:val="4B3F2E37"/>
    <w:rsid w:val="4B6651F5"/>
    <w:rsid w:val="4B690E96"/>
    <w:rsid w:val="4B8E10E1"/>
    <w:rsid w:val="4BD422BB"/>
    <w:rsid w:val="4BF713DF"/>
    <w:rsid w:val="4C0A643D"/>
    <w:rsid w:val="4C326FCB"/>
    <w:rsid w:val="4C7D679C"/>
    <w:rsid w:val="4CB26999"/>
    <w:rsid w:val="4CE0607F"/>
    <w:rsid w:val="4D083F9E"/>
    <w:rsid w:val="4D0D06E2"/>
    <w:rsid w:val="4D461C73"/>
    <w:rsid w:val="4DC26496"/>
    <w:rsid w:val="4DE324A2"/>
    <w:rsid w:val="4DEF706C"/>
    <w:rsid w:val="4DF87A4B"/>
    <w:rsid w:val="4E9D32E1"/>
    <w:rsid w:val="4EB11CEC"/>
    <w:rsid w:val="4F0D737E"/>
    <w:rsid w:val="4F161B19"/>
    <w:rsid w:val="4F1B5C2E"/>
    <w:rsid w:val="4F5254F9"/>
    <w:rsid w:val="4F604B42"/>
    <w:rsid w:val="4F675ED1"/>
    <w:rsid w:val="4F9D3450"/>
    <w:rsid w:val="4FB7444D"/>
    <w:rsid w:val="4FDC4B20"/>
    <w:rsid w:val="50147E04"/>
    <w:rsid w:val="5081479E"/>
    <w:rsid w:val="509116B1"/>
    <w:rsid w:val="50961E55"/>
    <w:rsid w:val="50E357F0"/>
    <w:rsid w:val="51161216"/>
    <w:rsid w:val="517D1ADB"/>
    <w:rsid w:val="51C57711"/>
    <w:rsid w:val="52412CA6"/>
    <w:rsid w:val="52421585"/>
    <w:rsid w:val="52453F4B"/>
    <w:rsid w:val="524F5C71"/>
    <w:rsid w:val="52610B11"/>
    <w:rsid w:val="527C62D7"/>
    <w:rsid w:val="52D924E7"/>
    <w:rsid w:val="52EB65EF"/>
    <w:rsid w:val="52ED24B0"/>
    <w:rsid w:val="530C74BB"/>
    <w:rsid w:val="53192876"/>
    <w:rsid w:val="536A14B5"/>
    <w:rsid w:val="545A5D42"/>
    <w:rsid w:val="5472334E"/>
    <w:rsid w:val="54B06B54"/>
    <w:rsid w:val="54CB4EF6"/>
    <w:rsid w:val="54EA5158"/>
    <w:rsid w:val="54ED120E"/>
    <w:rsid w:val="55472F23"/>
    <w:rsid w:val="554B42B7"/>
    <w:rsid w:val="554E0F01"/>
    <w:rsid w:val="557355CF"/>
    <w:rsid w:val="55C21464"/>
    <w:rsid w:val="5613739A"/>
    <w:rsid w:val="565438FC"/>
    <w:rsid w:val="56584CC4"/>
    <w:rsid w:val="565F5B54"/>
    <w:rsid w:val="566E20CB"/>
    <w:rsid w:val="56B411C3"/>
    <w:rsid w:val="56D2365A"/>
    <w:rsid w:val="56D95393"/>
    <w:rsid w:val="571822B0"/>
    <w:rsid w:val="576C3206"/>
    <w:rsid w:val="57E248FC"/>
    <w:rsid w:val="57EE10CA"/>
    <w:rsid w:val="58816519"/>
    <w:rsid w:val="58846988"/>
    <w:rsid w:val="589B7D43"/>
    <w:rsid w:val="58AF6888"/>
    <w:rsid w:val="58C8641D"/>
    <w:rsid w:val="58DE1B40"/>
    <w:rsid w:val="58FD6208"/>
    <w:rsid w:val="5909228A"/>
    <w:rsid w:val="595219A0"/>
    <w:rsid w:val="59861562"/>
    <w:rsid w:val="598D0FF8"/>
    <w:rsid w:val="599115B3"/>
    <w:rsid w:val="59937955"/>
    <w:rsid w:val="59A10AFD"/>
    <w:rsid w:val="59B94EAF"/>
    <w:rsid w:val="5AD95E0D"/>
    <w:rsid w:val="5AF33583"/>
    <w:rsid w:val="5AFE6265"/>
    <w:rsid w:val="5B175643"/>
    <w:rsid w:val="5B2E1CBE"/>
    <w:rsid w:val="5B4107CD"/>
    <w:rsid w:val="5B56094F"/>
    <w:rsid w:val="5B5D1B96"/>
    <w:rsid w:val="5B6113C7"/>
    <w:rsid w:val="5B6A162C"/>
    <w:rsid w:val="5B866118"/>
    <w:rsid w:val="5BD037E4"/>
    <w:rsid w:val="5C573425"/>
    <w:rsid w:val="5C921D83"/>
    <w:rsid w:val="5CD97FBA"/>
    <w:rsid w:val="5CE93C44"/>
    <w:rsid w:val="5CFD4A18"/>
    <w:rsid w:val="5D1B5ED1"/>
    <w:rsid w:val="5D3A2616"/>
    <w:rsid w:val="5D4A0C23"/>
    <w:rsid w:val="5D8063C2"/>
    <w:rsid w:val="5D8C4608"/>
    <w:rsid w:val="5D9C7DB5"/>
    <w:rsid w:val="5DA83A3A"/>
    <w:rsid w:val="5DEC3489"/>
    <w:rsid w:val="5DFE5C52"/>
    <w:rsid w:val="5E0817AF"/>
    <w:rsid w:val="5E1D712F"/>
    <w:rsid w:val="5E3E2CF4"/>
    <w:rsid w:val="5E642A9C"/>
    <w:rsid w:val="5E682678"/>
    <w:rsid w:val="5E6B119B"/>
    <w:rsid w:val="5E8B1BDC"/>
    <w:rsid w:val="5E9250AE"/>
    <w:rsid w:val="5EB97F79"/>
    <w:rsid w:val="5EE035AA"/>
    <w:rsid w:val="5F0C439F"/>
    <w:rsid w:val="5F136503"/>
    <w:rsid w:val="5F31075B"/>
    <w:rsid w:val="5F396FEE"/>
    <w:rsid w:val="5F462369"/>
    <w:rsid w:val="5F4D50E3"/>
    <w:rsid w:val="5FC37153"/>
    <w:rsid w:val="6007034B"/>
    <w:rsid w:val="600C6223"/>
    <w:rsid w:val="60203529"/>
    <w:rsid w:val="60B773C4"/>
    <w:rsid w:val="60CF2175"/>
    <w:rsid w:val="61415628"/>
    <w:rsid w:val="616078E8"/>
    <w:rsid w:val="618D3CDC"/>
    <w:rsid w:val="6194092C"/>
    <w:rsid w:val="61BD3D65"/>
    <w:rsid w:val="622F5C8E"/>
    <w:rsid w:val="623065F6"/>
    <w:rsid w:val="62421736"/>
    <w:rsid w:val="625F4864"/>
    <w:rsid w:val="62616D97"/>
    <w:rsid w:val="62906B22"/>
    <w:rsid w:val="62AF7E63"/>
    <w:rsid w:val="62E61787"/>
    <w:rsid w:val="63497970"/>
    <w:rsid w:val="638864D0"/>
    <w:rsid w:val="638A0FD9"/>
    <w:rsid w:val="638A517C"/>
    <w:rsid w:val="63981C47"/>
    <w:rsid w:val="639E6C59"/>
    <w:rsid w:val="63AD5CB5"/>
    <w:rsid w:val="63B879FF"/>
    <w:rsid w:val="64100429"/>
    <w:rsid w:val="642838D6"/>
    <w:rsid w:val="642D707D"/>
    <w:rsid w:val="642F5BC3"/>
    <w:rsid w:val="64BC3554"/>
    <w:rsid w:val="64EF4CCD"/>
    <w:rsid w:val="6500674A"/>
    <w:rsid w:val="65385EEE"/>
    <w:rsid w:val="655E28EA"/>
    <w:rsid w:val="657F3BA9"/>
    <w:rsid w:val="65984C0A"/>
    <w:rsid w:val="65C1296F"/>
    <w:rsid w:val="65CB044C"/>
    <w:rsid w:val="65EE5838"/>
    <w:rsid w:val="663E3FBF"/>
    <w:rsid w:val="66521129"/>
    <w:rsid w:val="666F7CE2"/>
    <w:rsid w:val="66AA6C33"/>
    <w:rsid w:val="66D87988"/>
    <w:rsid w:val="66E75E1D"/>
    <w:rsid w:val="66F4354F"/>
    <w:rsid w:val="67076F54"/>
    <w:rsid w:val="67277FC8"/>
    <w:rsid w:val="676455BB"/>
    <w:rsid w:val="67734DD0"/>
    <w:rsid w:val="68277C75"/>
    <w:rsid w:val="682F005D"/>
    <w:rsid w:val="684D673C"/>
    <w:rsid w:val="688C15D2"/>
    <w:rsid w:val="68B91B9A"/>
    <w:rsid w:val="68BE090B"/>
    <w:rsid w:val="697567EB"/>
    <w:rsid w:val="69835FC1"/>
    <w:rsid w:val="69B815E3"/>
    <w:rsid w:val="69BA5E6F"/>
    <w:rsid w:val="69BF079F"/>
    <w:rsid w:val="69D45F7D"/>
    <w:rsid w:val="69DF60DC"/>
    <w:rsid w:val="6A0D3A6C"/>
    <w:rsid w:val="6A53741B"/>
    <w:rsid w:val="6A56256A"/>
    <w:rsid w:val="6A774A32"/>
    <w:rsid w:val="6B1E2970"/>
    <w:rsid w:val="6B227CAB"/>
    <w:rsid w:val="6B2453BD"/>
    <w:rsid w:val="6B5D4EE8"/>
    <w:rsid w:val="6B826114"/>
    <w:rsid w:val="6BC76805"/>
    <w:rsid w:val="6BD630B5"/>
    <w:rsid w:val="6BD9385B"/>
    <w:rsid w:val="6BF66AD1"/>
    <w:rsid w:val="6BFD3F35"/>
    <w:rsid w:val="6C26177E"/>
    <w:rsid w:val="6C4B31D6"/>
    <w:rsid w:val="6C6301D5"/>
    <w:rsid w:val="6C6F73FE"/>
    <w:rsid w:val="6D8F035B"/>
    <w:rsid w:val="6DB4D3BC"/>
    <w:rsid w:val="6DDB094D"/>
    <w:rsid w:val="6DE74FBF"/>
    <w:rsid w:val="6DF62CF8"/>
    <w:rsid w:val="6E1C3446"/>
    <w:rsid w:val="6ECA449E"/>
    <w:rsid w:val="6EE24785"/>
    <w:rsid w:val="6EFE6D4C"/>
    <w:rsid w:val="6F662D58"/>
    <w:rsid w:val="6F7B69A2"/>
    <w:rsid w:val="6F8062A0"/>
    <w:rsid w:val="6F9B77A5"/>
    <w:rsid w:val="6FA6305F"/>
    <w:rsid w:val="6FA73580"/>
    <w:rsid w:val="6FD667FD"/>
    <w:rsid w:val="703D52E8"/>
    <w:rsid w:val="70615AC3"/>
    <w:rsid w:val="70884CA2"/>
    <w:rsid w:val="70934920"/>
    <w:rsid w:val="70AB17A4"/>
    <w:rsid w:val="70C604FB"/>
    <w:rsid w:val="70D74168"/>
    <w:rsid w:val="70E66B21"/>
    <w:rsid w:val="70F829D5"/>
    <w:rsid w:val="70F83053"/>
    <w:rsid w:val="71302AD3"/>
    <w:rsid w:val="71B92164"/>
    <w:rsid w:val="720C2079"/>
    <w:rsid w:val="720D425E"/>
    <w:rsid w:val="72564634"/>
    <w:rsid w:val="72655889"/>
    <w:rsid w:val="72756444"/>
    <w:rsid w:val="732C034E"/>
    <w:rsid w:val="73724CC1"/>
    <w:rsid w:val="738547D2"/>
    <w:rsid w:val="73A15F7A"/>
    <w:rsid w:val="73D9670D"/>
    <w:rsid w:val="73EF0A1E"/>
    <w:rsid w:val="745C7CCB"/>
    <w:rsid w:val="74867B60"/>
    <w:rsid w:val="74967D08"/>
    <w:rsid w:val="74AA0C93"/>
    <w:rsid w:val="74B87888"/>
    <w:rsid w:val="74C14888"/>
    <w:rsid w:val="74EA71C5"/>
    <w:rsid w:val="751877EE"/>
    <w:rsid w:val="75297601"/>
    <w:rsid w:val="757533C6"/>
    <w:rsid w:val="7590036B"/>
    <w:rsid w:val="75B70D92"/>
    <w:rsid w:val="75B83B2B"/>
    <w:rsid w:val="75BF11D6"/>
    <w:rsid w:val="75C659E5"/>
    <w:rsid w:val="7614117C"/>
    <w:rsid w:val="764F2B7D"/>
    <w:rsid w:val="76540F4E"/>
    <w:rsid w:val="766715AF"/>
    <w:rsid w:val="769B62DC"/>
    <w:rsid w:val="76AE1ED9"/>
    <w:rsid w:val="76C71F3E"/>
    <w:rsid w:val="76DD0090"/>
    <w:rsid w:val="76EB51BC"/>
    <w:rsid w:val="772738E8"/>
    <w:rsid w:val="772F573D"/>
    <w:rsid w:val="775357CB"/>
    <w:rsid w:val="77996EDF"/>
    <w:rsid w:val="77B51703"/>
    <w:rsid w:val="77C157B1"/>
    <w:rsid w:val="77EA1EA2"/>
    <w:rsid w:val="780C021B"/>
    <w:rsid w:val="781B1CB3"/>
    <w:rsid w:val="78251E03"/>
    <w:rsid w:val="7838696B"/>
    <w:rsid w:val="78431970"/>
    <w:rsid w:val="785D1098"/>
    <w:rsid w:val="7863487C"/>
    <w:rsid w:val="78BC3BD5"/>
    <w:rsid w:val="79055496"/>
    <w:rsid w:val="79771C6D"/>
    <w:rsid w:val="79DC17ED"/>
    <w:rsid w:val="7A0A5C53"/>
    <w:rsid w:val="7A6124B0"/>
    <w:rsid w:val="7A662334"/>
    <w:rsid w:val="7A700671"/>
    <w:rsid w:val="7A741E58"/>
    <w:rsid w:val="7A934E63"/>
    <w:rsid w:val="7A94376E"/>
    <w:rsid w:val="7A9A1B7C"/>
    <w:rsid w:val="7AA74DCC"/>
    <w:rsid w:val="7AB8438D"/>
    <w:rsid w:val="7ABE4C8F"/>
    <w:rsid w:val="7AF12F4C"/>
    <w:rsid w:val="7B055AA2"/>
    <w:rsid w:val="7B1E4D71"/>
    <w:rsid w:val="7B2D7B57"/>
    <w:rsid w:val="7B5D6887"/>
    <w:rsid w:val="7B756626"/>
    <w:rsid w:val="7B7A3B7B"/>
    <w:rsid w:val="7BBB5321"/>
    <w:rsid w:val="7BFD4D49"/>
    <w:rsid w:val="7C22468E"/>
    <w:rsid w:val="7C2E343D"/>
    <w:rsid w:val="7C3E666F"/>
    <w:rsid w:val="7C894B1C"/>
    <w:rsid w:val="7CAA7238"/>
    <w:rsid w:val="7CB24C39"/>
    <w:rsid w:val="7CED5EA7"/>
    <w:rsid w:val="7D3B651F"/>
    <w:rsid w:val="7D4B49D7"/>
    <w:rsid w:val="7D5D0BBD"/>
    <w:rsid w:val="7D5D61D1"/>
    <w:rsid w:val="7D9908F4"/>
    <w:rsid w:val="7D99109C"/>
    <w:rsid w:val="7DAF60BF"/>
    <w:rsid w:val="7E0F43CF"/>
    <w:rsid w:val="7E1B37A6"/>
    <w:rsid w:val="7E25115A"/>
    <w:rsid w:val="7E372D8F"/>
    <w:rsid w:val="7E6B39D7"/>
    <w:rsid w:val="7EEA41B5"/>
    <w:rsid w:val="7EFB200E"/>
    <w:rsid w:val="7F1B445E"/>
    <w:rsid w:val="7F2E6AFB"/>
    <w:rsid w:val="7FB851FC"/>
    <w:rsid w:val="7FC72EDF"/>
    <w:rsid w:val="7FCA2A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E14CEF"/>
    <w:pPr>
      <w:widowControl w:val="0"/>
      <w:ind w:firstLineChars="200" w:firstLine="200"/>
      <w:jc w:val="both"/>
    </w:pPr>
    <w:rPr>
      <w:rFonts w:ascii="等线" w:eastAsia="仿宋_GB2312" w:hAnsi="等线"/>
      <w:sz w:val="32"/>
    </w:rPr>
  </w:style>
  <w:style w:type="paragraph" w:styleId="Heading1">
    <w:name w:val="heading 1"/>
    <w:basedOn w:val="Normal"/>
    <w:next w:val="Normal"/>
    <w:link w:val="Heading1Char"/>
    <w:uiPriority w:val="99"/>
    <w:qFormat/>
    <w:rsid w:val="00E14CEF"/>
    <w:pPr>
      <w:keepNext/>
      <w:keepLines/>
      <w:spacing w:beforeLines="100" w:afterLines="100" w:line="600" w:lineRule="exact"/>
      <w:ind w:firstLineChars="0" w:firstLine="0"/>
      <w:jc w:val="center"/>
      <w:outlineLvl w:val="0"/>
    </w:pPr>
    <w:rPr>
      <w:rFonts w:eastAsia="黑体"/>
      <w:b/>
      <w:bCs/>
      <w:kern w:val="44"/>
      <w:szCs w:val="44"/>
    </w:rPr>
  </w:style>
  <w:style w:type="paragraph" w:styleId="Heading2">
    <w:name w:val="heading 2"/>
    <w:basedOn w:val="Normal"/>
    <w:next w:val="Normal"/>
    <w:link w:val="Heading2Char"/>
    <w:uiPriority w:val="99"/>
    <w:qFormat/>
    <w:rsid w:val="00E14CEF"/>
    <w:pPr>
      <w:keepNext/>
      <w:keepLines/>
      <w:spacing w:beforeLines="50" w:afterLines="50"/>
      <w:outlineLvl w:val="1"/>
    </w:pPr>
    <w:rPr>
      <w:rFonts w:ascii="等线 Light" w:eastAsia="楷体" w:hAnsi="等线 Light"/>
      <w:b/>
      <w:bCs/>
      <w:szCs w:val="32"/>
    </w:rPr>
  </w:style>
  <w:style w:type="paragraph" w:styleId="Heading3">
    <w:name w:val="heading 3"/>
    <w:basedOn w:val="Normal"/>
    <w:next w:val="Normal"/>
    <w:link w:val="Heading3Char"/>
    <w:uiPriority w:val="99"/>
    <w:qFormat/>
    <w:rsid w:val="00E14CEF"/>
    <w:pPr>
      <w:keepNext/>
      <w:keepLines/>
      <w:spacing w:line="600" w:lineRule="exact"/>
      <w:outlineLvl w:val="2"/>
    </w:pPr>
    <w:rPr>
      <w:rFonts w:ascii="Times New Roman" w:hAnsi="Times New Roman"/>
      <w:b/>
      <w:bCs/>
      <w:kern w:val="0"/>
      <w:szCs w:val="32"/>
    </w:rPr>
  </w:style>
  <w:style w:type="paragraph" w:styleId="Heading4">
    <w:name w:val="heading 4"/>
    <w:basedOn w:val="Normal"/>
    <w:next w:val="Normal"/>
    <w:link w:val="Heading4Char"/>
    <w:uiPriority w:val="99"/>
    <w:qFormat/>
    <w:rsid w:val="00E14CEF"/>
    <w:pPr>
      <w:keepNext/>
      <w:keepLines/>
      <w:outlineLvl w:val="3"/>
    </w:pPr>
    <w:rPr>
      <w:rFonts w:ascii="等线 Light" w:hAnsi="等线 Light"/>
      <w:b/>
      <w:bCs/>
      <w:kern w:val="0"/>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4CEF"/>
    <w:rPr>
      <w:rFonts w:ascii="等线" w:eastAsia="黑体" w:hAnsi="等线" w:cs="Times New Roman"/>
      <w:b/>
      <w:kern w:val="44"/>
      <w:sz w:val="44"/>
    </w:rPr>
  </w:style>
  <w:style w:type="character" w:customStyle="1" w:styleId="Heading2Char">
    <w:name w:val="Heading 2 Char"/>
    <w:basedOn w:val="DefaultParagraphFont"/>
    <w:link w:val="Heading2"/>
    <w:uiPriority w:val="99"/>
    <w:locked/>
    <w:rsid w:val="00E14CEF"/>
    <w:rPr>
      <w:rFonts w:ascii="等线 Light" w:eastAsia="楷体" w:hAnsi="等线 Light" w:cs="Times New Roman"/>
      <w:b/>
      <w:kern w:val="2"/>
      <w:sz w:val="32"/>
    </w:rPr>
  </w:style>
  <w:style w:type="character" w:customStyle="1" w:styleId="Heading3Char">
    <w:name w:val="Heading 3 Char"/>
    <w:basedOn w:val="DefaultParagraphFont"/>
    <w:link w:val="Heading3"/>
    <w:uiPriority w:val="99"/>
    <w:locked/>
    <w:rsid w:val="00E14CEF"/>
    <w:rPr>
      <w:rFonts w:eastAsia="仿宋_GB2312" w:cs="Times New Roman"/>
      <w:b/>
      <w:sz w:val="32"/>
    </w:rPr>
  </w:style>
  <w:style w:type="character" w:customStyle="1" w:styleId="Heading4Char">
    <w:name w:val="Heading 4 Char"/>
    <w:basedOn w:val="DefaultParagraphFont"/>
    <w:link w:val="Heading4"/>
    <w:uiPriority w:val="99"/>
    <w:locked/>
    <w:rsid w:val="00E14CEF"/>
    <w:rPr>
      <w:rFonts w:ascii="等线 Light" w:eastAsia="仿宋_GB2312" w:hAnsi="等线 Light" w:cs="Times New Roman"/>
      <w:b/>
      <w:sz w:val="28"/>
    </w:rPr>
  </w:style>
  <w:style w:type="paragraph" w:styleId="BodyText">
    <w:name w:val="Body Text"/>
    <w:basedOn w:val="Normal"/>
    <w:link w:val="BodyTextChar"/>
    <w:uiPriority w:val="99"/>
    <w:rsid w:val="00E14CEF"/>
    <w:pPr>
      <w:spacing w:after="120"/>
    </w:pPr>
    <w:rPr>
      <w:rFonts w:ascii="Times New Roman" w:hAnsi="Times New Roman"/>
      <w:kern w:val="0"/>
      <w:szCs w:val="20"/>
    </w:rPr>
  </w:style>
  <w:style w:type="character" w:customStyle="1" w:styleId="BodyTextChar">
    <w:name w:val="Body Text Char"/>
    <w:basedOn w:val="DefaultParagraphFont"/>
    <w:link w:val="BodyText"/>
    <w:uiPriority w:val="99"/>
    <w:locked/>
    <w:rsid w:val="00E14CEF"/>
    <w:rPr>
      <w:rFonts w:eastAsia="仿宋_GB2312" w:cs="Times New Roman"/>
      <w:sz w:val="32"/>
    </w:rPr>
  </w:style>
  <w:style w:type="paragraph" w:styleId="TOC7">
    <w:name w:val="toc 7"/>
    <w:basedOn w:val="Normal"/>
    <w:next w:val="Normal"/>
    <w:uiPriority w:val="99"/>
    <w:rsid w:val="00E14CEF"/>
    <w:pPr>
      <w:ind w:left="1600"/>
      <w:jc w:val="left"/>
    </w:pPr>
    <w:rPr>
      <w:rFonts w:eastAsia="等线"/>
      <w:sz w:val="20"/>
      <w:szCs w:val="20"/>
    </w:rPr>
  </w:style>
  <w:style w:type="paragraph" w:styleId="Caption">
    <w:name w:val="caption"/>
    <w:basedOn w:val="Normal"/>
    <w:next w:val="Normal"/>
    <w:uiPriority w:val="99"/>
    <w:qFormat/>
    <w:rsid w:val="00E14CEF"/>
    <w:rPr>
      <w:rFonts w:ascii="等线 Light" w:eastAsia="黑体" w:hAnsi="等线 Light"/>
      <w:sz w:val="20"/>
      <w:szCs w:val="20"/>
    </w:rPr>
  </w:style>
  <w:style w:type="paragraph" w:styleId="CommentText">
    <w:name w:val="annotation text"/>
    <w:basedOn w:val="Normal"/>
    <w:link w:val="CommentTextChar"/>
    <w:uiPriority w:val="99"/>
    <w:rsid w:val="00E14CEF"/>
    <w:pPr>
      <w:jc w:val="left"/>
    </w:pPr>
    <w:rPr>
      <w:rFonts w:ascii="Times New Roman" w:hAnsi="Times New Roman"/>
      <w:kern w:val="0"/>
      <w:szCs w:val="20"/>
    </w:rPr>
  </w:style>
  <w:style w:type="character" w:customStyle="1" w:styleId="CommentTextChar">
    <w:name w:val="Comment Text Char"/>
    <w:basedOn w:val="DefaultParagraphFont"/>
    <w:link w:val="CommentText"/>
    <w:uiPriority w:val="99"/>
    <w:semiHidden/>
    <w:locked/>
    <w:rsid w:val="00E14CEF"/>
    <w:rPr>
      <w:rFonts w:eastAsia="仿宋_GB2312" w:cs="Times New Roman"/>
      <w:sz w:val="32"/>
    </w:rPr>
  </w:style>
  <w:style w:type="paragraph" w:styleId="BodyTextIndent">
    <w:name w:val="Body Text Indent"/>
    <w:basedOn w:val="Normal"/>
    <w:link w:val="BodyTextIndentChar"/>
    <w:uiPriority w:val="99"/>
    <w:rsid w:val="00E14CEF"/>
    <w:pPr>
      <w:spacing w:after="120"/>
      <w:ind w:leftChars="200" w:left="420"/>
    </w:pPr>
  </w:style>
  <w:style w:type="character" w:customStyle="1" w:styleId="BodyTextIndentChar">
    <w:name w:val="Body Text Indent Char"/>
    <w:basedOn w:val="DefaultParagraphFont"/>
    <w:link w:val="BodyTextIndent"/>
    <w:uiPriority w:val="99"/>
    <w:semiHidden/>
    <w:locked/>
    <w:rsid w:val="00E14CEF"/>
    <w:rPr>
      <w:rFonts w:ascii="等线" w:eastAsia="仿宋_GB2312" w:hAnsi="等线" w:cs="Times New Roman"/>
      <w:kern w:val="2"/>
      <w:sz w:val="22"/>
    </w:rPr>
  </w:style>
  <w:style w:type="paragraph" w:styleId="TOC5">
    <w:name w:val="toc 5"/>
    <w:basedOn w:val="Normal"/>
    <w:next w:val="Normal"/>
    <w:uiPriority w:val="99"/>
    <w:rsid w:val="00E14CEF"/>
    <w:pPr>
      <w:ind w:left="960"/>
      <w:jc w:val="left"/>
    </w:pPr>
    <w:rPr>
      <w:rFonts w:eastAsia="等线"/>
      <w:sz w:val="20"/>
      <w:szCs w:val="20"/>
    </w:rPr>
  </w:style>
  <w:style w:type="paragraph" w:styleId="TOC3">
    <w:name w:val="toc 3"/>
    <w:basedOn w:val="Normal"/>
    <w:next w:val="Normal"/>
    <w:uiPriority w:val="99"/>
    <w:rsid w:val="00E14CEF"/>
    <w:pPr>
      <w:ind w:left="320"/>
      <w:jc w:val="left"/>
    </w:pPr>
    <w:rPr>
      <w:rFonts w:eastAsia="等线"/>
      <w:sz w:val="20"/>
      <w:szCs w:val="20"/>
    </w:rPr>
  </w:style>
  <w:style w:type="paragraph" w:styleId="TOC8">
    <w:name w:val="toc 8"/>
    <w:basedOn w:val="Normal"/>
    <w:next w:val="Normal"/>
    <w:uiPriority w:val="99"/>
    <w:rsid w:val="00E14CEF"/>
    <w:pPr>
      <w:ind w:left="1920"/>
      <w:jc w:val="left"/>
    </w:pPr>
    <w:rPr>
      <w:rFonts w:eastAsia="等线"/>
      <w:sz w:val="20"/>
      <w:szCs w:val="20"/>
    </w:rPr>
  </w:style>
  <w:style w:type="paragraph" w:styleId="BalloonText">
    <w:name w:val="Balloon Text"/>
    <w:basedOn w:val="Normal"/>
    <w:link w:val="BalloonTextChar"/>
    <w:uiPriority w:val="99"/>
    <w:rsid w:val="00E14CEF"/>
    <w:pPr>
      <w:spacing w:line="600" w:lineRule="exact"/>
    </w:pPr>
    <w:rPr>
      <w:rFonts w:ascii="Times New Roman" w:hAnsi="Times New Roman"/>
      <w:kern w:val="0"/>
      <w:sz w:val="18"/>
      <w:szCs w:val="18"/>
    </w:rPr>
  </w:style>
  <w:style w:type="character" w:customStyle="1" w:styleId="BalloonTextChar">
    <w:name w:val="Balloon Text Char"/>
    <w:basedOn w:val="DefaultParagraphFont"/>
    <w:link w:val="BalloonText"/>
    <w:uiPriority w:val="99"/>
    <w:semiHidden/>
    <w:locked/>
    <w:rsid w:val="00E14CEF"/>
    <w:rPr>
      <w:rFonts w:eastAsia="仿宋_GB2312" w:cs="Times New Roman"/>
      <w:sz w:val="18"/>
    </w:rPr>
  </w:style>
  <w:style w:type="paragraph" w:styleId="Footer">
    <w:name w:val="footer"/>
    <w:basedOn w:val="Normal"/>
    <w:link w:val="FooterChar"/>
    <w:uiPriority w:val="99"/>
    <w:rsid w:val="00E14CEF"/>
    <w:pPr>
      <w:tabs>
        <w:tab w:val="center" w:pos="4153"/>
        <w:tab w:val="right" w:pos="8306"/>
      </w:tabs>
      <w:snapToGrid w:val="0"/>
      <w:jc w:val="left"/>
    </w:pPr>
    <w:rPr>
      <w:rFonts w:ascii="Times New Roman" w:eastAsia="宋体" w:hAnsi="Times New Roman"/>
      <w:kern w:val="0"/>
      <w:sz w:val="18"/>
      <w:szCs w:val="18"/>
    </w:rPr>
  </w:style>
  <w:style w:type="character" w:customStyle="1" w:styleId="FooterChar">
    <w:name w:val="Footer Char"/>
    <w:basedOn w:val="DefaultParagraphFont"/>
    <w:link w:val="Footer"/>
    <w:uiPriority w:val="99"/>
    <w:locked/>
    <w:rsid w:val="00E14CEF"/>
    <w:rPr>
      <w:rFonts w:cs="Times New Roman"/>
      <w:sz w:val="18"/>
    </w:rPr>
  </w:style>
  <w:style w:type="paragraph" w:styleId="Header">
    <w:name w:val="header"/>
    <w:basedOn w:val="Normal"/>
    <w:link w:val="HeaderChar"/>
    <w:uiPriority w:val="99"/>
    <w:rsid w:val="00E14CEF"/>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character" w:customStyle="1" w:styleId="HeaderChar">
    <w:name w:val="Header Char"/>
    <w:basedOn w:val="DefaultParagraphFont"/>
    <w:link w:val="Header"/>
    <w:uiPriority w:val="99"/>
    <w:locked/>
    <w:rsid w:val="00E14CEF"/>
    <w:rPr>
      <w:rFonts w:cs="Times New Roman"/>
      <w:sz w:val="18"/>
    </w:rPr>
  </w:style>
  <w:style w:type="paragraph" w:styleId="TOC1">
    <w:name w:val="toc 1"/>
    <w:basedOn w:val="Normal"/>
    <w:next w:val="Normal"/>
    <w:uiPriority w:val="99"/>
    <w:rsid w:val="00E14CEF"/>
    <w:pPr>
      <w:spacing w:before="360"/>
      <w:jc w:val="left"/>
    </w:pPr>
    <w:rPr>
      <w:rFonts w:ascii="等线 Light" w:eastAsia="等线 Light"/>
      <w:b/>
      <w:bCs/>
      <w:caps/>
      <w:sz w:val="24"/>
      <w:szCs w:val="24"/>
    </w:rPr>
  </w:style>
  <w:style w:type="paragraph" w:styleId="TOC4">
    <w:name w:val="toc 4"/>
    <w:basedOn w:val="Normal"/>
    <w:next w:val="Normal"/>
    <w:uiPriority w:val="99"/>
    <w:rsid w:val="00E14CEF"/>
    <w:pPr>
      <w:ind w:left="640"/>
      <w:jc w:val="left"/>
    </w:pPr>
    <w:rPr>
      <w:rFonts w:eastAsia="等线"/>
      <w:sz w:val="20"/>
      <w:szCs w:val="20"/>
    </w:rPr>
  </w:style>
  <w:style w:type="paragraph" w:styleId="TOC6">
    <w:name w:val="toc 6"/>
    <w:basedOn w:val="Normal"/>
    <w:next w:val="Normal"/>
    <w:uiPriority w:val="99"/>
    <w:rsid w:val="00E14CEF"/>
    <w:pPr>
      <w:ind w:left="1280"/>
      <w:jc w:val="left"/>
    </w:pPr>
    <w:rPr>
      <w:rFonts w:eastAsia="等线"/>
      <w:sz w:val="20"/>
      <w:szCs w:val="20"/>
    </w:rPr>
  </w:style>
  <w:style w:type="paragraph" w:styleId="TableofFigures">
    <w:name w:val="table of figures"/>
    <w:basedOn w:val="Normal"/>
    <w:next w:val="Normal"/>
    <w:uiPriority w:val="99"/>
    <w:rsid w:val="00E14CEF"/>
    <w:pPr>
      <w:ind w:leftChars="200" w:left="200" w:hangingChars="200" w:hanging="200"/>
    </w:pPr>
  </w:style>
  <w:style w:type="paragraph" w:styleId="TOC2">
    <w:name w:val="toc 2"/>
    <w:basedOn w:val="Normal"/>
    <w:next w:val="Normal"/>
    <w:uiPriority w:val="99"/>
    <w:rsid w:val="00E14CEF"/>
    <w:pPr>
      <w:spacing w:before="240"/>
      <w:jc w:val="left"/>
    </w:pPr>
    <w:rPr>
      <w:rFonts w:eastAsia="等线"/>
      <w:b/>
      <w:bCs/>
      <w:sz w:val="20"/>
      <w:szCs w:val="20"/>
    </w:rPr>
  </w:style>
  <w:style w:type="paragraph" w:styleId="TOC9">
    <w:name w:val="toc 9"/>
    <w:basedOn w:val="Normal"/>
    <w:next w:val="Normal"/>
    <w:uiPriority w:val="99"/>
    <w:rsid w:val="00E14CEF"/>
    <w:pPr>
      <w:ind w:left="2240"/>
      <w:jc w:val="left"/>
    </w:pPr>
    <w:rPr>
      <w:rFonts w:eastAsia="等线"/>
      <w:sz w:val="20"/>
      <w:szCs w:val="20"/>
    </w:rPr>
  </w:style>
  <w:style w:type="paragraph" w:styleId="NormalWeb">
    <w:name w:val="Normal (Web)"/>
    <w:basedOn w:val="Normal"/>
    <w:uiPriority w:val="99"/>
    <w:rsid w:val="00E14CEF"/>
    <w:pPr>
      <w:spacing w:beforeAutospacing="1" w:afterAutospacing="1"/>
      <w:jc w:val="left"/>
    </w:pPr>
    <w:rPr>
      <w:kern w:val="0"/>
      <w:sz w:val="24"/>
    </w:rPr>
  </w:style>
  <w:style w:type="paragraph" w:styleId="Title">
    <w:name w:val="Title"/>
    <w:basedOn w:val="Normal"/>
    <w:next w:val="Normal"/>
    <w:link w:val="TitleChar"/>
    <w:uiPriority w:val="99"/>
    <w:qFormat/>
    <w:rsid w:val="00E14CEF"/>
    <w:pPr>
      <w:spacing w:line="440" w:lineRule="exact"/>
      <w:outlineLvl w:val="0"/>
    </w:pPr>
    <w:rPr>
      <w:rFonts w:ascii="等线 Light" w:hAnsi="等线 Light"/>
      <w:bCs/>
      <w:kern w:val="0"/>
      <w:sz w:val="28"/>
      <w:szCs w:val="32"/>
    </w:rPr>
  </w:style>
  <w:style w:type="character" w:customStyle="1" w:styleId="TitleChar">
    <w:name w:val="Title Char"/>
    <w:basedOn w:val="DefaultParagraphFont"/>
    <w:link w:val="Title"/>
    <w:uiPriority w:val="99"/>
    <w:locked/>
    <w:rsid w:val="00E14CEF"/>
    <w:rPr>
      <w:rFonts w:ascii="等线 Light" w:eastAsia="仿宋_GB2312" w:hAnsi="等线 Light" w:cs="Times New Roman"/>
      <w:sz w:val="32"/>
    </w:rPr>
  </w:style>
  <w:style w:type="paragraph" w:styleId="CommentSubject">
    <w:name w:val="annotation subject"/>
    <w:basedOn w:val="CommentText"/>
    <w:next w:val="CommentText"/>
    <w:link w:val="CommentSubjectChar"/>
    <w:uiPriority w:val="99"/>
    <w:rsid w:val="00E14CEF"/>
    <w:pPr>
      <w:spacing w:line="600" w:lineRule="exact"/>
    </w:pPr>
    <w:rPr>
      <w:b/>
      <w:bCs/>
    </w:rPr>
  </w:style>
  <w:style w:type="character" w:customStyle="1" w:styleId="CommentSubjectChar">
    <w:name w:val="Comment Subject Char"/>
    <w:basedOn w:val="CommentTextChar"/>
    <w:link w:val="CommentSubject"/>
    <w:uiPriority w:val="99"/>
    <w:semiHidden/>
    <w:locked/>
    <w:rsid w:val="00E14CEF"/>
    <w:rPr>
      <w:b/>
    </w:rPr>
  </w:style>
  <w:style w:type="paragraph" w:styleId="BodyTextFirstIndent">
    <w:name w:val="Body Text First Indent"/>
    <w:basedOn w:val="Normal"/>
    <w:link w:val="BodyTextFirstIndentChar"/>
    <w:uiPriority w:val="99"/>
    <w:rsid w:val="00E14CEF"/>
    <w:pPr>
      <w:spacing w:line="600" w:lineRule="exact"/>
      <w:ind w:firstLine="632"/>
    </w:pPr>
    <w:rPr>
      <w:rFonts w:ascii="方正仿宋_GB2312" w:hAnsi="Times New Roman"/>
      <w:kern w:val="0"/>
      <w:szCs w:val="20"/>
    </w:rPr>
  </w:style>
  <w:style w:type="character" w:customStyle="1" w:styleId="BodyTextFirstIndentChar">
    <w:name w:val="Body Text First Indent Char"/>
    <w:basedOn w:val="BodyTextChar"/>
    <w:link w:val="BodyTextFirstIndent"/>
    <w:uiPriority w:val="99"/>
    <w:locked/>
    <w:rsid w:val="00E14CEF"/>
    <w:rPr>
      <w:rFonts w:ascii="方正仿宋_GB2312"/>
    </w:rPr>
  </w:style>
  <w:style w:type="paragraph" w:styleId="BodyTextFirstIndent2">
    <w:name w:val="Body Text First Indent 2"/>
    <w:basedOn w:val="BodyTextIndent"/>
    <w:link w:val="BodyTextFirstIndent2Char"/>
    <w:uiPriority w:val="99"/>
    <w:rsid w:val="00E14CEF"/>
    <w:pPr>
      <w:ind w:firstLine="420"/>
    </w:pPr>
  </w:style>
  <w:style w:type="character" w:customStyle="1" w:styleId="BodyTextFirstIndent2Char">
    <w:name w:val="Body Text First Indent 2 Char"/>
    <w:basedOn w:val="BodyTextIndentChar"/>
    <w:link w:val="BodyTextFirstIndent2"/>
    <w:uiPriority w:val="99"/>
    <w:semiHidden/>
    <w:locked/>
    <w:rsid w:val="00E14CEF"/>
  </w:style>
  <w:style w:type="table" w:styleId="TableGrid">
    <w:name w:val="Table Grid"/>
    <w:basedOn w:val="TableNormal"/>
    <w:uiPriority w:val="99"/>
    <w:rsid w:val="00E14CE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E14CEF"/>
    <w:rPr>
      <w:rFonts w:cs="Times New Roman"/>
      <w:color w:val="800080"/>
      <w:u w:val="single"/>
    </w:rPr>
  </w:style>
  <w:style w:type="character" w:styleId="Hyperlink">
    <w:name w:val="Hyperlink"/>
    <w:basedOn w:val="DefaultParagraphFont"/>
    <w:uiPriority w:val="99"/>
    <w:rsid w:val="00E14CEF"/>
    <w:rPr>
      <w:rFonts w:cs="Times New Roman"/>
      <w:color w:val="0563C1"/>
      <w:u w:val="single"/>
    </w:rPr>
  </w:style>
  <w:style w:type="character" w:styleId="CommentReference">
    <w:name w:val="annotation reference"/>
    <w:basedOn w:val="DefaultParagraphFont"/>
    <w:uiPriority w:val="99"/>
    <w:rsid w:val="00E14CEF"/>
    <w:rPr>
      <w:rFonts w:cs="Times New Roman"/>
      <w:sz w:val="21"/>
    </w:rPr>
  </w:style>
  <w:style w:type="table" w:customStyle="1" w:styleId="1">
    <w:name w:val="网格型1"/>
    <w:uiPriority w:val="99"/>
    <w:rsid w:val="00E14CE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uiPriority w:val="99"/>
    <w:rsid w:val="00E14CE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E14CE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uiPriority w:val="99"/>
    <w:rsid w:val="00E14CE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未处理的提及1"/>
    <w:uiPriority w:val="99"/>
    <w:rsid w:val="00E14CEF"/>
    <w:rPr>
      <w:color w:val="605E5C"/>
      <w:shd w:val="clear" w:color="auto" w:fill="E1DFDD"/>
    </w:rPr>
  </w:style>
  <w:style w:type="paragraph" w:customStyle="1" w:styleId="12">
    <w:name w:val="批注文字1"/>
    <w:basedOn w:val="Normal"/>
    <w:next w:val="CommentText"/>
    <w:link w:val="a"/>
    <w:uiPriority w:val="99"/>
    <w:rsid w:val="00E14CEF"/>
    <w:pPr>
      <w:jc w:val="left"/>
    </w:pPr>
    <w:rPr>
      <w:rFonts w:ascii="Times New Roman" w:hAnsi="Times New Roman"/>
      <w:sz w:val="22"/>
      <w:szCs w:val="20"/>
    </w:rPr>
  </w:style>
  <w:style w:type="character" w:customStyle="1" w:styleId="a">
    <w:name w:val="批注文字 字符"/>
    <w:link w:val="12"/>
    <w:uiPriority w:val="99"/>
    <w:semiHidden/>
    <w:locked/>
    <w:rsid w:val="00E14CEF"/>
    <w:rPr>
      <w:rFonts w:eastAsia="仿宋_GB2312"/>
      <w:kern w:val="2"/>
      <w:sz w:val="22"/>
    </w:rPr>
  </w:style>
  <w:style w:type="table" w:customStyle="1" w:styleId="120">
    <w:name w:val="网格型12"/>
    <w:uiPriority w:val="99"/>
    <w:rsid w:val="00E14CE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14CEF"/>
    <w:pPr>
      <w:ind w:firstLine="420"/>
    </w:pPr>
  </w:style>
  <w:style w:type="paragraph" w:customStyle="1" w:styleId="TOC10">
    <w:name w:val="TOC 标题1"/>
    <w:basedOn w:val="Heading1"/>
    <w:next w:val="Normal"/>
    <w:uiPriority w:val="99"/>
    <w:rsid w:val="00E14CEF"/>
    <w:pPr>
      <w:widowControl/>
      <w:spacing w:beforeLines="0" w:afterLines="0" w:line="259" w:lineRule="auto"/>
      <w:jc w:val="left"/>
      <w:outlineLvl w:val="9"/>
    </w:pPr>
    <w:rPr>
      <w:rFonts w:ascii="等线 Light" w:eastAsia="等线 Light" w:hAnsi="等线 Light"/>
      <w:b w:val="0"/>
      <w:bCs w:val="0"/>
      <w:color w:val="2F5496"/>
      <w:kern w:val="0"/>
      <w:szCs w:val="32"/>
    </w:rPr>
  </w:style>
  <w:style w:type="table" w:customStyle="1" w:styleId="4">
    <w:name w:val="网格型4"/>
    <w:uiPriority w:val="99"/>
    <w:rsid w:val="00E14CE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1">
    <w:name w:val="TOC 标题11"/>
    <w:basedOn w:val="Heading1"/>
    <w:next w:val="Normal"/>
    <w:uiPriority w:val="99"/>
    <w:rsid w:val="00E14CEF"/>
    <w:pPr>
      <w:widowControl/>
      <w:spacing w:before="240" w:line="259" w:lineRule="auto"/>
      <w:jc w:val="left"/>
      <w:outlineLvl w:val="9"/>
    </w:pPr>
    <w:rPr>
      <w:rFonts w:ascii="等线 Light" w:eastAsia="等线 Light" w:hAnsi="等线 Light"/>
      <w:b w:val="0"/>
      <w:bCs w:val="0"/>
      <w:color w:val="2F5496"/>
      <w:kern w:val="0"/>
      <w:szCs w:val="32"/>
    </w:rPr>
  </w:style>
  <w:style w:type="character" w:customStyle="1" w:styleId="110">
    <w:name w:val="未处理的提及11"/>
    <w:uiPriority w:val="99"/>
    <w:rsid w:val="00E14CEF"/>
    <w:rPr>
      <w:color w:val="605E5C"/>
      <w:shd w:val="clear" w:color="auto" w:fill="E1DFDD"/>
    </w:rPr>
  </w:style>
  <w:style w:type="character" w:customStyle="1" w:styleId="20">
    <w:name w:val="未处理的提及2"/>
    <w:uiPriority w:val="99"/>
    <w:rsid w:val="00E14CEF"/>
    <w:rPr>
      <w:color w:val="605E5C"/>
      <w:shd w:val="clear" w:color="auto" w:fill="E1DFDD"/>
    </w:rPr>
  </w:style>
  <w:style w:type="character" w:customStyle="1" w:styleId="30">
    <w:name w:val="未处理的提及3"/>
    <w:uiPriority w:val="99"/>
    <w:rsid w:val="00E14CEF"/>
    <w:rPr>
      <w:color w:val="605E5C"/>
      <w:shd w:val="clear" w:color="auto" w:fill="E1DFDD"/>
    </w:rPr>
  </w:style>
  <w:style w:type="table" w:customStyle="1" w:styleId="13">
    <w:name w:val="网格型13"/>
    <w:uiPriority w:val="99"/>
    <w:rsid w:val="00E14CE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uiPriority w:val="99"/>
    <w:rsid w:val="00E1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未处理的提及4"/>
    <w:uiPriority w:val="99"/>
    <w:rsid w:val="00E14CEF"/>
    <w:rPr>
      <w:color w:val="605E5C"/>
      <w:shd w:val="clear" w:color="auto" w:fill="E1DFDD"/>
    </w:rPr>
  </w:style>
  <w:style w:type="paragraph" w:customStyle="1" w:styleId="14">
    <w:name w:val="列表段落1"/>
    <w:basedOn w:val="Normal"/>
    <w:uiPriority w:val="99"/>
    <w:rsid w:val="00E14CEF"/>
    <w:pPr>
      <w:ind w:firstLine="420"/>
    </w:pPr>
    <w:rPr>
      <w:rFonts w:ascii="Calibri" w:eastAsia="宋体" w:hAnsi="Calibri" w:cs="黑体"/>
      <w:sz w:val="21"/>
    </w:rPr>
  </w:style>
  <w:style w:type="character" w:customStyle="1" w:styleId="50">
    <w:name w:val="未处理的提及5"/>
    <w:uiPriority w:val="99"/>
    <w:rsid w:val="00E14CEF"/>
    <w:rPr>
      <w:color w:val="605E5C"/>
      <w:shd w:val="clear" w:color="auto" w:fill="E1DFDD"/>
    </w:rPr>
  </w:style>
  <w:style w:type="table" w:customStyle="1" w:styleId="6">
    <w:name w:val="网格型6"/>
    <w:uiPriority w:val="99"/>
    <w:rsid w:val="00E1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未处理的提及6"/>
    <w:uiPriority w:val="99"/>
    <w:rsid w:val="00E14CEF"/>
    <w:rPr>
      <w:color w:val="605E5C"/>
      <w:shd w:val="clear" w:color="auto" w:fill="E1DFDD"/>
    </w:rPr>
  </w:style>
  <w:style w:type="character" w:customStyle="1" w:styleId="7">
    <w:name w:val="未处理的提及7"/>
    <w:uiPriority w:val="99"/>
    <w:rsid w:val="00E14CEF"/>
    <w:rPr>
      <w:color w:val="605E5C"/>
      <w:shd w:val="clear" w:color="auto" w:fill="E1DFDD"/>
    </w:rPr>
  </w:style>
  <w:style w:type="character" w:customStyle="1" w:styleId="8">
    <w:name w:val="未处理的提及8"/>
    <w:uiPriority w:val="99"/>
    <w:rsid w:val="00E14CEF"/>
    <w:rPr>
      <w:color w:val="605E5C"/>
      <w:shd w:val="clear" w:color="auto" w:fill="E1DFDD"/>
    </w:rPr>
  </w:style>
  <w:style w:type="character" w:customStyle="1" w:styleId="font21">
    <w:name w:val="font21"/>
    <w:uiPriority w:val="99"/>
    <w:rsid w:val="00E14CEF"/>
    <w:rPr>
      <w:rFonts w:ascii="Times New Roman" w:hAnsi="Times New Roman"/>
      <w:color w:val="000000"/>
      <w:sz w:val="26"/>
      <w:u w:val="none"/>
    </w:rPr>
  </w:style>
  <w:style w:type="character" w:customStyle="1" w:styleId="9">
    <w:name w:val="未处理的提及9"/>
    <w:uiPriority w:val="99"/>
    <w:rsid w:val="00E14CEF"/>
    <w:rPr>
      <w:color w:val="605E5C"/>
      <w:shd w:val="clear" w:color="auto" w:fill="E1DFDD"/>
    </w:rPr>
  </w:style>
  <w:style w:type="character" w:customStyle="1" w:styleId="100">
    <w:name w:val="未处理的提及10"/>
    <w:uiPriority w:val="99"/>
    <w:rsid w:val="00E14CEF"/>
    <w:rPr>
      <w:color w:val="605E5C"/>
      <w:shd w:val="clear" w:color="auto" w:fill="E1DFDD"/>
    </w:rPr>
  </w:style>
  <w:style w:type="character" w:customStyle="1" w:styleId="121">
    <w:name w:val="未处理的提及12"/>
    <w:uiPriority w:val="99"/>
    <w:rsid w:val="00E14CEF"/>
    <w:rPr>
      <w:color w:val="605E5C"/>
      <w:shd w:val="clear" w:color="auto" w:fill="E1DFDD"/>
    </w:rPr>
  </w:style>
  <w:style w:type="character" w:customStyle="1" w:styleId="130">
    <w:name w:val="未处理的提及13"/>
    <w:uiPriority w:val="99"/>
    <w:rsid w:val="00E14CEF"/>
    <w:rPr>
      <w:color w:val="605E5C"/>
      <w:shd w:val="clear" w:color="auto" w:fill="E1DFDD"/>
    </w:rPr>
  </w:style>
  <w:style w:type="character" w:customStyle="1" w:styleId="140">
    <w:name w:val="未处理的提及14"/>
    <w:uiPriority w:val="99"/>
    <w:rsid w:val="00E14CEF"/>
    <w:rPr>
      <w:color w:val="605E5C"/>
      <w:shd w:val="clear" w:color="auto" w:fill="E1DFDD"/>
    </w:rPr>
  </w:style>
  <w:style w:type="character" w:customStyle="1" w:styleId="15">
    <w:name w:val="未处理的提及15"/>
    <w:uiPriority w:val="99"/>
    <w:rsid w:val="00E14CEF"/>
    <w:rPr>
      <w:color w:val="605E5C"/>
      <w:shd w:val="clear" w:color="auto" w:fill="E1DFDD"/>
    </w:rPr>
  </w:style>
  <w:style w:type="paragraph" w:customStyle="1" w:styleId="16">
    <w:name w:val="题注1"/>
    <w:basedOn w:val="Normal"/>
    <w:next w:val="Normal"/>
    <w:uiPriority w:val="99"/>
    <w:rsid w:val="00E14CEF"/>
    <w:pPr>
      <w:ind w:firstLineChars="0" w:firstLine="0"/>
    </w:pPr>
    <w:rPr>
      <w:rFonts w:ascii="Calibri Light" w:eastAsia="黑体" w:hAnsi="Calibri Light"/>
      <w:sz w:val="20"/>
      <w:szCs w:val="20"/>
    </w:rPr>
  </w:style>
  <w:style w:type="table" w:customStyle="1" w:styleId="70">
    <w:name w:val="网格型7"/>
    <w:uiPriority w:val="99"/>
    <w:rsid w:val="00E14CEF"/>
    <w:pPr>
      <w:widowControl w:val="0"/>
      <w:jc w:val="both"/>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
    <w:uiPriority w:val="99"/>
    <w:rsid w:val="00E14CEF"/>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uiPriority w:val="99"/>
    <w:rsid w:val="00E14CEF"/>
    <w:rPr>
      <w:rFonts w:ascii="Calibri" w:hAnsi="Calibri"/>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uiPriority w:val="99"/>
    <w:rsid w:val="00E14CEF"/>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0">
    <w:name w:val="未处理的提及16"/>
    <w:uiPriority w:val="99"/>
    <w:rsid w:val="00E14CEF"/>
    <w:rPr>
      <w:color w:val="605E5C"/>
      <w:shd w:val="clear" w:color="auto" w:fill="E1DFDD"/>
    </w:rPr>
  </w:style>
  <w:style w:type="paragraph" w:customStyle="1" w:styleId="msonormal0">
    <w:name w:val="msonormal"/>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font0">
    <w:name w:val="font0"/>
    <w:basedOn w:val="Normal"/>
    <w:uiPriority w:val="99"/>
    <w:rsid w:val="00E14CEF"/>
    <w:pPr>
      <w:widowControl/>
      <w:spacing w:before="100" w:beforeAutospacing="1" w:after="100" w:afterAutospacing="1"/>
      <w:ind w:firstLineChars="0" w:firstLine="0"/>
      <w:jc w:val="left"/>
    </w:pPr>
    <w:rPr>
      <w:rFonts w:ascii="宋体" w:eastAsia="宋体" w:hAnsi="宋体" w:cs="宋体"/>
      <w:color w:val="000000"/>
      <w:kern w:val="0"/>
      <w:sz w:val="22"/>
    </w:rPr>
  </w:style>
  <w:style w:type="paragraph" w:customStyle="1" w:styleId="font1">
    <w:name w:val="font1"/>
    <w:basedOn w:val="Normal"/>
    <w:uiPriority w:val="99"/>
    <w:rsid w:val="00E14CEF"/>
    <w:pPr>
      <w:widowControl/>
      <w:spacing w:before="100" w:beforeAutospacing="1" w:after="100" w:afterAutospacing="1"/>
      <w:ind w:firstLineChars="0" w:firstLine="0"/>
      <w:jc w:val="left"/>
    </w:pPr>
    <w:rPr>
      <w:rFonts w:ascii="宋体" w:eastAsia="宋体" w:hAnsi="宋体" w:cs="宋体"/>
      <w:b/>
      <w:bCs/>
      <w:kern w:val="0"/>
      <w:sz w:val="18"/>
      <w:szCs w:val="18"/>
    </w:rPr>
  </w:style>
  <w:style w:type="paragraph" w:customStyle="1" w:styleId="font2">
    <w:name w:val="font2"/>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3">
    <w:name w:val="font3"/>
    <w:basedOn w:val="Normal"/>
    <w:uiPriority w:val="99"/>
    <w:rsid w:val="00E14CEF"/>
    <w:pPr>
      <w:widowControl/>
      <w:spacing w:before="100" w:beforeAutospacing="1" w:after="100" w:afterAutospacing="1"/>
      <w:ind w:firstLineChars="0" w:firstLine="0"/>
      <w:jc w:val="left"/>
    </w:pPr>
    <w:rPr>
      <w:rFonts w:ascii="宋体" w:eastAsia="宋体" w:hAnsi="宋体" w:cs="宋体"/>
      <w:color w:val="000000"/>
      <w:kern w:val="0"/>
      <w:sz w:val="18"/>
      <w:szCs w:val="18"/>
    </w:rPr>
  </w:style>
  <w:style w:type="paragraph" w:customStyle="1" w:styleId="font4">
    <w:name w:val="font4"/>
    <w:basedOn w:val="Normal"/>
    <w:uiPriority w:val="99"/>
    <w:rsid w:val="00E14CEF"/>
    <w:pPr>
      <w:widowControl/>
      <w:spacing w:before="100" w:beforeAutospacing="1" w:after="100" w:afterAutospacing="1"/>
      <w:ind w:firstLineChars="0" w:firstLine="0"/>
      <w:jc w:val="left"/>
    </w:pPr>
    <w:rPr>
      <w:rFonts w:ascii="宋体" w:eastAsia="宋体" w:hAnsi="宋体" w:cs="宋体"/>
      <w:color w:val="000000"/>
      <w:kern w:val="0"/>
      <w:sz w:val="18"/>
      <w:szCs w:val="18"/>
    </w:rPr>
  </w:style>
  <w:style w:type="paragraph" w:customStyle="1" w:styleId="font5">
    <w:name w:val="font5"/>
    <w:basedOn w:val="Normal"/>
    <w:uiPriority w:val="99"/>
    <w:rsid w:val="00E14CEF"/>
    <w:pPr>
      <w:widowControl/>
      <w:spacing w:before="100" w:beforeAutospacing="1" w:after="100" w:afterAutospacing="1"/>
      <w:ind w:firstLineChars="0" w:firstLine="0"/>
      <w:jc w:val="left"/>
    </w:pPr>
    <w:rPr>
      <w:rFonts w:ascii="宋体" w:eastAsia="宋体" w:hAnsi="宋体" w:cs="宋体"/>
      <w:b/>
      <w:bCs/>
      <w:color w:val="000000"/>
      <w:kern w:val="0"/>
      <w:sz w:val="18"/>
      <w:szCs w:val="18"/>
    </w:rPr>
  </w:style>
  <w:style w:type="paragraph" w:customStyle="1" w:styleId="font6">
    <w:name w:val="font6"/>
    <w:basedOn w:val="Normal"/>
    <w:uiPriority w:val="99"/>
    <w:rsid w:val="00E14CEF"/>
    <w:pPr>
      <w:widowControl/>
      <w:spacing w:before="100" w:beforeAutospacing="1" w:after="100" w:afterAutospacing="1"/>
      <w:ind w:firstLineChars="0" w:firstLine="0"/>
      <w:jc w:val="left"/>
    </w:pPr>
    <w:rPr>
      <w:rFonts w:ascii="宋体" w:eastAsia="宋体" w:hAnsi="宋体" w:cs="宋体"/>
      <w:b/>
      <w:bCs/>
      <w:color w:val="000000"/>
      <w:kern w:val="0"/>
      <w:sz w:val="18"/>
      <w:szCs w:val="18"/>
    </w:rPr>
  </w:style>
  <w:style w:type="paragraph" w:customStyle="1" w:styleId="font7">
    <w:name w:val="font7"/>
    <w:basedOn w:val="Normal"/>
    <w:uiPriority w:val="99"/>
    <w:rsid w:val="00E14CEF"/>
    <w:pPr>
      <w:widowControl/>
      <w:spacing w:before="100" w:beforeAutospacing="1" w:after="100" w:afterAutospacing="1"/>
      <w:ind w:firstLineChars="0" w:firstLine="0"/>
      <w:jc w:val="left"/>
    </w:pPr>
    <w:rPr>
      <w:rFonts w:ascii="宋体" w:eastAsia="宋体" w:hAnsi="宋体" w:cs="宋体"/>
      <w:color w:val="000000"/>
      <w:kern w:val="0"/>
      <w:sz w:val="22"/>
    </w:rPr>
  </w:style>
  <w:style w:type="paragraph" w:customStyle="1" w:styleId="font8">
    <w:name w:val="font8"/>
    <w:basedOn w:val="Normal"/>
    <w:uiPriority w:val="99"/>
    <w:rsid w:val="00E14CEF"/>
    <w:pPr>
      <w:widowControl/>
      <w:spacing w:before="100" w:beforeAutospacing="1" w:after="100" w:afterAutospacing="1"/>
      <w:ind w:firstLineChars="0" w:firstLine="0"/>
      <w:jc w:val="left"/>
    </w:pPr>
    <w:rPr>
      <w:rFonts w:ascii="宋体" w:eastAsia="宋体" w:hAnsi="宋体" w:cs="宋体"/>
      <w:color w:val="3F3F76"/>
      <w:kern w:val="0"/>
      <w:sz w:val="22"/>
    </w:rPr>
  </w:style>
  <w:style w:type="paragraph" w:customStyle="1" w:styleId="font9">
    <w:name w:val="font9"/>
    <w:basedOn w:val="Normal"/>
    <w:uiPriority w:val="99"/>
    <w:rsid w:val="00E14CEF"/>
    <w:pPr>
      <w:widowControl/>
      <w:spacing w:before="100" w:beforeAutospacing="1" w:after="100" w:afterAutospacing="1"/>
      <w:ind w:firstLineChars="0" w:firstLine="0"/>
      <w:jc w:val="left"/>
    </w:pPr>
    <w:rPr>
      <w:rFonts w:ascii="宋体" w:eastAsia="宋体" w:hAnsi="宋体" w:cs="宋体"/>
      <w:color w:val="FFFFFF"/>
      <w:kern w:val="0"/>
      <w:sz w:val="22"/>
    </w:rPr>
  </w:style>
  <w:style w:type="paragraph" w:customStyle="1" w:styleId="font10">
    <w:name w:val="font10"/>
    <w:basedOn w:val="Normal"/>
    <w:uiPriority w:val="99"/>
    <w:rsid w:val="00E14CEF"/>
    <w:pPr>
      <w:widowControl/>
      <w:spacing w:before="100" w:beforeAutospacing="1" w:after="100" w:afterAutospacing="1"/>
      <w:ind w:firstLineChars="0" w:firstLine="0"/>
      <w:jc w:val="left"/>
    </w:pPr>
    <w:rPr>
      <w:rFonts w:ascii="宋体" w:eastAsia="宋体" w:hAnsi="宋体" w:cs="宋体"/>
      <w:b/>
      <w:bCs/>
      <w:color w:val="FA7D00"/>
      <w:kern w:val="0"/>
      <w:sz w:val="22"/>
    </w:rPr>
  </w:style>
  <w:style w:type="paragraph" w:customStyle="1" w:styleId="font11">
    <w:name w:val="font11"/>
    <w:basedOn w:val="Normal"/>
    <w:uiPriority w:val="99"/>
    <w:rsid w:val="00E14CEF"/>
    <w:pPr>
      <w:widowControl/>
      <w:spacing w:before="100" w:beforeAutospacing="1" w:after="100" w:afterAutospacing="1"/>
      <w:ind w:firstLineChars="0" w:firstLine="0"/>
      <w:jc w:val="left"/>
    </w:pPr>
    <w:rPr>
      <w:rFonts w:ascii="宋体" w:eastAsia="宋体" w:hAnsi="宋体" w:cs="宋体"/>
      <w:color w:val="9C6500"/>
      <w:kern w:val="0"/>
      <w:sz w:val="22"/>
    </w:rPr>
  </w:style>
  <w:style w:type="paragraph" w:customStyle="1" w:styleId="font12">
    <w:name w:val="font12"/>
    <w:basedOn w:val="Normal"/>
    <w:uiPriority w:val="99"/>
    <w:rsid w:val="00E14CEF"/>
    <w:pPr>
      <w:widowControl/>
      <w:spacing w:before="100" w:beforeAutospacing="1" w:after="100" w:afterAutospacing="1"/>
      <w:ind w:firstLineChars="0" w:firstLine="0"/>
      <w:jc w:val="left"/>
    </w:pPr>
    <w:rPr>
      <w:rFonts w:ascii="宋体" w:eastAsia="宋体" w:hAnsi="宋体" w:cs="宋体"/>
      <w:color w:val="9C0006"/>
      <w:kern w:val="0"/>
      <w:sz w:val="22"/>
    </w:rPr>
  </w:style>
  <w:style w:type="paragraph" w:customStyle="1" w:styleId="font13">
    <w:name w:val="font13"/>
    <w:basedOn w:val="Normal"/>
    <w:uiPriority w:val="99"/>
    <w:rsid w:val="00E14CEF"/>
    <w:pPr>
      <w:widowControl/>
      <w:spacing w:before="100" w:beforeAutospacing="1" w:after="100" w:afterAutospacing="1"/>
      <w:ind w:firstLineChars="0" w:firstLine="0"/>
      <w:jc w:val="left"/>
    </w:pPr>
    <w:rPr>
      <w:rFonts w:ascii="宋体" w:eastAsia="宋体" w:hAnsi="宋体" w:cs="宋体"/>
      <w:color w:val="0000FF"/>
      <w:kern w:val="0"/>
      <w:sz w:val="22"/>
      <w:u w:val="single"/>
    </w:rPr>
  </w:style>
  <w:style w:type="paragraph" w:customStyle="1" w:styleId="font14">
    <w:name w:val="font14"/>
    <w:basedOn w:val="Normal"/>
    <w:uiPriority w:val="99"/>
    <w:rsid w:val="00E14CEF"/>
    <w:pPr>
      <w:widowControl/>
      <w:spacing w:before="100" w:beforeAutospacing="1" w:after="100" w:afterAutospacing="1"/>
      <w:ind w:firstLineChars="0" w:firstLine="0"/>
      <w:jc w:val="left"/>
    </w:pPr>
    <w:rPr>
      <w:rFonts w:ascii="宋体" w:eastAsia="宋体" w:hAnsi="宋体" w:cs="宋体"/>
      <w:color w:val="800080"/>
      <w:kern w:val="0"/>
      <w:sz w:val="22"/>
      <w:u w:val="single"/>
    </w:rPr>
  </w:style>
  <w:style w:type="paragraph" w:customStyle="1" w:styleId="font15">
    <w:name w:val="font15"/>
    <w:basedOn w:val="Normal"/>
    <w:uiPriority w:val="99"/>
    <w:rsid w:val="00E14CEF"/>
    <w:pPr>
      <w:widowControl/>
      <w:spacing w:before="100" w:beforeAutospacing="1" w:after="100" w:afterAutospacing="1"/>
      <w:ind w:firstLineChars="0" w:firstLine="0"/>
      <w:jc w:val="left"/>
    </w:pPr>
    <w:rPr>
      <w:rFonts w:ascii="宋体" w:eastAsia="宋体" w:hAnsi="宋体" w:cs="宋体"/>
      <w:b/>
      <w:bCs/>
      <w:color w:val="44546A"/>
      <w:kern w:val="0"/>
      <w:sz w:val="22"/>
    </w:rPr>
  </w:style>
  <w:style w:type="paragraph" w:customStyle="1" w:styleId="font16">
    <w:name w:val="font16"/>
    <w:basedOn w:val="Normal"/>
    <w:uiPriority w:val="99"/>
    <w:rsid w:val="00E14CEF"/>
    <w:pPr>
      <w:widowControl/>
      <w:spacing w:before="100" w:beforeAutospacing="1" w:after="100" w:afterAutospacing="1"/>
      <w:ind w:firstLineChars="0" w:firstLine="0"/>
      <w:jc w:val="left"/>
    </w:pPr>
    <w:rPr>
      <w:rFonts w:ascii="宋体" w:eastAsia="宋体" w:hAnsi="宋体" w:cs="宋体"/>
      <w:color w:val="FF0000"/>
      <w:kern w:val="0"/>
      <w:sz w:val="22"/>
    </w:rPr>
  </w:style>
  <w:style w:type="paragraph" w:customStyle="1" w:styleId="font17">
    <w:name w:val="font17"/>
    <w:basedOn w:val="Normal"/>
    <w:uiPriority w:val="99"/>
    <w:rsid w:val="00E14CEF"/>
    <w:pPr>
      <w:widowControl/>
      <w:spacing w:before="100" w:beforeAutospacing="1" w:after="100" w:afterAutospacing="1"/>
      <w:ind w:firstLineChars="0" w:firstLine="0"/>
      <w:jc w:val="left"/>
    </w:pPr>
    <w:rPr>
      <w:rFonts w:ascii="宋体" w:eastAsia="宋体" w:hAnsi="宋体" w:cs="宋体"/>
      <w:b/>
      <w:bCs/>
      <w:color w:val="44546A"/>
      <w:kern w:val="0"/>
      <w:sz w:val="36"/>
      <w:szCs w:val="36"/>
    </w:rPr>
  </w:style>
  <w:style w:type="paragraph" w:customStyle="1" w:styleId="font18">
    <w:name w:val="font18"/>
    <w:basedOn w:val="Normal"/>
    <w:uiPriority w:val="99"/>
    <w:rsid w:val="00E14CEF"/>
    <w:pPr>
      <w:widowControl/>
      <w:spacing w:before="100" w:beforeAutospacing="1" w:after="100" w:afterAutospacing="1"/>
      <w:ind w:firstLineChars="0" w:firstLine="0"/>
      <w:jc w:val="left"/>
    </w:pPr>
    <w:rPr>
      <w:rFonts w:ascii="宋体" w:eastAsia="宋体" w:hAnsi="宋体" w:cs="宋体"/>
      <w:i/>
      <w:iCs/>
      <w:color w:val="7F7F7F"/>
      <w:kern w:val="0"/>
      <w:sz w:val="22"/>
    </w:rPr>
  </w:style>
  <w:style w:type="paragraph" w:customStyle="1" w:styleId="font19">
    <w:name w:val="font19"/>
    <w:basedOn w:val="Normal"/>
    <w:uiPriority w:val="99"/>
    <w:rsid w:val="00E14CEF"/>
    <w:pPr>
      <w:widowControl/>
      <w:spacing w:before="100" w:beforeAutospacing="1" w:after="100" w:afterAutospacing="1"/>
      <w:ind w:firstLineChars="0" w:firstLine="0"/>
      <w:jc w:val="left"/>
    </w:pPr>
    <w:rPr>
      <w:rFonts w:ascii="宋体" w:eastAsia="宋体" w:hAnsi="宋体" w:cs="宋体"/>
      <w:color w:val="000000"/>
      <w:kern w:val="0"/>
      <w:sz w:val="22"/>
    </w:rPr>
  </w:style>
  <w:style w:type="paragraph" w:customStyle="1" w:styleId="font20">
    <w:name w:val="font20"/>
    <w:basedOn w:val="Normal"/>
    <w:uiPriority w:val="99"/>
    <w:rsid w:val="00E14CEF"/>
    <w:pPr>
      <w:widowControl/>
      <w:spacing w:before="100" w:beforeAutospacing="1" w:after="100" w:afterAutospacing="1"/>
      <w:ind w:firstLineChars="0" w:firstLine="0"/>
      <w:jc w:val="left"/>
    </w:pPr>
    <w:rPr>
      <w:rFonts w:ascii="宋体" w:eastAsia="宋体" w:hAnsi="宋体" w:cs="宋体"/>
      <w:b/>
      <w:bCs/>
      <w:color w:val="44546A"/>
      <w:kern w:val="0"/>
      <w:sz w:val="30"/>
      <w:szCs w:val="30"/>
    </w:rPr>
  </w:style>
  <w:style w:type="paragraph" w:customStyle="1" w:styleId="font22">
    <w:name w:val="font22"/>
    <w:basedOn w:val="Normal"/>
    <w:uiPriority w:val="99"/>
    <w:rsid w:val="00E14CEF"/>
    <w:pPr>
      <w:widowControl/>
      <w:spacing w:before="100" w:beforeAutospacing="1" w:after="100" w:afterAutospacing="1"/>
      <w:ind w:firstLineChars="0" w:firstLine="0"/>
      <w:jc w:val="left"/>
    </w:pPr>
    <w:rPr>
      <w:rFonts w:ascii="宋体" w:eastAsia="宋体" w:hAnsi="宋体" w:cs="宋体"/>
      <w:b/>
      <w:bCs/>
      <w:color w:val="44546A"/>
      <w:kern w:val="0"/>
      <w:sz w:val="26"/>
      <w:szCs w:val="26"/>
    </w:rPr>
  </w:style>
  <w:style w:type="paragraph" w:customStyle="1" w:styleId="font23">
    <w:name w:val="font23"/>
    <w:basedOn w:val="Normal"/>
    <w:uiPriority w:val="99"/>
    <w:rsid w:val="00E14CEF"/>
    <w:pPr>
      <w:widowControl/>
      <w:spacing w:before="100" w:beforeAutospacing="1" w:after="100" w:afterAutospacing="1"/>
      <w:ind w:firstLineChars="0" w:firstLine="0"/>
      <w:jc w:val="left"/>
    </w:pPr>
    <w:rPr>
      <w:rFonts w:ascii="宋体" w:eastAsia="宋体" w:hAnsi="宋体" w:cs="宋体"/>
      <w:b/>
      <w:bCs/>
      <w:color w:val="3F3F3F"/>
      <w:kern w:val="0"/>
      <w:sz w:val="22"/>
    </w:rPr>
  </w:style>
  <w:style w:type="paragraph" w:customStyle="1" w:styleId="font24">
    <w:name w:val="font24"/>
    <w:basedOn w:val="Normal"/>
    <w:uiPriority w:val="99"/>
    <w:rsid w:val="00E14CEF"/>
    <w:pPr>
      <w:widowControl/>
      <w:spacing w:before="100" w:beforeAutospacing="1" w:after="100" w:afterAutospacing="1"/>
      <w:ind w:firstLineChars="0" w:firstLine="0"/>
      <w:jc w:val="left"/>
    </w:pPr>
    <w:rPr>
      <w:rFonts w:ascii="宋体" w:eastAsia="宋体" w:hAnsi="宋体" w:cs="宋体"/>
      <w:b/>
      <w:bCs/>
      <w:color w:val="FFFFFF"/>
      <w:kern w:val="0"/>
      <w:sz w:val="22"/>
    </w:rPr>
  </w:style>
  <w:style w:type="paragraph" w:customStyle="1" w:styleId="font25">
    <w:name w:val="font25"/>
    <w:basedOn w:val="Normal"/>
    <w:uiPriority w:val="99"/>
    <w:rsid w:val="00E14CEF"/>
    <w:pPr>
      <w:widowControl/>
      <w:spacing w:before="100" w:beforeAutospacing="1" w:after="100" w:afterAutospacing="1"/>
      <w:ind w:firstLineChars="0" w:firstLine="0"/>
      <w:jc w:val="left"/>
    </w:pPr>
    <w:rPr>
      <w:rFonts w:ascii="宋体" w:eastAsia="宋体" w:hAnsi="宋体" w:cs="宋体"/>
      <w:color w:val="FA7D00"/>
      <w:kern w:val="0"/>
      <w:sz w:val="22"/>
    </w:rPr>
  </w:style>
  <w:style w:type="paragraph" w:customStyle="1" w:styleId="font26">
    <w:name w:val="font26"/>
    <w:basedOn w:val="Normal"/>
    <w:uiPriority w:val="99"/>
    <w:rsid w:val="00E14CEF"/>
    <w:pPr>
      <w:widowControl/>
      <w:spacing w:before="100" w:beforeAutospacing="1" w:after="100" w:afterAutospacing="1"/>
      <w:ind w:firstLineChars="0" w:firstLine="0"/>
      <w:jc w:val="left"/>
    </w:pPr>
    <w:rPr>
      <w:rFonts w:ascii="宋体" w:eastAsia="宋体" w:hAnsi="宋体" w:cs="宋体"/>
      <w:color w:val="006100"/>
      <w:kern w:val="0"/>
      <w:sz w:val="22"/>
    </w:rPr>
  </w:style>
  <w:style w:type="paragraph" w:customStyle="1" w:styleId="font27">
    <w:name w:val="font27"/>
    <w:basedOn w:val="Normal"/>
    <w:uiPriority w:val="99"/>
    <w:rsid w:val="00E14CEF"/>
    <w:pPr>
      <w:widowControl/>
      <w:spacing w:before="100" w:beforeAutospacing="1" w:after="100" w:afterAutospacing="1"/>
      <w:ind w:firstLineChars="0" w:firstLine="0"/>
      <w:jc w:val="left"/>
    </w:pPr>
    <w:rPr>
      <w:rFonts w:ascii="宋体" w:eastAsia="宋体" w:hAnsi="宋体" w:cs="宋体"/>
      <w:b/>
      <w:bCs/>
      <w:color w:val="000000"/>
      <w:kern w:val="0"/>
      <w:sz w:val="22"/>
    </w:rPr>
  </w:style>
  <w:style w:type="paragraph" w:customStyle="1" w:styleId="font28">
    <w:name w:val="font28"/>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2"/>
    </w:rPr>
  </w:style>
  <w:style w:type="paragraph" w:customStyle="1" w:styleId="font29">
    <w:name w:val="font29"/>
    <w:basedOn w:val="Normal"/>
    <w:uiPriority w:val="99"/>
    <w:rsid w:val="00E14CEF"/>
    <w:pPr>
      <w:widowControl/>
      <w:spacing w:before="100" w:beforeAutospacing="1" w:after="100" w:afterAutospacing="1"/>
      <w:ind w:firstLineChars="0" w:firstLine="0"/>
      <w:jc w:val="left"/>
    </w:pPr>
    <w:rPr>
      <w:rFonts w:ascii="Times New Roman" w:eastAsia="宋体" w:hAnsi="Times New Roman"/>
      <w:kern w:val="0"/>
      <w:sz w:val="24"/>
      <w:szCs w:val="24"/>
    </w:rPr>
  </w:style>
  <w:style w:type="paragraph" w:customStyle="1" w:styleId="a0">
    <w:name w:val="常规"/>
    <w:basedOn w:val="Normal"/>
    <w:uiPriority w:val="99"/>
    <w:rsid w:val="00E14CEF"/>
    <w:pPr>
      <w:widowControl/>
      <w:spacing w:before="100" w:beforeAutospacing="1" w:after="100" w:afterAutospacing="1"/>
      <w:ind w:firstLineChars="0" w:firstLine="0"/>
      <w:jc w:val="left"/>
      <w:textAlignment w:val="center"/>
    </w:pPr>
    <w:rPr>
      <w:rFonts w:ascii="宋体" w:eastAsia="宋体" w:hAnsi="宋体" w:cs="宋体"/>
      <w:color w:val="000000"/>
      <w:kern w:val="0"/>
      <w:sz w:val="22"/>
    </w:rPr>
  </w:style>
  <w:style w:type="paragraph" w:customStyle="1" w:styleId="0">
    <w:name w:val="货币[0]"/>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20-3">
    <w:name w:val="20% - 强调文字颜色 3"/>
    <w:basedOn w:val="Normal"/>
    <w:uiPriority w:val="99"/>
    <w:rsid w:val="00E14CEF"/>
    <w:pPr>
      <w:widowControl/>
      <w:shd w:val="clear" w:color="auto" w:fill="EDEDED"/>
      <w:spacing w:before="100" w:beforeAutospacing="1" w:after="100" w:afterAutospacing="1"/>
      <w:ind w:firstLineChars="0" w:firstLine="0"/>
      <w:jc w:val="left"/>
    </w:pPr>
    <w:rPr>
      <w:rFonts w:ascii="宋体" w:eastAsia="宋体" w:hAnsi="宋体" w:cs="宋体"/>
      <w:color w:val="000000"/>
      <w:kern w:val="0"/>
      <w:sz w:val="22"/>
    </w:rPr>
  </w:style>
  <w:style w:type="paragraph" w:customStyle="1" w:styleId="a1">
    <w:name w:val="输入"/>
    <w:basedOn w:val="Normal"/>
    <w:uiPriority w:val="99"/>
    <w:rsid w:val="00E14CEF"/>
    <w:pPr>
      <w:widowControl/>
      <w:pBdr>
        <w:top w:val="single" w:sz="4" w:space="0" w:color="7F7F7F"/>
        <w:left w:val="single" w:sz="4" w:space="0" w:color="7F7F7F"/>
        <w:bottom w:val="single" w:sz="4" w:space="0" w:color="7F7F7F"/>
        <w:right w:val="single" w:sz="4" w:space="0" w:color="7F7F7F"/>
      </w:pBdr>
      <w:shd w:val="clear" w:color="auto" w:fill="FFCC99"/>
      <w:spacing w:before="100" w:beforeAutospacing="1" w:after="100" w:afterAutospacing="1"/>
      <w:ind w:firstLineChars="0" w:firstLine="0"/>
      <w:jc w:val="left"/>
    </w:pPr>
    <w:rPr>
      <w:rFonts w:ascii="宋体" w:eastAsia="宋体" w:hAnsi="宋体" w:cs="宋体"/>
      <w:color w:val="3F3F76"/>
      <w:kern w:val="0"/>
      <w:sz w:val="22"/>
    </w:rPr>
  </w:style>
  <w:style w:type="paragraph" w:customStyle="1" w:styleId="a2">
    <w:name w:val="货币"/>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103">
    <w:name w:val="常规 10 3"/>
    <w:basedOn w:val="Normal"/>
    <w:uiPriority w:val="99"/>
    <w:rsid w:val="00E14CEF"/>
    <w:pPr>
      <w:widowControl/>
      <w:spacing w:before="100" w:beforeAutospacing="1" w:after="100" w:afterAutospacing="1"/>
      <w:ind w:firstLineChars="0" w:firstLine="0"/>
      <w:jc w:val="left"/>
      <w:textAlignment w:val="center"/>
    </w:pPr>
    <w:rPr>
      <w:rFonts w:ascii="宋体" w:eastAsia="宋体" w:hAnsi="宋体" w:cs="宋体"/>
      <w:color w:val="000000"/>
      <w:kern w:val="0"/>
      <w:sz w:val="22"/>
    </w:rPr>
  </w:style>
  <w:style w:type="paragraph" w:customStyle="1" w:styleId="00">
    <w:name w:val="千位分隔[0]"/>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40-3">
    <w:name w:val="40% - 强调文字颜色 3"/>
    <w:basedOn w:val="Normal"/>
    <w:uiPriority w:val="99"/>
    <w:rsid w:val="00E14CEF"/>
    <w:pPr>
      <w:widowControl/>
      <w:shd w:val="clear" w:color="auto" w:fill="DBDBDB"/>
      <w:spacing w:before="100" w:beforeAutospacing="1" w:after="100" w:afterAutospacing="1"/>
      <w:ind w:firstLineChars="0" w:firstLine="0"/>
      <w:jc w:val="left"/>
    </w:pPr>
    <w:rPr>
      <w:rFonts w:ascii="宋体" w:eastAsia="宋体" w:hAnsi="宋体" w:cs="宋体"/>
      <w:color w:val="000000"/>
      <w:kern w:val="0"/>
      <w:sz w:val="22"/>
    </w:rPr>
  </w:style>
  <w:style w:type="paragraph" w:customStyle="1" w:styleId="a3">
    <w:name w:val="差"/>
    <w:basedOn w:val="Normal"/>
    <w:uiPriority w:val="99"/>
    <w:rsid w:val="00E14CEF"/>
    <w:pPr>
      <w:widowControl/>
      <w:shd w:val="clear" w:color="auto" w:fill="FFC7CE"/>
      <w:spacing w:before="100" w:beforeAutospacing="1" w:after="100" w:afterAutospacing="1"/>
      <w:ind w:firstLineChars="0" w:firstLine="0"/>
      <w:jc w:val="left"/>
    </w:pPr>
    <w:rPr>
      <w:rFonts w:ascii="宋体" w:eastAsia="宋体" w:hAnsi="宋体" w:cs="宋体"/>
      <w:color w:val="9C0006"/>
      <w:kern w:val="0"/>
      <w:sz w:val="22"/>
    </w:rPr>
  </w:style>
  <w:style w:type="paragraph" w:customStyle="1" w:styleId="a4">
    <w:name w:val="千位分隔"/>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60-3">
    <w:name w:val="60% - 强调文字颜色 3"/>
    <w:basedOn w:val="Normal"/>
    <w:uiPriority w:val="99"/>
    <w:rsid w:val="00E14CEF"/>
    <w:pPr>
      <w:widowControl/>
      <w:shd w:val="clear" w:color="auto" w:fill="C9C9C9"/>
      <w:spacing w:before="100" w:beforeAutospacing="1" w:after="100" w:afterAutospacing="1"/>
      <w:ind w:firstLineChars="0" w:firstLine="0"/>
      <w:jc w:val="left"/>
    </w:pPr>
    <w:rPr>
      <w:rFonts w:ascii="宋体" w:eastAsia="宋体" w:hAnsi="宋体" w:cs="宋体"/>
      <w:color w:val="FFFFFF"/>
      <w:kern w:val="0"/>
      <w:sz w:val="22"/>
    </w:rPr>
  </w:style>
  <w:style w:type="paragraph" w:customStyle="1" w:styleId="17">
    <w:name w:val="超链接1"/>
    <w:basedOn w:val="Normal"/>
    <w:uiPriority w:val="99"/>
    <w:rsid w:val="00E14CEF"/>
    <w:pPr>
      <w:widowControl/>
      <w:spacing w:before="100" w:beforeAutospacing="1" w:after="100" w:afterAutospacing="1"/>
      <w:ind w:firstLineChars="0" w:firstLine="0"/>
      <w:jc w:val="left"/>
    </w:pPr>
    <w:rPr>
      <w:rFonts w:ascii="宋体" w:eastAsia="宋体" w:hAnsi="宋体" w:cs="宋体"/>
      <w:color w:val="0000FF"/>
      <w:kern w:val="0"/>
      <w:sz w:val="22"/>
      <w:u w:val="single"/>
    </w:rPr>
  </w:style>
  <w:style w:type="paragraph" w:customStyle="1" w:styleId="a5">
    <w:name w:val="百分比"/>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111">
    <w:name w:val="已访问的超链接11"/>
    <w:basedOn w:val="Normal"/>
    <w:uiPriority w:val="99"/>
    <w:rsid w:val="00E14CEF"/>
    <w:pPr>
      <w:widowControl/>
      <w:spacing w:before="100" w:beforeAutospacing="1" w:after="100" w:afterAutospacing="1"/>
      <w:ind w:firstLineChars="0" w:firstLine="0"/>
      <w:jc w:val="left"/>
    </w:pPr>
    <w:rPr>
      <w:rFonts w:ascii="宋体" w:eastAsia="宋体" w:hAnsi="宋体" w:cs="宋体"/>
      <w:color w:val="800080"/>
      <w:kern w:val="0"/>
      <w:sz w:val="22"/>
      <w:u w:val="single"/>
    </w:rPr>
  </w:style>
  <w:style w:type="paragraph" w:customStyle="1" w:styleId="a6">
    <w:name w:val="注释"/>
    <w:basedOn w:val="Normal"/>
    <w:uiPriority w:val="99"/>
    <w:rsid w:val="00E14CEF"/>
    <w:pPr>
      <w:widowControl/>
      <w:pBdr>
        <w:top w:val="single" w:sz="4" w:space="0" w:color="B2B2B2"/>
        <w:left w:val="single" w:sz="4" w:space="0" w:color="B2B2B2"/>
        <w:bottom w:val="single" w:sz="4" w:space="0" w:color="B2B2B2"/>
        <w:right w:val="single" w:sz="4" w:space="0" w:color="B2B2B2"/>
      </w:pBdr>
      <w:shd w:val="clear" w:color="auto" w:fill="FFFFCC"/>
      <w:spacing w:before="100" w:beforeAutospacing="1" w:after="100" w:afterAutospacing="1"/>
      <w:ind w:firstLineChars="0" w:firstLine="0"/>
      <w:jc w:val="left"/>
    </w:pPr>
    <w:rPr>
      <w:rFonts w:ascii="宋体" w:eastAsia="宋体" w:hAnsi="宋体" w:cs="宋体"/>
      <w:kern w:val="0"/>
      <w:sz w:val="24"/>
      <w:szCs w:val="24"/>
    </w:rPr>
  </w:style>
  <w:style w:type="paragraph" w:customStyle="1" w:styleId="60-2">
    <w:name w:val="60% - 强调文字颜色 2"/>
    <w:basedOn w:val="Normal"/>
    <w:uiPriority w:val="99"/>
    <w:rsid w:val="00E14CEF"/>
    <w:pPr>
      <w:widowControl/>
      <w:shd w:val="clear" w:color="auto" w:fill="F4B084"/>
      <w:spacing w:before="100" w:beforeAutospacing="1" w:after="100" w:afterAutospacing="1"/>
      <w:ind w:firstLineChars="0" w:firstLine="0"/>
      <w:jc w:val="left"/>
    </w:pPr>
    <w:rPr>
      <w:rFonts w:ascii="宋体" w:eastAsia="宋体" w:hAnsi="宋体" w:cs="宋体"/>
      <w:color w:val="FFFFFF"/>
      <w:kern w:val="0"/>
      <w:sz w:val="22"/>
    </w:rPr>
  </w:style>
  <w:style w:type="paragraph" w:customStyle="1" w:styleId="101122">
    <w:name w:val="常规 10 11 2 2"/>
    <w:basedOn w:val="Normal"/>
    <w:uiPriority w:val="99"/>
    <w:rsid w:val="00E14CEF"/>
    <w:pPr>
      <w:widowControl/>
      <w:spacing w:before="100" w:beforeAutospacing="1" w:after="100" w:afterAutospacing="1"/>
      <w:ind w:firstLineChars="0" w:firstLine="0"/>
      <w:jc w:val="left"/>
      <w:textAlignment w:val="center"/>
    </w:pPr>
    <w:rPr>
      <w:rFonts w:ascii="宋体" w:eastAsia="宋体" w:hAnsi="宋体" w:cs="宋体"/>
      <w:color w:val="000000"/>
      <w:kern w:val="0"/>
      <w:sz w:val="22"/>
    </w:rPr>
  </w:style>
  <w:style w:type="paragraph" w:customStyle="1" w:styleId="a7">
    <w:name w:val="警告文本"/>
    <w:basedOn w:val="Normal"/>
    <w:uiPriority w:val="99"/>
    <w:rsid w:val="00E14CEF"/>
    <w:pPr>
      <w:widowControl/>
      <w:spacing w:before="100" w:beforeAutospacing="1" w:after="100" w:afterAutospacing="1"/>
      <w:ind w:firstLineChars="0" w:firstLine="0"/>
      <w:jc w:val="left"/>
    </w:pPr>
    <w:rPr>
      <w:rFonts w:ascii="宋体" w:eastAsia="宋体" w:hAnsi="宋体" w:cs="宋体"/>
      <w:color w:val="FF0000"/>
      <w:kern w:val="0"/>
      <w:sz w:val="22"/>
    </w:rPr>
  </w:style>
  <w:style w:type="paragraph" w:customStyle="1" w:styleId="a8">
    <w:name w:val="解释性文本"/>
    <w:basedOn w:val="Normal"/>
    <w:uiPriority w:val="99"/>
    <w:rsid w:val="00E14CEF"/>
    <w:pPr>
      <w:widowControl/>
      <w:spacing w:before="100" w:beforeAutospacing="1" w:after="100" w:afterAutospacing="1"/>
      <w:ind w:firstLineChars="0" w:firstLine="0"/>
      <w:jc w:val="left"/>
    </w:pPr>
    <w:rPr>
      <w:rFonts w:ascii="宋体" w:eastAsia="宋体" w:hAnsi="宋体" w:cs="宋体"/>
      <w:i/>
      <w:iCs/>
      <w:color w:val="7F7F7F"/>
      <w:kern w:val="0"/>
      <w:sz w:val="22"/>
    </w:rPr>
  </w:style>
  <w:style w:type="paragraph" w:customStyle="1" w:styleId="80">
    <w:name w:val="常规 8"/>
    <w:basedOn w:val="Normal"/>
    <w:uiPriority w:val="99"/>
    <w:rsid w:val="00E14CEF"/>
    <w:pPr>
      <w:widowControl/>
      <w:spacing w:before="100" w:beforeAutospacing="1" w:after="100" w:afterAutospacing="1"/>
      <w:ind w:firstLineChars="0" w:firstLine="0"/>
      <w:jc w:val="left"/>
      <w:textAlignment w:val="center"/>
    </w:pPr>
    <w:rPr>
      <w:rFonts w:ascii="宋体" w:eastAsia="宋体" w:hAnsi="宋体" w:cs="宋体"/>
      <w:color w:val="000000"/>
      <w:kern w:val="0"/>
      <w:sz w:val="22"/>
    </w:rPr>
  </w:style>
  <w:style w:type="paragraph" w:customStyle="1" w:styleId="90">
    <w:name w:val="常规 9"/>
    <w:basedOn w:val="Normal"/>
    <w:uiPriority w:val="99"/>
    <w:rsid w:val="00E14CEF"/>
    <w:pPr>
      <w:widowControl/>
      <w:spacing w:before="100" w:beforeAutospacing="1" w:after="100" w:afterAutospacing="1"/>
      <w:ind w:firstLineChars="0" w:firstLine="0"/>
      <w:jc w:val="left"/>
      <w:textAlignment w:val="center"/>
    </w:pPr>
    <w:rPr>
      <w:rFonts w:ascii="宋体" w:eastAsia="宋体" w:hAnsi="宋体" w:cs="宋体"/>
      <w:kern w:val="0"/>
      <w:sz w:val="24"/>
      <w:szCs w:val="24"/>
    </w:rPr>
  </w:style>
  <w:style w:type="paragraph" w:customStyle="1" w:styleId="60-1">
    <w:name w:val="60% - 强调文字颜色 1"/>
    <w:basedOn w:val="Normal"/>
    <w:uiPriority w:val="99"/>
    <w:rsid w:val="00E14CEF"/>
    <w:pPr>
      <w:widowControl/>
      <w:shd w:val="clear" w:color="auto" w:fill="9BC2E6"/>
      <w:spacing w:before="100" w:beforeAutospacing="1" w:after="100" w:afterAutospacing="1"/>
      <w:ind w:firstLineChars="0" w:firstLine="0"/>
      <w:jc w:val="left"/>
    </w:pPr>
    <w:rPr>
      <w:rFonts w:ascii="宋体" w:eastAsia="宋体" w:hAnsi="宋体" w:cs="宋体"/>
      <w:color w:val="FFFFFF"/>
      <w:kern w:val="0"/>
      <w:sz w:val="22"/>
    </w:rPr>
  </w:style>
  <w:style w:type="paragraph" w:customStyle="1" w:styleId="60-4">
    <w:name w:val="60% - 强调文字颜色 4"/>
    <w:basedOn w:val="Normal"/>
    <w:uiPriority w:val="99"/>
    <w:rsid w:val="00E14CEF"/>
    <w:pPr>
      <w:widowControl/>
      <w:shd w:val="clear" w:color="auto" w:fill="FFD966"/>
      <w:spacing w:before="100" w:beforeAutospacing="1" w:after="100" w:afterAutospacing="1"/>
      <w:ind w:firstLineChars="0" w:firstLine="0"/>
      <w:jc w:val="left"/>
    </w:pPr>
    <w:rPr>
      <w:rFonts w:ascii="宋体" w:eastAsia="宋体" w:hAnsi="宋体" w:cs="宋体"/>
      <w:color w:val="FFFFFF"/>
      <w:kern w:val="0"/>
      <w:sz w:val="22"/>
    </w:rPr>
  </w:style>
  <w:style w:type="paragraph" w:customStyle="1" w:styleId="a9">
    <w:name w:val="输出"/>
    <w:basedOn w:val="Normal"/>
    <w:uiPriority w:val="99"/>
    <w:rsid w:val="00E14CEF"/>
    <w:pPr>
      <w:widowControl/>
      <w:pBdr>
        <w:top w:val="single" w:sz="4" w:space="0" w:color="3F3F3F"/>
        <w:left w:val="single" w:sz="4" w:space="0" w:color="3F3F3F"/>
        <w:bottom w:val="single" w:sz="4" w:space="0" w:color="3F3F3F"/>
        <w:right w:val="single" w:sz="4" w:space="0" w:color="3F3F3F"/>
      </w:pBdr>
      <w:shd w:val="clear" w:color="auto" w:fill="F2F2F2"/>
      <w:spacing w:before="100" w:beforeAutospacing="1" w:after="100" w:afterAutospacing="1"/>
      <w:ind w:firstLineChars="0" w:firstLine="0"/>
      <w:jc w:val="left"/>
    </w:pPr>
    <w:rPr>
      <w:rFonts w:ascii="宋体" w:eastAsia="宋体" w:hAnsi="宋体" w:cs="宋体"/>
      <w:b/>
      <w:bCs/>
      <w:color w:val="3F3F3F"/>
      <w:kern w:val="0"/>
      <w:sz w:val="22"/>
    </w:rPr>
  </w:style>
  <w:style w:type="paragraph" w:customStyle="1" w:styleId="aa">
    <w:name w:val="计算"/>
    <w:basedOn w:val="Normal"/>
    <w:uiPriority w:val="99"/>
    <w:rsid w:val="00E14CEF"/>
    <w:pPr>
      <w:widowControl/>
      <w:pBdr>
        <w:top w:val="single" w:sz="4" w:space="0" w:color="7F7F7F"/>
        <w:left w:val="single" w:sz="4" w:space="0" w:color="7F7F7F"/>
        <w:bottom w:val="single" w:sz="4" w:space="0" w:color="7F7F7F"/>
        <w:right w:val="single" w:sz="4" w:space="0" w:color="7F7F7F"/>
      </w:pBdr>
      <w:shd w:val="clear" w:color="auto" w:fill="F2F2F2"/>
      <w:spacing w:before="100" w:beforeAutospacing="1" w:after="100" w:afterAutospacing="1"/>
      <w:ind w:firstLineChars="0" w:firstLine="0"/>
      <w:jc w:val="left"/>
    </w:pPr>
    <w:rPr>
      <w:rFonts w:ascii="宋体" w:eastAsia="宋体" w:hAnsi="宋体" w:cs="宋体"/>
      <w:b/>
      <w:bCs/>
      <w:color w:val="FA7D00"/>
      <w:kern w:val="0"/>
      <w:sz w:val="22"/>
    </w:rPr>
  </w:style>
  <w:style w:type="paragraph" w:customStyle="1" w:styleId="ab">
    <w:name w:val="检查单元格"/>
    <w:basedOn w:val="Normal"/>
    <w:uiPriority w:val="99"/>
    <w:rsid w:val="00E14CEF"/>
    <w:pPr>
      <w:widowControl/>
      <w:pBdr>
        <w:top w:val="double" w:sz="6" w:space="0" w:color="3F3F3F"/>
        <w:left w:val="double" w:sz="6" w:space="0" w:color="3F3F3F"/>
        <w:bottom w:val="double" w:sz="6" w:space="0" w:color="3F3F3F"/>
        <w:right w:val="double" w:sz="6" w:space="0" w:color="3F3F3F"/>
      </w:pBdr>
      <w:shd w:val="clear" w:color="auto" w:fill="A5A5A5"/>
      <w:spacing w:before="100" w:beforeAutospacing="1" w:after="100" w:afterAutospacing="1"/>
      <w:ind w:firstLineChars="0" w:firstLine="0"/>
      <w:jc w:val="left"/>
    </w:pPr>
    <w:rPr>
      <w:rFonts w:ascii="宋体" w:eastAsia="宋体" w:hAnsi="宋体" w:cs="宋体"/>
      <w:b/>
      <w:bCs/>
      <w:color w:val="FFFFFF"/>
      <w:kern w:val="0"/>
      <w:sz w:val="22"/>
    </w:rPr>
  </w:style>
  <w:style w:type="paragraph" w:customStyle="1" w:styleId="20-6">
    <w:name w:val="20% - 强调文字颜色 6"/>
    <w:basedOn w:val="Normal"/>
    <w:uiPriority w:val="99"/>
    <w:rsid w:val="00E14CEF"/>
    <w:pPr>
      <w:widowControl/>
      <w:shd w:val="clear" w:color="auto" w:fill="E2EFDA"/>
      <w:spacing w:before="100" w:beforeAutospacing="1" w:after="100" w:afterAutospacing="1"/>
      <w:ind w:firstLineChars="0" w:firstLine="0"/>
      <w:jc w:val="left"/>
    </w:pPr>
    <w:rPr>
      <w:rFonts w:ascii="宋体" w:eastAsia="宋体" w:hAnsi="宋体" w:cs="宋体"/>
      <w:color w:val="000000"/>
      <w:kern w:val="0"/>
      <w:sz w:val="22"/>
    </w:rPr>
  </w:style>
  <w:style w:type="paragraph" w:customStyle="1" w:styleId="21">
    <w:name w:val="强调文字颜色 2"/>
    <w:basedOn w:val="Normal"/>
    <w:uiPriority w:val="99"/>
    <w:rsid w:val="00E14CEF"/>
    <w:pPr>
      <w:widowControl/>
      <w:shd w:val="clear" w:color="auto" w:fill="ED7D31"/>
      <w:spacing w:before="100" w:beforeAutospacing="1" w:after="100" w:afterAutospacing="1"/>
      <w:ind w:firstLineChars="0" w:firstLine="0"/>
      <w:jc w:val="left"/>
    </w:pPr>
    <w:rPr>
      <w:rFonts w:ascii="宋体" w:eastAsia="宋体" w:hAnsi="宋体" w:cs="宋体"/>
      <w:color w:val="FFFFFF"/>
      <w:kern w:val="0"/>
      <w:sz w:val="22"/>
    </w:rPr>
  </w:style>
  <w:style w:type="paragraph" w:customStyle="1" w:styleId="ac">
    <w:name w:val="链接单元格"/>
    <w:basedOn w:val="Normal"/>
    <w:uiPriority w:val="99"/>
    <w:rsid w:val="00E14CEF"/>
    <w:pPr>
      <w:widowControl/>
      <w:pBdr>
        <w:bottom w:val="double" w:sz="6" w:space="0" w:color="FF8001"/>
      </w:pBdr>
      <w:spacing w:before="100" w:beforeAutospacing="1" w:after="100" w:afterAutospacing="1"/>
      <w:ind w:firstLineChars="0" w:firstLine="0"/>
      <w:jc w:val="left"/>
    </w:pPr>
    <w:rPr>
      <w:rFonts w:ascii="宋体" w:eastAsia="宋体" w:hAnsi="宋体" w:cs="宋体"/>
      <w:color w:val="FA7D00"/>
      <w:kern w:val="0"/>
      <w:sz w:val="22"/>
    </w:rPr>
  </w:style>
  <w:style w:type="paragraph" w:customStyle="1" w:styleId="ad">
    <w:name w:val="汇总"/>
    <w:basedOn w:val="Normal"/>
    <w:uiPriority w:val="99"/>
    <w:rsid w:val="00E14CEF"/>
    <w:pPr>
      <w:widowControl/>
      <w:pBdr>
        <w:top w:val="single" w:sz="4" w:space="0" w:color="5B9BD5"/>
        <w:bottom w:val="double" w:sz="6" w:space="0" w:color="5B9BD5"/>
      </w:pBdr>
      <w:spacing w:before="100" w:beforeAutospacing="1" w:after="100" w:afterAutospacing="1"/>
      <w:ind w:firstLineChars="0" w:firstLine="0"/>
      <w:jc w:val="left"/>
    </w:pPr>
    <w:rPr>
      <w:rFonts w:ascii="宋体" w:eastAsia="宋体" w:hAnsi="宋体" w:cs="宋体"/>
      <w:b/>
      <w:bCs/>
      <w:color w:val="000000"/>
      <w:kern w:val="0"/>
      <w:sz w:val="22"/>
    </w:rPr>
  </w:style>
  <w:style w:type="paragraph" w:customStyle="1" w:styleId="ae">
    <w:name w:val="好"/>
    <w:basedOn w:val="Normal"/>
    <w:uiPriority w:val="99"/>
    <w:rsid w:val="00E14CEF"/>
    <w:pPr>
      <w:widowControl/>
      <w:shd w:val="clear" w:color="auto" w:fill="C6EFCE"/>
      <w:spacing w:before="100" w:beforeAutospacing="1" w:after="100" w:afterAutospacing="1"/>
      <w:ind w:firstLineChars="0" w:firstLine="0"/>
      <w:jc w:val="left"/>
    </w:pPr>
    <w:rPr>
      <w:rFonts w:ascii="宋体" w:eastAsia="宋体" w:hAnsi="宋体" w:cs="宋体"/>
      <w:color w:val="006100"/>
      <w:kern w:val="0"/>
      <w:sz w:val="22"/>
    </w:rPr>
  </w:style>
  <w:style w:type="paragraph" w:customStyle="1" w:styleId="af">
    <w:name w:val="适中"/>
    <w:basedOn w:val="Normal"/>
    <w:uiPriority w:val="99"/>
    <w:rsid w:val="00E14CEF"/>
    <w:pPr>
      <w:widowControl/>
      <w:shd w:val="clear" w:color="auto" w:fill="FFEB9C"/>
      <w:spacing w:before="100" w:beforeAutospacing="1" w:after="100" w:afterAutospacing="1"/>
      <w:ind w:firstLineChars="0" w:firstLine="0"/>
      <w:jc w:val="left"/>
    </w:pPr>
    <w:rPr>
      <w:rFonts w:ascii="宋体" w:eastAsia="宋体" w:hAnsi="宋体" w:cs="宋体"/>
      <w:color w:val="9C6500"/>
      <w:kern w:val="0"/>
      <w:sz w:val="22"/>
    </w:rPr>
  </w:style>
  <w:style w:type="paragraph" w:customStyle="1" w:styleId="20-5">
    <w:name w:val="20% - 强调文字颜色 5"/>
    <w:basedOn w:val="Normal"/>
    <w:uiPriority w:val="99"/>
    <w:rsid w:val="00E14CEF"/>
    <w:pPr>
      <w:widowControl/>
      <w:shd w:val="clear" w:color="auto" w:fill="D9E1F2"/>
      <w:spacing w:before="100" w:beforeAutospacing="1" w:after="100" w:afterAutospacing="1"/>
      <w:ind w:firstLineChars="0" w:firstLine="0"/>
      <w:jc w:val="left"/>
    </w:pPr>
    <w:rPr>
      <w:rFonts w:ascii="宋体" w:eastAsia="宋体" w:hAnsi="宋体" w:cs="宋体"/>
      <w:color w:val="000000"/>
      <w:kern w:val="0"/>
      <w:sz w:val="22"/>
    </w:rPr>
  </w:style>
  <w:style w:type="paragraph" w:customStyle="1" w:styleId="18">
    <w:name w:val="强调文字颜色 1"/>
    <w:basedOn w:val="Normal"/>
    <w:uiPriority w:val="99"/>
    <w:rsid w:val="00E14CEF"/>
    <w:pPr>
      <w:widowControl/>
      <w:shd w:val="clear" w:color="auto" w:fill="5B9BD5"/>
      <w:spacing w:before="100" w:beforeAutospacing="1" w:after="100" w:afterAutospacing="1"/>
      <w:ind w:firstLineChars="0" w:firstLine="0"/>
      <w:jc w:val="left"/>
    </w:pPr>
    <w:rPr>
      <w:rFonts w:ascii="宋体" w:eastAsia="宋体" w:hAnsi="宋体" w:cs="宋体"/>
      <w:color w:val="FFFFFF"/>
      <w:kern w:val="0"/>
      <w:sz w:val="22"/>
    </w:rPr>
  </w:style>
  <w:style w:type="paragraph" w:customStyle="1" w:styleId="20-1">
    <w:name w:val="20% - 强调文字颜色 1"/>
    <w:basedOn w:val="Normal"/>
    <w:uiPriority w:val="99"/>
    <w:rsid w:val="00E14CEF"/>
    <w:pPr>
      <w:widowControl/>
      <w:shd w:val="clear" w:color="auto" w:fill="DDEBF7"/>
      <w:spacing w:before="100" w:beforeAutospacing="1" w:after="100" w:afterAutospacing="1"/>
      <w:ind w:firstLineChars="0" w:firstLine="0"/>
      <w:jc w:val="left"/>
    </w:pPr>
    <w:rPr>
      <w:rFonts w:ascii="宋体" w:eastAsia="宋体" w:hAnsi="宋体" w:cs="宋体"/>
      <w:color w:val="000000"/>
      <w:kern w:val="0"/>
      <w:sz w:val="22"/>
    </w:rPr>
  </w:style>
  <w:style w:type="paragraph" w:customStyle="1" w:styleId="1210">
    <w:name w:val="常规 12 10"/>
    <w:basedOn w:val="Normal"/>
    <w:uiPriority w:val="99"/>
    <w:rsid w:val="00E14CEF"/>
    <w:pPr>
      <w:widowControl/>
      <w:spacing w:before="100" w:beforeAutospacing="1" w:after="100" w:afterAutospacing="1"/>
      <w:ind w:firstLineChars="0" w:firstLine="0"/>
      <w:jc w:val="left"/>
      <w:textAlignment w:val="center"/>
    </w:pPr>
    <w:rPr>
      <w:rFonts w:ascii="宋体" w:eastAsia="宋体" w:hAnsi="宋体" w:cs="宋体"/>
      <w:color w:val="000000"/>
      <w:kern w:val="0"/>
      <w:sz w:val="22"/>
    </w:rPr>
  </w:style>
  <w:style w:type="paragraph" w:customStyle="1" w:styleId="40-1">
    <w:name w:val="40% - 强调文字颜色 1"/>
    <w:basedOn w:val="Normal"/>
    <w:uiPriority w:val="99"/>
    <w:rsid w:val="00E14CEF"/>
    <w:pPr>
      <w:widowControl/>
      <w:shd w:val="clear" w:color="auto" w:fill="BDD7EE"/>
      <w:spacing w:before="100" w:beforeAutospacing="1" w:after="100" w:afterAutospacing="1"/>
      <w:ind w:firstLineChars="0" w:firstLine="0"/>
      <w:jc w:val="left"/>
    </w:pPr>
    <w:rPr>
      <w:rFonts w:ascii="宋体" w:eastAsia="宋体" w:hAnsi="宋体" w:cs="宋体"/>
      <w:color w:val="000000"/>
      <w:kern w:val="0"/>
      <w:sz w:val="22"/>
    </w:rPr>
  </w:style>
  <w:style w:type="paragraph" w:customStyle="1" w:styleId="20-2">
    <w:name w:val="20% - 强调文字颜色 2"/>
    <w:basedOn w:val="Normal"/>
    <w:uiPriority w:val="99"/>
    <w:rsid w:val="00E14CEF"/>
    <w:pPr>
      <w:widowControl/>
      <w:shd w:val="clear" w:color="auto" w:fill="FCE4D6"/>
      <w:spacing w:before="100" w:beforeAutospacing="1" w:after="100" w:afterAutospacing="1"/>
      <w:ind w:firstLineChars="0" w:firstLine="0"/>
      <w:jc w:val="left"/>
    </w:pPr>
    <w:rPr>
      <w:rFonts w:ascii="宋体" w:eastAsia="宋体" w:hAnsi="宋体" w:cs="宋体"/>
      <w:color w:val="000000"/>
      <w:kern w:val="0"/>
      <w:sz w:val="22"/>
    </w:rPr>
  </w:style>
  <w:style w:type="paragraph" w:customStyle="1" w:styleId="40-2">
    <w:name w:val="40% - 强调文字颜色 2"/>
    <w:basedOn w:val="Normal"/>
    <w:uiPriority w:val="99"/>
    <w:rsid w:val="00E14CEF"/>
    <w:pPr>
      <w:widowControl/>
      <w:shd w:val="clear" w:color="auto" w:fill="F8CBAD"/>
      <w:spacing w:before="100" w:beforeAutospacing="1" w:after="100" w:afterAutospacing="1"/>
      <w:ind w:firstLineChars="0" w:firstLine="0"/>
      <w:jc w:val="left"/>
    </w:pPr>
    <w:rPr>
      <w:rFonts w:ascii="宋体" w:eastAsia="宋体" w:hAnsi="宋体" w:cs="宋体"/>
      <w:color w:val="000000"/>
      <w:kern w:val="0"/>
      <w:sz w:val="22"/>
    </w:rPr>
  </w:style>
  <w:style w:type="paragraph" w:customStyle="1" w:styleId="31">
    <w:name w:val="强调文字颜色 3"/>
    <w:basedOn w:val="Normal"/>
    <w:uiPriority w:val="99"/>
    <w:rsid w:val="00E14CEF"/>
    <w:pPr>
      <w:widowControl/>
      <w:shd w:val="clear" w:color="auto" w:fill="A5A5A5"/>
      <w:spacing w:before="100" w:beforeAutospacing="1" w:after="100" w:afterAutospacing="1"/>
      <w:ind w:firstLineChars="0" w:firstLine="0"/>
      <w:jc w:val="left"/>
    </w:pPr>
    <w:rPr>
      <w:rFonts w:ascii="宋体" w:eastAsia="宋体" w:hAnsi="宋体" w:cs="宋体"/>
      <w:color w:val="FFFFFF"/>
      <w:kern w:val="0"/>
      <w:sz w:val="22"/>
    </w:rPr>
  </w:style>
  <w:style w:type="paragraph" w:customStyle="1" w:styleId="41">
    <w:name w:val="强调文字颜色 4"/>
    <w:basedOn w:val="Normal"/>
    <w:uiPriority w:val="99"/>
    <w:rsid w:val="00E14CEF"/>
    <w:pPr>
      <w:widowControl/>
      <w:shd w:val="clear" w:color="auto" w:fill="FFC000"/>
      <w:spacing w:before="100" w:beforeAutospacing="1" w:after="100" w:afterAutospacing="1"/>
      <w:ind w:firstLineChars="0" w:firstLine="0"/>
      <w:jc w:val="left"/>
    </w:pPr>
    <w:rPr>
      <w:rFonts w:ascii="宋体" w:eastAsia="宋体" w:hAnsi="宋体" w:cs="宋体"/>
      <w:color w:val="FFFFFF"/>
      <w:kern w:val="0"/>
      <w:sz w:val="22"/>
    </w:rPr>
  </w:style>
  <w:style w:type="paragraph" w:customStyle="1" w:styleId="20-4">
    <w:name w:val="20% - 强调文字颜色 4"/>
    <w:basedOn w:val="Normal"/>
    <w:uiPriority w:val="99"/>
    <w:rsid w:val="00E14CEF"/>
    <w:pPr>
      <w:widowControl/>
      <w:shd w:val="clear" w:color="auto" w:fill="FFF2CC"/>
      <w:spacing w:before="100" w:beforeAutospacing="1" w:after="100" w:afterAutospacing="1"/>
      <w:ind w:firstLineChars="0" w:firstLine="0"/>
      <w:jc w:val="left"/>
    </w:pPr>
    <w:rPr>
      <w:rFonts w:ascii="宋体" w:eastAsia="宋体" w:hAnsi="宋体" w:cs="宋体"/>
      <w:color w:val="000000"/>
      <w:kern w:val="0"/>
      <w:sz w:val="22"/>
    </w:rPr>
  </w:style>
  <w:style w:type="paragraph" w:customStyle="1" w:styleId="40-4">
    <w:name w:val="40% - 强调文字颜色 4"/>
    <w:basedOn w:val="Normal"/>
    <w:uiPriority w:val="99"/>
    <w:rsid w:val="00E14CEF"/>
    <w:pPr>
      <w:widowControl/>
      <w:shd w:val="clear" w:color="auto" w:fill="FFE699"/>
      <w:spacing w:before="100" w:beforeAutospacing="1" w:after="100" w:afterAutospacing="1"/>
      <w:ind w:firstLineChars="0" w:firstLine="0"/>
      <w:jc w:val="left"/>
    </w:pPr>
    <w:rPr>
      <w:rFonts w:ascii="宋体" w:eastAsia="宋体" w:hAnsi="宋体" w:cs="宋体"/>
      <w:color w:val="000000"/>
      <w:kern w:val="0"/>
      <w:sz w:val="22"/>
    </w:rPr>
  </w:style>
  <w:style w:type="paragraph" w:customStyle="1" w:styleId="51">
    <w:name w:val="强调文字颜色 5"/>
    <w:basedOn w:val="Normal"/>
    <w:uiPriority w:val="99"/>
    <w:rsid w:val="00E14CEF"/>
    <w:pPr>
      <w:widowControl/>
      <w:shd w:val="clear" w:color="auto" w:fill="4472C4"/>
      <w:spacing w:before="100" w:beforeAutospacing="1" w:after="100" w:afterAutospacing="1"/>
      <w:ind w:firstLineChars="0" w:firstLine="0"/>
      <w:jc w:val="left"/>
    </w:pPr>
    <w:rPr>
      <w:rFonts w:ascii="宋体" w:eastAsia="宋体" w:hAnsi="宋体" w:cs="宋体"/>
      <w:color w:val="FFFFFF"/>
      <w:kern w:val="0"/>
      <w:sz w:val="22"/>
    </w:rPr>
  </w:style>
  <w:style w:type="paragraph" w:customStyle="1" w:styleId="40-5">
    <w:name w:val="40% - 强调文字颜色 5"/>
    <w:basedOn w:val="Normal"/>
    <w:uiPriority w:val="99"/>
    <w:rsid w:val="00E14CEF"/>
    <w:pPr>
      <w:widowControl/>
      <w:shd w:val="clear" w:color="auto" w:fill="B4C6E7"/>
      <w:spacing w:before="100" w:beforeAutospacing="1" w:after="100" w:afterAutospacing="1"/>
      <w:ind w:firstLineChars="0" w:firstLine="0"/>
      <w:jc w:val="left"/>
    </w:pPr>
    <w:rPr>
      <w:rFonts w:ascii="宋体" w:eastAsia="宋体" w:hAnsi="宋体" w:cs="宋体"/>
      <w:color w:val="000000"/>
      <w:kern w:val="0"/>
      <w:sz w:val="22"/>
    </w:rPr>
  </w:style>
  <w:style w:type="paragraph" w:customStyle="1" w:styleId="60-5">
    <w:name w:val="60% - 强调文字颜色 5"/>
    <w:basedOn w:val="Normal"/>
    <w:uiPriority w:val="99"/>
    <w:rsid w:val="00E14CEF"/>
    <w:pPr>
      <w:widowControl/>
      <w:shd w:val="clear" w:color="auto" w:fill="8EA9DB"/>
      <w:spacing w:before="100" w:beforeAutospacing="1" w:after="100" w:afterAutospacing="1"/>
      <w:ind w:firstLineChars="0" w:firstLine="0"/>
      <w:jc w:val="left"/>
    </w:pPr>
    <w:rPr>
      <w:rFonts w:ascii="宋体" w:eastAsia="宋体" w:hAnsi="宋体" w:cs="宋体"/>
      <w:color w:val="FFFFFF"/>
      <w:kern w:val="0"/>
      <w:sz w:val="22"/>
    </w:rPr>
  </w:style>
  <w:style w:type="paragraph" w:customStyle="1" w:styleId="62">
    <w:name w:val="强调文字颜色 6"/>
    <w:basedOn w:val="Normal"/>
    <w:uiPriority w:val="99"/>
    <w:rsid w:val="00E14CEF"/>
    <w:pPr>
      <w:widowControl/>
      <w:shd w:val="clear" w:color="auto" w:fill="70AD47"/>
      <w:spacing w:before="100" w:beforeAutospacing="1" w:after="100" w:afterAutospacing="1"/>
      <w:ind w:firstLineChars="0" w:firstLine="0"/>
      <w:jc w:val="left"/>
    </w:pPr>
    <w:rPr>
      <w:rFonts w:ascii="宋体" w:eastAsia="宋体" w:hAnsi="宋体" w:cs="宋体"/>
      <w:color w:val="FFFFFF"/>
      <w:kern w:val="0"/>
      <w:sz w:val="22"/>
    </w:rPr>
  </w:style>
  <w:style w:type="paragraph" w:customStyle="1" w:styleId="101">
    <w:name w:val="常规 10"/>
    <w:basedOn w:val="Normal"/>
    <w:uiPriority w:val="99"/>
    <w:rsid w:val="00E14CEF"/>
    <w:pPr>
      <w:widowControl/>
      <w:spacing w:before="100" w:beforeAutospacing="1" w:after="100" w:afterAutospacing="1"/>
      <w:ind w:firstLineChars="0" w:firstLine="0"/>
      <w:jc w:val="left"/>
      <w:textAlignment w:val="center"/>
    </w:pPr>
    <w:rPr>
      <w:rFonts w:ascii="宋体" w:eastAsia="宋体" w:hAnsi="宋体" w:cs="宋体"/>
      <w:kern w:val="0"/>
      <w:sz w:val="24"/>
      <w:szCs w:val="24"/>
    </w:rPr>
  </w:style>
  <w:style w:type="paragraph" w:customStyle="1" w:styleId="40-6">
    <w:name w:val="40% - 强调文字颜色 6"/>
    <w:basedOn w:val="Normal"/>
    <w:uiPriority w:val="99"/>
    <w:rsid w:val="00E14CEF"/>
    <w:pPr>
      <w:widowControl/>
      <w:shd w:val="clear" w:color="auto" w:fill="C6E0B4"/>
      <w:spacing w:before="100" w:beforeAutospacing="1" w:after="100" w:afterAutospacing="1"/>
      <w:ind w:firstLineChars="0" w:firstLine="0"/>
      <w:jc w:val="left"/>
    </w:pPr>
    <w:rPr>
      <w:rFonts w:ascii="宋体" w:eastAsia="宋体" w:hAnsi="宋体" w:cs="宋体"/>
      <w:color w:val="000000"/>
      <w:kern w:val="0"/>
      <w:sz w:val="22"/>
    </w:rPr>
  </w:style>
  <w:style w:type="paragraph" w:customStyle="1" w:styleId="102">
    <w:name w:val="常规 10 2"/>
    <w:basedOn w:val="Normal"/>
    <w:uiPriority w:val="99"/>
    <w:rsid w:val="00E14CEF"/>
    <w:pPr>
      <w:widowControl/>
      <w:spacing w:before="100" w:beforeAutospacing="1" w:after="100" w:afterAutospacing="1"/>
      <w:ind w:firstLineChars="0" w:firstLine="0"/>
      <w:jc w:val="left"/>
      <w:textAlignment w:val="center"/>
    </w:pPr>
    <w:rPr>
      <w:rFonts w:ascii="宋体" w:eastAsia="宋体" w:hAnsi="宋体" w:cs="宋体"/>
      <w:kern w:val="0"/>
      <w:sz w:val="22"/>
    </w:rPr>
  </w:style>
  <w:style w:type="paragraph" w:customStyle="1" w:styleId="60-6">
    <w:name w:val="60% - 强调文字颜色 6"/>
    <w:basedOn w:val="Normal"/>
    <w:uiPriority w:val="99"/>
    <w:rsid w:val="00E14CEF"/>
    <w:pPr>
      <w:widowControl/>
      <w:shd w:val="clear" w:color="auto" w:fill="A9D08E"/>
      <w:spacing w:before="100" w:beforeAutospacing="1" w:after="100" w:afterAutospacing="1"/>
      <w:ind w:firstLineChars="0" w:firstLine="0"/>
      <w:jc w:val="left"/>
    </w:pPr>
    <w:rPr>
      <w:rFonts w:ascii="宋体" w:eastAsia="宋体" w:hAnsi="宋体" w:cs="宋体"/>
      <w:color w:val="FFFFFF"/>
      <w:kern w:val="0"/>
      <w:sz w:val="22"/>
    </w:rPr>
  </w:style>
  <w:style w:type="paragraph" w:customStyle="1" w:styleId="1022">
    <w:name w:val="常规 10 2 2"/>
    <w:basedOn w:val="Normal"/>
    <w:uiPriority w:val="99"/>
    <w:rsid w:val="00E14CEF"/>
    <w:pPr>
      <w:widowControl/>
      <w:spacing w:before="100" w:beforeAutospacing="1" w:after="100" w:afterAutospacing="1"/>
      <w:ind w:firstLineChars="0" w:firstLine="0"/>
      <w:jc w:val="left"/>
      <w:textAlignment w:val="center"/>
    </w:pPr>
    <w:rPr>
      <w:rFonts w:ascii="宋体" w:eastAsia="宋体" w:hAnsi="宋体" w:cs="宋体"/>
      <w:kern w:val="0"/>
      <w:sz w:val="24"/>
      <w:szCs w:val="24"/>
    </w:rPr>
  </w:style>
  <w:style w:type="paragraph" w:customStyle="1" w:styleId="10324">
    <w:name w:val="常规 10 3 2 4"/>
    <w:basedOn w:val="Normal"/>
    <w:uiPriority w:val="99"/>
    <w:rsid w:val="00E14CEF"/>
    <w:pPr>
      <w:widowControl/>
      <w:spacing w:before="100" w:beforeAutospacing="1" w:after="100" w:afterAutospacing="1"/>
      <w:ind w:firstLineChars="0" w:firstLine="0"/>
      <w:jc w:val="left"/>
      <w:textAlignment w:val="center"/>
    </w:pPr>
    <w:rPr>
      <w:rFonts w:ascii="宋体" w:eastAsia="宋体" w:hAnsi="宋体" w:cs="宋体"/>
      <w:color w:val="000000"/>
      <w:kern w:val="0"/>
      <w:sz w:val="22"/>
    </w:rPr>
  </w:style>
  <w:style w:type="paragraph" w:customStyle="1" w:styleId="112">
    <w:name w:val="常规 11"/>
    <w:basedOn w:val="Normal"/>
    <w:uiPriority w:val="99"/>
    <w:rsid w:val="00E14CEF"/>
    <w:pPr>
      <w:widowControl/>
      <w:spacing w:before="100" w:beforeAutospacing="1" w:after="100" w:afterAutospacing="1"/>
      <w:ind w:firstLineChars="0" w:firstLine="0"/>
      <w:jc w:val="left"/>
      <w:textAlignment w:val="center"/>
    </w:pPr>
    <w:rPr>
      <w:rFonts w:ascii="宋体" w:eastAsia="宋体" w:hAnsi="宋体" w:cs="宋体"/>
      <w:color w:val="000000"/>
      <w:kern w:val="0"/>
      <w:sz w:val="22"/>
    </w:rPr>
  </w:style>
  <w:style w:type="paragraph" w:customStyle="1" w:styleId="58">
    <w:name w:val="常规 58"/>
    <w:basedOn w:val="Normal"/>
    <w:uiPriority w:val="99"/>
    <w:rsid w:val="00E14CEF"/>
    <w:pPr>
      <w:widowControl/>
      <w:spacing w:before="100" w:beforeAutospacing="1" w:after="100" w:afterAutospacing="1"/>
      <w:ind w:firstLineChars="0" w:firstLine="0"/>
      <w:jc w:val="left"/>
      <w:textAlignment w:val="center"/>
    </w:pPr>
    <w:rPr>
      <w:rFonts w:ascii="宋体" w:eastAsia="宋体" w:hAnsi="宋体" w:cs="宋体"/>
      <w:color w:val="000000"/>
      <w:kern w:val="0"/>
      <w:sz w:val="22"/>
    </w:rPr>
  </w:style>
  <w:style w:type="paragraph" w:customStyle="1" w:styleId="24">
    <w:name w:val="常规 24"/>
    <w:basedOn w:val="Normal"/>
    <w:uiPriority w:val="99"/>
    <w:rsid w:val="00E14CEF"/>
    <w:pPr>
      <w:widowControl/>
      <w:spacing w:before="100" w:beforeAutospacing="1" w:after="100" w:afterAutospacing="1"/>
      <w:ind w:firstLineChars="0" w:firstLine="0"/>
      <w:jc w:val="left"/>
      <w:textAlignment w:val="bottom"/>
    </w:pPr>
    <w:rPr>
      <w:rFonts w:ascii="宋体" w:eastAsia="宋体" w:hAnsi="宋体" w:cs="宋体"/>
      <w:color w:val="000000"/>
      <w:kern w:val="0"/>
      <w:sz w:val="22"/>
    </w:rPr>
  </w:style>
  <w:style w:type="paragraph" w:customStyle="1" w:styleId="12103">
    <w:name w:val="常规 12 10 3"/>
    <w:basedOn w:val="Normal"/>
    <w:uiPriority w:val="99"/>
    <w:rsid w:val="00E14CEF"/>
    <w:pPr>
      <w:widowControl/>
      <w:spacing w:before="100" w:beforeAutospacing="1" w:after="100" w:afterAutospacing="1"/>
      <w:ind w:firstLineChars="0" w:firstLine="0"/>
      <w:jc w:val="left"/>
      <w:textAlignment w:val="center"/>
    </w:pPr>
    <w:rPr>
      <w:rFonts w:ascii="宋体" w:eastAsia="宋体" w:hAnsi="宋体" w:cs="宋体"/>
      <w:color w:val="000000"/>
      <w:kern w:val="0"/>
      <w:sz w:val="22"/>
    </w:rPr>
  </w:style>
  <w:style w:type="paragraph" w:customStyle="1" w:styleId="222222223">
    <w:name w:val="常规 2 2 2 2 2 2 2 2 3"/>
    <w:basedOn w:val="Normal"/>
    <w:uiPriority w:val="99"/>
    <w:rsid w:val="00E14CEF"/>
    <w:pPr>
      <w:widowControl/>
      <w:spacing w:before="100" w:beforeAutospacing="1" w:after="100" w:afterAutospacing="1"/>
      <w:ind w:firstLineChars="0" w:firstLine="0"/>
      <w:jc w:val="left"/>
      <w:textAlignment w:val="bottom"/>
    </w:pPr>
    <w:rPr>
      <w:rFonts w:ascii="宋体" w:eastAsia="宋体" w:hAnsi="宋体" w:cs="宋体"/>
      <w:kern w:val="0"/>
      <w:sz w:val="24"/>
      <w:szCs w:val="24"/>
    </w:rPr>
  </w:style>
  <w:style w:type="paragraph" w:customStyle="1" w:styleId="Sheet13">
    <w:name w:val="常规_Sheet1 3"/>
    <w:basedOn w:val="Normal"/>
    <w:uiPriority w:val="99"/>
    <w:rsid w:val="00E14CEF"/>
    <w:pPr>
      <w:widowControl/>
      <w:spacing w:before="100" w:beforeAutospacing="1" w:after="100" w:afterAutospacing="1"/>
      <w:ind w:firstLineChars="0" w:firstLine="0"/>
      <w:jc w:val="left"/>
      <w:textAlignment w:val="center"/>
    </w:pPr>
    <w:rPr>
      <w:rFonts w:ascii="Times New Roman" w:eastAsia="宋体" w:hAnsi="Times New Roman"/>
      <w:kern w:val="0"/>
      <w:sz w:val="24"/>
      <w:szCs w:val="24"/>
    </w:rPr>
  </w:style>
  <w:style w:type="paragraph" w:customStyle="1" w:styleId="22">
    <w:name w:val="常规 2 2"/>
    <w:basedOn w:val="Normal"/>
    <w:uiPriority w:val="99"/>
    <w:rsid w:val="00E14CEF"/>
    <w:pPr>
      <w:widowControl/>
      <w:spacing w:before="100" w:beforeAutospacing="1" w:after="100" w:afterAutospacing="1"/>
      <w:ind w:firstLineChars="0" w:firstLine="0"/>
      <w:jc w:val="left"/>
      <w:textAlignment w:val="center"/>
    </w:pPr>
    <w:rPr>
      <w:rFonts w:ascii="宋体" w:eastAsia="宋体" w:hAnsi="宋体" w:cs="宋体"/>
      <w:color w:val="000000"/>
      <w:kern w:val="0"/>
      <w:sz w:val="22"/>
    </w:rPr>
  </w:style>
  <w:style w:type="table" w:customStyle="1" w:styleId="19">
    <w:name w:val="常规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style>
  <w:style w:type="table" w:customStyle="1" w:styleId="01">
    <w:name w:val="货币[0]1"/>
    <w:uiPriority w:val="99"/>
    <w:rsid w:val="00E14CEF"/>
    <w:pPr>
      <w:spacing w:before="100" w:beforeAutospacing="1" w:after="100" w:afterAutospacing="1"/>
    </w:pPr>
    <w:rPr>
      <w:rFonts w:eastAsia="等线"/>
      <w:kern w:val="0"/>
      <w:sz w:val="20"/>
      <w:szCs w:val="20"/>
    </w:rPr>
    <w:tblPr>
      <w:tblInd w:w="0" w:type="dxa"/>
      <w:tblCellMar>
        <w:top w:w="0" w:type="dxa"/>
        <w:left w:w="0" w:type="dxa"/>
        <w:bottom w:w="0" w:type="dxa"/>
        <w:right w:w="0" w:type="dxa"/>
      </w:tblCellMar>
    </w:tblPr>
  </w:style>
  <w:style w:type="table" w:customStyle="1" w:styleId="20-31">
    <w:name w:val="20% - 强调文字颜色 3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tcPr>
      <w:shd w:val="clear" w:color="auto" w:fill="EDEDED"/>
    </w:tcPr>
  </w:style>
  <w:style w:type="table" w:customStyle="1" w:styleId="1a">
    <w:name w:val="输入1"/>
    <w:uiPriority w:val="99"/>
    <w:rsid w:val="00E14CEF"/>
    <w:pPr>
      <w:spacing w:before="100" w:beforeAutospacing="1" w:after="100" w:afterAutospacing="1"/>
    </w:pPr>
    <w:rPr>
      <w:rFonts w:ascii="宋体" w:hAnsi="宋体"/>
      <w:color w:val="3F3F76"/>
      <w:kern w:val="0"/>
      <w:sz w:val="22"/>
    </w:rPr>
    <w:tblPr>
      <w:tblInd w:w="0" w:type="dxa"/>
      <w:tblBorders>
        <w:top w:val="single" w:sz="4" w:space="0" w:color="7F7F7F"/>
        <w:left w:val="single" w:sz="4" w:space="0" w:color="7F7F7F"/>
        <w:bottom w:val="single" w:sz="4" w:space="0" w:color="7F7F7F"/>
        <w:right w:val="single" w:sz="4" w:space="0" w:color="7F7F7F"/>
      </w:tblBorders>
      <w:tblCellMar>
        <w:top w:w="0" w:type="dxa"/>
        <w:left w:w="0" w:type="dxa"/>
        <w:bottom w:w="0" w:type="dxa"/>
        <w:right w:w="0" w:type="dxa"/>
      </w:tblCellMar>
    </w:tblPr>
    <w:tcPr>
      <w:shd w:val="clear" w:color="auto" w:fill="FFCC99"/>
    </w:tcPr>
  </w:style>
  <w:style w:type="table" w:customStyle="1" w:styleId="1b">
    <w:name w:val="货币1"/>
    <w:uiPriority w:val="99"/>
    <w:rsid w:val="00E14CEF"/>
    <w:pPr>
      <w:spacing w:before="100" w:beforeAutospacing="1" w:after="100" w:afterAutospacing="1"/>
    </w:pPr>
    <w:rPr>
      <w:rFonts w:eastAsia="等线"/>
      <w:kern w:val="0"/>
      <w:sz w:val="20"/>
      <w:szCs w:val="20"/>
    </w:rPr>
    <w:tblPr>
      <w:tblInd w:w="0" w:type="dxa"/>
      <w:tblCellMar>
        <w:top w:w="0" w:type="dxa"/>
        <w:left w:w="0" w:type="dxa"/>
        <w:bottom w:w="0" w:type="dxa"/>
        <w:right w:w="0" w:type="dxa"/>
      </w:tblCellMar>
    </w:tblPr>
  </w:style>
  <w:style w:type="table" w:customStyle="1" w:styleId="1031">
    <w:name w:val="常规 10 3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style>
  <w:style w:type="table" w:customStyle="1" w:styleId="010">
    <w:name w:val="千位分隔[0]1"/>
    <w:uiPriority w:val="99"/>
    <w:rsid w:val="00E14CEF"/>
    <w:pPr>
      <w:spacing w:before="100" w:beforeAutospacing="1" w:after="100" w:afterAutospacing="1"/>
    </w:pPr>
    <w:rPr>
      <w:rFonts w:eastAsia="等线"/>
      <w:kern w:val="0"/>
      <w:sz w:val="20"/>
      <w:szCs w:val="20"/>
    </w:rPr>
    <w:tblPr>
      <w:tblInd w:w="0" w:type="dxa"/>
      <w:tblCellMar>
        <w:top w:w="0" w:type="dxa"/>
        <w:left w:w="0" w:type="dxa"/>
        <w:bottom w:w="0" w:type="dxa"/>
        <w:right w:w="0" w:type="dxa"/>
      </w:tblCellMar>
    </w:tblPr>
  </w:style>
  <w:style w:type="table" w:customStyle="1" w:styleId="40-31">
    <w:name w:val="40% - 强调文字颜色 3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tcPr>
      <w:shd w:val="clear" w:color="auto" w:fill="DBDBDB"/>
    </w:tcPr>
  </w:style>
  <w:style w:type="table" w:customStyle="1" w:styleId="1c">
    <w:name w:val="差1"/>
    <w:uiPriority w:val="99"/>
    <w:rsid w:val="00E14CEF"/>
    <w:pPr>
      <w:spacing w:before="100" w:beforeAutospacing="1" w:after="100" w:afterAutospacing="1"/>
    </w:pPr>
    <w:rPr>
      <w:rFonts w:ascii="宋体" w:hAnsi="宋体"/>
      <w:color w:val="9C0006"/>
      <w:kern w:val="0"/>
      <w:sz w:val="22"/>
    </w:rPr>
    <w:tblPr>
      <w:tblInd w:w="0" w:type="dxa"/>
      <w:tblCellMar>
        <w:top w:w="0" w:type="dxa"/>
        <w:left w:w="0" w:type="dxa"/>
        <w:bottom w:w="0" w:type="dxa"/>
        <w:right w:w="0" w:type="dxa"/>
      </w:tblCellMar>
    </w:tblPr>
    <w:tcPr>
      <w:shd w:val="clear" w:color="auto" w:fill="FFC7CE"/>
    </w:tcPr>
  </w:style>
  <w:style w:type="table" w:customStyle="1" w:styleId="1d">
    <w:name w:val="千位分隔1"/>
    <w:uiPriority w:val="99"/>
    <w:rsid w:val="00E14CEF"/>
    <w:pPr>
      <w:spacing w:before="100" w:beforeAutospacing="1" w:after="100" w:afterAutospacing="1"/>
    </w:pPr>
    <w:rPr>
      <w:rFonts w:eastAsia="等线"/>
      <w:kern w:val="0"/>
      <w:sz w:val="20"/>
      <w:szCs w:val="20"/>
    </w:rPr>
    <w:tblPr>
      <w:tblInd w:w="0" w:type="dxa"/>
      <w:tblCellMar>
        <w:top w:w="0" w:type="dxa"/>
        <w:left w:w="0" w:type="dxa"/>
        <w:bottom w:w="0" w:type="dxa"/>
        <w:right w:w="0" w:type="dxa"/>
      </w:tblCellMar>
    </w:tblPr>
  </w:style>
  <w:style w:type="table" w:customStyle="1" w:styleId="60-31">
    <w:name w:val="60% - 强调文字颜色 31"/>
    <w:uiPriority w:val="99"/>
    <w:rsid w:val="00E14CEF"/>
    <w:pPr>
      <w:spacing w:before="100" w:beforeAutospacing="1" w:after="100" w:afterAutospacing="1"/>
    </w:pPr>
    <w:rPr>
      <w:rFonts w:ascii="宋体" w:hAnsi="宋体"/>
      <w:color w:val="FFFFFF"/>
      <w:kern w:val="0"/>
      <w:sz w:val="22"/>
    </w:rPr>
    <w:tblPr>
      <w:tblInd w:w="0" w:type="dxa"/>
      <w:tblCellMar>
        <w:top w:w="0" w:type="dxa"/>
        <w:left w:w="0" w:type="dxa"/>
        <w:bottom w:w="0" w:type="dxa"/>
        <w:right w:w="0" w:type="dxa"/>
      </w:tblCellMar>
    </w:tblPr>
    <w:tcPr>
      <w:shd w:val="clear" w:color="auto" w:fill="C9C9C9"/>
    </w:tcPr>
  </w:style>
  <w:style w:type="table" w:customStyle="1" w:styleId="23">
    <w:name w:val="超链接2"/>
    <w:uiPriority w:val="99"/>
    <w:rsid w:val="00E14CEF"/>
    <w:pPr>
      <w:spacing w:before="100" w:beforeAutospacing="1" w:after="100" w:afterAutospacing="1"/>
    </w:pPr>
    <w:rPr>
      <w:rFonts w:ascii="宋体" w:hAnsi="宋体"/>
      <w:color w:val="0000FF"/>
      <w:kern w:val="0"/>
      <w:sz w:val="22"/>
      <w:u w:val="single"/>
    </w:rPr>
    <w:tblPr>
      <w:tblInd w:w="0" w:type="dxa"/>
      <w:tblCellMar>
        <w:top w:w="0" w:type="dxa"/>
        <w:left w:w="0" w:type="dxa"/>
        <w:bottom w:w="0" w:type="dxa"/>
        <w:right w:w="0" w:type="dxa"/>
      </w:tblCellMar>
    </w:tblPr>
  </w:style>
  <w:style w:type="table" w:customStyle="1" w:styleId="1e">
    <w:name w:val="百分比1"/>
    <w:uiPriority w:val="99"/>
    <w:rsid w:val="00E14CEF"/>
    <w:pPr>
      <w:spacing w:before="100" w:beforeAutospacing="1" w:after="100" w:afterAutospacing="1"/>
    </w:pPr>
    <w:rPr>
      <w:rFonts w:eastAsia="等线"/>
      <w:kern w:val="0"/>
      <w:sz w:val="20"/>
      <w:szCs w:val="20"/>
    </w:rPr>
    <w:tblPr>
      <w:tblInd w:w="0" w:type="dxa"/>
      <w:tblCellMar>
        <w:top w:w="0" w:type="dxa"/>
        <w:left w:w="0" w:type="dxa"/>
        <w:bottom w:w="0" w:type="dxa"/>
        <w:right w:w="0" w:type="dxa"/>
      </w:tblCellMar>
    </w:tblPr>
  </w:style>
  <w:style w:type="table" w:customStyle="1" w:styleId="1f">
    <w:name w:val="已访问的超链接1"/>
    <w:uiPriority w:val="99"/>
    <w:rsid w:val="00E14CEF"/>
    <w:pPr>
      <w:spacing w:before="100" w:beforeAutospacing="1" w:after="100" w:afterAutospacing="1"/>
    </w:pPr>
    <w:rPr>
      <w:rFonts w:ascii="宋体" w:hAnsi="宋体"/>
      <w:color w:val="800080"/>
      <w:kern w:val="0"/>
      <w:sz w:val="22"/>
      <w:u w:val="single"/>
    </w:rPr>
    <w:tblPr>
      <w:tblInd w:w="0" w:type="dxa"/>
      <w:tblCellMar>
        <w:top w:w="0" w:type="dxa"/>
        <w:left w:w="0" w:type="dxa"/>
        <w:bottom w:w="0" w:type="dxa"/>
        <w:right w:w="0" w:type="dxa"/>
      </w:tblCellMar>
    </w:tblPr>
  </w:style>
  <w:style w:type="table" w:customStyle="1" w:styleId="1f0">
    <w:name w:val="注释1"/>
    <w:uiPriority w:val="99"/>
    <w:rsid w:val="00E14CEF"/>
    <w:pPr>
      <w:spacing w:before="100" w:beforeAutospacing="1" w:after="100" w:afterAutospacing="1"/>
    </w:pPr>
    <w:rPr>
      <w:rFonts w:eastAsia="等线"/>
      <w:kern w:val="0"/>
      <w:sz w:val="20"/>
      <w:szCs w:val="20"/>
    </w:rPr>
    <w:tblPr>
      <w:tblInd w:w="0" w:type="dxa"/>
      <w:tblBorders>
        <w:top w:val="single" w:sz="4" w:space="0" w:color="B2B2B2"/>
        <w:left w:val="single" w:sz="4" w:space="0" w:color="B2B2B2"/>
        <w:bottom w:val="single" w:sz="4" w:space="0" w:color="B2B2B2"/>
        <w:right w:val="single" w:sz="4" w:space="0" w:color="B2B2B2"/>
      </w:tblBorders>
      <w:tblCellMar>
        <w:top w:w="0" w:type="dxa"/>
        <w:left w:w="0" w:type="dxa"/>
        <w:bottom w:w="0" w:type="dxa"/>
        <w:right w:w="0" w:type="dxa"/>
      </w:tblCellMar>
    </w:tblPr>
    <w:tcPr>
      <w:shd w:val="clear" w:color="auto" w:fill="FFFFCC"/>
    </w:tcPr>
  </w:style>
  <w:style w:type="table" w:customStyle="1" w:styleId="60-21">
    <w:name w:val="60% - 强调文字颜色 21"/>
    <w:uiPriority w:val="99"/>
    <w:rsid w:val="00E14CEF"/>
    <w:pPr>
      <w:spacing w:before="100" w:beforeAutospacing="1" w:after="100" w:afterAutospacing="1"/>
    </w:pPr>
    <w:rPr>
      <w:rFonts w:ascii="宋体" w:hAnsi="宋体"/>
      <w:color w:val="FFFFFF"/>
      <w:kern w:val="0"/>
      <w:sz w:val="22"/>
    </w:rPr>
    <w:tblPr>
      <w:tblInd w:w="0" w:type="dxa"/>
      <w:tblCellMar>
        <w:top w:w="0" w:type="dxa"/>
        <w:left w:w="0" w:type="dxa"/>
        <w:bottom w:w="0" w:type="dxa"/>
        <w:right w:w="0" w:type="dxa"/>
      </w:tblCellMar>
    </w:tblPr>
    <w:tcPr>
      <w:shd w:val="clear" w:color="auto" w:fill="F4B084"/>
    </w:tcPr>
  </w:style>
  <w:style w:type="table" w:customStyle="1" w:styleId="1011221">
    <w:name w:val="常规 10 11 2 2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style>
  <w:style w:type="table" w:customStyle="1" w:styleId="410">
    <w:name w:val="标题 41"/>
    <w:uiPriority w:val="99"/>
    <w:rsid w:val="00E14CEF"/>
    <w:pPr>
      <w:spacing w:before="100" w:beforeAutospacing="1" w:after="100" w:afterAutospacing="1"/>
    </w:pPr>
    <w:rPr>
      <w:rFonts w:ascii="宋体" w:hAnsi="宋体"/>
      <w:b/>
      <w:bCs/>
      <w:color w:val="44546A"/>
      <w:kern w:val="0"/>
      <w:sz w:val="22"/>
    </w:rPr>
    <w:tblPr>
      <w:tblInd w:w="0" w:type="dxa"/>
      <w:tblCellMar>
        <w:top w:w="0" w:type="dxa"/>
        <w:left w:w="0" w:type="dxa"/>
        <w:bottom w:w="0" w:type="dxa"/>
        <w:right w:w="0" w:type="dxa"/>
      </w:tblCellMar>
    </w:tblPr>
  </w:style>
  <w:style w:type="table" w:customStyle="1" w:styleId="1f1">
    <w:name w:val="警告文本1"/>
    <w:uiPriority w:val="99"/>
    <w:rsid w:val="00E14CEF"/>
    <w:pPr>
      <w:spacing w:before="100" w:beforeAutospacing="1" w:after="100" w:afterAutospacing="1"/>
    </w:pPr>
    <w:rPr>
      <w:rFonts w:ascii="宋体" w:hAnsi="宋体"/>
      <w:color w:val="FF0000"/>
      <w:kern w:val="0"/>
      <w:sz w:val="22"/>
    </w:rPr>
    <w:tblPr>
      <w:tblInd w:w="0" w:type="dxa"/>
      <w:tblCellMar>
        <w:top w:w="0" w:type="dxa"/>
        <w:left w:w="0" w:type="dxa"/>
        <w:bottom w:w="0" w:type="dxa"/>
        <w:right w:w="0" w:type="dxa"/>
      </w:tblCellMar>
    </w:tblPr>
  </w:style>
  <w:style w:type="table" w:customStyle="1" w:styleId="1f2">
    <w:name w:val="标题1"/>
    <w:uiPriority w:val="99"/>
    <w:rsid w:val="00E14CEF"/>
    <w:pPr>
      <w:spacing w:before="100" w:beforeAutospacing="1" w:after="100" w:afterAutospacing="1"/>
    </w:pPr>
    <w:rPr>
      <w:rFonts w:ascii="宋体" w:hAnsi="宋体"/>
      <w:b/>
      <w:bCs/>
      <w:color w:val="44546A"/>
      <w:kern w:val="0"/>
      <w:sz w:val="36"/>
      <w:szCs w:val="36"/>
    </w:rPr>
    <w:tblPr>
      <w:tblInd w:w="0" w:type="dxa"/>
      <w:tblCellMar>
        <w:top w:w="0" w:type="dxa"/>
        <w:left w:w="0" w:type="dxa"/>
        <w:bottom w:w="0" w:type="dxa"/>
        <w:right w:w="0" w:type="dxa"/>
      </w:tblCellMar>
    </w:tblPr>
  </w:style>
  <w:style w:type="table" w:customStyle="1" w:styleId="1f3">
    <w:name w:val="解释性文本1"/>
    <w:uiPriority w:val="99"/>
    <w:rsid w:val="00E14CEF"/>
    <w:pPr>
      <w:spacing w:before="100" w:beforeAutospacing="1" w:after="100" w:afterAutospacing="1"/>
    </w:pPr>
    <w:rPr>
      <w:rFonts w:ascii="宋体" w:hAnsi="宋体"/>
      <w:i/>
      <w:iCs/>
      <w:color w:val="7F7F7F"/>
      <w:kern w:val="0"/>
      <w:sz w:val="22"/>
    </w:rPr>
    <w:tblPr>
      <w:tblInd w:w="0" w:type="dxa"/>
      <w:tblCellMar>
        <w:top w:w="0" w:type="dxa"/>
        <w:left w:w="0" w:type="dxa"/>
        <w:bottom w:w="0" w:type="dxa"/>
        <w:right w:w="0" w:type="dxa"/>
      </w:tblCellMar>
    </w:tblPr>
  </w:style>
  <w:style w:type="table" w:customStyle="1" w:styleId="81">
    <w:name w:val="常规 8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style>
  <w:style w:type="table" w:customStyle="1" w:styleId="113">
    <w:name w:val="标题 11"/>
    <w:uiPriority w:val="99"/>
    <w:rsid w:val="00E14CEF"/>
    <w:pPr>
      <w:spacing w:before="100" w:beforeAutospacing="1" w:after="100" w:afterAutospacing="1"/>
    </w:pPr>
    <w:rPr>
      <w:rFonts w:ascii="宋体" w:hAnsi="宋体"/>
      <w:b/>
      <w:bCs/>
      <w:color w:val="44546A"/>
      <w:kern w:val="0"/>
      <w:sz w:val="30"/>
      <w:szCs w:val="30"/>
    </w:rPr>
    <w:tblPr>
      <w:tblInd w:w="0" w:type="dxa"/>
      <w:tblBorders>
        <w:bottom w:val="single" w:sz="8" w:space="0" w:color="5B9BD5"/>
      </w:tblBorders>
      <w:tblCellMar>
        <w:top w:w="0" w:type="dxa"/>
        <w:left w:w="0" w:type="dxa"/>
        <w:bottom w:w="0" w:type="dxa"/>
        <w:right w:w="0" w:type="dxa"/>
      </w:tblCellMar>
    </w:tblPr>
  </w:style>
  <w:style w:type="table" w:customStyle="1" w:styleId="91">
    <w:name w:val="常规 91"/>
    <w:uiPriority w:val="99"/>
    <w:rsid w:val="00E14CEF"/>
    <w:pPr>
      <w:spacing w:before="100" w:beforeAutospacing="1" w:after="100" w:afterAutospacing="1"/>
    </w:pPr>
    <w:rPr>
      <w:rFonts w:ascii="宋体" w:hAnsi="宋体"/>
      <w:kern w:val="0"/>
      <w:sz w:val="24"/>
      <w:szCs w:val="24"/>
    </w:rPr>
    <w:tblPr>
      <w:tblInd w:w="0" w:type="dxa"/>
      <w:tblCellMar>
        <w:top w:w="0" w:type="dxa"/>
        <w:left w:w="0" w:type="dxa"/>
        <w:bottom w:w="0" w:type="dxa"/>
        <w:right w:w="0" w:type="dxa"/>
      </w:tblCellMar>
    </w:tblPr>
  </w:style>
  <w:style w:type="table" w:customStyle="1" w:styleId="210">
    <w:name w:val="标题 21"/>
    <w:uiPriority w:val="99"/>
    <w:rsid w:val="00E14CEF"/>
    <w:pPr>
      <w:spacing w:before="100" w:beforeAutospacing="1" w:after="100" w:afterAutospacing="1"/>
    </w:pPr>
    <w:rPr>
      <w:rFonts w:ascii="宋体" w:hAnsi="宋体"/>
      <w:b/>
      <w:bCs/>
      <w:color w:val="44546A"/>
      <w:kern w:val="0"/>
      <w:sz w:val="26"/>
      <w:szCs w:val="26"/>
    </w:rPr>
    <w:tblPr>
      <w:tblInd w:w="0" w:type="dxa"/>
      <w:tblBorders>
        <w:bottom w:val="single" w:sz="8" w:space="0" w:color="5B9BD5"/>
      </w:tblBorders>
      <w:tblCellMar>
        <w:top w:w="0" w:type="dxa"/>
        <w:left w:w="0" w:type="dxa"/>
        <w:bottom w:w="0" w:type="dxa"/>
        <w:right w:w="0" w:type="dxa"/>
      </w:tblCellMar>
    </w:tblPr>
  </w:style>
  <w:style w:type="table" w:customStyle="1" w:styleId="60-11">
    <w:name w:val="60% - 强调文字颜色 11"/>
    <w:uiPriority w:val="99"/>
    <w:rsid w:val="00E14CEF"/>
    <w:pPr>
      <w:spacing w:before="100" w:beforeAutospacing="1" w:after="100" w:afterAutospacing="1"/>
    </w:pPr>
    <w:rPr>
      <w:rFonts w:ascii="宋体" w:hAnsi="宋体"/>
      <w:color w:val="FFFFFF"/>
      <w:kern w:val="0"/>
      <w:sz w:val="22"/>
    </w:rPr>
    <w:tblPr>
      <w:tblInd w:w="0" w:type="dxa"/>
      <w:tblCellMar>
        <w:top w:w="0" w:type="dxa"/>
        <w:left w:w="0" w:type="dxa"/>
        <w:bottom w:w="0" w:type="dxa"/>
        <w:right w:w="0" w:type="dxa"/>
      </w:tblCellMar>
    </w:tblPr>
    <w:tcPr>
      <w:shd w:val="clear" w:color="auto" w:fill="9BC2E6"/>
    </w:tcPr>
  </w:style>
  <w:style w:type="table" w:customStyle="1" w:styleId="310">
    <w:name w:val="标题 31"/>
    <w:uiPriority w:val="99"/>
    <w:rsid w:val="00E14CEF"/>
    <w:pPr>
      <w:spacing w:before="100" w:beforeAutospacing="1" w:after="100" w:afterAutospacing="1"/>
    </w:pPr>
    <w:rPr>
      <w:rFonts w:ascii="宋体" w:hAnsi="宋体"/>
      <w:b/>
      <w:bCs/>
      <w:color w:val="44546A"/>
      <w:kern w:val="0"/>
      <w:sz w:val="22"/>
    </w:rPr>
    <w:tblPr>
      <w:tblInd w:w="0" w:type="dxa"/>
      <w:tblBorders>
        <w:bottom w:val="single" w:sz="8" w:space="0" w:color="ACCCEA"/>
      </w:tblBorders>
      <w:tblCellMar>
        <w:top w:w="0" w:type="dxa"/>
        <w:left w:w="0" w:type="dxa"/>
        <w:bottom w:w="0" w:type="dxa"/>
        <w:right w:w="0" w:type="dxa"/>
      </w:tblCellMar>
    </w:tblPr>
  </w:style>
  <w:style w:type="table" w:customStyle="1" w:styleId="60-41">
    <w:name w:val="60% - 强调文字颜色 41"/>
    <w:uiPriority w:val="99"/>
    <w:rsid w:val="00E14CEF"/>
    <w:pPr>
      <w:spacing w:before="100" w:beforeAutospacing="1" w:after="100" w:afterAutospacing="1"/>
    </w:pPr>
    <w:rPr>
      <w:rFonts w:ascii="宋体" w:hAnsi="宋体"/>
      <w:color w:val="FFFFFF"/>
      <w:kern w:val="0"/>
      <w:sz w:val="22"/>
    </w:rPr>
    <w:tblPr>
      <w:tblInd w:w="0" w:type="dxa"/>
      <w:tblCellMar>
        <w:top w:w="0" w:type="dxa"/>
        <w:left w:w="0" w:type="dxa"/>
        <w:bottom w:w="0" w:type="dxa"/>
        <w:right w:w="0" w:type="dxa"/>
      </w:tblCellMar>
    </w:tblPr>
    <w:tcPr>
      <w:shd w:val="clear" w:color="auto" w:fill="FFD966"/>
    </w:tcPr>
  </w:style>
  <w:style w:type="table" w:customStyle="1" w:styleId="1f4">
    <w:name w:val="输出1"/>
    <w:uiPriority w:val="99"/>
    <w:rsid w:val="00E14CEF"/>
    <w:pPr>
      <w:spacing w:before="100" w:beforeAutospacing="1" w:after="100" w:afterAutospacing="1"/>
    </w:pPr>
    <w:rPr>
      <w:rFonts w:ascii="宋体" w:hAnsi="宋体"/>
      <w:b/>
      <w:bCs/>
      <w:color w:val="3F3F3F"/>
      <w:kern w:val="0"/>
      <w:sz w:val="22"/>
    </w:rPr>
    <w:tblPr>
      <w:tblInd w:w="0" w:type="dxa"/>
      <w:tblBorders>
        <w:top w:val="single" w:sz="4" w:space="0" w:color="3F3F3F"/>
        <w:left w:val="single" w:sz="4" w:space="0" w:color="3F3F3F"/>
        <w:bottom w:val="single" w:sz="4" w:space="0" w:color="3F3F3F"/>
        <w:right w:val="single" w:sz="4" w:space="0" w:color="3F3F3F"/>
      </w:tblBorders>
      <w:tblCellMar>
        <w:top w:w="0" w:type="dxa"/>
        <w:left w:w="0" w:type="dxa"/>
        <w:bottom w:w="0" w:type="dxa"/>
        <w:right w:w="0" w:type="dxa"/>
      </w:tblCellMar>
    </w:tblPr>
    <w:tcPr>
      <w:shd w:val="clear" w:color="auto" w:fill="F2F2F2"/>
    </w:tcPr>
  </w:style>
  <w:style w:type="table" w:customStyle="1" w:styleId="1f5">
    <w:name w:val="计算1"/>
    <w:uiPriority w:val="99"/>
    <w:rsid w:val="00E14CEF"/>
    <w:pPr>
      <w:spacing w:before="100" w:beforeAutospacing="1" w:after="100" w:afterAutospacing="1"/>
    </w:pPr>
    <w:rPr>
      <w:rFonts w:ascii="宋体" w:hAnsi="宋体"/>
      <w:b/>
      <w:bCs/>
      <w:color w:val="FA7D00"/>
      <w:kern w:val="0"/>
      <w:sz w:val="22"/>
    </w:rPr>
    <w:tblPr>
      <w:tblInd w:w="0" w:type="dxa"/>
      <w:tblBorders>
        <w:top w:val="single" w:sz="4" w:space="0" w:color="7F7F7F"/>
        <w:left w:val="single" w:sz="4" w:space="0" w:color="7F7F7F"/>
        <w:bottom w:val="single" w:sz="4" w:space="0" w:color="7F7F7F"/>
        <w:right w:val="single" w:sz="4" w:space="0" w:color="7F7F7F"/>
      </w:tblBorders>
      <w:tblCellMar>
        <w:top w:w="0" w:type="dxa"/>
        <w:left w:w="0" w:type="dxa"/>
        <w:bottom w:w="0" w:type="dxa"/>
        <w:right w:w="0" w:type="dxa"/>
      </w:tblCellMar>
    </w:tblPr>
    <w:tcPr>
      <w:shd w:val="clear" w:color="auto" w:fill="F2F2F2"/>
    </w:tcPr>
  </w:style>
  <w:style w:type="table" w:customStyle="1" w:styleId="1f6">
    <w:name w:val="检查单元格1"/>
    <w:uiPriority w:val="99"/>
    <w:rsid w:val="00E14CEF"/>
    <w:pPr>
      <w:spacing w:before="100" w:beforeAutospacing="1" w:after="100" w:afterAutospacing="1"/>
    </w:pPr>
    <w:rPr>
      <w:rFonts w:ascii="宋体" w:hAnsi="宋体"/>
      <w:b/>
      <w:bCs/>
      <w:color w:val="FFFFFF"/>
      <w:kern w:val="0"/>
      <w:sz w:val="22"/>
    </w:rPr>
    <w:tblPr>
      <w:tblInd w:w="0" w:type="dxa"/>
      <w:tblBorders>
        <w:top w:val="double" w:sz="6" w:space="0" w:color="3F3F3F"/>
        <w:left w:val="double" w:sz="6" w:space="0" w:color="3F3F3F"/>
        <w:bottom w:val="double" w:sz="6" w:space="0" w:color="3F3F3F"/>
        <w:right w:val="double" w:sz="6" w:space="0" w:color="3F3F3F"/>
      </w:tblBorders>
      <w:tblCellMar>
        <w:top w:w="0" w:type="dxa"/>
        <w:left w:w="0" w:type="dxa"/>
        <w:bottom w:w="0" w:type="dxa"/>
        <w:right w:w="0" w:type="dxa"/>
      </w:tblCellMar>
    </w:tblPr>
    <w:tcPr>
      <w:shd w:val="clear" w:color="auto" w:fill="A5A5A5"/>
    </w:tcPr>
  </w:style>
  <w:style w:type="table" w:customStyle="1" w:styleId="20-61">
    <w:name w:val="20% - 强调文字颜色 6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tcPr>
      <w:shd w:val="clear" w:color="auto" w:fill="E2EFDA"/>
    </w:tcPr>
  </w:style>
  <w:style w:type="table" w:customStyle="1" w:styleId="211">
    <w:name w:val="强调文字颜色 21"/>
    <w:uiPriority w:val="99"/>
    <w:rsid w:val="00E14CEF"/>
    <w:pPr>
      <w:spacing w:before="100" w:beforeAutospacing="1" w:after="100" w:afterAutospacing="1"/>
    </w:pPr>
    <w:rPr>
      <w:rFonts w:ascii="宋体" w:hAnsi="宋体"/>
      <w:color w:val="FFFFFF"/>
      <w:kern w:val="0"/>
      <w:sz w:val="22"/>
    </w:rPr>
    <w:tblPr>
      <w:tblInd w:w="0" w:type="dxa"/>
      <w:tblCellMar>
        <w:top w:w="0" w:type="dxa"/>
        <w:left w:w="0" w:type="dxa"/>
        <w:bottom w:w="0" w:type="dxa"/>
        <w:right w:w="0" w:type="dxa"/>
      </w:tblCellMar>
    </w:tblPr>
    <w:tcPr>
      <w:shd w:val="clear" w:color="auto" w:fill="ED7D31"/>
    </w:tcPr>
  </w:style>
  <w:style w:type="table" w:customStyle="1" w:styleId="1f7">
    <w:name w:val="链接单元格1"/>
    <w:uiPriority w:val="99"/>
    <w:rsid w:val="00E14CEF"/>
    <w:pPr>
      <w:spacing w:before="100" w:beforeAutospacing="1" w:after="100" w:afterAutospacing="1"/>
    </w:pPr>
    <w:rPr>
      <w:rFonts w:ascii="宋体" w:hAnsi="宋体"/>
      <w:color w:val="FA7D00"/>
      <w:kern w:val="0"/>
      <w:sz w:val="22"/>
    </w:rPr>
    <w:tblPr>
      <w:tblInd w:w="0" w:type="dxa"/>
      <w:tblBorders>
        <w:bottom w:val="double" w:sz="6" w:space="0" w:color="FF8001"/>
      </w:tblBorders>
      <w:tblCellMar>
        <w:top w:w="0" w:type="dxa"/>
        <w:left w:w="0" w:type="dxa"/>
        <w:bottom w:w="0" w:type="dxa"/>
        <w:right w:w="0" w:type="dxa"/>
      </w:tblCellMar>
    </w:tblPr>
  </w:style>
  <w:style w:type="table" w:customStyle="1" w:styleId="1f8">
    <w:name w:val="汇总1"/>
    <w:uiPriority w:val="99"/>
    <w:rsid w:val="00E14CEF"/>
    <w:pPr>
      <w:spacing w:before="100" w:beforeAutospacing="1" w:after="100" w:afterAutospacing="1"/>
    </w:pPr>
    <w:rPr>
      <w:rFonts w:ascii="宋体" w:hAnsi="宋体"/>
      <w:b/>
      <w:bCs/>
      <w:color w:val="000000"/>
      <w:kern w:val="0"/>
      <w:sz w:val="22"/>
    </w:rPr>
    <w:tblPr>
      <w:tblInd w:w="0" w:type="dxa"/>
      <w:tblBorders>
        <w:top w:val="single" w:sz="4" w:space="0" w:color="5B9BD5"/>
        <w:bottom w:val="double" w:sz="6" w:space="0" w:color="5B9BD5"/>
      </w:tblBorders>
      <w:tblCellMar>
        <w:top w:w="0" w:type="dxa"/>
        <w:left w:w="0" w:type="dxa"/>
        <w:bottom w:w="0" w:type="dxa"/>
        <w:right w:w="0" w:type="dxa"/>
      </w:tblCellMar>
    </w:tblPr>
  </w:style>
  <w:style w:type="table" w:customStyle="1" w:styleId="1f9">
    <w:name w:val="好1"/>
    <w:uiPriority w:val="99"/>
    <w:rsid w:val="00E14CEF"/>
    <w:pPr>
      <w:spacing w:before="100" w:beforeAutospacing="1" w:after="100" w:afterAutospacing="1"/>
    </w:pPr>
    <w:rPr>
      <w:rFonts w:ascii="宋体" w:hAnsi="宋体"/>
      <w:color w:val="006100"/>
      <w:kern w:val="0"/>
      <w:sz w:val="22"/>
    </w:rPr>
    <w:tblPr>
      <w:tblInd w:w="0" w:type="dxa"/>
      <w:tblCellMar>
        <w:top w:w="0" w:type="dxa"/>
        <w:left w:w="0" w:type="dxa"/>
        <w:bottom w:w="0" w:type="dxa"/>
        <w:right w:w="0" w:type="dxa"/>
      </w:tblCellMar>
    </w:tblPr>
    <w:tcPr>
      <w:shd w:val="clear" w:color="auto" w:fill="C6EFCE"/>
    </w:tcPr>
  </w:style>
  <w:style w:type="table" w:customStyle="1" w:styleId="1fa">
    <w:name w:val="适中1"/>
    <w:uiPriority w:val="99"/>
    <w:rsid w:val="00E14CEF"/>
    <w:pPr>
      <w:spacing w:before="100" w:beforeAutospacing="1" w:after="100" w:afterAutospacing="1"/>
    </w:pPr>
    <w:rPr>
      <w:rFonts w:ascii="宋体" w:hAnsi="宋体"/>
      <w:color w:val="9C6500"/>
      <w:kern w:val="0"/>
      <w:sz w:val="22"/>
    </w:rPr>
    <w:tblPr>
      <w:tblInd w:w="0" w:type="dxa"/>
      <w:tblCellMar>
        <w:top w:w="0" w:type="dxa"/>
        <w:left w:w="0" w:type="dxa"/>
        <w:bottom w:w="0" w:type="dxa"/>
        <w:right w:w="0" w:type="dxa"/>
      </w:tblCellMar>
    </w:tblPr>
    <w:tcPr>
      <w:shd w:val="clear" w:color="auto" w:fill="FFEB9C"/>
    </w:tcPr>
  </w:style>
  <w:style w:type="table" w:customStyle="1" w:styleId="20-51">
    <w:name w:val="20% - 强调文字颜色 5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tcPr>
      <w:shd w:val="clear" w:color="auto" w:fill="D9E1F2"/>
    </w:tcPr>
  </w:style>
  <w:style w:type="table" w:customStyle="1" w:styleId="114">
    <w:name w:val="强调文字颜色 11"/>
    <w:uiPriority w:val="99"/>
    <w:rsid w:val="00E14CEF"/>
    <w:pPr>
      <w:spacing w:before="100" w:beforeAutospacing="1" w:after="100" w:afterAutospacing="1"/>
    </w:pPr>
    <w:rPr>
      <w:rFonts w:ascii="宋体" w:hAnsi="宋体"/>
      <w:color w:val="FFFFFF"/>
      <w:kern w:val="0"/>
      <w:sz w:val="22"/>
    </w:rPr>
    <w:tblPr>
      <w:tblInd w:w="0" w:type="dxa"/>
      <w:tblCellMar>
        <w:top w:w="0" w:type="dxa"/>
        <w:left w:w="0" w:type="dxa"/>
        <w:bottom w:w="0" w:type="dxa"/>
        <w:right w:w="0" w:type="dxa"/>
      </w:tblCellMar>
    </w:tblPr>
    <w:tcPr>
      <w:shd w:val="clear" w:color="auto" w:fill="5B9BD5"/>
    </w:tcPr>
  </w:style>
  <w:style w:type="table" w:customStyle="1" w:styleId="20-11">
    <w:name w:val="20% - 强调文字颜色 1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tcPr>
      <w:shd w:val="clear" w:color="auto" w:fill="DDEBF7"/>
    </w:tcPr>
  </w:style>
  <w:style w:type="table" w:customStyle="1" w:styleId="12101">
    <w:name w:val="常规 12 10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style>
  <w:style w:type="table" w:customStyle="1" w:styleId="40-11">
    <w:name w:val="40% - 强调文字颜色 1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tcPr>
      <w:shd w:val="clear" w:color="auto" w:fill="BDD7EE"/>
    </w:tcPr>
  </w:style>
  <w:style w:type="table" w:customStyle="1" w:styleId="20-21">
    <w:name w:val="20% - 强调文字颜色 2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tcPr>
      <w:shd w:val="clear" w:color="auto" w:fill="FCE4D6"/>
    </w:tcPr>
  </w:style>
  <w:style w:type="table" w:customStyle="1" w:styleId="40-21">
    <w:name w:val="40% - 强调文字颜色 2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tcPr>
      <w:shd w:val="clear" w:color="auto" w:fill="F8CBAD"/>
    </w:tcPr>
  </w:style>
  <w:style w:type="table" w:customStyle="1" w:styleId="311">
    <w:name w:val="强调文字颜色 31"/>
    <w:uiPriority w:val="99"/>
    <w:rsid w:val="00E14CEF"/>
    <w:pPr>
      <w:spacing w:before="100" w:beforeAutospacing="1" w:after="100" w:afterAutospacing="1"/>
    </w:pPr>
    <w:rPr>
      <w:rFonts w:ascii="宋体" w:hAnsi="宋体"/>
      <w:color w:val="FFFFFF"/>
      <w:kern w:val="0"/>
      <w:sz w:val="22"/>
    </w:rPr>
    <w:tblPr>
      <w:tblInd w:w="0" w:type="dxa"/>
      <w:tblCellMar>
        <w:top w:w="0" w:type="dxa"/>
        <w:left w:w="0" w:type="dxa"/>
        <w:bottom w:w="0" w:type="dxa"/>
        <w:right w:w="0" w:type="dxa"/>
      </w:tblCellMar>
    </w:tblPr>
    <w:tcPr>
      <w:shd w:val="clear" w:color="auto" w:fill="A5A5A5"/>
    </w:tcPr>
  </w:style>
  <w:style w:type="table" w:customStyle="1" w:styleId="411">
    <w:name w:val="强调文字颜色 41"/>
    <w:uiPriority w:val="99"/>
    <w:rsid w:val="00E14CEF"/>
    <w:pPr>
      <w:spacing w:before="100" w:beforeAutospacing="1" w:after="100" w:afterAutospacing="1"/>
    </w:pPr>
    <w:rPr>
      <w:rFonts w:ascii="宋体" w:hAnsi="宋体"/>
      <w:color w:val="FFFFFF"/>
      <w:kern w:val="0"/>
      <w:sz w:val="22"/>
    </w:rPr>
    <w:tblPr>
      <w:tblInd w:w="0" w:type="dxa"/>
      <w:tblCellMar>
        <w:top w:w="0" w:type="dxa"/>
        <w:left w:w="0" w:type="dxa"/>
        <w:bottom w:w="0" w:type="dxa"/>
        <w:right w:w="0" w:type="dxa"/>
      </w:tblCellMar>
    </w:tblPr>
    <w:tcPr>
      <w:shd w:val="clear" w:color="auto" w:fill="FFC000"/>
    </w:tcPr>
  </w:style>
  <w:style w:type="table" w:customStyle="1" w:styleId="20-41">
    <w:name w:val="20% - 强调文字颜色 4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tcPr>
      <w:shd w:val="clear" w:color="auto" w:fill="FFF2CC"/>
    </w:tcPr>
  </w:style>
  <w:style w:type="table" w:customStyle="1" w:styleId="40-41">
    <w:name w:val="40% - 强调文字颜色 4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tcPr>
      <w:shd w:val="clear" w:color="auto" w:fill="FFE699"/>
    </w:tcPr>
  </w:style>
  <w:style w:type="table" w:customStyle="1" w:styleId="510">
    <w:name w:val="强调文字颜色 51"/>
    <w:uiPriority w:val="99"/>
    <w:rsid w:val="00E14CEF"/>
    <w:pPr>
      <w:spacing w:before="100" w:beforeAutospacing="1" w:after="100" w:afterAutospacing="1"/>
    </w:pPr>
    <w:rPr>
      <w:rFonts w:ascii="宋体" w:hAnsi="宋体"/>
      <w:color w:val="FFFFFF"/>
      <w:kern w:val="0"/>
      <w:sz w:val="22"/>
    </w:rPr>
    <w:tblPr>
      <w:tblInd w:w="0" w:type="dxa"/>
      <w:tblCellMar>
        <w:top w:w="0" w:type="dxa"/>
        <w:left w:w="0" w:type="dxa"/>
        <w:bottom w:w="0" w:type="dxa"/>
        <w:right w:w="0" w:type="dxa"/>
      </w:tblCellMar>
    </w:tblPr>
    <w:tcPr>
      <w:shd w:val="clear" w:color="auto" w:fill="4472C4"/>
    </w:tcPr>
  </w:style>
  <w:style w:type="table" w:customStyle="1" w:styleId="40-51">
    <w:name w:val="40% - 强调文字颜色 5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tcPr>
      <w:shd w:val="clear" w:color="auto" w:fill="B4C6E7"/>
    </w:tcPr>
  </w:style>
  <w:style w:type="table" w:customStyle="1" w:styleId="60-51">
    <w:name w:val="60% - 强调文字颜色 51"/>
    <w:uiPriority w:val="99"/>
    <w:rsid w:val="00E14CEF"/>
    <w:pPr>
      <w:spacing w:before="100" w:beforeAutospacing="1" w:after="100" w:afterAutospacing="1"/>
    </w:pPr>
    <w:rPr>
      <w:rFonts w:ascii="宋体" w:hAnsi="宋体"/>
      <w:color w:val="FFFFFF"/>
      <w:kern w:val="0"/>
      <w:sz w:val="22"/>
    </w:rPr>
    <w:tblPr>
      <w:tblInd w:w="0" w:type="dxa"/>
      <w:tblCellMar>
        <w:top w:w="0" w:type="dxa"/>
        <w:left w:w="0" w:type="dxa"/>
        <w:bottom w:w="0" w:type="dxa"/>
        <w:right w:w="0" w:type="dxa"/>
      </w:tblCellMar>
    </w:tblPr>
    <w:tcPr>
      <w:shd w:val="clear" w:color="auto" w:fill="8EA9DB"/>
    </w:tcPr>
  </w:style>
  <w:style w:type="table" w:customStyle="1" w:styleId="610">
    <w:name w:val="强调文字颜色 61"/>
    <w:uiPriority w:val="99"/>
    <w:rsid w:val="00E14CEF"/>
    <w:pPr>
      <w:spacing w:before="100" w:beforeAutospacing="1" w:after="100" w:afterAutospacing="1"/>
    </w:pPr>
    <w:rPr>
      <w:rFonts w:ascii="宋体" w:hAnsi="宋体"/>
      <w:color w:val="FFFFFF"/>
      <w:kern w:val="0"/>
      <w:sz w:val="22"/>
    </w:rPr>
    <w:tblPr>
      <w:tblInd w:w="0" w:type="dxa"/>
      <w:tblCellMar>
        <w:top w:w="0" w:type="dxa"/>
        <w:left w:w="0" w:type="dxa"/>
        <w:bottom w:w="0" w:type="dxa"/>
        <w:right w:w="0" w:type="dxa"/>
      </w:tblCellMar>
    </w:tblPr>
    <w:tcPr>
      <w:shd w:val="clear" w:color="auto" w:fill="70AD47"/>
    </w:tcPr>
  </w:style>
  <w:style w:type="table" w:customStyle="1" w:styleId="1010">
    <w:name w:val="常规 101"/>
    <w:uiPriority w:val="99"/>
    <w:rsid w:val="00E14CEF"/>
    <w:pPr>
      <w:spacing w:before="100" w:beforeAutospacing="1" w:after="100" w:afterAutospacing="1"/>
    </w:pPr>
    <w:rPr>
      <w:rFonts w:ascii="宋体" w:hAnsi="宋体"/>
      <w:kern w:val="0"/>
      <w:sz w:val="24"/>
      <w:szCs w:val="24"/>
    </w:rPr>
    <w:tblPr>
      <w:tblInd w:w="0" w:type="dxa"/>
      <w:tblCellMar>
        <w:top w:w="0" w:type="dxa"/>
        <w:left w:w="0" w:type="dxa"/>
        <w:bottom w:w="0" w:type="dxa"/>
        <w:right w:w="0" w:type="dxa"/>
      </w:tblCellMar>
    </w:tblPr>
  </w:style>
  <w:style w:type="table" w:customStyle="1" w:styleId="40-61">
    <w:name w:val="40% - 强调文字颜色 6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tcPr>
      <w:shd w:val="clear" w:color="auto" w:fill="C6E0B4"/>
    </w:tcPr>
  </w:style>
  <w:style w:type="table" w:customStyle="1" w:styleId="1021">
    <w:name w:val="常规 10 21"/>
    <w:uiPriority w:val="99"/>
    <w:rsid w:val="00E14CEF"/>
    <w:pPr>
      <w:spacing w:before="100" w:beforeAutospacing="1" w:after="100" w:afterAutospacing="1"/>
    </w:pPr>
    <w:rPr>
      <w:rFonts w:ascii="宋体" w:hAnsi="宋体"/>
      <w:kern w:val="0"/>
      <w:sz w:val="22"/>
    </w:rPr>
    <w:tblPr>
      <w:tblInd w:w="0" w:type="dxa"/>
      <w:tblCellMar>
        <w:top w:w="0" w:type="dxa"/>
        <w:left w:w="0" w:type="dxa"/>
        <w:bottom w:w="0" w:type="dxa"/>
        <w:right w:w="0" w:type="dxa"/>
      </w:tblCellMar>
    </w:tblPr>
  </w:style>
  <w:style w:type="table" w:customStyle="1" w:styleId="60-61">
    <w:name w:val="60% - 强调文字颜色 61"/>
    <w:uiPriority w:val="99"/>
    <w:rsid w:val="00E14CEF"/>
    <w:pPr>
      <w:spacing w:before="100" w:beforeAutospacing="1" w:after="100" w:afterAutospacing="1"/>
    </w:pPr>
    <w:rPr>
      <w:rFonts w:ascii="宋体" w:hAnsi="宋体"/>
      <w:color w:val="FFFFFF"/>
      <w:kern w:val="0"/>
      <w:sz w:val="22"/>
    </w:rPr>
    <w:tblPr>
      <w:tblInd w:w="0" w:type="dxa"/>
      <w:tblCellMar>
        <w:top w:w="0" w:type="dxa"/>
        <w:left w:w="0" w:type="dxa"/>
        <w:bottom w:w="0" w:type="dxa"/>
        <w:right w:w="0" w:type="dxa"/>
      </w:tblCellMar>
    </w:tblPr>
    <w:tcPr>
      <w:shd w:val="clear" w:color="auto" w:fill="A9D08E"/>
    </w:tcPr>
  </w:style>
  <w:style w:type="table" w:customStyle="1" w:styleId="10221">
    <w:name w:val="常规 10 2 21"/>
    <w:uiPriority w:val="99"/>
    <w:rsid w:val="00E14CEF"/>
    <w:pPr>
      <w:spacing w:before="100" w:beforeAutospacing="1" w:after="100" w:afterAutospacing="1"/>
    </w:pPr>
    <w:rPr>
      <w:rFonts w:ascii="宋体" w:hAnsi="宋体"/>
      <w:kern w:val="0"/>
      <w:sz w:val="24"/>
      <w:szCs w:val="24"/>
    </w:rPr>
    <w:tblPr>
      <w:tblInd w:w="0" w:type="dxa"/>
      <w:tblCellMar>
        <w:top w:w="0" w:type="dxa"/>
        <w:left w:w="0" w:type="dxa"/>
        <w:bottom w:w="0" w:type="dxa"/>
        <w:right w:w="0" w:type="dxa"/>
      </w:tblCellMar>
    </w:tblPr>
  </w:style>
  <w:style w:type="table" w:customStyle="1" w:styleId="103241">
    <w:name w:val="常规 10 3 2 4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style>
  <w:style w:type="table" w:customStyle="1" w:styleId="1110">
    <w:name w:val="常规 11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style>
  <w:style w:type="table" w:customStyle="1" w:styleId="581">
    <w:name w:val="常规 58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style>
  <w:style w:type="table" w:customStyle="1" w:styleId="241">
    <w:name w:val="常规 24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style>
  <w:style w:type="table" w:customStyle="1" w:styleId="121031">
    <w:name w:val="常规 12 10 3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style>
  <w:style w:type="table" w:customStyle="1" w:styleId="2222222231">
    <w:name w:val="常规 2 2 2 2 2 2 2 2 31"/>
    <w:uiPriority w:val="99"/>
    <w:rsid w:val="00E14CEF"/>
    <w:pPr>
      <w:spacing w:before="100" w:beforeAutospacing="1" w:after="100" w:afterAutospacing="1"/>
    </w:pPr>
    <w:rPr>
      <w:rFonts w:ascii="宋体" w:hAnsi="宋体"/>
      <w:kern w:val="0"/>
      <w:sz w:val="24"/>
      <w:szCs w:val="24"/>
    </w:rPr>
    <w:tblPr>
      <w:tblInd w:w="0" w:type="dxa"/>
      <w:tblCellMar>
        <w:top w:w="0" w:type="dxa"/>
        <w:left w:w="0" w:type="dxa"/>
        <w:bottom w:w="0" w:type="dxa"/>
        <w:right w:w="0" w:type="dxa"/>
      </w:tblCellMar>
    </w:tblPr>
  </w:style>
  <w:style w:type="table" w:customStyle="1" w:styleId="Sheet131">
    <w:name w:val="常规_Sheet1 31"/>
    <w:uiPriority w:val="99"/>
    <w:rsid w:val="00E14CEF"/>
    <w:pPr>
      <w:spacing w:before="100" w:beforeAutospacing="1" w:after="100" w:afterAutospacing="1"/>
    </w:pPr>
    <w:rPr>
      <w:rFonts w:eastAsia="等线"/>
      <w:kern w:val="0"/>
      <w:sz w:val="24"/>
      <w:szCs w:val="24"/>
    </w:rPr>
    <w:tblPr>
      <w:tblInd w:w="0" w:type="dxa"/>
      <w:tblCellMar>
        <w:top w:w="0" w:type="dxa"/>
        <w:left w:w="0" w:type="dxa"/>
        <w:bottom w:w="0" w:type="dxa"/>
        <w:right w:w="0" w:type="dxa"/>
      </w:tblCellMar>
    </w:tblPr>
  </w:style>
  <w:style w:type="table" w:customStyle="1" w:styleId="221">
    <w:name w:val="常规 2 21"/>
    <w:uiPriority w:val="99"/>
    <w:rsid w:val="00E14CEF"/>
    <w:pPr>
      <w:spacing w:before="100" w:beforeAutospacing="1" w:after="100" w:afterAutospacing="1"/>
    </w:pPr>
    <w:rPr>
      <w:rFonts w:ascii="宋体" w:hAnsi="宋体"/>
      <w:color w:val="000000"/>
      <w:kern w:val="0"/>
      <w:sz w:val="22"/>
    </w:rPr>
    <w:tblPr>
      <w:tblInd w:w="0" w:type="dxa"/>
      <w:tblCellMar>
        <w:top w:w="0" w:type="dxa"/>
        <w:left w:w="0" w:type="dxa"/>
        <w:bottom w:w="0" w:type="dxa"/>
        <w:right w:w="0" w:type="dxa"/>
      </w:tblCellMar>
    </w:tblPr>
  </w:style>
  <w:style w:type="paragraph" w:customStyle="1" w:styleId="32">
    <w:name w:val="超链接3"/>
    <w:basedOn w:val="Normal"/>
    <w:uiPriority w:val="99"/>
    <w:rsid w:val="00E14CEF"/>
    <w:pPr>
      <w:widowControl/>
      <w:spacing w:before="100" w:beforeAutospacing="1" w:after="100" w:afterAutospacing="1"/>
      <w:ind w:firstLineChars="0" w:firstLine="0"/>
      <w:jc w:val="left"/>
    </w:pPr>
    <w:rPr>
      <w:rFonts w:ascii="宋体" w:eastAsia="宋体" w:hAnsi="宋体" w:cs="宋体"/>
      <w:color w:val="0000FF"/>
      <w:kern w:val="0"/>
      <w:sz w:val="22"/>
      <w:u w:val="single"/>
    </w:rPr>
  </w:style>
  <w:style w:type="paragraph" w:customStyle="1" w:styleId="style0">
    <w:name w:val="style0"/>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58">
    <w:name w:val="xl158"/>
    <w:basedOn w:val="style0"/>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157">
    <w:name w:val="xl157"/>
    <w:basedOn w:val="style0"/>
    <w:uiPriority w:val="99"/>
    <w:rsid w:val="00E14CEF"/>
    <w:pPr>
      <w:pBdr>
        <w:top w:val="single" w:sz="4" w:space="0" w:color="auto"/>
        <w:left w:val="single" w:sz="4" w:space="0" w:color="auto"/>
        <w:bottom w:val="single" w:sz="4" w:space="0" w:color="auto"/>
        <w:right w:val="single" w:sz="4" w:space="0" w:color="auto"/>
      </w:pBdr>
      <w:jc w:val="center"/>
    </w:pPr>
    <w:rPr>
      <w:b/>
      <w:bCs/>
      <w:sz w:val="18"/>
      <w:szCs w:val="18"/>
    </w:rPr>
  </w:style>
  <w:style w:type="paragraph" w:customStyle="1" w:styleId="xl154">
    <w:name w:val="xl154"/>
    <w:basedOn w:val="style0"/>
    <w:uiPriority w:val="99"/>
    <w:rsid w:val="00E14CEF"/>
    <w:pPr>
      <w:pBdr>
        <w:top w:val="single" w:sz="4" w:space="0" w:color="auto"/>
        <w:left w:val="single" w:sz="4" w:space="0" w:color="auto"/>
        <w:bottom w:val="single" w:sz="4" w:space="0" w:color="auto"/>
        <w:right w:val="single" w:sz="4" w:space="0" w:color="auto"/>
      </w:pBdr>
      <w:jc w:val="center"/>
    </w:pPr>
    <w:rPr>
      <w:b/>
      <w:bCs/>
      <w:sz w:val="18"/>
      <w:szCs w:val="18"/>
    </w:rPr>
  </w:style>
  <w:style w:type="paragraph" w:customStyle="1" w:styleId="xl152">
    <w:name w:val="xl152"/>
    <w:basedOn w:val="style0"/>
    <w:uiPriority w:val="99"/>
    <w:rsid w:val="00E14CEF"/>
    <w:pPr>
      <w:pBdr>
        <w:top w:val="single" w:sz="4" w:space="0" w:color="auto"/>
        <w:left w:val="single" w:sz="4" w:space="0" w:color="auto"/>
        <w:bottom w:val="single" w:sz="4" w:space="0" w:color="auto"/>
        <w:right w:val="single" w:sz="4" w:space="0" w:color="auto"/>
      </w:pBdr>
      <w:jc w:val="center"/>
    </w:pPr>
    <w:rPr>
      <w:b/>
      <w:bCs/>
      <w:sz w:val="18"/>
      <w:szCs w:val="18"/>
    </w:rPr>
  </w:style>
  <w:style w:type="paragraph" w:customStyle="1" w:styleId="xl150">
    <w:name w:val="xl150"/>
    <w:basedOn w:val="style0"/>
    <w:uiPriority w:val="99"/>
    <w:rsid w:val="00E14CEF"/>
    <w:pPr>
      <w:jc w:val="center"/>
    </w:pPr>
    <w:rPr>
      <w:sz w:val="18"/>
      <w:szCs w:val="18"/>
    </w:rPr>
  </w:style>
  <w:style w:type="paragraph" w:customStyle="1" w:styleId="xl145">
    <w:name w:val="xl145"/>
    <w:basedOn w:val="style0"/>
    <w:uiPriority w:val="99"/>
    <w:rsid w:val="00E14CEF"/>
    <w:pPr>
      <w:pBdr>
        <w:top w:val="single" w:sz="4" w:space="0" w:color="auto"/>
        <w:left w:val="single" w:sz="4" w:space="0" w:color="auto"/>
        <w:bottom w:val="single" w:sz="4" w:space="0" w:color="auto"/>
        <w:right w:val="single" w:sz="4" w:space="0" w:color="auto"/>
      </w:pBdr>
      <w:shd w:val="clear" w:color="auto" w:fill="FFFFFF"/>
      <w:jc w:val="center"/>
    </w:pPr>
    <w:rPr>
      <w:sz w:val="18"/>
      <w:szCs w:val="18"/>
    </w:rPr>
  </w:style>
  <w:style w:type="paragraph" w:customStyle="1" w:styleId="xl135">
    <w:name w:val="xl135"/>
    <w:basedOn w:val="style0"/>
    <w:uiPriority w:val="99"/>
    <w:rsid w:val="00E14CEF"/>
    <w:pPr>
      <w:pBdr>
        <w:top w:val="single" w:sz="4" w:space="0" w:color="auto"/>
        <w:left w:val="single" w:sz="4" w:space="0" w:color="auto"/>
        <w:bottom w:val="single" w:sz="4" w:space="0" w:color="auto"/>
        <w:right w:val="single" w:sz="4" w:space="0" w:color="auto"/>
      </w:pBdr>
      <w:shd w:val="clear" w:color="auto" w:fill="FFFFFF"/>
      <w:jc w:val="center"/>
    </w:pPr>
    <w:rPr>
      <w:sz w:val="18"/>
      <w:szCs w:val="18"/>
    </w:rPr>
  </w:style>
  <w:style w:type="paragraph" w:customStyle="1" w:styleId="xl132">
    <w:name w:val="xl132"/>
    <w:basedOn w:val="style0"/>
    <w:uiPriority w:val="99"/>
    <w:rsid w:val="00E14CEF"/>
    <w:pPr>
      <w:pBdr>
        <w:top w:val="single" w:sz="4" w:space="0" w:color="auto"/>
        <w:left w:val="single" w:sz="4" w:space="0" w:color="auto"/>
        <w:bottom w:val="single" w:sz="4" w:space="0" w:color="auto"/>
        <w:right w:val="single" w:sz="4" w:space="0" w:color="auto"/>
      </w:pBdr>
      <w:shd w:val="clear" w:color="auto" w:fill="FFFFFF"/>
      <w:jc w:val="center"/>
    </w:pPr>
    <w:rPr>
      <w:sz w:val="18"/>
      <w:szCs w:val="18"/>
    </w:rPr>
  </w:style>
  <w:style w:type="paragraph" w:customStyle="1" w:styleId="xl130">
    <w:name w:val="xl130"/>
    <w:basedOn w:val="style0"/>
    <w:uiPriority w:val="99"/>
    <w:rsid w:val="00E14CEF"/>
    <w:pPr>
      <w:pBdr>
        <w:top w:val="single" w:sz="4" w:space="0" w:color="auto"/>
        <w:left w:val="single" w:sz="4" w:space="0" w:color="auto"/>
        <w:bottom w:val="single" w:sz="4" w:space="0" w:color="auto"/>
        <w:right w:val="single" w:sz="4" w:space="0" w:color="auto"/>
      </w:pBdr>
      <w:shd w:val="clear" w:color="auto" w:fill="FFFFFF"/>
      <w:jc w:val="center"/>
    </w:pPr>
    <w:rPr>
      <w:sz w:val="18"/>
      <w:szCs w:val="18"/>
    </w:rPr>
  </w:style>
  <w:style w:type="paragraph" w:customStyle="1" w:styleId="xl127">
    <w:name w:val="xl127"/>
    <w:basedOn w:val="style0"/>
    <w:uiPriority w:val="99"/>
    <w:rsid w:val="00E14CEF"/>
    <w:pPr>
      <w:pBdr>
        <w:top w:val="single" w:sz="4" w:space="0" w:color="auto"/>
        <w:left w:val="single" w:sz="4" w:space="0" w:color="auto"/>
        <w:bottom w:val="single" w:sz="4" w:space="0" w:color="auto"/>
        <w:right w:val="single" w:sz="4" w:space="0" w:color="auto"/>
      </w:pBdr>
      <w:jc w:val="center"/>
    </w:pPr>
    <w:rPr>
      <w:b/>
      <w:bCs/>
      <w:sz w:val="18"/>
      <w:szCs w:val="18"/>
    </w:rPr>
  </w:style>
  <w:style w:type="paragraph" w:customStyle="1" w:styleId="xl119">
    <w:name w:val="xl119"/>
    <w:basedOn w:val="style0"/>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118">
    <w:name w:val="xl118"/>
    <w:basedOn w:val="style0"/>
    <w:uiPriority w:val="99"/>
    <w:rsid w:val="00E14CEF"/>
    <w:pPr>
      <w:pBdr>
        <w:top w:val="single" w:sz="4" w:space="0" w:color="auto"/>
        <w:left w:val="single" w:sz="4" w:space="0" w:color="auto"/>
        <w:bottom w:val="single" w:sz="4" w:space="0" w:color="auto"/>
        <w:right w:val="single" w:sz="4" w:space="0" w:color="auto"/>
      </w:pBdr>
    </w:pPr>
    <w:rPr>
      <w:sz w:val="18"/>
      <w:szCs w:val="18"/>
    </w:rPr>
  </w:style>
  <w:style w:type="paragraph" w:customStyle="1" w:styleId="xl117">
    <w:name w:val="xl117"/>
    <w:basedOn w:val="style0"/>
    <w:uiPriority w:val="99"/>
    <w:rsid w:val="00E14CEF"/>
    <w:pPr>
      <w:pBdr>
        <w:top w:val="single" w:sz="4" w:space="0" w:color="auto"/>
        <w:left w:val="single" w:sz="4" w:space="0" w:color="auto"/>
        <w:bottom w:val="single" w:sz="4" w:space="0" w:color="auto"/>
        <w:right w:val="single" w:sz="4" w:space="0" w:color="auto"/>
      </w:pBdr>
      <w:shd w:val="clear" w:color="auto" w:fill="FFFFFF"/>
    </w:pPr>
    <w:rPr>
      <w:sz w:val="18"/>
      <w:szCs w:val="18"/>
    </w:rPr>
  </w:style>
  <w:style w:type="paragraph" w:customStyle="1" w:styleId="xl116">
    <w:name w:val="xl116"/>
    <w:basedOn w:val="style0"/>
    <w:uiPriority w:val="99"/>
    <w:rsid w:val="00E14CEF"/>
    <w:pPr>
      <w:pBdr>
        <w:top w:val="single" w:sz="4" w:space="0" w:color="auto"/>
        <w:left w:val="single" w:sz="4" w:space="0" w:color="auto"/>
        <w:bottom w:val="single" w:sz="4" w:space="0" w:color="auto"/>
        <w:right w:val="single" w:sz="4" w:space="0" w:color="auto"/>
      </w:pBdr>
      <w:shd w:val="clear" w:color="auto" w:fill="FFFFFF"/>
      <w:jc w:val="center"/>
    </w:pPr>
    <w:rPr>
      <w:sz w:val="18"/>
      <w:szCs w:val="18"/>
    </w:rPr>
  </w:style>
  <w:style w:type="paragraph" w:customStyle="1" w:styleId="xl115">
    <w:name w:val="xl115"/>
    <w:basedOn w:val="style0"/>
    <w:uiPriority w:val="99"/>
    <w:rsid w:val="00E14CEF"/>
    <w:pPr>
      <w:pBdr>
        <w:top w:val="single" w:sz="4" w:space="0" w:color="auto"/>
        <w:left w:val="single" w:sz="4" w:space="0" w:color="auto"/>
        <w:bottom w:val="single" w:sz="4" w:space="0" w:color="auto"/>
        <w:right w:val="single" w:sz="4" w:space="0" w:color="auto"/>
      </w:pBdr>
      <w:shd w:val="clear" w:color="auto" w:fill="FFFFFF"/>
      <w:jc w:val="center"/>
    </w:pPr>
    <w:rPr>
      <w:sz w:val="18"/>
      <w:szCs w:val="18"/>
    </w:rPr>
  </w:style>
  <w:style w:type="paragraph" w:customStyle="1" w:styleId="xl114">
    <w:name w:val="xl114"/>
    <w:basedOn w:val="style0"/>
    <w:uiPriority w:val="99"/>
    <w:rsid w:val="00E14CEF"/>
    <w:pPr>
      <w:pBdr>
        <w:top w:val="single" w:sz="4" w:space="0" w:color="auto"/>
        <w:left w:val="single" w:sz="4" w:space="0" w:color="auto"/>
        <w:bottom w:val="single" w:sz="4" w:space="0" w:color="auto"/>
        <w:right w:val="single" w:sz="4" w:space="0" w:color="auto"/>
      </w:pBdr>
      <w:shd w:val="clear" w:color="auto" w:fill="F2F2F2"/>
    </w:pPr>
    <w:rPr>
      <w:sz w:val="18"/>
      <w:szCs w:val="18"/>
    </w:rPr>
  </w:style>
  <w:style w:type="paragraph" w:customStyle="1" w:styleId="xl113">
    <w:name w:val="xl113"/>
    <w:basedOn w:val="style0"/>
    <w:uiPriority w:val="99"/>
    <w:rsid w:val="00E14CEF"/>
    <w:pPr>
      <w:pBdr>
        <w:top w:val="single" w:sz="4" w:space="0" w:color="auto"/>
        <w:left w:val="single" w:sz="4" w:space="0" w:color="auto"/>
        <w:bottom w:val="single" w:sz="4" w:space="0" w:color="auto"/>
        <w:right w:val="single" w:sz="4" w:space="0" w:color="auto"/>
      </w:pBdr>
      <w:shd w:val="clear" w:color="auto" w:fill="F2F2F2"/>
    </w:pPr>
    <w:rPr>
      <w:sz w:val="18"/>
      <w:szCs w:val="18"/>
    </w:rPr>
  </w:style>
  <w:style w:type="paragraph" w:customStyle="1" w:styleId="xl112">
    <w:name w:val="xl112"/>
    <w:basedOn w:val="style0"/>
    <w:uiPriority w:val="99"/>
    <w:rsid w:val="00E14CEF"/>
    <w:pPr>
      <w:pBdr>
        <w:top w:val="single" w:sz="4" w:space="0" w:color="auto"/>
        <w:left w:val="single" w:sz="4" w:space="0" w:color="auto"/>
        <w:bottom w:val="single" w:sz="4" w:space="0" w:color="auto"/>
        <w:right w:val="single" w:sz="4" w:space="0" w:color="auto"/>
      </w:pBdr>
      <w:shd w:val="clear" w:color="auto" w:fill="FFFFFF"/>
    </w:pPr>
    <w:rPr>
      <w:sz w:val="18"/>
      <w:szCs w:val="18"/>
    </w:rPr>
  </w:style>
  <w:style w:type="paragraph" w:customStyle="1" w:styleId="xl110">
    <w:name w:val="xl110"/>
    <w:basedOn w:val="style0"/>
    <w:uiPriority w:val="99"/>
    <w:rsid w:val="00E14CEF"/>
    <w:pPr>
      <w:pBdr>
        <w:top w:val="single" w:sz="4" w:space="0" w:color="auto"/>
        <w:left w:val="single" w:sz="4" w:space="0" w:color="auto"/>
        <w:bottom w:val="single" w:sz="4" w:space="0" w:color="auto"/>
        <w:right w:val="single" w:sz="4" w:space="0" w:color="auto"/>
      </w:pBdr>
      <w:shd w:val="clear" w:color="auto" w:fill="FFFFFF"/>
      <w:jc w:val="center"/>
    </w:pPr>
    <w:rPr>
      <w:sz w:val="18"/>
      <w:szCs w:val="18"/>
    </w:rPr>
  </w:style>
  <w:style w:type="paragraph" w:customStyle="1" w:styleId="xl109">
    <w:name w:val="xl109"/>
    <w:basedOn w:val="style0"/>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108">
    <w:name w:val="xl108"/>
    <w:basedOn w:val="style0"/>
    <w:uiPriority w:val="99"/>
    <w:rsid w:val="00E14CEF"/>
    <w:pPr>
      <w:pBdr>
        <w:top w:val="single" w:sz="4" w:space="0" w:color="auto"/>
        <w:left w:val="single" w:sz="4" w:space="0" w:color="auto"/>
        <w:bottom w:val="single" w:sz="4" w:space="0" w:color="auto"/>
        <w:right w:val="single" w:sz="4" w:space="0" w:color="auto"/>
      </w:pBdr>
      <w:shd w:val="clear" w:color="auto" w:fill="FFFFFF"/>
      <w:jc w:val="center"/>
    </w:pPr>
    <w:rPr>
      <w:sz w:val="18"/>
      <w:szCs w:val="18"/>
    </w:rPr>
  </w:style>
  <w:style w:type="paragraph" w:customStyle="1" w:styleId="xl107">
    <w:name w:val="xl107"/>
    <w:basedOn w:val="style0"/>
    <w:uiPriority w:val="99"/>
    <w:rsid w:val="00E14CEF"/>
    <w:pPr>
      <w:pBdr>
        <w:top w:val="single" w:sz="4" w:space="0" w:color="auto"/>
        <w:left w:val="single" w:sz="4" w:space="0" w:color="auto"/>
        <w:bottom w:val="single" w:sz="4" w:space="0" w:color="auto"/>
        <w:right w:val="single" w:sz="4" w:space="0" w:color="auto"/>
      </w:pBdr>
      <w:shd w:val="clear" w:color="auto" w:fill="FFFFFF"/>
    </w:pPr>
    <w:rPr>
      <w:sz w:val="18"/>
      <w:szCs w:val="18"/>
    </w:rPr>
  </w:style>
  <w:style w:type="paragraph" w:customStyle="1" w:styleId="xl105">
    <w:name w:val="xl105"/>
    <w:basedOn w:val="style0"/>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101">
    <w:name w:val="xl101"/>
    <w:basedOn w:val="style0"/>
    <w:uiPriority w:val="99"/>
    <w:rsid w:val="00E14CEF"/>
    <w:pPr>
      <w:pBdr>
        <w:top w:val="single" w:sz="4" w:space="0" w:color="auto"/>
        <w:left w:val="single" w:sz="4" w:space="0" w:color="auto"/>
        <w:bottom w:val="single" w:sz="4" w:space="0" w:color="auto"/>
        <w:right w:val="single" w:sz="4" w:space="0" w:color="auto"/>
      </w:pBdr>
      <w:jc w:val="center"/>
    </w:pPr>
    <w:rPr>
      <w:b/>
      <w:bCs/>
      <w:sz w:val="18"/>
      <w:szCs w:val="18"/>
    </w:rPr>
  </w:style>
  <w:style w:type="paragraph" w:customStyle="1" w:styleId="xl100">
    <w:name w:val="xl100"/>
    <w:basedOn w:val="style0"/>
    <w:uiPriority w:val="99"/>
    <w:rsid w:val="00E14CEF"/>
    <w:pPr>
      <w:pBdr>
        <w:top w:val="single" w:sz="4" w:space="0" w:color="auto"/>
        <w:left w:val="single" w:sz="4" w:space="0" w:color="auto"/>
        <w:bottom w:val="single" w:sz="4" w:space="0" w:color="auto"/>
        <w:right w:val="single" w:sz="4" w:space="0" w:color="auto"/>
      </w:pBdr>
    </w:pPr>
    <w:rPr>
      <w:b/>
      <w:bCs/>
      <w:sz w:val="18"/>
      <w:szCs w:val="18"/>
    </w:rPr>
  </w:style>
  <w:style w:type="paragraph" w:customStyle="1" w:styleId="xl93">
    <w:name w:val="xl93"/>
    <w:basedOn w:val="style0"/>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92">
    <w:name w:val="xl92"/>
    <w:basedOn w:val="style0"/>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90">
    <w:name w:val="xl90"/>
    <w:basedOn w:val="style0"/>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89">
    <w:name w:val="xl89"/>
    <w:basedOn w:val="style0"/>
    <w:uiPriority w:val="99"/>
    <w:rsid w:val="00E14CEF"/>
    <w:pPr>
      <w:pBdr>
        <w:top w:val="single" w:sz="4" w:space="0" w:color="auto"/>
        <w:left w:val="single" w:sz="4" w:space="0" w:color="auto"/>
        <w:bottom w:val="single" w:sz="4" w:space="0" w:color="auto"/>
        <w:right w:val="single" w:sz="4" w:space="0" w:color="auto"/>
      </w:pBdr>
    </w:pPr>
    <w:rPr>
      <w:sz w:val="18"/>
      <w:szCs w:val="18"/>
    </w:rPr>
  </w:style>
  <w:style w:type="paragraph" w:customStyle="1" w:styleId="xl88">
    <w:name w:val="xl88"/>
    <w:basedOn w:val="style0"/>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87">
    <w:name w:val="xl87"/>
    <w:basedOn w:val="style0"/>
    <w:uiPriority w:val="99"/>
    <w:rsid w:val="00E14CEF"/>
    <w:pPr>
      <w:pBdr>
        <w:top w:val="single" w:sz="4" w:space="0" w:color="auto"/>
        <w:left w:val="single" w:sz="4" w:space="0" w:color="auto"/>
        <w:bottom w:val="single" w:sz="4" w:space="0" w:color="auto"/>
        <w:right w:val="single" w:sz="4" w:space="0" w:color="auto"/>
      </w:pBdr>
    </w:pPr>
    <w:rPr>
      <w:sz w:val="18"/>
      <w:szCs w:val="18"/>
    </w:rPr>
  </w:style>
  <w:style w:type="paragraph" w:customStyle="1" w:styleId="xl86">
    <w:name w:val="xl86"/>
    <w:basedOn w:val="style0"/>
    <w:uiPriority w:val="99"/>
    <w:rsid w:val="00E14CEF"/>
    <w:pPr>
      <w:pBdr>
        <w:top w:val="single" w:sz="4" w:space="0" w:color="auto"/>
        <w:left w:val="single" w:sz="4" w:space="0" w:color="auto"/>
        <w:bottom w:val="single" w:sz="4" w:space="0" w:color="auto"/>
        <w:right w:val="single" w:sz="4" w:space="0" w:color="auto"/>
      </w:pBdr>
    </w:pPr>
    <w:rPr>
      <w:sz w:val="18"/>
      <w:szCs w:val="18"/>
    </w:rPr>
  </w:style>
  <w:style w:type="paragraph" w:customStyle="1" w:styleId="xl85">
    <w:name w:val="xl85"/>
    <w:basedOn w:val="style0"/>
    <w:uiPriority w:val="99"/>
    <w:rsid w:val="00E14CEF"/>
    <w:pPr>
      <w:pBdr>
        <w:top w:val="single" w:sz="4" w:space="0" w:color="auto"/>
        <w:left w:val="single" w:sz="4" w:space="0" w:color="auto"/>
        <w:bottom w:val="single" w:sz="4" w:space="0" w:color="auto"/>
        <w:right w:val="single" w:sz="4" w:space="0" w:color="auto"/>
      </w:pBdr>
    </w:pPr>
    <w:rPr>
      <w:sz w:val="18"/>
      <w:szCs w:val="18"/>
    </w:rPr>
  </w:style>
  <w:style w:type="paragraph" w:customStyle="1" w:styleId="xl84">
    <w:name w:val="xl84"/>
    <w:basedOn w:val="style0"/>
    <w:uiPriority w:val="99"/>
    <w:rsid w:val="00E14CEF"/>
    <w:pPr>
      <w:pBdr>
        <w:top w:val="single" w:sz="4" w:space="0" w:color="auto"/>
        <w:left w:val="single" w:sz="4" w:space="0" w:color="auto"/>
        <w:bottom w:val="single" w:sz="4" w:space="0" w:color="auto"/>
        <w:right w:val="single" w:sz="4" w:space="0" w:color="auto"/>
      </w:pBdr>
      <w:jc w:val="center"/>
    </w:pPr>
    <w:rPr>
      <w:b/>
      <w:bCs/>
      <w:sz w:val="18"/>
      <w:szCs w:val="18"/>
    </w:rPr>
  </w:style>
  <w:style w:type="paragraph" w:customStyle="1" w:styleId="xl83">
    <w:name w:val="xl83"/>
    <w:basedOn w:val="style0"/>
    <w:uiPriority w:val="99"/>
    <w:rsid w:val="00E14CEF"/>
    <w:pPr>
      <w:pBdr>
        <w:top w:val="single" w:sz="4" w:space="0" w:color="auto"/>
        <w:left w:val="single" w:sz="4" w:space="0" w:color="auto"/>
        <w:bottom w:val="single" w:sz="4" w:space="0" w:color="auto"/>
        <w:right w:val="single" w:sz="4" w:space="0" w:color="auto"/>
      </w:pBdr>
    </w:pPr>
    <w:rPr>
      <w:b/>
      <w:bCs/>
      <w:sz w:val="18"/>
      <w:szCs w:val="18"/>
    </w:rPr>
  </w:style>
  <w:style w:type="paragraph" w:customStyle="1" w:styleId="xl82">
    <w:name w:val="xl82"/>
    <w:basedOn w:val="style0"/>
    <w:uiPriority w:val="99"/>
    <w:rsid w:val="00E14CEF"/>
    <w:pPr>
      <w:pBdr>
        <w:top w:val="single" w:sz="4" w:space="0" w:color="auto"/>
        <w:left w:val="single" w:sz="4" w:space="0" w:color="auto"/>
        <w:bottom w:val="single" w:sz="4" w:space="0" w:color="auto"/>
        <w:right w:val="single" w:sz="4" w:space="0" w:color="auto"/>
      </w:pBdr>
    </w:pPr>
    <w:rPr>
      <w:b/>
      <w:bCs/>
      <w:sz w:val="18"/>
      <w:szCs w:val="18"/>
    </w:rPr>
  </w:style>
  <w:style w:type="paragraph" w:customStyle="1" w:styleId="xl81">
    <w:name w:val="xl81"/>
    <w:basedOn w:val="style0"/>
    <w:uiPriority w:val="99"/>
    <w:rsid w:val="00E14CEF"/>
    <w:pPr>
      <w:pBdr>
        <w:top w:val="single" w:sz="4" w:space="0" w:color="auto"/>
        <w:left w:val="single" w:sz="4" w:space="0" w:color="auto"/>
        <w:bottom w:val="single" w:sz="4" w:space="0" w:color="auto"/>
        <w:right w:val="single" w:sz="4" w:space="0" w:color="auto"/>
      </w:pBdr>
      <w:jc w:val="center"/>
    </w:pPr>
    <w:rPr>
      <w:b/>
      <w:bCs/>
      <w:sz w:val="18"/>
      <w:szCs w:val="18"/>
    </w:rPr>
  </w:style>
  <w:style w:type="paragraph" w:customStyle="1" w:styleId="style20">
    <w:name w:val="style20"/>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25">
    <w:name w:val="xl125"/>
    <w:basedOn w:val="style20"/>
    <w:uiPriority w:val="99"/>
    <w:rsid w:val="00E14CEF"/>
    <w:pPr>
      <w:pBdr>
        <w:top w:val="single" w:sz="4" w:space="0" w:color="auto"/>
        <w:left w:val="single" w:sz="4" w:space="0" w:color="auto"/>
        <w:bottom w:val="single" w:sz="4" w:space="0" w:color="auto"/>
        <w:right w:val="single" w:sz="4" w:space="0" w:color="auto"/>
      </w:pBdr>
    </w:pPr>
    <w:rPr>
      <w:sz w:val="18"/>
      <w:szCs w:val="18"/>
    </w:rPr>
  </w:style>
  <w:style w:type="paragraph" w:customStyle="1" w:styleId="xl124">
    <w:name w:val="xl124"/>
    <w:basedOn w:val="style20"/>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123">
    <w:name w:val="xl123"/>
    <w:basedOn w:val="style20"/>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122">
    <w:name w:val="xl122"/>
    <w:basedOn w:val="style20"/>
    <w:uiPriority w:val="99"/>
    <w:rsid w:val="00E14CEF"/>
    <w:pPr>
      <w:pBdr>
        <w:top w:val="single" w:sz="4" w:space="0" w:color="auto"/>
        <w:left w:val="single" w:sz="4" w:space="0" w:color="auto"/>
        <w:bottom w:val="single" w:sz="4" w:space="0" w:color="auto"/>
        <w:right w:val="single" w:sz="4" w:space="0" w:color="auto"/>
      </w:pBdr>
      <w:shd w:val="clear" w:color="auto" w:fill="FFFFFF"/>
    </w:pPr>
    <w:rPr>
      <w:sz w:val="18"/>
      <w:szCs w:val="18"/>
    </w:rPr>
  </w:style>
  <w:style w:type="paragraph" w:customStyle="1" w:styleId="style31">
    <w:name w:val="style31"/>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06">
    <w:name w:val="xl106"/>
    <w:basedOn w:val="style31"/>
    <w:uiPriority w:val="99"/>
    <w:rsid w:val="00E14CEF"/>
    <w:pPr>
      <w:pBdr>
        <w:top w:val="single" w:sz="4" w:space="0" w:color="auto"/>
        <w:left w:val="single" w:sz="4" w:space="0" w:color="auto"/>
        <w:bottom w:val="single" w:sz="4" w:space="0" w:color="auto"/>
        <w:right w:val="single" w:sz="4" w:space="0" w:color="auto"/>
      </w:pBdr>
      <w:shd w:val="clear" w:color="auto" w:fill="FFFFFF"/>
      <w:jc w:val="center"/>
    </w:pPr>
    <w:rPr>
      <w:sz w:val="18"/>
      <w:szCs w:val="18"/>
    </w:rPr>
  </w:style>
  <w:style w:type="paragraph" w:customStyle="1" w:styleId="xl104">
    <w:name w:val="xl104"/>
    <w:basedOn w:val="style31"/>
    <w:uiPriority w:val="99"/>
    <w:rsid w:val="00E14CEF"/>
    <w:pPr>
      <w:pBdr>
        <w:top w:val="single" w:sz="4" w:space="0" w:color="auto"/>
        <w:left w:val="single" w:sz="4" w:space="0" w:color="auto"/>
        <w:bottom w:val="single" w:sz="4" w:space="0" w:color="auto"/>
        <w:right w:val="single" w:sz="4" w:space="0" w:color="auto"/>
      </w:pBdr>
      <w:shd w:val="clear" w:color="auto" w:fill="FFFFFF"/>
    </w:pPr>
    <w:rPr>
      <w:sz w:val="18"/>
      <w:szCs w:val="18"/>
    </w:rPr>
  </w:style>
  <w:style w:type="paragraph" w:customStyle="1" w:styleId="xl97">
    <w:name w:val="xl97"/>
    <w:basedOn w:val="style31"/>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style71">
    <w:name w:val="style71"/>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03">
    <w:name w:val="xl103"/>
    <w:basedOn w:val="style71"/>
    <w:uiPriority w:val="99"/>
    <w:rsid w:val="00E14CEF"/>
    <w:pPr>
      <w:pBdr>
        <w:top w:val="single" w:sz="4" w:space="0" w:color="auto"/>
        <w:left w:val="single" w:sz="4" w:space="0" w:color="auto"/>
        <w:bottom w:val="single" w:sz="4" w:space="0" w:color="auto"/>
        <w:right w:val="single" w:sz="4" w:space="0" w:color="auto"/>
      </w:pBdr>
      <w:jc w:val="center"/>
    </w:pPr>
    <w:rPr>
      <w:b/>
      <w:bCs/>
      <w:sz w:val="18"/>
      <w:szCs w:val="18"/>
    </w:rPr>
  </w:style>
  <w:style w:type="paragraph" w:customStyle="1" w:styleId="xl94">
    <w:name w:val="xl94"/>
    <w:basedOn w:val="style71"/>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style72">
    <w:name w:val="style72"/>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02">
    <w:name w:val="xl102"/>
    <w:basedOn w:val="style72"/>
    <w:uiPriority w:val="99"/>
    <w:rsid w:val="00E14CEF"/>
    <w:pPr>
      <w:pBdr>
        <w:top w:val="single" w:sz="4" w:space="0" w:color="auto"/>
        <w:left w:val="single" w:sz="4" w:space="0" w:color="auto"/>
        <w:bottom w:val="single" w:sz="4" w:space="0" w:color="auto"/>
        <w:right w:val="single" w:sz="4" w:space="0" w:color="auto"/>
      </w:pBdr>
      <w:jc w:val="center"/>
    </w:pPr>
    <w:rPr>
      <w:b/>
      <w:bCs/>
      <w:sz w:val="18"/>
      <w:szCs w:val="18"/>
    </w:rPr>
  </w:style>
  <w:style w:type="paragraph" w:customStyle="1" w:styleId="xl98">
    <w:name w:val="xl98"/>
    <w:basedOn w:val="style72"/>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96">
    <w:name w:val="xl96"/>
    <w:basedOn w:val="style72"/>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style73">
    <w:name w:val="style73"/>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55">
    <w:name w:val="xl155"/>
    <w:basedOn w:val="style73"/>
    <w:uiPriority w:val="99"/>
    <w:rsid w:val="00E14CEF"/>
    <w:pPr>
      <w:pBdr>
        <w:top w:val="single" w:sz="4" w:space="0" w:color="auto"/>
        <w:left w:val="single" w:sz="4" w:space="0" w:color="auto"/>
        <w:bottom w:val="single" w:sz="4" w:space="0" w:color="auto"/>
        <w:right w:val="single" w:sz="4" w:space="0" w:color="auto"/>
      </w:pBdr>
      <w:jc w:val="center"/>
    </w:pPr>
    <w:rPr>
      <w:b/>
      <w:bCs/>
      <w:sz w:val="18"/>
      <w:szCs w:val="18"/>
    </w:rPr>
  </w:style>
  <w:style w:type="paragraph" w:customStyle="1" w:styleId="xl148">
    <w:name w:val="xl148"/>
    <w:basedOn w:val="style73"/>
    <w:uiPriority w:val="99"/>
    <w:rsid w:val="00E14CEF"/>
    <w:pPr>
      <w:pBdr>
        <w:top w:val="single" w:sz="4" w:space="0" w:color="auto"/>
        <w:bottom w:val="single" w:sz="4" w:space="0" w:color="auto"/>
        <w:right w:val="single" w:sz="4" w:space="0" w:color="auto"/>
      </w:pBdr>
      <w:shd w:val="clear" w:color="auto" w:fill="FFFFFF"/>
      <w:jc w:val="center"/>
    </w:pPr>
    <w:rPr>
      <w:sz w:val="18"/>
      <w:szCs w:val="18"/>
    </w:rPr>
  </w:style>
  <w:style w:type="paragraph" w:customStyle="1" w:styleId="xl146">
    <w:name w:val="xl146"/>
    <w:basedOn w:val="style73"/>
    <w:uiPriority w:val="99"/>
    <w:rsid w:val="00E14CEF"/>
    <w:pPr>
      <w:pBdr>
        <w:top w:val="single" w:sz="4" w:space="0" w:color="auto"/>
        <w:left w:val="single" w:sz="4" w:space="0" w:color="auto"/>
        <w:bottom w:val="single" w:sz="4" w:space="0" w:color="auto"/>
        <w:right w:val="single" w:sz="4" w:space="0" w:color="auto"/>
      </w:pBdr>
      <w:shd w:val="clear" w:color="auto" w:fill="FFFFFF"/>
    </w:pPr>
    <w:rPr>
      <w:sz w:val="18"/>
      <w:szCs w:val="18"/>
    </w:rPr>
  </w:style>
  <w:style w:type="paragraph" w:customStyle="1" w:styleId="xl134">
    <w:name w:val="xl134"/>
    <w:basedOn w:val="style73"/>
    <w:uiPriority w:val="99"/>
    <w:rsid w:val="00E14CEF"/>
    <w:pPr>
      <w:pBdr>
        <w:top w:val="single" w:sz="4" w:space="0" w:color="auto"/>
        <w:left w:val="single" w:sz="4" w:space="0" w:color="auto"/>
        <w:bottom w:val="single" w:sz="4" w:space="0" w:color="auto"/>
        <w:right w:val="single" w:sz="4" w:space="0" w:color="auto"/>
      </w:pBdr>
      <w:shd w:val="clear" w:color="auto" w:fill="FFFFFF"/>
      <w:jc w:val="center"/>
    </w:pPr>
    <w:rPr>
      <w:sz w:val="18"/>
      <w:szCs w:val="18"/>
    </w:rPr>
  </w:style>
  <w:style w:type="paragraph" w:customStyle="1" w:styleId="xl131">
    <w:name w:val="xl131"/>
    <w:basedOn w:val="style73"/>
    <w:uiPriority w:val="99"/>
    <w:rsid w:val="00E14CEF"/>
    <w:pPr>
      <w:pBdr>
        <w:top w:val="single" w:sz="4" w:space="0" w:color="auto"/>
        <w:left w:val="single" w:sz="4" w:space="0" w:color="auto"/>
        <w:bottom w:val="single" w:sz="4" w:space="0" w:color="auto"/>
        <w:right w:val="single" w:sz="4" w:space="0" w:color="auto"/>
      </w:pBdr>
      <w:shd w:val="clear" w:color="auto" w:fill="FFFFFF"/>
    </w:pPr>
    <w:rPr>
      <w:sz w:val="18"/>
      <w:szCs w:val="18"/>
    </w:rPr>
  </w:style>
  <w:style w:type="paragraph" w:customStyle="1" w:styleId="style74">
    <w:name w:val="style74"/>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28">
    <w:name w:val="xl128"/>
    <w:basedOn w:val="style74"/>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style75">
    <w:name w:val="style75"/>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26">
    <w:name w:val="xl126"/>
    <w:basedOn w:val="style75"/>
    <w:uiPriority w:val="99"/>
    <w:rsid w:val="00E14CEF"/>
    <w:pPr>
      <w:pBdr>
        <w:top w:val="single" w:sz="4" w:space="0" w:color="auto"/>
        <w:left w:val="single" w:sz="4" w:space="0" w:color="auto"/>
        <w:bottom w:val="single" w:sz="4" w:space="0" w:color="auto"/>
        <w:right w:val="single" w:sz="4" w:space="0" w:color="auto"/>
      </w:pBdr>
    </w:pPr>
    <w:rPr>
      <w:sz w:val="18"/>
      <w:szCs w:val="18"/>
    </w:rPr>
  </w:style>
  <w:style w:type="paragraph" w:customStyle="1" w:styleId="style67">
    <w:name w:val="style67"/>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56">
    <w:name w:val="xl156"/>
    <w:basedOn w:val="style67"/>
    <w:uiPriority w:val="99"/>
    <w:rsid w:val="00E14CEF"/>
    <w:pPr>
      <w:pBdr>
        <w:top w:val="single" w:sz="4" w:space="0" w:color="auto"/>
        <w:left w:val="single" w:sz="4" w:space="0" w:color="auto"/>
        <w:bottom w:val="single" w:sz="4" w:space="0" w:color="auto"/>
        <w:right w:val="single" w:sz="4" w:space="0" w:color="auto"/>
      </w:pBdr>
      <w:jc w:val="center"/>
    </w:pPr>
    <w:rPr>
      <w:b/>
      <w:bCs/>
      <w:sz w:val="18"/>
      <w:szCs w:val="18"/>
    </w:rPr>
  </w:style>
  <w:style w:type="paragraph" w:customStyle="1" w:styleId="xl147">
    <w:name w:val="xl147"/>
    <w:basedOn w:val="style67"/>
    <w:uiPriority w:val="99"/>
    <w:rsid w:val="00E14CEF"/>
    <w:pPr>
      <w:pBdr>
        <w:top w:val="single" w:sz="4" w:space="0" w:color="auto"/>
        <w:bottom w:val="single" w:sz="4" w:space="0" w:color="auto"/>
        <w:right w:val="single" w:sz="4" w:space="0" w:color="auto"/>
      </w:pBdr>
      <w:shd w:val="clear" w:color="auto" w:fill="FFFFFF"/>
      <w:jc w:val="center"/>
    </w:pPr>
    <w:rPr>
      <w:sz w:val="18"/>
      <w:szCs w:val="18"/>
    </w:rPr>
  </w:style>
  <w:style w:type="paragraph" w:customStyle="1" w:styleId="xl144">
    <w:name w:val="xl144"/>
    <w:basedOn w:val="style67"/>
    <w:uiPriority w:val="99"/>
    <w:rsid w:val="00E14CEF"/>
    <w:pPr>
      <w:pBdr>
        <w:top w:val="single" w:sz="4" w:space="0" w:color="auto"/>
        <w:left w:val="single" w:sz="4" w:space="0" w:color="auto"/>
        <w:bottom w:val="single" w:sz="4" w:space="0" w:color="auto"/>
        <w:right w:val="single" w:sz="4" w:space="0" w:color="auto"/>
      </w:pBdr>
      <w:shd w:val="clear" w:color="auto" w:fill="FFFFFF"/>
      <w:jc w:val="center"/>
    </w:pPr>
    <w:rPr>
      <w:sz w:val="18"/>
      <w:szCs w:val="18"/>
    </w:rPr>
  </w:style>
  <w:style w:type="paragraph" w:customStyle="1" w:styleId="xl143">
    <w:name w:val="xl143"/>
    <w:basedOn w:val="style67"/>
    <w:uiPriority w:val="99"/>
    <w:rsid w:val="00E14CEF"/>
    <w:pPr>
      <w:pBdr>
        <w:top w:val="single" w:sz="4" w:space="0" w:color="auto"/>
        <w:bottom w:val="single" w:sz="4" w:space="0" w:color="auto"/>
        <w:right w:val="single" w:sz="4" w:space="0" w:color="auto"/>
      </w:pBdr>
      <w:shd w:val="clear" w:color="auto" w:fill="FFFFFF"/>
      <w:jc w:val="center"/>
    </w:pPr>
    <w:rPr>
      <w:sz w:val="18"/>
      <w:szCs w:val="18"/>
    </w:rPr>
  </w:style>
  <w:style w:type="paragraph" w:customStyle="1" w:styleId="xl142">
    <w:name w:val="xl142"/>
    <w:basedOn w:val="style67"/>
    <w:uiPriority w:val="99"/>
    <w:rsid w:val="00E14CEF"/>
    <w:pPr>
      <w:pBdr>
        <w:top w:val="single" w:sz="4" w:space="0" w:color="auto"/>
        <w:bottom w:val="single" w:sz="4" w:space="0" w:color="auto"/>
        <w:right w:val="single" w:sz="4" w:space="0" w:color="auto"/>
      </w:pBdr>
      <w:shd w:val="clear" w:color="auto" w:fill="FFFFFF"/>
      <w:jc w:val="center"/>
    </w:pPr>
    <w:rPr>
      <w:sz w:val="18"/>
      <w:szCs w:val="18"/>
    </w:rPr>
  </w:style>
  <w:style w:type="paragraph" w:customStyle="1" w:styleId="xl141">
    <w:name w:val="xl141"/>
    <w:basedOn w:val="style67"/>
    <w:uiPriority w:val="99"/>
    <w:rsid w:val="00E14CEF"/>
    <w:pPr>
      <w:pBdr>
        <w:top w:val="single" w:sz="4" w:space="0" w:color="auto"/>
        <w:left w:val="single" w:sz="4" w:space="0" w:color="auto"/>
        <w:bottom w:val="single" w:sz="4" w:space="0" w:color="auto"/>
        <w:right w:val="single" w:sz="4" w:space="0" w:color="auto"/>
      </w:pBdr>
      <w:shd w:val="clear" w:color="auto" w:fill="FFFFFF"/>
    </w:pPr>
    <w:rPr>
      <w:sz w:val="18"/>
      <w:szCs w:val="18"/>
    </w:rPr>
  </w:style>
  <w:style w:type="paragraph" w:customStyle="1" w:styleId="xl140">
    <w:name w:val="xl140"/>
    <w:basedOn w:val="style67"/>
    <w:uiPriority w:val="99"/>
    <w:rsid w:val="00E14CEF"/>
    <w:pPr>
      <w:pBdr>
        <w:top w:val="single" w:sz="4" w:space="0" w:color="auto"/>
        <w:left w:val="single" w:sz="4" w:space="0" w:color="auto"/>
        <w:bottom w:val="single" w:sz="4" w:space="0" w:color="auto"/>
        <w:right w:val="single" w:sz="4" w:space="0" w:color="auto"/>
      </w:pBdr>
      <w:shd w:val="clear" w:color="auto" w:fill="FFFFFF"/>
    </w:pPr>
    <w:rPr>
      <w:sz w:val="18"/>
      <w:szCs w:val="18"/>
    </w:rPr>
  </w:style>
  <w:style w:type="paragraph" w:customStyle="1" w:styleId="xl137">
    <w:name w:val="xl137"/>
    <w:basedOn w:val="style67"/>
    <w:uiPriority w:val="99"/>
    <w:rsid w:val="00E14CEF"/>
    <w:pPr>
      <w:pBdr>
        <w:top w:val="single" w:sz="4" w:space="0" w:color="auto"/>
        <w:left w:val="single" w:sz="4" w:space="0" w:color="auto"/>
        <w:bottom w:val="single" w:sz="4" w:space="0" w:color="auto"/>
        <w:right w:val="single" w:sz="4" w:space="0" w:color="auto"/>
      </w:pBdr>
      <w:shd w:val="clear" w:color="auto" w:fill="FFFFFF"/>
    </w:pPr>
    <w:rPr>
      <w:sz w:val="18"/>
      <w:szCs w:val="18"/>
    </w:rPr>
  </w:style>
  <w:style w:type="paragraph" w:customStyle="1" w:styleId="xl136">
    <w:name w:val="xl136"/>
    <w:basedOn w:val="style67"/>
    <w:uiPriority w:val="99"/>
    <w:rsid w:val="00E14CEF"/>
    <w:pPr>
      <w:pBdr>
        <w:top w:val="single" w:sz="4" w:space="0" w:color="auto"/>
        <w:left w:val="single" w:sz="4" w:space="0" w:color="auto"/>
        <w:bottom w:val="single" w:sz="4" w:space="0" w:color="auto"/>
        <w:right w:val="single" w:sz="4" w:space="0" w:color="auto"/>
      </w:pBdr>
      <w:shd w:val="clear" w:color="auto" w:fill="FFFFFF"/>
      <w:jc w:val="center"/>
    </w:pPr>
    <w:rPr>
      <w:sz w:val="18"/>
      <w:szCs w:val="18"/>
    </w:rPr>
  </w:style>
  <w:style w:type="paragraph" w:customStyle="1" w:styleId="xl133">
    <w:name w:val="xl133"/>
    <w:basedOn w:val="style67"/>
    <w:uiPriority w:val="99"/>
    <w:rsid w:val="00E14CEF"/>
    <w:pPr>
      <w:pBdr>
        <w:top w:val="single" w:sz="4" w:space="0" w:color="auto"/>
        <w:left w:val="single" w:sz="4" w:space="0" w:color="auto"/>
        <w:bottom w:val="single" w:sz="4" w:space="0" w:color="auto"/>
        <w:right w:val="single" w:sz="4" w:space="0" w:color="auto"/>
      </w:pBdr>
      <w:shd w:val="clear" w:color="auto" w:fill="FFFFFF"/>
      <w:jc w:val="center"/>
    </w:pPr>
    <w:rPr>
      <w:sz w:val="18"/>
      <w:szCs w:val="18"/>
    </w:rPr>
  </w:style>
  <w:style w:type="paragraph" w:customStyle="1" w:styleId="xl111">
    <w:name w:val="xl111"/>
    <w:basedOn w:val="style67"/>
    <w:uiPriority w:val="99"/>
    <w:rsid w:val="00E14CEF"/>
    <w:pPr>
      <w:pBdr>
        <w:top w:val="single" w:sz="4" w:space="0" w:color="auto"/>
        <w:left w:val="single" w:sz="4" w:space="0" w:color="auto"/>
        <w:bottom w:val="single" w:sz="4" w:space="0" w:color="auto"/>
        <w:right w:val="single" w:sz="4" w:space="0" w:color="auto"/>
      </w:pBdr>
      <w:shd w:val="clear" w:color="auto" w:fill="FFFFFF"/>
      <w:jc w:val="center"/>
    </w:pPr>
    <w:rPr>
      <w:sz w:val="18"/>
      <w:szCs w:val="18"/>
    </w:rPr>
  </w:style>
  <w:style w:type="paragraph" w:customStyle="1" w:styleId="style77">
    <w:name w:val="style77"/>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20">
    <w:name w:val="xl120"/>
    <w:basedOn w:val="style77"/>
    <w:uiPriority w:val="99"/>
    <w:rsid w:val="00E14CEF"/>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style69">
    <w:name w:val="style69"/>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53">
    <w:name w:val="xl153"/>
    <w:basedOn w:val="style69"/>
    <w:uiPriority w:val="99"/>
    <w:rsid w:val="00E14CEF"/>
    <w:pPr>
      <w:pBdr>
        <w:top w:val="single" w:sz="4" w:space="0" w:color="auto"/>
        <w:left w:val="single" w:sz="4" w:space="0" w:color="auto"/>
        <w:bottom w:val="single" w:sz="4" w:space="0" w:color="auto"/>
        <w:right w:val="single" w:sz="4" w:space="0" w:color="auto"/>
      </w:pBdr>
    </w:pPr>
    <w:rPr>
      <w:b/>
      <w:bCs/>
      <w:sz w:val="18"/>
      <w:szCs w:val="18"/>
    </w:rPr>
  </w:style>
  <w:style w:type="paragraph" w:customStyle="1" w:styleId="xl151">
    <w:name w:val="xl151"/>
    <w:basedOn w:val="style69"/>
    <w:uiPriority w:val="99"/>
    <w:rsid w:val="00E14CEF"/>
    <w:pPr>
      <w:pBdr>
        <w:right w:val="single" w:sz="4" w:space="0" w:color="auto"/>
      </w:pBdr>
      <w:shd w:val="clear" w:color="auto" w:fill="FFFFFF"/>
      <w:jc w:val="center"/>
    </w:pPr>
    <w:rPr>
      <w:sz w:val="18"/>
      <w:szCs w:val="18"/>
    </w:rPr>
  </w:style>
  <w:style w:type="paragraph" w:customStyle="1" w:styleId="xl149">
    <w:name w:val="xl149"/>
    <w:basedOn w:val="style69"/>
    <w:uiPriority w:val="99"/>
    <w:rsid w:val="00E14CEF"/>
    <w:pPr>
      <w:pBdr>
        <w:left w:val="single" w:sz="4" w:space="0" w:color="auto"/>
        <w:right w:val="single" w:sz="4" w:space="0" w:color="auto"/>
      </w:pBdr>
      <w:shd w:val="clear" w:color="auto" w:fill="FFFFFF"/>
    </w:pPr>
    <w:rPr>
      <w:sz w:val="18"/>
      <w:szCs w:val="18"/>
    </w:rPr>
  </w:style>
  <w:style w:type="paragraph" w:customStyle="1" w:styleId="style79">
    <w:name w:val="style79"/>
    <w:basedOn w:val="Normal"/>
    <w:uiPriority w:val="99"/>
    <w:rsid w:val="00E14CEF"/>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39">
    <w:name w:val="xl139"/>
    <w:basedOn w:val="style79"/>
    <w:uiPriority w:val="99"/>
    <w:rsid w:val="00E14CEF"/>
    <w:pPr>
      <w:pBdr>
        <w:top w:val="single" w:sz="4" w:space="0" w:color="auto"/>
        <w:left w:val="single" w:sz="4" w:space="0" w:color="auto"/>
        <w:bottom w:val="single" w:sz="4" w:space="0" w:color="auto"/>
        <w:right w:val="single" w:sz="4" w:space="0" w:color="auto"/>
      </w:pBdr>
      <w:shd w:val="clear" w:color="auto" w:fill="FFFFFF"/>
      <w:jc w:val="center"/>
    </w:pPr>
    <w:rPr>
      <w:sz w:val="18"/>
      <w:szCs w:val="18"/>
    </w:rPr>
  </w:style>
  <w:style w:type="paragraph" w:customStyle="1" w:styleId="xl138">
    <w:name w:val="xl138"/>
    <w:basedOn w:val="style79"/>
    <w:uiPriority w:val="99"/>
    <w:rsid w:val="00E14CEF"/>
    <w:pPr>
      <w:pBdr>
        <w:top w:val="single" w:sz="4" w:space="0" w:color="auto"/>
        <w:left w:val="single" w:sz="4" w:space="0" w:color="auto"/>
        <w:bottom w:val="single" w:sz="4" w:space="0" w:color="auto"/>
        <w:right w:val="single" w:sz="4" w:space="0" w:color="auto"/>
      </w:pBdr>
      <w:shd w:val="clear" w:color="auto" w:fill="FFFFFF"/>
    </w:pPr>
    <w:rPr>
      <w:sz w:val="18"/>
      <w:szCs w:val="18"/>
    </w:rPr>
  </w:style>
  <w:style w:type="paragraph" w:customStyle="1" w:styleId="1fb">
    <w:name w:val="修订1"/>
    <w:uiPriority w:val="99"/>
    <w:rsid w:val="00E14CEF"/>
    <w:rPr>
      <w:rFonts w:ascii="等线" w:eastAsia="仿宋_GB2312" w:hAnsi="等线"/>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51</Pages>
  <Words>4617</Words>
  <Characters>26322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张依;牛娟娟</dc:creator>
  <cp:keywords/>
  <dc:description/>
  <cp:lastModifiedBy>微软用户</cp:lastModifiedBy>
  <cp:revision>11</cp:revision>
  <cp:lastPrinted>2022-03-18T01:19:00Z</cp:lastPrinted>
  <dcterms:created xsi:type="dcterms:W3CDTF">2022-03-03T20:32:00Z</dcterms:created>
  <dcterms:modified xsi:type="dcterms:W3CDTF">2022-03-18T01:19:00Z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ABF12B18725C4746A4898CACA23980AD</vt:lpwstr>
  </property>
</Properties>
</file>