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关于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  <w:t>办理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202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年度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冬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季公职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公司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 xml:space="preserve"> </w:t>
      </w:r>
    </w:p>
    <w:p>
      <w:pPr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法律援助律师执业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  <w:t>申请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的通知</w:t>
      </w:r>
    </w:p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根据省司法厅《关于做好2023年度冬季公职 公司 法律援助律师工作证颁发相关工作的通知》的要求，</w:t>
      </w:r>
      <w:r>
        <w:rPr>
          <w:rFonts w:ascii="Times New Roman" w:hAnsi="Times New Roman" w:eastAsia="仿宋" w:cs="Times New Roman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sz w:val="32"/>
          <w:szCs w:val="32"/>
        </w:rPr>
        <w:t>年度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冬</w:t>
      </w:r>
      <w:r>
        <w:rPr>
          <w:rFonts w:ascii="Times New Roman" w:hAnsi="Times New Roman" w:eastAsia="仿宋" w:cs="Times New Roman"/>
          <w:sz w:val="32"/>
          <w:szCs w:val="32"/>
        </w:rPr>
        <w:t>季</w:t>
      </w:r>
      <w:r>
        <w:rPr>
          <w:rFonts w:hint="eastAsia" w:ascii="Times New Roman" w:hAnsi="Times New Roman" w:eastAsia="仿宋" w:cs="Times New Roman"/>
          <w:sz w:val="32"/>
          <w:szCs w:val="32"/>
        </w:rPr>
        <w:t>公职、</w:t>
      </w:r>
      <w:r>
        <w:rPr>
          <w:rFonts w:ascii="Times New Roman" w:hAnsi="Times New Roman" w:eastAsia="仿宋" w:cs="Times New Roman"/>
          <w:sz w:val="32"/>
          <w:szCs w:val="32"/>
        </w:rPr>
        <w:t>公司、法律援助律师执业</w:t>
      </w:r>
      <w:r>
        <w:rPr>
          <w:rFonts w:hint="eastAsia" w:ascii="Times New Roman" w:hAnsi="Times New Roman" w:eastAsia="仿宋" w:cs="Times New Roman"/>
          <w:sz w:val="32"/>
          <w:szCs w:val="32"/>
        </w:rPr>
        <w:t>申请</w:t>
      </w:r>
      <w:r>
        <w:rPr>
          <w:rFonts w:ascii="Times New Roman" w:hAnsi="Times New Roman" w:eastAsia="仿宋" w:cs="Times New Roman"/>
          <w:sz w:val="32"/>
          <w:szCs w:val="32"/>
        </w:rPr>
        <w:t>工作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现开始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办理</w:t>
      </w:r>
      <w:r>
        <w:rPr>
          <w:rFonts w:hint="eastAsia" w:ascii="Times New Roman" w:hAnsi="Times New Roman" w:eastAsia="仿宋" w:cs="Times New Roman"/>
          <w:sz w:val="32"/>
          <w:szCs w:val="32"/>
        </w:rPr>
        <w:t>，</w:t>
      </w:r>
      <w:r>
        <w:rPr>
          <w:rFonts w:ascii="Times New Roman" w:hAnsi="Times New Roman" w:eastAsia="仿宋" w:cs="Times New Roman"/>
          <w:sz w:val="32"/>
          <w:szCs w:val="32"/>
        </w:rPr>
        <w:t>具体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事宜通知</w:t>
      </w:r>
      <w:r>
        <w:rPr>
          <w:rFonts w:ascii="Times New Roman" w:hAnsi="Times New Roman" w:eastAsia="仿宋" w:cs="Times New Roman"/>
          <w:sz w:val="32"/>
          <w:szCs w:val="32"/>
        </w:rPr>
        <w:t>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申报</w:t>
      </w:r>
      <w:r>
        <w:rPr>
          <w:rFonts w:ascii="Times New Roman" w:hAnsi="Times New Roman" w:eastAsia="仿宋" w:cs="Times New Roman"/>
          <w:b/>
          <w:sz w:val="32"/>
          <w:szCs w:val="32"/>
        </w:rPr>
        <w:t>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11月10日至11</w:t>
      </w:r>
      <w:r>
        <w:rPr>
          <w:rFonts w:ascii="Times New Roman" w:hAnsi="Times New Roman" w:eastAsia="仿宋" w:cs="Times New Roman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仿宋" w:cs="Times New Roman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Times New Roman" w:hAnsi="Times New Roman" w:eastAsia="仿宋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  <w:lang w:val="en-US" w:eastAsia="zh-CN"/>
        </w:rPr>
        <w:t>二、申报内容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公职律师审批登记表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公司律师审批登记表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法律援助律师执业登记表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4.本人证件（资格证书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首页及备案页、身份证原件正反两面扫描上传至朝阳市政务服务网）；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5.照片（本人2寸蓝底着律师袍照片1张，背后写明申请人姓名及</w:t>
      </w:r>
      <w:r>
        <w:rPr>
          <w:rFonts w:hint="eastAsia" w:ascii="Times New Roman" w:hAnsi="Times New Roman" w:eastAsia="仿宋" w:cs="Times New Roman"/>
          <w:b w:val="0"/>
          <w:bCs/>
          <w:sz w:val="32"/>
          <w:szCs w:val="32"/>
          <w:lang w:eastAsia="zh-CN"/>
        </w:rPr>
        <w:t>所在单位</w:t>
      </w:r>
      <w:r>
        <w:rPr>
          <w:rFonts w:hint="eastAsia" w:ascii="Times New Roman" w:hAnsi="Times New Roman" w:eastAsia="仿宋" w:cs="Times New Roman"/>
          <w:b w:val="0"/>
          <w:bCs/>
          <w:sz w:val="32"/>
          <w:szCs w:val="32"/>
          <w:lang w:val="en-US" w:eastAsia="zh-CN"/>
        </w:rPr>
        <w:t>交至市司法局律师科）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6.公职公司法援律师信息表、申请执业人员名单（此项表格报电子邮箱：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instrText xml:space="preserve"> HYPERLINK "mailto:cyslgk@163.com）" </w:instrTex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fldChar w:fldCharType="separate"/>
      </w:r>
      <w:r>
        <w:rPr>
          <w:rStyle w:val="7"/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cyslgk@163.com）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  <w:lang w:val="en-US" w:eastAsia="zh-CN"/>
        </w:rPr>
        <w:t>三、有关</w:t>
      </w:r>
      <w:r>
        <w:rPr>
          <w:rFonts w:ascii="Times New Roman" w:hAnsi="Times New Roman" w:eastAsia="仿宋" w:cs="Times New Roman"/>
          <w:b/>
          <w:sz w:val="32"/>
          <w:szCs w:val="32"/>
        </w:rPr>
        <w:t>要求</w:t>
      </w:r>
      <w:r>
        <w:rPr>
          <w:rFonts w:ascii="Times New Roman" w:hAnsi="Times New Roman" w:eastAsia="仿宋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b/>
          <w:bCs/>
          <w:sz w:val="36"/>
          <w:szCs w:val="36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.登记表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切勿手填，学习、工作经历时间不能断档，</w:t>
      </w:r>
      <w:r>
        <w:rPr>
          <w:rFonts w:ascii="Times New Roman" w:hAnsi="Times New Roman" w:eastAsia="仿宋" w:cs="Times New Roman"/>
          <w:sz w:val="32"/>
          <w:szCs w:val="32"/>
        </w:rPr>
        <w:t>单位公函</w:t>
      </w:r>
      <w:r>
        <w:rPr>
          <w:rFonts w:ascii="Times New Roman" w:hAnsi="Times New Roman" w:eastAsia="仿宋" w:cs="Times New Roman"/>
          <w:b/>
          <w:sz w:val="32"/>
          <w:szCs w:val="32"/>
        </w:rPr>
        <w:t>必须</w:t>
      </w:r>
      <w:r>
        <w:rPr>
          <w:rFonts w:ascii="Times New Roman" w:hAnsi="Times New Roman" w:eastAsia="仿宋" w:cs="Times New Roman"/>
          <w:sz w:val="32"/>
          <w:szCs w:val="32"/>
        </w:rPr>
        <w:t>加盖单位公章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不能改变表格格式，打印后扫描成PDF文件上传</w:t>
      </w:r>
      <w:r>
        <w:rPr>
          <w:rFonts w:hint="eastAsia" w:ascii="Times New Roman" w:hAnsi="Times New Roman" w:eastAsia="仿宋" w:cs="Times New Roman"/>
          <w:b w:val="0"/>
          <w:bCs w:val="0"/>
          <w:sz w:val="36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" w:cs="Times New Roman"/>
          <w:sz w:val="32"/>
          <w:szCs w:val="32"/>
        </w:rPr>
        <w:t>律师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存在</w:t>
      </w:r>
      <w:r>
        <w:rPr>
          <w:rFonts w:ascii="Times New Roman" w:hAnsi="Times New Roman" w:eastAsia="仿宋" w:cs="Times New Roman"/>
          <w:sz w:val="32"/>
          <w:szCs w:val="32"/>
        </w:rPr>
        <w:t>其他省执业尚未注销情况，请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注销外省执业证后</w:t>
      </w:r>
      <w:r>
        <w:rPr>
          <w:rFonts w:ascii="Times New Roman" w:hAnsi="Times New Roman" w:eastAsia="仿宋" w:cs="Times New Roman"/>
          <w:sz w:val="32"/>
          <w:szCs w:val="32"/>
        </w:rPr>
        <w:t>再申报。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3.申请工作全程在朝阳市政务服务网上办理（根据省厅要求，全程网办，网上申报材料需清晰，要件齐全，如遇问题可电话咨询）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联系人：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李佳徽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联系</w:t>
      </w:r>
      <w:r>
        <w:rPr>
          <w:rFonts w:ascii="Times New Roman" w:hAnsi="Times New Roman" w:eastAsia="仿宋" w:cs="Times New Roman"/>
          <w:sz w:val="32"/>
          <w:szCs w:val="32"/>
        </w:rPr>
        <w:t>电话：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0421-2625008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附</w:t>
      </w:r>
      <w:r>
        <w:rPr>
          <w:rFonts w:hint="eastAsia" w:ascii="Times New Roman" w:hAnsi="Times New Roman" w:eastAsia="仿宋" w:cs="Times New Roman"/>
          <w:sz w:val="32"/>
          <w:szCs w:val="32"/>
        </w:rPr>
        <w:t>：</w:t>
      </w:r>
      <w:r>
        <w:rPr>
          <w:rFonts w:ascii="Times New Roman" w:hAnsi="Times New Roman" w:eastAsia="仿宋" w:cs="Times New Roman"/>
          <w:sz w:val="32"/>
          <w:szCs w:val="32"/>
        </w:rPr>
        <w:t>1、公职律师审批登记表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80" w:firstLineChars="4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2、公司律师审批登记表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80" w:firstLineChars="4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3、法律援助律师执业登记表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80" w:firstLineChars="4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4、公职公司法援律师信息表、申请执业人员名单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80" w:firstLineChars="4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         朝阳市司法局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        2023年11月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CC1C8C"/>
    <w:multiLevelType w:val="singleLevel"/>
    <w:tmpl w:val="B7CC1C8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iNTQ0NWQxYWQ2YTE2Y2IyMzljMGIzYzhhOGMyZWEifQ=="/>
  </w:docVars>
  <w:rsids>
    <w:rsidRoot w:val="00004EED"/>
    <w:rsid w:val="00004EED"/>
    <w:rsid w:val="00055E27"/>
    <w:rsid w:val="000A08BE"/>
    <w:rsid w:val="000A31F8"/>
    <w:rsid w:val="000C0EFC"/>
    <w:rsid w:val="000D498B"/>
    <w:rsid w:val="00111BE7"/>
    <w:rsid w:val="00113C33"/>
    <w:rsid w:val="00155517"/>
    <w:rsid w:val="0020354E"/>
    <w:rsid w:val="00273076"/>
    <w:rsid w:val="002A34F1"/>
    <w:rsid w:val="002F3A30"/>
    <w:rsid w:val="00304084"/>
    <w:rsid w:val="00370318"/>
    <w:rsid w:val="003F1D79"/>
    <w:rsid w:val="004421DF"/>
    <w:rsid w:val="00476EF2"/>
    <w:rsid w:val="00486307"/>
    <w:rsid w:val="00514BD1"/>
    <w:rsid w:val="00521CDD"/>
    <w:rsid w:val="00543D8D"/>
    <w:rsid w:val="00587FFB"/>
    <w:rsid w:val="00626B52"/>
    <w:rsid w:val="006303A9"/>
    <w:rsid w:val="00631018"/>
    <w:rsid w:val="00644E6C"/>
    <w:rsid w:val="006D1A38"/>
    <w:rsid w:val="006F1FC0"/>
    <w:rsid w:val="00701ED9"/>
    <w:rsid w:val="007117C5"/>
    <w:rsid w:val="007152ED"/>
    <w:rsid w:val="00727900"/>
    <w:rsid w:val="0075470F"/>
    <w:rsid w:val="00783F9E"/>
    <w:rsid w:val="007B40DB"/>
    <w:rsid w:val="007C5293"/>
    <w:rsid w:val="00837B84"/>
    <w:rsid w:val="00841974"/>
    <w:rsid w:val="00841EFF"/>
    <w:rsid w:val="00845C30"/>
    <w:rsid w:val="008551C3"/>
    <w:rsid w:val="0086167F"/>
    <w:rsid w:val="008A13CC"/>
    <w:rsid w:val="0095159F"/>
    <w:rsid w:val="009B1C37"/>
    <w:rsid w:val="009D7A25"/>
    <w:rsid w:val="009F1F91"/>
    <w:rsid w:val="00A01986"/>
    <w:rsid w:val="00A105E1"/>
    <w:rsid w:val="00A10F63"/>
    <w:rsid w:val="00A32037"/>
    <w:rsid w:val="00A478D1"/>
    <w:rsid w:val="00A62708"/>
    <w:rsid w:val="00A909C7"/>
    <w:rsid w:val="00AC334B"/>
    <w:rsid w:val="00B06279"/>
    <w:rsid w:val="00B67241"/>
    <w:rsid w:val="00B81CF1"/>
    <w:rsid w:val="00BC4062"/>
    <w:rsid w:val="00BF3B7A"/>
    <w:rsid w:val="00CA622C"/>
    <w:rsid w:val="00CC13EC"/>
    <w:rsid w:val="00CD1384"/>
    <w:rsid w:val="00CD4D68"/>
    <w:rsid w:val="00CE78DF"/>
    <w:rsid w:val="00D74125"/>
    <w:rsid w:val="00D75C59"/>
    <w:rsid w:val="00DA0533"/>
    <w:rsid w:val="00E35194"/>
    <w:rsid w:val="00E646A5"/>
    <w:rsid w:val="00E9729E"/>
    <w:rsid w:val="00EA2898"/>
    <w:rsid w:val="00EF2073"/>
    <w:rsid w:val="00F8029B"/>
    <w:rsid w:val="02202AFF"/>
    <w:rsid w:val="07E1798F"/>
    <w:rsid w:val="13DF2449"/>
    <w:rsid w:val="16475B8B"/>
    <w:rsid w:val="20AB58B9"/>
    <w:rsid w:val="23AB63FC"/>
    <w:rsid w:val="25D61550"/>
    <w:rsid w:val="271862C4"/>
    <w:rsid w:val="282155DD"/>
    <w:rsid w:val="2A825E0B"/>
    <w:rsid w:val="2B332742"/>
    <w:rsid w:val="2C511E60"/>
    <w:rsid w:val="2DDB4C0B"/>
    <w:rsid w:val="2ED0281C"/>
    <w:rsid w:val="37F940B3"/>
    <w:rsid w:val="391D6EB4"/>
    <w:rsid w:val="3BDF5B72"/>
    <w:rsid w:val="47387136"/>
    <w:rsid w:val="476E4775"/>
    <w:rsid w:val="490F16F8"/>
    <w:rsid w:val="4ADF74E5"/>
    <w:rsid w:val="4EC646FE"/>
    <w:rsid w:val="58E2657C"/>
    <w:rsid w:val="5D1967CA"/>
    <w:rsid w:val="5E2E2A2C"/>
    <w:rsid w:val="5E7D766C"/>
    <w:rsid w:val="662160A5"/>
    <w:rsid w:val="697F2C85"/>
    <w:rsid w:val="7EC5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559</Characters>
  <Lines>5</Lines>
  <Paragraphs>1</Paragraphs>
  <TotalTime>5</TotalTime>
  <ScaleCrop>false</ScaleCrop>
  <LinksUpToDate>false</LinksUpToDate>
  <CharactersWithSpaces>628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2018-10-22T06:24:00Z</dcterms:created>
  <dc:creator>8839</dc:creator>
  <cp:lastModifiedBy>-脸盲症</cp:lastModifiedBy>
  <cp:lastPrinted>2023-07-19T02:54:00Z</cp:lastPrinted>
  <dcterms:modified xsi:type="dcterms:W3CDTF">2023-11-09T00:58:21Z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F3E568D9F1D04BBBB41AF6B0E262EBA8</vt:lpwstr>
  </property>
</Properties>
</file>