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DADDF">
      <w:pPr>
        <w:pStyle w:val="3"/>
        <w:widowControl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80000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80000" w:fill="FFFFFF"/>
        </w:rPr>
        <w:t>朝阳市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80000" w:fill="FFFFFF"/>
          <w:lang w:val="en-US" w:eastAsia="zh-CN"/>
        </w:rPr>
        <w:t>科学技术局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80000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80000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80000" w:fill="FFFFFF"/>
        </w:rPr>
        <w:t>年度政府信息</w:t>
      </w:r>
    </w:p>
    <w:p w14:paraId="502F0F5B">
      <w:pPr>
        <w:pStyle w:val="3"/>
        <w:widowControl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80000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80000" w:fill="FFFFFF"/>
        </w:rPr>
        <w:t>公开工作年度报告</w:t>
      </w:r>
    </w:p>
    <w:p w14:paraId="74BA3C1B">
      <w:pPr>
        <w:pStyle w:val="3"/>
        <w:widowControl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080000" w:fill="FFFFFF"/>
        </w:rPr>
      </w:pPr>
    </w:p>
    <w:p w14:paraId="2A8DAE2B">
      <w:pPr>
        <w:pStyle w:val="3"/>
        <w:widowControl w:val="0"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 w:firstLine="420" w:firstLineChars="0"/>
        <w:jc w:val="left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</w:t>
      </w: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一、总体情况</w:t>
      </w:r>
    </w:p>
    <w:p w14:paraId="5B975501">
      <w:pPr>
        <w:pStyle w:val="3"/>
        <w:widowControl w:val="0"/>
        <w:shd w:val="clear" w:color="050000" w:fill="FFFFFF"/>
        <w:wordWrap/>
        <w:adjustRightInd/>
        <w:snapToGrid/>
        <w:spacing w:before="0" w:beforeAutospacing="0" w:after="0" w:afterAutospacing="0" w:line="600" w:lineRule="exact"/>
        <w:ind w:left="0" w:leftChars="0" w:right="0"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一是主动公开情况。202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市科技局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坚持以公开为常态，不公开为例外，不断丰富公开内容、强化公开监督、创新公开形式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总计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主动公开政府信息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307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通过政府网站公布信息11条、微信公众号公布信息296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条。</w:t>
      </w:r>
    </w:p>
    <w:p w14:paraId="77840315">
      <w:pPr>
        <w:pStyle w:val="3"/>
        <w:widowControl w:val="0"/>
        <w:shd w:val="clear" w:color="050000" w:fill="FFFFFF"/>
        <w:wordWrap/>
        <w:adjustRightInd/>
        <w:snapToGrid/>
        <w:spacing w:before="0" w:beforeAutospacing="0" w:after="0" w:afterAutospacing="0" w:line="600" w:lineRule="exact"/>
        <w:ind w:left="0" w:leftChars="0" w:right="0"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二是依申请公开情况。全年收到政府信息依申请公开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件次。</w:t>
      </w:r>
    </w:p>
    <w:p w14:paraId="66A6424D">
      <w:pPr>
        <w:pStyle w:val="3"/>
        <w:widowControl w:val="0"/>
        <w:shd w:val="clear" w:color="050000" w:fill="FFFFFF"/>
        <w:wordWrap/>
        <w:adjustRightInd/>
        <w:snapToGrid/>
        <w:spacing w:before="0" w:beforeAutospacing="0" w:after="0" w:afterAutospacing="0" w:line="600" w:lineRule="exact"/>
        <w:ind w:left="0" w:leftChars="0" w:right="0" w:firstLine="42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三是政府信息管理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完善了《政务公开制度》、《政务公开公示制度》、《新闻发布会制度》、《舆情回应制度》《政府信息主动公开制度》、《依申请公开制度》、《保密审查制度》、《政府信息公开指南及目录》等一系列政务公开制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做到以制度规范行为，以制度提高政务公开和办事公开规范化程度。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今年，我局共有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6件规范性文件不再作为规范性文件管理。</w:t>
      </w:r>
    </w:p>
    <w:p w14:paraId="703E91D1">
      <w:pPr>
        <w:pStyle w:val="3"/>
        <w:widowControl w:val="0"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四是政务公开平台建设情况。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加强“朝阳无距科技”微信公众号建设，微信公众号关注人数达到651人，发布信息与阅读量都比去年有较大幅度增长。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参加冲刺四季度 打赢攻坚战”主题系列新闻发布会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发挥科技赋能作用 建设高水平科技成果转化地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”为主题，参加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5·15政务公开日局长进现场做解读活动，向社会宣传我市科技创新工作的思路，以及取得的主要成绩，取得良好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社会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氛围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。</w:t>
      </w:r>
    </w:p>
    <w:p w14:paraId="4864AE12">
      <w:pPr>
        <w:pStyle w:val="3"/>
        <w:widowControl w:val="0"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五是监督保障方面。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我局将政府信息公开工作纳入202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年度考核，严肃政务公开工作的重要性。同时，结合政务公开工作要点，加强培训考核，推动政务公开工作取得实效。</w:t>
      </w:r>
    </w:p>
    <w:p w14:paraId="74AAE5A8">
      <w:pPr>
        <w:pStyle w:val="3"/>
        <w:widowControl w:val="0"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 w:firstLine="420" w:firstLineChars="0"/>
        <w:jc w:val="left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 二、主动公开政府信息情况</w:t>
      </w:r>
    </w:p>
    <w:tbl>
      <w:tblPr>
        <w:tblStyle w:val="4"/>
        <w:tblW w:w="9735" w:type="dxa"/>
        <w:jc w:val="center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1AD3139C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5EB96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第二十条第（一）项</w:t>
            </w:r>
          </w:p>
        </w:tc>
      </w:tr>
      <w:tr w14:paraId="0F44646D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BCFC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A9B56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本年制发件数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355B0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本年废止件数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2ACF9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现行有效件数</w:t>
            </w:r>
          </w:p>
        </w:tc>
      </w:tr>
      <w:tr w14:paraId="7E128174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049B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7027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DD833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5577E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D4E4B4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44F4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26519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3863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1F14C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DFDE235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B6D4D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第二十条第（五）项</w:t>
            </w:r>
          </w:p>
        </w:tc>
      </w:tr>
      <w:tr w14:paraId="3C7BF889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53D07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95499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本年处理决定数量</w:t>
            </w:r>
          </w:p>
        </w:tc>
      </w:tr>
      <w:tr w14:paraId="0BFD81B5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597B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7414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9C2A99C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3EA1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第二十条第（六）项</w:t>
            </w:r>
          </w:p>
        </w:tc>
      </w:tr>
      <w:tr w14:paraId="132CE39E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64A9D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69996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本年处理决定数量</w:t>
            </w:r>
          </w:p>
        </w:tc>
      </w:tr>
      <w:tr w14:paraId="743B27E0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60C3D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EE46E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AC4260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DBB9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977F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CD43D80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3ECCE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第二十条第（八）项</w:t>
            </w:r>
          </w:p>
        </w:tc>
      </w:tr>
      <w:tr w14:paraId="0F0F82C0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923F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8C39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本年收费金额（单位：万元）</w:t>
            </w:r>
          </w:p>
        </w:tc>
      </w:tr>
      <w:tr w14:paraId="27327E33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593B9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0A30E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0元</w:t>
            </w:r>
          </w:p>
        </w:tc>
      </w:tr>
    </w:tbl>
    <w:p w14:paraId="10347A25">
      <w:pPr>
        <w:pStyle w:val="3"/>
        <w:widowControl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三、收到和处理政府信息公开申请情况</w:t>
      </w:r>
    </w:p>
    <w:tbl>
      <w:tblPr>
        <w:tblStyle w:val="4"/>
        <w:tblW w:w="9750" w:type="dxa"/>
        <w:jc w:val="center"/>
        <w:tblBorders>
          <w:top w:val="single" w:color="000000" w:sz="6" w:space="0"/>
          <w:left w:val="single" w:color="000000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78"/>
        <w:gridCol w:w="3078"/>
        <w:gridCol w:w="688"/>
        <w:gridCol w:w="673"/>
        <w:gridCol w:w="673"/>
        <w:gridCol w:w="673"/>
        <w:gridCol w:w="673"/>
        <w:gridCol w:w="703"/>
        <w:gridCol w:w="733"/>
      </w:tblGrid>
      <w:tr w14:paraId="06128752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88486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BE82E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申请人情况</w:t>
            </w:r>
          </w:p>
        </w:tc>
      </w:tr>
      <w:tr w14:paraId="12561E23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6F6F4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4514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自然人</w:t>
            </w:r>
          </w:p>
        </w:tc>
        <w:tc>
          <w:tcPr>
            <w:tcW w:w="339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FD156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法人或其他组织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980E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总计</w:t>
            </w:r>
          </w:p>
        </w:tc>
      </w:tr>
      <w:tr w14:paraId="5C59A871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EA62B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089E8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B2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商业企业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FB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科研机构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A9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社会公益组织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05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法律服务机构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EA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3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3E25A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6840238A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4" w:type="dxa"/>
            <w:gridSpan w:val="3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A02A9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3A339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F9AF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C29B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5FAE0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5E83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6552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634D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8CC7838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4" w:type="dxa"/>
            <w:gridSpan w:val="3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2FC3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5C72C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15871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5043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51946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FAFB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448F1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409A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64AA09C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282D2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三、本年度办理结果</w:t>
            </w: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FC1C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F245D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C062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577CD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BC01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7ADE7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51FE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C9B22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134DAB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1944C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5AACC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BABC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4463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8B9C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14350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9C7D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D4B6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E2D570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5F8EFFB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97CE2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CBAE0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（三）不予公开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91E401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225690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22AF1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8C6CEC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3D9E93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27CB03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FE3093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C7B7A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</w:tr>
      <w:tr w14:paraId="28255A9C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87971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7A8A7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B7CB5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A04D6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A70B2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A375C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03EAE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13F961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C22B53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B9D4F6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</w:tr>
      <w:tr w14:paraId="79761B8D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9E297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390E7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8F99C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F732EC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3A2AD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F0B3FE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3D4E07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4B1901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887997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52DA8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</w:tr>
      <w:tr w14:paraId="26872834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4AB86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52522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84456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61F5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EB24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253DC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B629C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E8D4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378F0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C878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51F5809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4EC8F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23686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1872143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29852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2A07D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F7F4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2A88E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59A8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9EE8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3297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A235A9C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EB44F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FBC11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F596A6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E9C4E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DB59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A99E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9433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67FD9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CBAF7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4A30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E593B05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FF746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275C3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C36876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082087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47FFC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38CD72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38E427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784A33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900B3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E93640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</w:tr>
      <w:tr w14:paraId="3281921E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813F3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59C6C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A5C18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115EE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237C783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833993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718DE2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06820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EAEC40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77066D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</w:tr>
      <w:tr w14:paraId="7B68F1AD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CC37D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D83C7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（四）无法提供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9CD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A1DE9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7ED23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3FEBF2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D8B54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43CE06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51321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69224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</w:tr>
      <w:tr w14:paraId="3441101D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7B874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E8731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877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48FB7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DAFDD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8EFC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B9CAE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30A76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682C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FC50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AEB4C6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848A8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67C7A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FA3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1EE03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D0E6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1039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663F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D4DA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4881D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0C3D6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F2E7D26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82D9E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A5B9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（五）不予处理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762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A2BE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8FA6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1FB5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23102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F4A2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58536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3077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CD72413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A4819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69273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AE9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97242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5DBB6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698B9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F8390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AB47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53929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7254D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AE3C2F4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D848D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C5551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EA1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7E4F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7DB20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8AC2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1B5AC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7B5E6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6EF40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957C3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0E2F6A7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57E20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5EA31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D3D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1D2323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A0FCB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A77CB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6431E0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9A9B93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FA7859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BE2FF3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</w:tr>
      <w:tr w14:paraId="10EFB688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3494E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C3A7C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EF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552A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EC73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3B97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3DF3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CA946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09957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7DA0D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45B44CE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59A10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0773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（六）其他处理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6E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58243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10EDC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E94A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94B59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9641C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A3DF9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8116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91ECD90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83C69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7B91D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A3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6158C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1EBB1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DEC4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29C8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F187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7E71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E9BE2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8A1AB23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9BBA6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F667B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F8FD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1F1E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CF9F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68E29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4F15E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749E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906B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105B1EE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4EF3255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A7E1D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BB399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3B1E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03B5C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04CC0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7865E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A74C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F7AF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878BD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E2B4C8D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4" w:type="dxa"/>
            <w:gridSpan w:val="3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86D3D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C97BE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EC6F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4391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55D6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9A570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7BAF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84B4A3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52E0B08">
      <w:pPr>
        <w:pStyle w:val="3"/>
        <w:widowControl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</w:pPr>
    </w:p>
    <w:p w14:paraId="18AD9898">
      <w:pPr>
        <w:pStyle w:val="3"/>
        <w:widowControl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四、政府信息公开行政复议、行政诉讼情况</w:t>
      </w:r>
    </w:p>
    <w:tbl>
      <w:tblPr>
        <w:tblStyle w:val="4"/>
        <w:tblW w:w="9930" w:type="dxa"/>
        <w:jc w:val="center"/>
        <w:tblBorders>
          <w:top w:val="single" w:color="000000" w:sz="6" w:space="0"/>
          <w:left w:val="single" w:color="000000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750"/>
        <w:gridCol w:w="750"/>
        <w:gridCol w:w="750"/>
        <w:gridCol w:w="390"/>
        <w:gridCol w:w="750"/>
        <w:gridCol w:w="750"/>
        <w:gridCol w:w="750"/>
        <w:gridCol w:w="750"/>
        <w:gridCol w:w="390"/>
        <w:gridCol w:w="750"/>
        <w:gridCol w:w="750"/>
        <w:gridCol w:w="750"/>
        <w:gridCol w:w="750"/>
        <w:gridCol w:w="390"/>
      </w:tblGrid>
      <w:tr w14:paraId="458D901F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0" w:type="dxa"/>
            <w:gridSpan w:val="5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1EB22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行政复议</w:t>
            </w:r>
          </w:p>
        </w:tc>
        <w:tc>
          <w:tcPr>
            <w:tcW w:w="6780" w:type="dxa"/>
            <w:gridSpan w:val="10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99861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行政诉讼</w:t>
            </w:r>
          </w:p>
        </w:tc>
      </w:tr>
      <w:tr w14:paraId="0EDBE3DE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331D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结果维持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5FBAF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 纠正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30F3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 结果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2474E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 审结</w:t>
            </w:r>
          </w:p>
        </w:tc>
        <w:tc>
          <w:tcPr>
            <w:tcW w:w="3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528E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339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2AD4E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未经复议直接起诉</w:t>
            </w:r>
          </w:p>
        </w:tc>
        <w:tc>
          <w:tcPr>
            <w:tcW w:w="339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731FA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复议后起诉</w:t>
            </w:r>
          </w:p>
        </w:tc>
      </w:tr>
      <w:tr w14:paraId="44E28FFE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862C2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34721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33E15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67F7F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328C8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A9249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 维持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79F81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 纠正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90883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 结果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28247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 审结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85630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264F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 维持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39AA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 纠正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B329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 结果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E8809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 审结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F4D8C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总计</w:t>
            </w:r>
          </w:p>
        </w:tc>
      </w:tr>
      <w:tr w14:paraId="0558FF15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FFAF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ACB5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2DD79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2A122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C917D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BC424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C63E8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803A3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C09DC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3D75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AEF81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024AB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FD5C7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A5715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423C1">
            <w:pPr>
              <w:widowControl/>
              <w:wordWrap/>
              <w:adjustRightInd/>
              <w:snapToGrid/>
              <w:spacing w:line="6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6545724">
      <w:pPr>
        <w:pStyle w:val="3"/>
        <w:widowControl w:val="0"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 w:firstLine="420"/>
        <w:jc w:val="left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五、存在的主要问题及改进情况</w:t>
      </w:r>
    </w:p>
    <w:p w14:paraId="5196FBEF">
      <w:pPr>
        <w:pStyle w:val="3"/>
        <w:widowControl w:val="0"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目前，我局工作仍存在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以下问题：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人员配备不足。未独立设置政务公开科室，由办公室负责此项工作，未配备专门人员负责政务公开工作。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对政务公开相关条例掌握程度不够。相关工作人员对政策在实践中的运用较省、市要求还有一定差距，业务专业性还需进一步提升。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网络信息公开平台建设存在差距。</w:t>
      </w:r>
    </w:p>
    <w:p w14:paraId="5604646B">
      <w:pPr>
        <w:pStyle w:val="3"/>
        <w:widowControl w:val="0"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改进举措：2025年，市科技局将继续按照市政府政务公开办的有关要求，增强人员配置，加强政府信息公开工作理论学习和业务培训，完善网络信息公开平台建设，进一步适应新常态、新思路，不断提升政府信息公开工作整体水平。严格执行相关政策文件规定的主动公开范围和事项，进一步拓展和深化政府信息公开的内容和范围，努力提高信息公开的质量。加强科室间的协调沟通，进一步明确工作方向，加大政府信息公开宣传工作力度，不断扩大信息公开量，争取在新的一年政府信息公开工作上一个新的台阶。</w:t>
      </w:r>
    </w:p>
    <w:p w14:paraId="287E1EED">
      <w:pPr>
        <w:pStyle w:val="3"/>
        <w:widowControl w:val="0"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 w:firstLine="420"/>
        <w:jc w:val="left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六、其他需要报告的事项</w:t>
      </w:r>
    </w:p>
    <w:p w14:paraId="1249D097">
      <w:pPr>
        <w:pStyle w:val="3"/>
        <w:widowControl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080000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080000" w:fill="FFFFFF"/>
          <w:lang w:val="en-US" w:eastAsia="zh-CN" w:bidi="ar-SA"/>
        </w:rPr>
        <w:t xml:space="preserve"> 一是积极开展“5·15政务公开日”宣传活动。局领导高度重视、精心策划，紧密结合“着力建设高水平科技成果转化地”“科技活动周活动”以及“优化营商环境”重点任务，通过悬挂条幅、发放宣传资料、微信公众号发布信息等方式，将我市科技创新工作方面的利企政策、具体举措向广大人民群众进行宣传，取得良好效果。  </w:t>
      </w:r>
    </w:p>
    <w:p w14:paraId="736F00F3">
      <w:pPr>
        <w:pStyle w:val="3"/>
        <w:widowControl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080000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080000" w:fill="FFFFFF"/>
          <w:lang w:val="en-US" w:eastAsia="zh-CN" w:bidi="ar-SA"/>
        </w:rPr>
        <w:t>二是收取信息处理费情况。2024年，我局收取信息处理费0元。    </w:t>
      </w:r>
    </w:p>
    <w:p w14:paraId="62DAB812">
      <w:pPr>
        <w:pStyle w:val="3"/>
        <w:widowControl w:val="0"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           </w:t>
      </w:r>
    </w:p>
    <w:p w14:paraId="536D936F">
      <w:pPr>
        <w:pStyle w:val="3"/>
        <w:widowControl w:val="0"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朝阳市科学技术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局</w:t>
      </w:r>
    </w:p>
    <w:p w14:paraId="665399F8">
      <w:pPr>
        <w:pStyle w:val="3"/>
        <w:widowControl w:val="0"/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 w:firstLine="420"/>
        <w:jc w:val="center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年1月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日  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3A6F5">
    <w:pPr>
      <w:pStyle w:val="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-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t>1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>-</w:t>
    </w:r>
  </w:p>
  <w:p w14:paraId="2889C4C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B8AF1"/>
    <w:rsid w:val="3FFCF920"/>
    <w:rsid w:val="4DBB2534"/>
    <w:rsid w:val="4FDFD9B5"/>
    <w:rsid w:val="5B03196A"/>
    <w:rsid w:val="6F6DC143"/>
    <w:rsid w:val="BF697BAA"/>
    <w:rsid w:val="FB5C51EE"/>
    <w:rsid w:val="FDFF97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618</Words>
  <Characters>638</Characters>
  <Lines>0</Lines>
  <Paragraphs>0</Paragraphs>
  <TotalTime>219</TotalTime>
  <ScaleCrop>false</ScaleCrop>
  <LinksUpToDate>false</LinksUpToDate>
  <CharactersWithSpaces>647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2020-01-21T18:09:00Z</dcterms:created>
  <dc:creator>科技局</dc:creator>
  <cp:lastModifiedBy>WPS_1710422397</cp:lastModifiedBy>
  <cp:lastPrinted>2025-01-20T21:59:00Z</cp:lastPrinted>
  <dcterms:modified xsi:type="dcterms:W3CDTF">2025-08-27T08:27:51Z</dcterms:modified>
  <dc:title>朝阳市科学技术局政府信息公开工作年度报告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33BF5A06876B4C6CB322035742C0FACF_13</vt:lpwstr>
  </property>
</Properties>
</file>