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8" w:line="217" w:lineRule="auto"/>
        <w:ind w:left="5653"/>
        <w:outlineLvl w:val="1"/>
        <w:rPr>
          <w:rFonts w:ascii="黑体" w:hAnsi="黑体" w:eastAsia="黑体" w:cs="黑体"/>
          <w:spacing w:val="-2"/>
          <w:sz w:val="30"/>
          <w:szCs w:val="30"/>
        </w:rPr>
      </w:pPr>
    </w:p>
    <w:p>
      <w:pPr>
        <w:pStyle w:val="2"/>
        <w:spacing w:before="86" w:line="208" w:lineRule="auto"/>
        <w:ind w:left="296"/>
        <w:jc w:val="center"/>
        <w:rPr>
          <w:rFonts w:hint="default" w:ascii="黑体" w:hAnsi="黑体" w:eastAsia="黑体" w:cs="黑体"/>
          <w:spacing w:val="-2"/>
          <w:sz w:val="32"/>
          <w:szCs w:val="32"/>
          <w:lang w:val="en-US" w:eastAsia="zh-CN"/>
        </w:rPr>
      </w:pPr>
      <w:r>
        <w:rPr>
          <w:rFonts w:hint="eastAsia" w:ascii="黑体" w:hAnsi="黑体" w:eastAsia="黑体" w:cs="黑体"/>
          <w:spacing w:val="-2"/>
          <w:sz w:val="32"/>
          <w:szCs w:val="32"/>
          <w:lang w:eastAsia="zh-CN"/>
        </w:rPr>
        <w:t>朝阳市卫生健康行政处罚裁量权基准</w:t>
      </w:r>
    </w:p>
    <w:p>
      <w:pPr>
        <w:pStyle w:val="2"/>
        <w:spacing w:before="86" w:line="208" w:lineRule="auto"/>
        <w:ind w:left="296"/>
        <w:rPr>
          <w:rFonts w:ascii="黑体" w:hAnsi="黑体" w:eastAsia="黑体" w:cs="黑体"/>
          <w:spacing w:val="1"/>
          <w:sz w:val="20"/>
          <w:szCs w:val="20"/>
          <w:lang w:eastAsia="zh-CN"/>
        </w:rPr>
      </w:pPr>
    </w:p>
    <w:p>
      <w:pPr>
        <w:pStyle w:val="2"/>
        <w:spacing w:before="86" w:line="208" w:lineRule="auto"/>
        <w:rPr>
          <w:sz w:val="20"/>
          <w:szCs w:val="20"/>
          <w:lang w:eastAsia="zh-CN"/>
        </w:rPr>
      </w:pPr>
      <w:r>
        <w:rPr>
          <w:rFonts w:hint="eastAsia"/>
          <w:spacing w:val="-7"/>
          <w:sz w:val="20"/>
          <w:szCs w:val="20"/>
          <w:lang w:eastAsia="zh-CN"/>
        </w:rPr>
        <w:t>注：</w:t>
      </w:r>
      <w:r>
        <w:rPr>
          <w:spacing w:val="3"/>
          <w:sz w:val="20"/>
          <w:szCs w:val="20"/>
          <w:lang w:eastAsia="zh-CN"/>
        </w:rPr>
        <w:t>（</w:t>
      </w:r>
      <w:r>
        <w:rPr>
          <w:rFonts w:hint="eastAsia"/>
          <w:spacing w:val="3"/>
          <w:sz w:val="20"/>
          <w:szCs w:val="20"/>
          <w:lang w:eastAsia="zh-CN"/>
        </w:rPr>
        <w:t>1</w:t>
      </w:r>
      <w:r>
        <w:rPr>
          <w:spacing w:val="3"/>
          <w:sz w:val="20"/>
          <w:szCs w:val="20"/>
          <w:lang w:eastAsia="zh-CN"/>
        </w:rPr>
        <w:t>）《</w:t>
      </w:r>
      <w:r>
        <w:rPr>
          <w:spacing w:val="1"/>
          <w:sz w:val="20"/>
          <w:szCs w:val="20"/>
          <w:lang w:eastAsia="zh-CN"/>
        </w:rPr>
        <w:t>法律依据》中的“以上”、“以下”包括本数。</w:t>
      </w:r>
    </w:p>
    <w:p>
      <w:pPr>
        <w:pStyle w:val="2"/>
        <w:spacing w:before="86" w:line="208" w:lineRule="auto"/>
        <w:ind w:firstLine="186" w:firstLineChars="100"/>
        <w:rPr>
          <w:rFonts w:hint="eastAsia"/>
          <w:spacing w:val="-7"/>
          <w:sz w:val="20"/>
          <w:szCs w:val="20"/>
          <w:lang w:eastAsia="zh-CN"/>
        </w:rPr>
      </w:pPr>
      <w:r>
        <w:rPr>
          <w:rFonts w:hint="eastAsia"/>
          <w:spacing w:val="-7"/>
          <w:sz w:val="20"/>
          <w:szCs w:val="20"/>
          <w:lang w:eastAsia="zh-CN"/>
        </w:rPr>
        <w:t>（2）《裁量情形与后果》和《处罚标准》中的“以下”包括本数，“以上”不包括本数，但为处罚最低数值时包括本数。</w:t>
      </w:r>
    </w:p>
    <w:p>
      <w:pPr>
        <w:pStyle w:val="2"/>
        <w:spacing w:before="86" w:line="208" w:lineRule="auto"/>
        <w:ind w:firstLine="186" w:firstLineChars="100"/>
        <w:rPr>
          <w:rFonts w:hint="eastAsia"/>
          <w:spacing w:val="-7"/>
          <w:sz w:val="20"/>
          <w:szCs w:val="20"/>
          <w:lang w:eastAsia="zh-CN"/>
        </w:rPr>
      </w:pPr>
      <w:r>
        <w:rPr>
          <w:rFonts w:hint="eastAsia"/>
          <w:spacing w:val="-7"/>
          <w:sz w:val="20"/>
          <w:szCs w:val="20"/>
          <w:lang w:eastAsia="zh-CN"/>
        </w:rPr>
        <w:t>（3）法律法规处罚条文无需裁量的，不纳入本基准。</w:t>
      </w:r>
    </w:p>
    <w:p>
      <w:pPr>
        <w:pStyle w:val="2"/>
        <w:spacing w:before="86" w:line="208" w:lineRule="auto"/>
        <w:rPr>
          <w:rFonts w:hint="eastAsia"/>
          <w:spacing w:val="-7"/>
          <w:sz w:val="20"/>
          <w:szCs w:val="20"/>
          <w:lang w:eastAsia="zh-CN"/>
        </w:rPr>
      </w:pPr>
    </w:p>
    <w:p>
      <w:pPr>
        <w:spacing w:before="98" w:line="217" w:lineRule="auto"/>
        <w:ind w:left="5653"/>
        <w:outlineLvl w:val="1"/>
        <w:rPr>
          <w:rFonts w:ascii="黑体" w:hAnsi="黑体" w:eastAsia="黑体" w:cs="黑体"/>
          <w:sz w:val="30"/>
          <w:szCs w:val="30"/>
        </w:rPr>
      </w:pPr>
      <w:r>
        <w:rPr>
          <w:rFonts w:ascii="黑体" w:hAnsi="黑体" w:eastAsia="黑体" w:cs="黑体"/>
          <w:spacing w:val="-2"/>
          <w:sz w:val="30"/>
          <w:szCs w:val="30"/>
        </w:rPr>
        <w:t>一、医疗服务监督管理类</w:t>
      </w:r>
    </w:p>
    <w:p>
      <w:pPr>
        <w:spacing w:line="107" w:lineRule="exact"/>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9" w:type="dxa"/>
            <w:noWrap w:val="0"/>
            <w:textDirection w:val="tbRlV"/>
            <w:vAlign w:val="top"/>
          </w:tcPr>
          <w:p>
            <w:pPr>
              <w:spacing w:before="132" w:line="206" w:lineRule="auto"/>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657" w:type="dxa"/>
            <w:noWrap w:val="0"/>
            <w:vAlign w:val="top"/>
          </w:tcPr>
          <w:p>
            <w:pPr>
              <w:spacing w:before="242" w:line="218" w:lineRule="auto"/>
              <w:ind w:left="473"/>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121" w:type="dxa"/>
            <w:noWrap w:val="0"/>
            <w:vAlign w:val="top"/>
          </w:tcPr>
          <w:p>
            <w:pPr>
              <w:spacing w:before="242" w:line="218" w:lineRule="auto"/>
              <w:ind w:left="170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法律依据</w:t>
            </w:r>
          </w:p>
        </w:tc>
        <w:tc>
          <w:tcPr>
            <w:tcW w:w="765" w:type="dxa"/>
            <w:noWrap w:val="0"/>
            <w:vAlign w:val="top"/>
          </w:tcPr>
          <w:p>
            <w:pPr>
              <w:spacing w:before="91" w:line="300" w:lineRule="exact"/>
              <w:ind w:left="207"/>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3" w:lineRule="auto"/>
              <w:ind w:left="215"/>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747" w:type="dxa"/>
            <w:noWrap w:val="0"/>
            <w:vAlign w:val="top"/>
          </w:tcPr>
          <w:p>
            <w:pPr>
              <w:spacing w:before="242" w:line="217" w:lineRule="auto"/>
              <w:ind w:left="125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3822" w:type="dxa"/>
            <w:noWrap w:val="0"/>
            <w:vAlign w:val="top"/>
          </w:tcPr>
          <w:p>
            <w:pPr>
              <w:spacing w:before="242" w:line="218" w:lineRule="auto"/>
              <w:ind w:left="1284"/>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49" w:type="dxa"/>
            <w:vMerge w:val="restart"/>
            <w:tcBorders>
              <w:bottom w:val="nil"/>
            </w:tcBorders>
            <w:noWrap w:val="0"/>
            <w:vAlign w:val="top"/>
          </w:tcPr>
          <w:p>
            <w:pPr>
              <w:spacing w:line="247" w:lineRule="auto"/>
              <w:rPr>
                <w:rFonts w:hint="eastAsia" w:ascii="微软雅黑" w:hAnsi="微软雅黑" w:eastAsia="微软雅黑" w:cs="微软雅黑"/>
                <w:snapToGrid w:val="0"/>
                <w:color w:val="000000"/>
                <w:spacing w:val="-16"/>
                <w:kern w:val="0"/>
                <w:sz w:val="18"/>
                <w:szCs w:val="18"/>
                <w:lang w:eastAsia="en-US"/>
              </w:rPr>
            </w:pPr>
            <w:bookmarkStart w:id="0" w:name="OLE_LINK1" w:colFirst="3" w:colLast="5"/>
          </w:p>
          <w:p>
            <w:pPr>
              <w:spacing w:line="247" w:lineRule="auto"/>
              <w:rPr>
                <w:rFonts w:hint="eastAsia" w:ascii="微软雅黑" w:hAnsi="微软雅黑" w:eastAsia="微软雅黑" w:cs="微软雅黑"/>
                <w:snapToGrid w:val="0"/>
                <w:color w:val="000000"/>
                <w:spacing w:val="-16"/>
                <w:kern w:val="0"/>
                <w:sz w:val="18"/>
                <w:szCs w:val="18"/>
                <w:lang w:eastAsia="en-US"/>
              </w:rPr>
            </w:pPr>
          </w:p>
          <w:p>
            <w:pPr>
              <w:spacing w:line="247" w:lineRule="auto"/>
              <w:rPr>
                <w:rFonts w:hint="eastAsia" w:ascii="微软雅黑" w:hAnsi="微软雅黑" w:eastAsia="微软雅黑" w:cs="微软雅黑"/>
                <w:snapToGrid w:val="0"/>
                <w:color w:val="000000"/>
                <w:spacing w:val="-16"/>
                <w:kern w:val="0"/>
                <w:sz w:val="18"/>
                <w:szCs w:val="18"/>
                <w:lang w:eastAsia="en-US"/>
              </w:rPr>
            </w:pPr>
          </w:p>
          <w:p>
            <w:pPr>
              <w:spacing w:line="248" w:lineRule="auto"/>
              <w:rPr>
                <w:rFonts w:hint="eastAsia" w:ascii="微软雅黑" w:hAnsi="微软雅黑" w:eastAsia="微软雅黑" w:cs="微软雅黑"/>
                <w:snapToGrid w:val="0"/>
                <w:color w:val="000000"/>
                <w:spacing w:val="-16"/>
                <w:kern w:val="0"/>
                <w:sz w:val="18"/>
                <w:szCs w:val="18"/>
                <w:lang w:eastAsia="en-US"/>
              </w:rPr>
            </w:pPr>
          </w:p>
          <w:p>
            <w:pPr>
              <w:spacing w:line="248" w:lineRule="auto"/>
              <w:rPr>
                <w:rFonts w:hint="eastAsia" w:ascii="微软雅黑" w:hAnsi="微软雅黑" w:eastAsia="微软雅黑" w:cs="微软雅黑"/>
                <w:snapToGrid w:val="0"/>
                <w:color w:val="000000"/>
                <w:spacing w:val="-16"/>
                <w:kern w:val="0"/>
                <w:sz w:val="18"/>
                <w:szCs w:val="18"/>
                <w:lang w:eastAsia="en-US"/>
              </w:rPr>
            </w:pPr>
          </w:p>
          <w:p>
            <w:pPr>
              <w:spacing w:line="248" w:lineRule="auto"/>
              <w:rPr>
                <w:rFonts w:hint="eastAsia" w:ascii="微软雅黑" w:hAnsi="微软雅黑" w:eastAsia="微软雅黑" w:cs="微软雅黑"/>
                <w:snapToGrid w:val="0"/>
                <w:color w:val="000000"/>
                <w:spacing w:val="-16"/>
                <w:kern w:val="0"/>
                <w:sz w:val="18"/>
                <w:szCs w:val="18"/>
                <w:lang w:eastAsia="en-US"/>
              </w:rPr>
            </w:pPr>
          </w:p>
          <w:p>
            <w:pPr>
              <w:spacing w:line="248" w:lineRule="auto"/>
              <w:rPr>
                <w:rFonts w:hint="eastAsia" w:ascii="微软雅黑" w:hAnsi="微软雅黑" w:eastAsia="微软雅黑" w:cs="微软雅黑"/>
                <w:snapToGrid w:val="0"/>
                <w:color w:val="000000"/>
                <w:spacing w:val="-16"/>
                <w:kern w:val="0"/>
                <w:sz w:val="18"/>
                <w:szCs w:val="18"/>
                <w:lang w:eastAsia="en-US"/>
              </w:rPr>
            </w:pPr>
          </w:p>
          <w:p>
            <w:pPr>
              <w:spacing w:line="248" w:lineRule="auto"/>
              <w:rPr>
                <w:rFonts w:hint="eastAsia" w:ascii="微软雅黑" w:hAnsi="微软雅黑" w:eastAsia="微软雅黑" w:cs="微软雅黑"/>
                <w:snapToGrid w:val="0"/>
                <w:color w:val="000000"/>
                <w:spacing w:val="-16"/>
                <w:kern w:val="0"/>
                <w:sz w:val="18"/>
                <w:szCs w:val="18"/>
                <w:lang w:eastAsia="en-US"/>
              </w:rPr>
            </w:pPr>
          </w:p>
          <w:p>
            <w:pPr>
              <w:spacing w:line="248" w:lineRule="auto"/>
              <w:rPr>
                <w:rFonts w:hint="eastAsia" w:ascii="微软雅黑" w:hAnsi="微软雅黑" w:eastAsia="微软雅黑" w:cs="微软雅黑"/>
                <w:snapToGrid w:val="0"/>
                <w:color w:val="000000"/>
                <w:spacing w:val="-16"/>
                <w:kern w:val="0"/>
                <w:sz w:val="18"/>
                <w:szCs w:val="18"/>
                <w:lang w:eastAsia="en-US"/>
              </w:rPr>
            </w:pPr>
          </w:p>
          <w:p>
            <w:pPr>
              <w:pStyle w:val="9"/>
              <w:spacing w:before="77" w:line="160" w:lineRule="auto"/>
              <w:ind w:left="197"/>
              <w:outlineLvl w:val="2"/>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napToGrid w:val="0"/>
                <w:color w:val="000000"/>
                <w:spacing w:val="-16"/>
                <w:kern w:val="0"/>
                <w:sz w:val="18"/>
                <w:szCs w:val="18"/>
              </w:rPr>
              <w:t>1</w:t>
            </w:r>
          </w:p>
        </w:tc>
        <w:tc>
          <w:tcPr>
            <w:tcW w:w="1657" w:type="dxa"/>
            <w:vMerge w:val="restart"/>
            <w:tcBorders>
              <w:bottom w:val="nil"/>
            </w:tcBorders>
            <w:noWrap w:val="0"/>
            <w:vAlign w:val="top"/>
          </w:tcPr>
          <w:p>
            <w:pPr>
              <w:rPr>
                <w:rFonts w:hint="eastAsia" w:ascii="微软雅黑" w:hAnsi="微软雅黑" w:eastAsia="微软雅黑" w:cs="微软雅黑"/>
                <w:snapToGrid w:val="0"/>
                <w:color w:val="000000"/>
                <w:spacing w:val="-16"/>
                <w:kern w:val="0"/>
                <w:sz w:val="18"/>
                <w:szCs w:val="18"/>
                <w:lang w:eastAsia="en-US"/>
              </w:rPr>
            </w:pPr>
          </w:p>
          <w:p>
            <w:pPr>
              <w:rPr>
                <w:rFonts w:hint="eastAsia" w:ascii="微软雅黑" w:hAnsi="微软雅黑" w:eastAsia="微软雅黑" w:cs="微软雅黑"/>
                <w:snapToGrid w:val="0"/>
                <w:color w:val="000000"/>
                <w:spacing w:val="-16"/>
                <w:kern w:val="0"/>
                <w:sz w:val="18"/>
                <w:szCs w:val="18"/>
                <w:lang w:eastAsia="en-US"/>
              </w:rPr>
            </w:pPr>
          </w:p>
          <w:p>
            <w:pPr>
              <w:rPr>
                <w:rFonts w:hint="eastAsia" w:ascii="微软雅黑" w:hAnsi="微软雅黑" w:eastAsia="微软雅黑" w:cs="微软雅黑"/>
                <w:snapToGrid w:val="0"/>
                <w:color w:val="000000"/>
                <w:spacing w:val="-16"/>
                <w:kern w:val="0"/>
                <w:sz w:val="18"/>
                <w:szCs w:val="18"/>
                <w:lang w:eastAsia="en-US"/>
              </w:rPr>
            </w:pPr>
          </w:p>
          <w:p>
            <w:pPr>
              <w:rPr>
                <w:rFonts w:hint="eastAsia" w:ascii="微软雅黑" w:hAnsi="微软雅黑" w:eastAsia="微软雅黑" w:cs="微软雅黑"/>
                <w:snapToGrid w:val="0"/>
                <w:color w:val="000000"/>
                <w:spacing w:val="-16"/>
                <w:kern w:val="0"/>
                <w:sz w:val="18"/>
                <w:szCs w:val="18"/>
                <w:lang w:eastAsia="en-US"/>
              </w:rPr>
            </w:pPr>
          </w:p>
          <w:p>
            <w:pPr>
              <w:rPr>
                <w:rFonts w:hint="eastAsia" w:ascii="微软雅黑" w:hAnsi="微软雅黑" w:eastAsia="微软雅黑" w:cs="微软雅黑"/>
                <w:snapToGrid w:val="0"/>
                <w:color w:val="000000"/>
                <w:spacing w:val="-16"/>
                <w:kern w:val="0"/>
                <w:sz w:val="18"/>
                <w:szCs w:val="18"/>
                <w:lang w:eastAsia="en-US"/>
              </w:rPr>
            </w:pPr>
          </w:p>
          <w:p>
            <w:pPr>
              <w:spacing w:line="241" w:lineRule="auto"/>
              <w:rPr>
                <w:rFonts w:hint="eastAsia" w:ascii="微软雅黑" w:hAnsi="微软雅黑" w:eastAsia="微软雅黑" w:cs="微软雅黑"/>
                <w:snapToGrid w:val="0"/>
                <w:color w:val="000000"/>
                <w:spacing w:val="-16"/>
                <w:kern w:val="0"/>
                <w:sz w:val="18"/>
                <w:szCs w:val="18"/>
                <w:lang w:eastAsia="en-US"/>
              </w:rPr>
            </w:pPr>
          </w:p>
          <w:p>
            <w:pPr>
              <w:spacing w:line="241" w:lineRule="auto"/>
              <w:rPr>
                <w:rFonts w:hint="eastAsia" w:ascii="微软雅黑" w:hAnsi="微软雅黑" w:eastAsia="微软雅黑" w:cs="微软雅黑"/>
                <w:snapToGrid w:val="0"/>
                <w:color w:val="000000"/>
                <w:spacing w:val="-16"/>
                <w:kern w:val="0"/>
                <w:sz w:val="18"/>
                <w:szCs w:val="18"/>
                <w:lang w:eastAsia="en-US"/>
              </w:rPr>
            </w:pPr>
          </w:p>
          <w:p>
            <w:pPr>
              <w:spacing w:line="241" w:lineRule="auto"/>
              <w:rPr>
                <w:rFonts w:hint="eastAsia" w:ascii="微软雅黑" w:hAnsi="微软雅黑" w:eastAsia="微软雅黑" w:cs="微软雅黑"/>
                <w:snapToGrid w:val="0"/>
                <w:color w:val="000000"/>
                <w:spacing w:val="-16"/>
                <w:kern w:val="0"/>
                <w:sz w:val="18"/>
                <w:szCs w:val="18"/>
                <w:lang w:eastAsia="en-US"/>
              </w:rPr>
            </w:pPr>
          </w:p>
          <w:p>
            <w:pPr>
              <w:pStyle w:val="9"/>
              <w:spacing w:before="78" w:line="205" w:lineRule="auto"/>
              <w:outlineLvl w:val="2"/>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napToGrid w:val="0"/>
                <w:color w:val="000000"/>
                <w:spacing w:val="-16"/>
                <w:kern w:val="0"/>
                <w:sz w:val="18"/>
                <w:szCs w:val="18"/>
              </w:rPr>
              <w:t>未取得《医疗机构</w:t>
            </w:r>
          </w:p>
          <w:p>
            <w:pPr>
              <w:pStyle w:val="9"/>
              <w:spacing w:before="54" w:line="216" w:lineRule="auto"/>
              <w:ind w:right="106"/>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napToGrid w:val="0"/>
                <w:color w:val="000000"/>
                <w:spacing w:val="-16"/>
                <w:kern w:val="0"/>
                <w:sz w:val="18"/>
                <w:szCs w:val="18"/>
              </w:rPr>
              <w:t>执业许可证》擅自执业的</w:t>
            </w:r>
          </w:p>
        </w:tc>
        <w:tc>
          <w:tcPr>
            <w:tcW w:w="4121" w:type="dxa"/>
            <w:vMerge w:val="restart"/>
            <w:tcBorders>
              <w:bottom w:val="nil"/>
            </w:tcBorders>
            <w:noWrap w:val="0"/>
            <w:vAlign w:val="top"/>
          </w:tcPr>
          <w:p>
            <w:pPr>
              <w:spacing w:line="326" w:lineRule="auto"/>
              <w:rPr>
                <w:rFonts w:hint="eastAsia" w:ascii="微软雅黑" w:hAnsi="微软雅黑" w:eastAsia="微软雅黑" w:cs="微软雅黑"/>
                <w:snapToGrid w:val="0"/>
                <w:color w:val="000000"/>
                <w:spacing w:val="-16"/>
                <w:kern w:val="0"/>
                <w:sz w:val="18"/>
                <w:szCs w:val="18"/>
                <w:lang w:eastAsia="en-US"/>
              </w:rPr>
            </w:pPr>
          </w:p>
          <w:p>
            <w:pPr>
              <w:spacing w:line="326" w:lineRule="auto"/>
              <w:rPr>
                <w:rFonts w:hint="eastAsia" w:ascii="微软雅黑" w:hAnsi="微软雅黑" w:eastAsia="微软雅黑" w:cs="微软雅黑"/>
                <w:snapToGrid w:val="0"/>
                <w:color w:val="000000"/>
                <w:spacing w:val="-16"/>
                <w:kern w:val="0"/>
                <w:sz w:val="18"/>
                <w:szCs w:val="18"/>
                <w:lang w:eastAsia="en-US"/>
              </w:rPr>
            </w:pPr>
          </w:p>
          <w:p>
            <w:pPr>
              <w:pStyle w:val="9"/>
              <w:spacing w:before="73" w:line="213" w:lineRule="auto"/>
              <w:ind w:left="106" w:right="88" w:hanging="12"/>
              <w:rPr>
                <w:rFonts w:hint="eastAsia" w:ascii="微软雅黑" w:hAnsi="微软雅黑" w:eastAsia="微软雅黑" w:cs="微软雅黑"/>
                <w:spacing w:val="-2"/>
                <w:sz w:val="18"/>
                <w:szCs w:val="18"/>
              </w:rPr>
            </w:pPr>
            <w:r>
              <w:rPr>
                <w:rFonts w:hint="eastAsia" w:ascii="微软雅黑" w:hAnsi="微软雅黑" w:eastAsia="微软雅黑" w:cs="微软雅黑"/>
                <w:snapToGrid w:val="0"/>
                <w:color w:val="000000"/>
                <w:spacing w:val="-16"/>
                <w:kern w:val="0"/>
                <w:sz w:val="18"/>
                <w:szCs w:val="18"/>
              </w:rPr>
              <w:t>《</w:t>
            </w:r>
            <w:r>
              <w:rPr>
                <w:rFonts w:hint="eastAsia" w:ascii="微软雅黑" w:hAnsi="微软雅黑" w:eastAsia="微软雅黑" w:cs="微软雅黑"/>
                <w:spacing w:val="-2"/>
                <w:sz w:val="18"/>
                <w:szCs w:val="18"/>
              </w:rPr>
              <w:t>中华人民共和国基本医疗卫生与健康促进法》第九十九条第一款：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pStyle w:val="9"/>
              <w:spacing w:before="73" w:line="213" w:lineRule="auto"/>
              <w:ind w:left="106" w:right="88" w:hanging="12"/>
              <w:rPr>
                <w:rFonts w:hint="eastAsia" w:ascii="微软雅黑" w:hAnsi="微软雅黑" w:eastAsia="微软雅黑" w:cs="微软雅黑"/>
                <w:spacing w:val="-2"/>
                <w:sz w:val="18"/>
                <w:szCs w:val="18"/>
              </w:rPr>
            </w:pPr>
          </w:p>
          <w:p>
            <w:pPr>
              <w:pStyle w:val="9"/>
              <w:spacing w:before="73" w:line="213" w:lineRule="auto"/>
              <w:ind w:left="106" w:right="88" w:hanging="12"/>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pacing w:val="-2"/>
                <w:sz w:val="18"/>
                <w:szCs w:val="18"/>
              </w:rPr>
              <w:t>《医疗机构管理条例》第四十三条第一款：违反本条例第二十三条规定，未取得《医疗机构执业许可证》擅自执业的，依照《中华人民共和国基本医疗卫生与健康促进法》的规定予以处罚。</w:t>
            </w:r>
          </w:p>
        </w:tc>
        <w:tc>
          <w:tcPr>
            <w:tcW w:w="765" w:type="dxa"/>
            <w:noWrap w:val="0"/>
            <w:vAlign w:val="center"/>
          </w:tcPr>
          <w:p>
            <w:pPr>
              <w:pStyle w:val="9"/>
              <w:spacing w:before="77" w:line="160" w:lineRule="auto"/>
              <w:jc w:val="center"/>
              <w:outlineLvl w:val="2"/>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napToGrid w:val="0"/>
                <w:color w:val="000000"/>
                <w:spacing w:val="-16"/>
                <w:kern w:val="0"/>
                <w:sz w:val="18"/>
                <w:szCs w:val="18"/>
              </w:rPr>
              <w:t>1</w:t>
            </w:r>
          </w:p>
        </w:tc>
        <w:tc>
          <w:tcPr>
            <w:tcW w:w="3747" w:type="dxa"/>
            <w:noWrap w:val="0"/>
            <w:vAlign w:val="center"/>
          </w:tcPr>
          <w:p>
            <w:pPr>
              <w:pStyle w:val="9"/>
              <w:spacing w:before="73" w:line="213" w:lineRule="auto"/>
              <w:ind w:left="106" w:right="88" w:hanging="12"/>
              <w:jc w:val="both"/>
              <w:rPr>
                <w:rFonts w:hint="eastAsia" w:ascii="微软雅黑" w:hAnsi="微软雅黑" w:eastAsia="微软雅黑" w:cs="微软雅黑"/>
                <w:spacing w:val="-2"/>
                <w:sz w:val="18"/>
                <w:szCs w:val="18"/>
                <w:lang w:eastAsia="zh-CN"/>
              </w:rPr>
            </w:pPr>
            <w:r>
              <w:rPr>
                <w:rFonts w:hint="eastAsia" w:ascii="微软雅黑" w:hAnsi="微软雅黑" w:eastAsia="微软雅黑" w:cs="微软雅黑"/>
                <w:spacing w:val="-2"/>
                <w:sz w:val="18"/>
                <w:szCs w:val="18"/>
              </w:rPr>
              <w:t>擅自执业时间不足3个月或擅自执业的人员有1名非</w:t>
            </w:r>
            <w:r>
              <w:rPr>
                <w:rFonts w:hint="eastAsia" w:ascii="微软雅黑" w:hAnsi="微软雅黑" w:eastAsia="微软雅黑" w:cs="微软雅黑"/>
                <w:spacing w:val="-2"/>
                <w:sz w:val="18"/>
                <w:szCs w:val="18"/>
                <w:lang w:eastAsia="zh-CN"/>
              </w:rPr>
              <w:t>卫生技术专业人员的</w:t>
            </w:r>
          </w:p>
        </w:tc>
        <w:tc>
          <w:tcPr>
            <w:tcW w:w="3822" w:type="dxa"/>
            <w:noWrap w:val="0"/>
            <w:vAlign w:val="center"/>
          </w:tcPr>
          <w:p>
            <w:pPr>
              <w:spacing w:line="252" w:lineRule="auto"/>
              <w:jc w:val="both"/>
              <w:rPr>
                <w:rFonts w:hint="eastAsia" w:ascii="微软雅黑" w:hAnsi="微软雅黑" w:eastAsia="微软雅黑" w:cs="微软雅黑"/>
                <w:snapToGrid w:val="0"/>
                <w:color w:val="000000"/>
                <w:spacing w:val="-16"/>
                <w:kern w:val="0"/>
                <w:sz w:val="18"/>
                <w:szCs w:val="18"/>
                <w:lang w:eastAsia="en-US"/>
              </w:rPr>
            </w:pPr>
            <w:r>
              <w:rPr>
                <w:rFonts w:hint="eastAsia" w:ascii="微软雅黑" w:hAnsi="微软雅黑" w:eastAsia="微软雅黑" w:cs="微软雅黑"/>
                <w:spacing w:val="-2"/>
                <w:sz w:val="18"/>
                <w:szCs w:val="18"/>
                <w:lang w:eastAsia="en-US"/>
              </w:rPr>
              <w:t>没收违法所得和药品、医疗器械，并处违法所得五倍以上十倍以下的罚款；违法所得不足一万元的，按一万元计算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49" w:type="dxa"/>
            <w:vMerge w:val="continue"/>
            <w:tcBorders>
              <w:top w:val="nil"/>
              <w:bottom w:val="nil"/>
            </w:tcBorders>
            <w:noWrap w:val="0"/>
            <w:vAlign w:val="top"/>
          </w:tcPr>
          <w:p>
            <w:pPr>
              <w:rPr>
                <w:rFonts w:hint="eastAsia" w:ascii="微软雅黑" w:hAnsi="微软雅黑" w:eastAsia="微软雅黑" w:cs="微软雅黑"/>
                <w:snapToGrid w:val="0"/>
                <w:color w:val="000000"/>
                <w:spacing w:val="-16"/>
                <w:kern w:val="0"/>
                <w:sz w:val="18"/>
                <w:szCs w:val="18"/>
                <w:lang w:eastAsia="en-US"/>
              </w:rPr>
            </w:pPr>
          </w:p>
        </w:tc>
        <w:tc>
          <w:tcPr>
            <w:tcW w:w="1657" w:type="dxa"/>
            <w:vMerge w:val="continue"/>
            <w:tcBorders>
              <w:top w:val="nil"/>
              <w:bottom w:val="nil"/>
            </w:tcBorders>
            <w:noWrap w:val="0"/>
            <w:vAlign w:val="top"/>
          </w:tcPr>
          <w:p>
            <w:pPr>
              <w:rPr>
                <w:rFonts w:hint="eastAsia" w:ascii="微软雅黑" w:hAnsi="微软雅黑" w:eastAsia="微软雅黑" w:cs="微软雅黑"/>
                <w:snapToGrid w:val="0"/>
                <w:color w:val="000000"/>
                <w:spacing w:val="-16"/>
                <w:kern w:val="0"/>
                <w:sz w:val="18"/>
                <w:szCs w:val="18"/>
                <w:lang w:eastAsia="en-US"/>
              </w:rPr>
            </w:pPr>
          </w:p>
        </w:tc>
        <w:tc>
          <w:tcPr>
            <w:tcW w:w="4121" w:type="dxa"/>
            <w:vMerge w:val="continue"/>
            <w:tcBorders>
              <w:top w:val="nil"/>
              <w:bottom w:val="nil"/>
            </w:tcBorders>
            <w:noWrap w:val="0"/>
            <w:vAlign w:val="top"/>
          </w:tcPr>
          <w:p>
            <w:pPr>
              <w:rPr>
                <w:rFonts w:hint="eastAsia" w:ascii="微软雅黑" w:hAnsi="微软雅黑" w:eastAsia="微软雅黑" w:cs="微软雅黑"/>
                <w:snapToGrid w:val="0"/>
                <w:color w:val="000000"/>
                <w:spacing w:val="-16"/>
                <w:kern w:val="0"/>
                <w:sz w:val="18"/>
                <w:szCs w:val="18"/>
                <w:lang w:eastAsia="en-US"/>
              </w:rPr>
            </w:pPr>
          </w:p>
        </w:tc>
        <w:tc>
          <w:tcPr>
            <w:tcW w:w="765" w:type="dxa"/>
            <w:noWrap w:val="0"/>
            <w:vAlign w:val="center"/>
          </w:tcPr>
          <w:p>
            <w:pPr>
              <w:pStyle w:val="9"/>
              <w:spacing w:before="77" w:line="160" w:lineRule="auto"/>
              <w:jc w:val="center"/>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napToGrid w:val="0"/>
                <w:color w:val="000000"/>
                <w:spacing w:val="-16"/>
                <w:kern w:val="0"/>
                <w:sz w:val="18"/>
                <w:szCs w:val="18"/>
              </w:rPr>
              <w:t>2</w:t>
            </w:r>
          </w:p>
        </w:tc>
        <w:tc>
          <w:tcPr>
            <w:tcW w:w="3747" w:type="dxa"/>
            <w:noWrap w:val="0"/>
            <w:vAlign w:val="center"/>
          </w:tcPr>
          <w:p>
            <w:pPr>
              <w:pStyle w:val="9"/>
              <w:spacing w:before="73" w:line="213" w:lineRule="auto"/>
              <w:ind w:left="106" w:right="88" w:hanging="12"/>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擅自执业时间3至6个月或擅自执业的人员有2名非卫生技术专业人员的</w:t>
            </w:r>
          </w:p>
        </w:tc>
        <w:tc>
          <w:tcPr>
            <w:tcW w:w="3822" w:type="dxa"/>
            <w:noWrap w:val="0"/>
            <w:vAlign w:val="center"/>
          </w:tcPr>
          <w:p>
            <w:pPr>
              <w:spacing w:line="252" w:lineRule="auto"/>
              <w:jc w:val="both"/>
              <w:rPr>
                <w:rFonts w:hint="eastAsia" w:ascii="微软雅黑" w:hAnsi="微软雅黑" w:eastAsia="微软雅黑" w:cs="微软雅黑"/>
                <w:snapToGrid w:val="0"/>
                <w:color w:val="000000"/>
                <w:spacing w:val="-16"/>
                <w:kern w:val="0"/>
                <w:sz w:val="18"/>
                <w:szCs w:val="18"/>
                <w:lang w:eastAsia="en-US"/>
              </w:rPr>
            </w:pPr>
            <w:r>
              <w:rPr>
                <w:rFonts w:hint="eastAsia" w:ascii="微软雅黑" w:hAnsi="微软雅黑" w:eastAsia="微软雅黑" w:cs="微软雅黑"/>
                <w:spacing w:val="-2"/>
                <w:sz w:val="18"/>
                <w:szCs w:val="18"/>
                <w:lang w:eastAsia="en-US"/>
              </w:rPr>
              <w:t>没收违法所得和药品、医疗器械，并处违法所得十倍以上十五倍以下的罚款；违法所得不足一万元的，按一万元计算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449" w:type="dxa"/>
            <w:vMerge w:val="continue"/>
            <w:tcBorders>
              <w:top w:val="nil"/>
            </w:tcBorders>
            <w:noWrap w:val="0"/>
            <w:vAlign w:val="top"/>
          </w:tcPr>
          <w:p>
            <w:pPr>
              <w:rPr>
                <w:rFonts w:hint="eastAsia" w:ascii="微软雅黑" w:hAnsi="微软雅黑" w:eastAsia="微软雅黑" w:cs="微软雅黑"/>
                <w:snapToGrid w:val="0"/>
                <w:color w:val="000000"/>
                <w:spacing w:val="-16"/>
                <w:kern w:val="0"/>
                <w:sz w:val="18"/>
                <w:szCs w:val="18"/>
                <w:lang w:eastAsia="en-US"/>
              </w:rPr>
            </w:pPr>
          </w:p>
        </w:tc>
        <w:tc>
          <w:tcPr>
            <w:tcW w:w="1657" w:type="dxa"/>
            <w:vMerge w:val="continue"/>
            <w:tcBorders>
              <w:top w:val="nil"/>
            </w:tcBorders>
            <w:noWrap w:val="0"/>
            <w:vAlign w:val="top"/>
          </w:tcPr>
          <w:p>
            <w:pPr>
              <w:rPr>
                <w:rFonts w:hint="eastAsia" w:ascii="微软雅黑" w:hAnsi="微软雅黑" w:eastAsia="微软雅黑" w:cs="微软雅黑"/>
                <w:snapToGrid w:val="0"/>
                <w:color w:val="000000"/>
                <w:spacing w:val="-16"/>
                <w:kern w:val="0"/>
                <w:sz w:val="18"/>
                <w:szCs w:val="18"/>
                <w:lang w:eastAsia="en-US"/>
              </w:rPr>
            </w:pPr>
          </w:p>
        </w:tc>
        <w:tc>
          <w:tcPr>
            <w:tcW w:w="4121" w:type="dxa"/>
            <w:vMerge w:val="continue"/>
            <w:tcBorders>
              <w:top w:val="nil"/>
            </w:tcBorders>
            <w:noWrap w:val="0"/>
            <w:vAlign w:val="top"/>
          </w:tcPr>
          <w:p>
            <w:pPr>
              <w:rPr>
                <w:rFonts w:hint="eastAsia" w:ascii="微软雅黑" w:hAnsi="微软雅黑" w:eastAsia="微软雅黑" w:cs="微软雅黑"/>
                <w:snapToGrid w:val="0"/>
                <w:color w:val="000000"/>
                <w:spacing w:val="-16"/>
                <w:kern w:val="0"/>
                <w:sz w:val="18"/>
                <w:szCs w:val="18"/>
                <w:lang w:eastAsia="en-US"/>
              </w:rPr>
            </w:pPr>
          </w:p>
        </w:tc>
        <w:tc>
          <w:tcPr>
            <w:tcW w:w="765" w:type="dxa"/>
            <w:noWrap w:val="0"/>
            <w:vAlign w:val="center"/>
          </w:tcPr>
          <w:p>
            <w:pPr>
              <w:pStyle w:val="9"/>
              <w:spacing w:before="77" w:line="159" w:lineRule="auto"/>
              <w:jc w:val="center"/>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napToGrid w:val="0"/>
                <w:color w:val="000000"/>
                <w:spacing w:val="-16"/>
                <w:kern w:val="0"/>
                <w:sz w:val="18"/>
                <w:szCs w:val="18"/>
              </w:rPr>
              <w:t>3</w:t>
            </w:r>
          </w:p>
        </w:tc>
        <w:tc>
          <w:tcPr>
            <w:tcW w:w="3747" w:type="dxa"/>
            <w:noWrap w:val="0"/>
            <w:vAlign w:val="center"/>
          </w:tcPr>
          <w:p>
            <w:pPr>
              <w:pStyle w:val="9"/>
              <w:spacing w:before="73" w:line="213" w:lineRule="auto"/>
              <w:ind w:left="106" w:right="88" w:hanging="12"/>
              <w:jc w:val="both"/>
              <w:rPr>
                <w:rFonts w:hint="eastAsia" w:ascii="微软雅黑" w:hAnsi="微软雅黑" w:eastAsia="微软雅黑" w:cs="微软雅黑"/>
                <w:spacing w:val="-2"/>
                <w:sz w:val="18"/>
                <w:szCs w:val="18"/>
                <w:lang w:eastAsia="zh-CN"/>
              </w:rPr>
            </w:pPr>
            <w:r>
              <w:rPr>
                <w:rFonts w:hint="eastAsia" w:ascii="微软雅黑" w:hAnsi="微软雅黑" w:eastAsia="微软雅黑" w:cs="微软雅黑"/>
                <w:spacing w:val="-2"/>
                <w:sz w:val="18"/>
                <w:szCs w:val="18"/>
              </w:rPr>
              <w:t>擅自执业时间超过6个月，或有下列情形之一的</w:t>
            </w:r>
            <w:r>
              <w:rPr>
                <w:rFonts w:hint="eastAsia" w:ascii="微软雅黑" w:hAnsi="微软雅黑" w:eastAsia="微软雅黑" w:cs="微软雅黑"/>
                <w:spacing w:val="-2"/>
                <w:sz w:val="18"/>
                <w:szCs w:val="18"/>
                <w:lang w:eastAsia="zh-CN"/>
              </w:rPr>
              <w:t>：</w:t>
            </w:r>
          </w:p>
          <w:p>
            <w:pPr>
              <w:pStyle w:val="9"/>
              <w:spacing w:before="73" w:line="213" w:lineRule="auto"/>
              <w:ind w:right="88" w:firstLine="176" w:firstLineChars="100"/>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1.因擅自执业曾受过卫生行政部门处罚；</w:t>
            </w:r>
          </w:p>
          <w:p>
            <w:pPr>
              <w:pStyle w:val="9"/>
              <w:spacing w:before="73" w:line="213" w:lineRule="auto"/>
              <w:ind w:left="106" w:right="88" w:hanging="12"/>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2.擅自执业的人员有2名以上非卫生技术专业人员；</w:t>
            </w:r>
          </w:p>
          <w:p>
            <w:pPr>
              <w:pStyle w:val="9"/>
              <w:spacing w:before="73" w:line="213" w:lineRule="auto"/>
              <w:ind w:left="106" w:right="88" w:hanging="12"/>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3.给患者造成伤害；</w:t>
            </w:r>
          </w:p>
          <w:p>
            <w:pPr>
              <w:pStyle w:val="9"/>
              <w:spacing w:before="73" w:line="213" w:lineRule="auto"/>
              <w:ind w:left="106" w:right="88" w:hanging="12"/>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4.使用假药、劣药蒙骗患者；</w:t>
            </w:r>
          </w:p>
          <w:p>
            <w:pPr>
              <w:pStyle w:val="9"/>
              <w:spacing w:before="73" w:line="213" w:lineRule="auto"/>
              <w:ind w:left="106" w:right="88" w:hanging="12"/>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5.以行医为名骗取患者钱物；</w:t>
            </w:r>
          </w:p>
          <w:p>
            <w:pPr>
              <w:pStyle w:val="9"/>
              <w:spacing w:before="73" w:line="213" w:lineRule="auto"/>
              <w:ind w:left="106" w:right="88" w:hanging="12"/>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6.省卫生健康行政部门规定的其他情形。</w:t>
            </w:r>
          </w:p>
        </w:tc>
        <w:tc>
          <w:tcPr>
            <w:tcW w:w="3822" w:type="dxa"/>
            <w:noWrap w:val="0"/>
            <w:vAlign w:val="center"/>
          </w:tcPr>
          <w:p>
            <w:pPr>
              <w:pStyle w:val="9"/>
              <w:spacing w:before="73" w:line="213" w:lineRule="auto"/>
              <w:ind w:right="88"/>
              <w:jc w:val="both"/>
              <w:rPr>
                <w:rFonts w:hint="eastAsia" w:ascii="微软雅黑" w:hAnsi="微软雅黑" w:eastAsia="微软雅黑" w:cs="微软雅黑"/>
                <w:snapToGrid w:val="0"/>
                <w:color w:val="000000"/>
                <w:spacing w:val="-16"/>
                <w:kern w:val="0"/>
                <w:sz w:val="18"/>
                <w:szCs w:val="18"/>
              </w:rPr>
            </w:pPr>
            <w:r>
              <w:rPr>
                <w:rFonts w:hint="eastAsia" w:ascii="微软雅黑" w:hAnsi="微软雅黑" w:eastAsia="微软雅黑" w:cs="微软雅黑"/>
                <w:spacing w:val="-2"/>
                <w:sz w:val="18"/>
                <w:szCs w:val="18"/>
              </w:rPr>
              <w:t>没收违法所得和药品、医疗器械，并处违法所得十五倍以上二十倍以下的罚款；违法所得不足一万元的，按一万元计算</w:t>
            </w:r>
          </w:p>
        </w:tc>
      </w:tr>
      <w:bookmarkEnd w:id="0"/>
    </w:tbl>
    <w:p>
      <w:pPr>
        <w:rPr>
          <w:rFonts w:ascii="Arial"/>
        </w:rPr>
      </w:pPr>
    </w:p>
    <w:p>
      <w:pPr>
        <w:rPr>
          <w:rFonts w:ascii="Arial" w:hAnsi="Arial" w:eastAsia="Arial" w:cs="Arial"/>
          <w:szCs w:val="21"/>
        </w:rPr>
        <w:sectPr>
          <w:footerReference r:id="rId3" w:type="default"/>
          <w:pgSz w:w="16839" w:h="11906"/>
          <w:pgMar w:top="400" w:right="1136" w:bottom="1224" w:left="1135" w:header="0" w:footer="989"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9" w:type="dxa"/>
            <w:noWrap w:val="0"/>
            <w:textDirection w:val="tbRlV"/>
            <w:vAlign w:val="top"/>
          </w:tcPr>
          <w:p>
            <w:pPr>
              <w:spacing w:before="132" w:line="206" w:lineRule="auto"/>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657" w:type="dxa"/>
            <w:noWrap w:val="0"/>
            <w:vAlign w:val="top"/>
          </w:tcPr>
          <w:p>
            <w:pPr>
              <w:spacing w:before="242" w:line="218" w:lineRule="auto"/>
              <w:ind w:left="473"/>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121" w:type="dxa"/>
            <w:noWrap w:val="0"/>
            <w:vAlign w:val="top"/>
          </w:tcPr>
          <w:p>
            <w:pPr>
              <w:spacing w:before="242" w:line="218" w:lineRule="auto"/>
              <w:ind w:left="170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法律依据</w:t>
            </w:r>
          </w:p>
        </w:tc>
        <w:tc>
          <w:tcPr>
            <w:tcW w:w="765" w:type="dxa"/>
            <w:noWrap w:val="0"/>
            <w:vAlign w:val="top"/>
          </w:tcPr>
          <w:p>
            <w:pPr>
              <w:spacing w:before="91" w:line="300" w:lineRule="exact"/>
              <w:ind w:left="207"/>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3" w:lineRule="auto"/>
              <w:ind w:left="215"/>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747" w:type="dxa"/>
            <w:noWrap w:val="0"/>
            <w:vAlign w:val="top"/>
          </w:tcPr>
          <w:p>
            <w:pPr>
              <w:spacing w:before="242" w:line="217" w:lineRule="auto"/>
              <w:ind w:left="125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3822" w:type="dxa"/>
            <w:noWrap w:val="0"/>
            <w:vAlign w:val="top"/>
          </w:tcPr>
          <w:p>
            <w:pPr>
              <w:spacing w:before="242" w:line="218" w:lineRule="auto"/>
              <w:ind w:left="1284"/>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49" w:type="dxa"/>
            <w:vMerge w:val="restart"/>
            <w:tcBorders>
              <w:bottom w:val="nil"/>
            </w:tcBorders>
            <w:noWrap w:val="0"/>
            <w:vAlign w:val="top"/>
          </w:tcPr>
          <w:p>
            <w:pPr>
              <w:spacing w:line="254" w:lineRule="auto"/>
              <w:rPr>
                <w:rFonts w:hint="eastAsia" w:ascii="微软雅黑" w:hAnsi="微软雅黑" w:eastAsia="微软雅黑" w:cs="微软雅黑"/>
                <w:sz w:val="18"/>
                <w:szCs w:val="18"/>
              </w:rPr>
            </w:pPr>
          </w:p>
          <w:p>
            <w:pPr>
              <w:spacing w:line="254" w:lineRule="auto"/>
              <w:rPr>
                <w:rFonts w:hint="eastAsia" w:ascii="微软雅黑" w:hAnsi="微软雅黑" w:eastAsia="微软雅黑" w:cs="微软雅黑"/>
                <w:sz w:val="18"/>
                <w:szCs w:val="18"/>
              </w:rPr>
            </w:pPr>
          </w:p>
          <w:p>
            <w:pPr>
              <w:spacing w:line="255" w:lineRule="auto"/>
              <w:rPr>
                <w:rFonts w:hint="eastAsia" w:ascii="微软雅黑" w:hAnsi="微软雅黑" w:eastAsia="微软雅黑" w:cs="微软雅黑"/>
                <w:sz w:val="18"/>
                <w:szCs w:val="18"/>
              </w:rPr>
            </w:pPr>
          </w:p>
          <w:p>
            <w:pPr>
              <w:spacing w:line="255" w:lineRule="auto"/>
              <w:rPr>
                <w:rFonts w:hint="eastAsia" w:ascii="微软雅黑" w:hAnsi="微软雅黑" w:eastAsia="微软雅黑" w:cs="微软雅黑"/>
                <w:sz w:val="18"/>
                <w:szCs w:val="18"/>
              </w:rPr>
            </w:pPr>
          </w:p>
          <w:p>
            <w:pPr>
              <w:spacing w:line="255" w:lineRule="auto"/>
              <w:rPr>
                <w:rFonts w:hint="eastAsia" w:ascii="微软雅黑" w:hAnsi="微软雅黑" w:eastAsia="微软雅黑" w:cs="微软雅黑"/>
                <w:sz w:val="18"/>
                <w:szCs w:val="18"/>
              </w:rPr>
            </w:pPr>
          </w:p>
          <w:p>
            <w:pPr>
              <w:spacing w:line="255" w:lineRule="auto"/>
              <w:rPr>
                <w:rFonts w:hint="eastAsia" w:ascii="微软雅黑" w:hAnsi="微软雅黑" w:eastAsia="微软雅黑" w:cs="微软雅黑"/>
                <w:sz w:val="18"/>
                <w:szCs w:val="18"/>
              </w:rPr>
            </w:pPr>
          </w:p>
          <w:p>
            <w:pPr>
              <w:pStyle w:val="9"/>
              <w:spacing w:before="77" w:line="160" w:lineRule="auto"/>
              <w:ind w:left="182"/>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657" w:type="dxa"/>
            <w:vMerge w:val="restart"/>
            <w:tcBorders>
              <w:bottom w:val="nil"/>
            </w:tcBorders>
            <w:noWrap w:val="0"/>
            <w:vAlign w:val="top"/>
          </w:tcPr>
          <w:p>
            <w:pPr>
              <w:spacing w:line="272" w:lineRule="auto"/>
              <w:rPr>
                <w:rFonts w:hint="eastAsia" w:ascii="微软雅黑" w:hAnsi="微软雅黑" w:eastAsia="微软雅黑" w:cs="微软雅黑"/>
                <w:sz w:val="18"/>
                <w:szCs w:val="18"/>
              </w:rPr>
            </w:pPr>
          </w:p>
          <w:p>
            <w:pPr>
              <w:spacing w:line="273" w:lineRule="auto"/>
              <w:rPr>
                <w:rFonts w:hint="eastAsia" w:ascii="微软雅黑" w:hAnsi="微软雅黑" w:eastAsia="微软雅黑" w:cs="微软雅黑"/>
                <w:sz w:val="18"/>
                <w:szCs w:val="18"/>
              </w:rPr>
            </w:pPr>
          </w:p>
          <w:p>
            <w:pPr>
              <w:spacing w:line="273" w:lineRule="auto"/>
              <w:rPr>
                <w:rFonts w:hint="eastAsia" w:ascii="微软雅黑" w:hAnsi="微软雅黑" w:eastAsia="微软雅黑" w:cs="微软雅黑"/>
                <w:sz w:val="18"/>
                <w:szCs w:val="18"/>
              </w:rPr>
            </w:pPr>
          </w:p>
          <w:p>
            <w:pPr>
              <w:spacing w:line="273" w:lineRule="auto"/>
              <w:rPr>
                <w:rFonts w:hint="eastAsia" w:ascii="微软雅黑" w:hAnsi="微软雅黑" w:eastAsia="微软雅黑" w:cs="微软雅黑"/>
                <w:sz w:val="18"/>
                <w:szCs w:val="18"/>
              </w:rPr>
            </w:pPr>
          </w:p>
          <w:p>
            <w:pPr>
              <w:pStyle w:val="9"/>
              <w:spacing w:before="77" w:line="226" w:lineRule="auto"/>
              <w:ind w:left="104" w:right="106" w:firstLine="1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医疗机构伪造、变</w:t>
            </w:r>
            <w:r>
              <w:rPr>
                <w:rFonts w:hint="eastAsia" w:ascii="微软雅黑" w:hAnsi="微软雅黑" w:eastAsia="微软雅黑" w:cs="微软雅黑"/>
                <w:sz w:val="18"/>
                <w:szCs w:val="18"/>
              </w:rPr>
              <w:t>造、买卖、出租、出借《医疗机构执</w:t>
            </w:r>
            <w:r>
              <w:rPr>
                <w:rFonts w:hint="eastAsia" w:ascii="微软雅黑" w:hAnsi="微软雅黑" w:eastAsia="微软雅黑" w:cs="微软雅黑"/>
                <w:spacing w:val="-1"/>
                <w:sz w:val="18"/>
                <w:szCs w:val="18"/>
              </w:rPr>
              <w:t>业许可证》的</w:t>
            </w:r>
          </w:p>
        </w:tc>
        <w:tc>
          <w:tcPr>
            <w:tcW w:w="4121" w:type="dxa"/>
            <w:vMerge w:val="restart"/>
            <w:tcBorders>
              <w:bottom w:val="nil"/>
            </w:tcBorders>
            <w:noWrap w:val="0"/>
            <w:vAlign w:val="top"/>
          </w:tcPr>
          <w:p>
            <w:pPr>
              <w:pStyle w:val="9"/>
              <w:spacing w:before="73" w:line="213" w:lineRule="auto"/>
              <w:ind w:left="106" w:right="88" w:hanging="1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《中华人民共和国基本医疗卫生与健康促进法》第</w:t>
            </w:r>
            <w:r>
              <w:rPr>
                <w:rFonts w:hint="eastAsia" w:ascii="微软雅黑" w:hAnsi="微软雅黑" w:eastAsia="微软雅黑" w:cs="微软雅黑"/>
                <w:spacing w:val="-3"/>
                <w:sz w:val="18"/>
                <w:szCs w:val="18"/>
              </w:rPr>
              <w:t>九十九条第二款：违反本法规定，伪造、变造、买</w:t>
            </w:r>
            <w:r>
              <w:rPr>
                <w:rFonts w:hint="eastAsia" w:ascii="微软雅黑" w:hAnsi="微软雅黑" w:eastAsia="微软雅黑" w:cs="微软雅黑"/>
                <w:spacing w:val="-4"/>
                <w:sz w:val="18"/>
                <w:szCs w:val="18"/>
              </w:rPr>
              <w:t>卖、出租、出借医疗机构执业许可证的，由县级以</w:t>
            </w:r>
            <w:r>
              <w:rPr>
                <w:rFonts w:hint="eastAsia" w:ascii="微软雅黑" w:hAnsi="微软雅黑" w:eastAsia="微软雅黑" w:cs="微软雅黑"/>
                <w:spacing w:val="-3"/>
                <w:sz w:val="18"/>
                <w:szCs w:val="18"/>
              </w:rPr>
              <w:t>上人民政府卫生健康主管部门责令改正，没收违法</w:t>
            </w:r>
            <w:r>
              <w:rPr>
                <w:rFonts w:hint="eastAsia" w:ascii="微软雅黑" w:hAnsi="微软雅黑" w:eastAsia="微软雅黑" w:cs="微软雅黑"/>
                <w:spacing w:val="-2"/>
                <w:sz w:val="18"/>
                <w:szCs w:val="18"/>
              </w:rPr>
              <w:t>所得，并处违法所得五倍以上十五倍以下的罚款，</w:t>
            </w:r>
            <w:r>
              <w:rPr>
                <w:rFonts w:hint="eastAsia" w:ascii="微软雅黑" w:hAnsi="微软雅黑" w:eastAsia="微软雅黑" w:cs="微软雅黑"/>
                <w:spacing w:val="-3"/>
                <w:sz w:val="18"/>
                <w:szCs w:val="18"/>
              </w:rPr>
              <w:t>违法所得不足一万元的，按一万元计算；情节严重的，吊销医疗机构执业许可证。</w:t>
            </w:r>
          </w:p>
          <w:p>
            <w:pPr>
              <w:pStyle w:val="9"/>
              <w:spacing w:before="77" w:line="204" w:lineRule="auto"/>
              <w:ind w:right="10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《医疗机构管理条例》第四十五条：违反本条例第</w:t>
            </w:r>
            <w:r>
              <w:rPr>
                <w:rFonts w:hint="eastAsia" w:ascii="微软雅黑" w:hAnsi="微软雅黑" w:eastAsia="微软雅黑" w:cs="微软雅黑"/>
                <w:spacing w:val="-3"/>
                <w:sz w:val="18"/>
                <w:szCs w:val="18"/>
              </w:rPr>
              <w:t>二十二条规定，出卖、转让、出借《医疗机构执业许可证》的，依照《中华人民共和国基本医疗卫生</w:t>
            </w:r>
            <w:r>
              <w:rPr>
                <w:rFonts w:hint="eastAsia" w:ascii="微软雅黑" w:hAnsi="微软雅黑" w:eastAsia="微软雅黑" w:cs="微软雅黑"/>
                <w:spacing w:val="-1"/>
                <w:sz w:val="18"/>
                <w:szCs w:val="18"/>
              </w:rPr>
              <w:t>与健康促进法》的规定予以处罚。</w:t>
            </w:r>
          </w:p>
        </w:tc>
        <w:tc>
          <w:tcPr>
            <w:tcW w:w="765" w:type="dxa"/>
            <w:noWrap w:val="0"/>
            <w:vAlign w:val="top"/>
          </w:tcPr>
          <w:p>
            <w:pPr>
              <w:pStyle w:val="9"/>
              <w:spacing w:before="268" w:line="160" w:lineRule="auto"/>
              <w:ind w:left="356"/>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top"/>
          </w:tcPr>
          <w:p>
            <w:pPr>
              <w:pStyle w:val="9"/>
              <w:spacing w:before="240" w:line="178" w:lineRule="auto"/>
              <w:ind w:left="110"/>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没有违法所得或违法所得一万元以下的</w:t>
            </w:r>
          </w:p>
        </w:tc>
        <w:tc>
          <w:tcPr>
            <w:tcW w:w="3822" w:type="dxa"/>
            <w:noWrap w:val="0"/>
            <w:vAlign w:val="top"/>
          </w:tcPr>
          <w:p>
            <w:pPr>
              <w:pStyle w:val="9"/>
              <w:spacing w:before="90" w:line="196" w:lineRule="auto"/>
              <w:ind w:left="123" w:right="96" w:hanging="12"/>
              <w:rPr>
                <w:rFonts w:hint="eastAsia" w:ascii="微软雅黑" w:hAnsi="微软雅黑" w:eastAsia="微软雅黑" w:cs="微软雅黑"/>
                <w:sz w:val="18"/>
                <w:szCs w:val="18"/>
              </w:rPr>
            </w:pPr>
            <w:r>
              <w:rPr>
                <w:rFonts w:hint="eastAsia" w:ascii="微软雅黑" w:hAnsi="微软雅黑" w:eastAsia="微软雅黑" w:cs="微软雅黑"/>
                <w:spacing w:val="-5"/>
                <w:w w:val="98"/>
                <w:sz w:val="18"/>
                <w:szCs w:val="18"/>
              </w:rPr>
              <w:t>没收违法所得，并处违法所得五倍以上八倍以下</w:t>
            </w:r>
            <w:r>
              <w:rPr>
                <w:rFonts w:hint="eastAsia" w:ascii="微软雅黑" w:hAnsi="微软雅黑" w:eastAsia="微软雅黑" w:cs="微软雅黑"/>
                <w:spacing w:val="-10"/>
                <w:w w:val="99"/>
                <w:sz w:val="18"/>
                <w:szCs w:val="18"/>
              </w:rPr>
              <w:t>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270" w:lineRule="auto"/>
              <w:rPr>
                <w:rFonts w:hint="eastAsia" w:ascii="微软雅黑" w:hAnsi="微软雅黑" w:eastAsia="微软雅黑" w:cs="微软雅黑"/>
                <w:sz w:val="18"/>
                <w:szCs w:val="18"/>
              </w:rPr>
            </w:pPr>
          </w:p>
          <w:p>
            <w:pPr>
              <w:spacing w:line="271" w:lineRule="auto"/>
              <w:rPr>
                <w:rFonts w:hint="eastAsia" w:ascii="微软雅黑" w:hAnsi="微软雅黑" w:eastAsia="微软雅黑" w:cs="微软雅黑"/>
                <w:sz w:val="18"/>
                <w:szCs w:val="18"/>
              </w:rPr>
            </w:pPr>
          </w:p>
          <w:p>
            <w:pPr>
              <w:pStyle w:val="9"/>
              <w:spacing w:before="77"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111" w:line="206"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有下列情形之一的：</w:t>
            </w:r>
          </w:p>
          <w:p>
            <w:pPr>
              <w:pStyle w:val="9"/>
              <w:spacing w:before="41" w:line="180" w:lineRule="auto"/>
              <w:ind w:left="124"/>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1.违法所得一万元以上的；</w:t>
            </w:r>
          </w:p>
          <w:p>
            <w:pPr>
              <w:pStyle w:val="9"/>
              <w:spacing w:before="62" w:line="205"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2.买卖《医疗机构执业许可证》的；</w:t>
            </w:r>
          </w:p>
          <w:p>
            <w:pPr>
              <w:pStyle w:val="9"/>
              <w:spacing w:before="35" w:line="209" w:lineRule="auto"/>
              <w:ind w:left="110" w:right="102" w:firstLine="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3.转让、出借《医疗机构执业许可证》给非卫</w:t>
            </w:r>
            <w:r>
              <w:rPr>
                <w:rFonts w:hint="eastAsia" w:ascii="微软雅黑" w:hAnsi="微软雅黑" w:eastAsia="微软雅黑" w:cs="微软雅黑"/>
                <w:spacing w:val="-1"/>
                <w:sz w:val="18"/>
                <w:szCs w:val="18"/>
              </w:rPr>
              <w:t>生技术专业人员的；</w:t>
            </w:r>
          </w:p>
          <w:p>
            <w:pPr>
              <w:pStyle w:val="9"/>
              <w:spacing w:before="65" w:line="178" w:lineRule="auto"/>
              <w:ind w:left="106"/>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4.给患者造成伤害的。</w:t>
            </w:r>
          </w:p>
        </w:tc>
        <w:tc>
          <w:tcPr>
            <w:tcW w:w="3822" w:type="dxa"/>
            <w:noWrap w:val="0"/>
            <w:vAlign w:val="top"/>
          </w:tcPr>
          <w:p>
            <w:pPr>
              <w:spacing w:line="243" w:lineRule="auto"/>
              <w:rPr>
                <w:rFonts w:hint="eastAsia" w:ascii="微软雅黑" w:hAnsi="微软雅黑" w:eastAsia="微软雅黑" w:cs="微软雅黑"/>
                <w:sz w:val="18"/>
                <w:szCs w:val="18"/>
              </w:rPr>
            </w:pPr>
          </w:p>
          <w:p>
            <w:pPr>
              <w:spacing w:line="243" w:lineRule="auto"/>
              <w:rPr>
                <w:rFonts w:hint="eastAsia" w:ascii="微软雅黑" w:hAnsi="微软雅黑" w:eastAsia="微软雅黑" w:cs="微软雅黑"/>
                <w:sz w:val="18"/>
                <w:szCs w:val="18"/>
              </w:rPr>
            </w:pPr>
          </w:p>
          <w:p>
            <w:pPr>
              <w:pStyle w:val="9"/>
              <w:spacing w:before="77" w:line="215" w:lineRule="auto"/>
              <w:ind w:left="108" w:right="108"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没收违法所得，并处违法所得八倍以上十二倍</w:t>
            </w:r>
            <w:r>
              <w:rPr>
                <w:rFonts w:hint="eastAsia" w:ascii="微软雅黑" w:hAnsi="微软雅黑" w:eastAsia="微软雅黑" w:cs="微软雅黑"/>
                <w:spacing w:val="-2"/>
                <w:sz w:val="18"/>
                <w:szCs w:val="18"/>
              </w:rPr>
              <w:t>以下的罚款；违法所得不足一万元的，按一万</w:t>
            </w:r>
            <w:r>
              <w:rPr>
                <w:rFonts w:hint="eastAsia" w:ascii="微软雅黑" w:hAnsi="微软雅黑" w:eastAsia="微软雅黑" w:cs="微软雅黑"/>
                <w:spacing w:val="-1"/>
                <w:sz w:val="18"/>
                <w:szCs w:val="18"/>
              </w:rPr>
              <w:t>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40" w:lineRule="auto"/>
              <w:rPr>
                <w:rFonts w:hint="eastAsia" w:ascii="微软雅黑" w:hAnsi="微软雅黑" w:eastAsia="微软雅黑" w:cs="微软雅黑"/>
                <w:sz w:val="18"/>
                <w:szCs w:val="18"/>
              </w:rPr>
            </w:pPr>
          </w:p>
          <w:p>
            <w:pPr>
              <w:pStyle w:val="9"/>
              <w:spacing w:before="77"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pStyle w:val="9"/>
              <w:spacing w:before="239" w:line="207" w:lineRule="auto"/>
              <w:ind w:left="109" w:right="104" w:hanging="1"/>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造成患者死亡、严重伤害或恶劣社会影响等严</w:t>
            </w:r>
            <w:r>
              <w:rPr>
                <w:rFonts w:hint="eastAsia" w:ascii="微软雅黑" w:hAnsi="微软雅黑" w:eastAsia="微软雅黑" w:cs="微软雅黑"/>
                <w:spacing w:val="-2"/>
                <w:sz w:val="18"/>
                <w:szCs w:val="18"/>
              </w:rPr>
              <w:t>重情节的</w:t>
            </w:r>
          </w:p>
        </w:tc>
        <w:tc>
          <w:tcPr>
            <w:tcW w:w="3822" w:type="dxa"/>
            <w:noWrap w:val="0"/>
            <w:vAlign w:val="top"/>
          </w:tcPr>
          <w:p>
            <w:pPr>
              <w:pStyle w:val="9"/>
              <w:spacing w:before="91" w:line="208" w:lineRule="auto"/>
              <w:ind w:left="107" w:right="108" w:firstLine="4"/>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没收违法所得，并处违法所得十二倍以上十五</w:t>
            </w:r>
            <w:r>
              <w:rPr>
                <w:rFonts w:hint="eastAsia" w:ascii="微软雅黑" w:hAnsi="微软雅黑" w:eastAsia="微软雅黑" w:cs="微软雅黑"/>
                <w:spacing w:val="-2"/>
                <w:sz w:val="18"/>
                <w:szCs w:val="18"/>
              </w:rPr>
              <w:t>倍以下的罚款；违法所得不足一万元的，按一万元计算；吊销医疗机构执业许可证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restart"/>
            <w:tcBorders>
              <w:bottom w:val="nil"/>
            </w:tcBorders>
            <w:noWrap w:val="0"/>
            <w:vAlign w:val="top"/>
          </w:tcPr>
          <w:p>
            <w:pPr>
              <w:spacing w:line="241" w:lineRule="auto"/>
              <w:rPr>
                <w:rFonts w:hint="eastAsia" w:ascii="微软雅黑" w:hAnsi="微软雅黑" w:eastAsia="微软雅黑" w:cs="微软雅黑"/>
                <w:sz w:val="18"/>
                <w:szCs w:val="18"/>
              </w:rPr>
            </w:pPr>
          </w:p>
          <w:p>
            <w:pPr>
              <w:spacing w:line="241" w:lineRule="auto"/>
              <w:rPr>
                <w:rFonts w:hint="eastAsia" w:ascii="微软雅黑" w:hAnsi="微软雅黑" w:eastAsia="微软雅黑" w:cs="微软雅黑"/>
                <w:sz w:val="18"/>
                <w:szCs w:val="18"/>
              </w:rPr>
            </w:pPr>
          </w:p>
          <w:p>
            <w:pPr>
              <w:spacing w:line="241" w:lineRule="auto"/>
              <w:rPr>
                <w:rFonts w:hint="eastAsia" w:ascii="微软雅黑" w:hAnsi="微软雅黑" w:eastAsia="微软雅黑" w:cs="微软雅黑"/>
                <w:sz w:val="18"/>
                <w:szCs w:val="18"/>
              </w:rPr>
            </w:pPr>
          </w:p>
          <w:p>
            <w:pPr>
              <w:spacing w:line="242" w:lineRule="auto"/>
              <w:rPr>
                <w:rFonts w:hint="eastAsia" w:ascii="微软雅黑" w:hAnsi="微软雅黑" w:eastAsia="微软雅黑" w:cs="微软雅黑"/>
                <w:sz w:val="18"/>
                <w:szCs w:val="18"/>
              </w:rPr>
            </w:pPr>
          </w:p>
          <w:p>
            <w:pPr>
              <w:spacing w:line="242" w:lineRule="auto"/>
              <w:rPr>
                <w:rFonts w:hint="eastAsia" w:ascii="微软雅黑" w:hAnsi="微软雅黑" w:eastAsia="微软雅黑" w:cs="微软雅黑"/>
                <w:sz w:val="18"/>
                <w:szCs w:val="18"/>
              </w:rPr>
            </w:pPr>
          </w:p>
          <w:p>
            <w:pPr>
              <w:pStyle w:val="9"/>
              <w:spacing w:before="77" w:line="159" w:lineRule="auto"/>
              <w:ind w:left="185"/>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657" w:type="dxa"/>
            <w:vMerge w:val="restart"/>
            <w:tcBorders>
              <w:bottom w:val="nil"/>
            </w:tcBorders>
            <w:noWrap w:val="0"/>
            <w:vAlign w:val="top"/>
          </w:tcPr>
          <w:p>
            <w:pPr>
              <w:spacing w:line="310" w:lineRule="auto"/>
              <w:rPr>
                <w:rFonts w:hint="eastAsia" w:ascii="微软雅黑" w:hAnsi="微软雅黑" w:eastAsia="微软雅黑" w:cs="微软雅黑"/>
                <w:sz w:val="18"/>
                <w:szCs w:val="18"/>
              </w:rPr>
            </w:pPr>
          </w:p>
          <w:p>
            <w:pPr>
              <w:spacing w:line="311" w:lineRule="auto"/>
              <w:rPr>
                <w:rFonts w:hint="eastAsia" w:ascii="微软雅黑" w:hAnsi="微软雅黑" w:eastAsia="微软雅黑" w:cs="微软雅黑"/>
                <w:sz w:val="18"/>
                <w:szCs w:val="18"/>
              </w:rPr>
            </w:pPr>
          </w:p>
          <w:p>
            <w:pPr>
              <w:pStyle w:val="9"/>
              <w:spacing w:before="78" w:line="222" w:lineRule="auto"/>
              <w:ind w:left="105" w:right="106" w:firstLine="1"/>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政府举办的医疗卫生机构与其他组织投资设立非独立法人资格的医疗卫生机构的</w:t>
            </w:r>
          </w:p>
        </w:tc>
        <w:tc>
          <w:tcPr>
            <w:tcW w:w="4121" w:type="dxa"/>
            <w:vMerge w:val="restart"/>
            <w:tcBorders>
              <w:bottom w:val="nil"/>
            </w:tcBorders>
            <w:noWrap w:val="0"/>
            <w:vAlign w:val="top"/>
          </w:tcPr>
          <w:p>
            <w:pPr>
              <w:pStyle w:val="9"/>
              <w:spacing w:before="99" w:line="229" w:lineRule="auto"/>
              <w:ind w:left="107" w:right="104" w:hanging="13"/>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《中华人民共和国基本医疗卫生与健康促进法》第</w:t>
            </w:r>
            <w:r>
              <w:rPr>
                <w:rFonts w:hint="eastAsia" w:ascii="微软雅黑" w:hAnsi="微软雅黑" w:eastAsia="微软雅黑" w:cs="微软雅黑"/>
                <w:spacing w:val="-4"/>
                <w:sz w:val="18"/>
                <w:szCs w:val="18"/>
              </w:rPr>
              <w:t>一百条：违反本法规定，有下列行为之一的，由县</w:t>
            </w:r>
            <w:r>
              <w:rPr>
                <w:rFonts w:hint="eastAsia" w:ascii="微软雅黑" w:hAnsi="微软雅黑" w:eastAsia="微软雅黑" w:cs="微软雅黑"/>
                <w:spacing w:val="-3"/>
                <w:sz w:val="18"/>
                <w:szCs w:val="18"/>
              </w:rPr>
              <w:t>级以上人民政府卫生健康主管部门责令改正，没收</w:t>
            </w:r>
            <w:r>
              <w:rPr>
                <w:rFonts w:hint="eastAsia" w:ascii="微软雅黑" w:hAnsi="微软雅黑" w:eastAsia="微软雅黑" w:cs="微软雅黑"/>
                <w:spacing w:val="4"/>
                <w:sz w:val="18"/>
                <w:szCs w:val="18"/>
              </w:rPr>
              <w:t>违法所得，并处违法所得二倍以上十倍以下的罚</w:t>
            </w:r>
            <w:r>
              <w:rPr>
                <w:rFonts w:hint="eastAsia" w:ascii="微软雅黑" w:hAnsi="微软雅黑" w:eastAsia="微软雅黑" w:cs="微软雅黑"/>
                <w:spacing w:val="-3"/>
                <w:sz w:val="18"/>
                <w:szCs w:val="18"/>
              </w:rPr>
              <w:t>款，违法所得不足一万元的，按一万元计算；对直</w:t>
            </w:r>
            <w:r>
              <w:rPr>
                <w:rFonts w:hint="eastAsia" w:ascii="微软雅黑" w:hAnsi="微软雅黑" w:eastAsia="微软雅黑" w:cs="微软雅黑"/>
                <w:spacing w:val="5"/>
                <w:sz w:val="18"/>
                <w:szCs w:val="18"/>
              </w:rPr>
              <w:t>接负责的主管人员和其他直接责任人员依法给予</w:t>
            </w:r>
            <w:r>
              <w:rPr>
                <w:rFonts w:hint="eastAsia" w:ascii="微软雅黑" w:hAnsi="微软雅黑" w:eastAsia="微软雅黑" w:cs="微软雅黑"/>
                <w:spacing w:val="-2"/>
                <w:sz w:val="18"/>
                <w:szCs w:val="18"/>
              </w:rPr>
              <w:t>处分：</w:t>
            </w:r>
          </w:p>
          <w:p>
            <w:pPr>
              <w:pStyle w:val="9"/>
              <w:spacing w:before="35" w:line="200" w:lineRule="auto"/>
              <w:ind w:left="107" w:right="104" w:hanging="6"/>
              <w:rPr>
                <w:rFonts w:hint="eastAsia" w:ascii="微软雅黑" w:hAnsi="微软雅黑" w:eastAsia="微软雅黑" w:cs="微软雅黑"/>
                <w:sz w:val="18"/>
                <w:szCs w:val="18"/>
              </w:rPr>
            </w:pPr>
            <w:r>
              <w:rPr>
                <w:rFonts w:hint="eastAsia" w:ascii="微软雅黑" w:hAnsi="微软雅黑" w:eastAsia="微软雅黑" w:cs="微软雅黑"/>
                <w:spacing w:val="-6"/>
                <w:sz w:val="18"/>
                <w:szCs w:val="18"/>
              </w:rPr>
              <w:t>（一）政府举办的医疗卫生机构与其他组织投资设</w:t>
            </w:r>
            <w:r>
              <w:rPr>
                <w:rFonts w:hint="eastAsia" w:ascii="微软雅黑" w:hAnsi="微软雅黑" w:eastAsia="微软雅黑" w:cs="微软雅黑"/>
                <w:spacing w:val="-1"/>
                <w:sz w:val="18"/>
                <w:szCs w:val="18"/>
              </w:rPr>
              <w:t>立非独立法人资格的医疗卫生机构；</w:t>
            </w:r>
          </w:p>
        </w:tc>
        <w:tc>
          <w:tcPr>
            <w:tcW w:w="765"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center"/>
          </w:tcPr>
          <w:p>
            <w:pPr>
              <w:pStyle w:val="9"/>
              <w:spacing w:before="77" w:line="178" w:lineRule="auto"/>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没有违法所得或违法所得一万元以下的</w:t>
            </w:r>
          </w:p>
        </w:tc>
        <w:tc>
          <w:tcPr>
            <w:tcW w:w="3822" w:type="dxa"/>
            <w:noWrap w:val="0"/>
            <w:vAlign w:val="top"/>
          </w:tcPr>
          <w:p>
            <w:pPr>
              <w:pStyle w:val="9"/>
              <w:spacing w:before="94" w:line="207" w:lineRule="auto"/>
              <w:ind w:left="108" w:right="110"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没收违法所得，并处违法所得二倍以上五倍以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center"/>
          </w:tcPr>
          <w:p>
            <w:pPr>
              <w:pStyle w:val="9"/>
              <w:spacing w:before="245" w:line="206" w:lineRule="auto"/>
              <w:ind w:left="108" w:right="217"/>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违法所得一万元以上十万元以下的或给患者造成伤害的</w:t>
            </w:r>
          </w:p>
        </w:tc>
        <w:tc>
          <w:tcPr>
            <w:tcW w:w="3822" w:type="dxa"/>
            <w:noWrap w:val="0"/>
            <w:vAlign w:val="top"/>
          </w:tcPr>
          <w:p>
            <w:pPr>
              <w:pStyle w:val="9"/>
              <w:spacing w:before="94" w:line="207" w:lineRule="auto"/>
              <w:ind w:left="108" w:right="110"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没收违法所得，并处违法所得五倍以上八倍以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center"/>
          </w:tcPr>
          <w:p>
            <w:pPr>
              <w:pStyle w:val="9"/>
              <w:spacing w:before="77" w:line="159"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center"/>
          </w:tcPr>
          <w:p>
            <w:pPr>
              <w:pStyle w:val="9"/>
              <w:spacing w:before="245" w:line="206" w:lineRule="auto"/>
              <w:ind w:left="110" w:right="217" w:hanging="2"/>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违法所得十万元以上的或给患者造成严重伤害或恶劣社会影响等严重情节的</w:t>
            </w:r>
          </w:p>
        </w:tc>
        <w:tc>
          <w:tcPr>
            <w:tcW w:w="3822" w:type="dxa"/>
            <w:noWrap w:val="0"/>
            <w:vAlign w:val="top"/>
          </w:tcPr>
          <w:p>
            <w:pPr>
              <w:pStyle w:val="9"/>
              <w:spacing w:before="95" w:line="207" w:lineRule="auto"/>
              <w:ind w:left="108" w:right="110"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没收违法所得，并处违法所得八倍以上十倍以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449" w:type="dxa"/>
            <w:vMerge w:val="restart"/>
            <w:tcBorders>
              <w:bottom w:val="nil"/>
            </w:tcBorders>
            <w:noWrap w:val="0"/>
            <w:vAlign w:val="top"/>
          </w:tcPr>
          <w:p>
            <w:pPr>
              <w:spacing w:line="302" w:lineRule="auto"/>
              <w:rPr>
                <w:rFonts w:hint="eastAsia" w:ascii="微软雅黑" w:hAnsi="微软雅黑" w:eastAsia="微软雅黑" w:cs="微软雅黑"/>
                <w:sz w:val="18"/>
                <w:szCs w:val="18"/>
              </w:rPr>
            </w:pPr>
          </w:p>
          <w:p>
            <w:pPr>
              <w:spacing w:line="302" w:lineRule="auto"/>
              <w:rPr>
                <w:rFonts w:hint="eastAsia" w:ascii="微软雅黑" w:hAnsi="微软雅黑" w:eastAsia="微软雅黑" w:cs="微软雅黑"/>
                <w:sz w:val="18"/>
                <w:szCs w:val="18"/>
              </w:rPr>
            </w:pPr>
          </w:p>
          <w:p>
            <w:pPr>
              <w:spacing w:line="303" w:lineRule="auto"/>
              <w:rPr>
                <w:rFonts w:hint="eastAsia" w:ascii="微软雅黑" w:hAnsi="微软雅黑" w:eastAsia="微软雅黑" w:cs="微软雅黑"/>
                <w:sz w:val="18"/>
                <w:szCs w:val="18"/>
              </w:rPr>
            </w:pPr>
          </w:p>
          <w:p>
            <w:pPr>
              <w:pStyle w:val="9"/>
              <w:spacing w:before="78" w:line="160" w:lineRule="auto"/>
              <w:ind w:left="179"/>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657" w:type="dxa"/>
            <w:vMerge w:val="restart"/>
            <w:tcBorders>
              <w:bottom w:val="nil"/>
            </w:tcBorders>
            <w:noWrap w:val="0"/>
            <w:vAlign w:val="top"/>
          </w:tcPr>
          <w:p>
            <w:pPr>
              <w:spacing w:line="309" w:lineRule="auto"/>
              <w:rPr>
                <w:rFonts w:hint="eastAsia" w:ascii="微软雅黑" w:hAnsi="微软雅黑" w:eastAsia="微软雅黑" w:cs="微软雅黑"/>
                <w:sz w:val="18"/>
                <w:szCs w:val="18"/>
              </w:rPr>
            </w:pPr>
          </w:p>
          <w:p>
            <w:pPr>
              <w:spacing w:line="310" w:lineRule="auto"/>
              <w:rPr>
                <w:rFonts w:hint="eastAsia" w:ascii="微软雅黑" w:hAnsi="微软雅黑" w:eastAsia="微软雅黑" w:cs="微软雅黑"/>
                <w:sz w:val="18"/>
                <w:szCs w:val="18"/>
              </w:rPr>
            </w:pPr>
          </w:p>
          <w:p>
            <w:pPr>
              <w:pStyle w:val="9"/>
              <w:spacing w:before="77" w:line="215" w:lineRule="auto"/>
              <w:ind w:left="109" w:right="106" w:firstLine="8"/>
              <w:rPr>
                <w:rFonts w:hint="eastAsia" w:ascii="微软雅黑" w:hAnsi="微软雅黑" w:eastAsia="微软雅黑" w:cs="微软雅黑"/>
                <w:sz w:val="18"/>
                <w:szCs w:val="18"/>
              </w:rPr>
            </w:pPr>
            <w:r>
              <w:rPr>
                <w:rFonts w:hint="eastAsia" w:ascii="微软雅黑" w:hAnsi="微软雅黑" w:eastAsia="微软雅黑" w:cs="微软雅黑"/>
                <w:spacing w:val="23"/>
                <w:sz w:val="18"/>
                <w:szCs w:val="18"/>
              </w:rPr>
              <w:t>医疗机构对外出</w:t>
            </w:r>
            <w:r>
              <w:rPr>
                <w:rFonts w:hint="eastAsia" w:ascii="微软雅黑" w:hAnsi="微软雅黑" w:eastAsia="微软雅黑" w:cs="微软雅黑"/>
                <w:spacing w:val="-1"/>
                <w:sz w:val="18"/>
                <w:szCs w:val="18"/>
              </w:rPr>
              <w:t>租、承包医疗科室</w:t>
            </w:r>
            <w:r>
              <w:rPr>
                <w:rFonts w:hint="eastAsia" w:ascii="微软雅黑" w:hAnsi="微软雅黑" w:eastAsia="微软雅黑" w:cs="微软雅黑"/>
                <w:sz w:val="18"/>
                <w:szCs w:val="18"/>
              </w:rPr>
              <w:t>的</w:t>
            </w:r>
          </w:p>
        </w:tc>
        <w:tc>
          <w:tcPr>
            <w:tcW w:w="4121" w:type="dxa"/>
            <w:vMerge w:val="restart"/>
            <w:noWrap w:val="0"/>
            <w:vAlign w:val="top"/>
          </w:tcPr>
          <w:p>
            <w:pPr>
              <w:pStyle w:val="9"/>
              <w:spacing w:before="98" w:line="223" w:lineRule="auto"/>
              <w:ind w:left="107" w:right="104" w:hanging="13"/>
              <w:rPr>
                <w:rFonts w:hint="eastAsia" w:ascii="微软雅黑" w:hAnsi="微软雅黑" w:eastAsia="微软雅黑" w:cs="微软雅黑"/>
                <w:spacing w:val="-2"/>
                <w:sz w:val="18"/>
                <w:szCs w:val="18"/>
              </w:rPr>
            </w:pPr>
            <w:r>
              <w:rPr>
                <w:rFonts w:hint="eastAsia" w:ascii="微软雅黑" w:hAnsi="微软雅黑" w:eastAsia="微软雅黑" w:cs="微软雅黑"/>
                <w:spacing w:val="-2"/>
                <w:sz w:val="18"/>
                <w:szCs w:val="18"/>
              </w:rPr>
              <w:t>《中华人民共和国基本医疗卫生与健康促进法》第一百条违反本法规定，有下列行为之一的，由县</w:t>
            </w:r>
            <w:r>
              <w:rPr>
                <w:rFonts w:hint="eastAsia" w:ascii="微软雅黑" w:hAnsi="微软雅黑" w:eastAsia="微软雅黑" w:cs="微软雅黑"/>
                <w:spacing w:val="-3"/>
                <w:sz w:val="18"/>
                <w:szCs w:val="18"/>
              </w:rPr>
              <w:t>级以上人民政府卫生健康主管部门责令改正，没收</w:t>
            </w:r>
            <w:r>
              <w:rPr>
                <w:rFonts w:hint="eastAsia" w:ascii="微软雅黑" w:hAnsi="微软雅黑" w:eastAsia="微软雅黑" w:cs="微软雅黑"/>
                <w:spacing w:val="4"/>
                <w:sz w:val="18"/>
                <w:szCs w:val="18"/>
              </w:rPr>
              <w:t>违法所得，并处违法所得二倍以上十倍以下的罚</w:t>
            </w:r>
            <w:r>
              <w:rPr>
                <w:rFonts w:hint="eastAsia" w:ascii="微软雅黑" w:hAnsi="微软雅黑" w:eastAsia="微软雅黑" w:cs="微软雅黑"/>
                <w:spacing w:val="-3"/>
                <w:sz w:val="18"/>
                <w:szCs w:val="18"/>
              </w:rPr>
              <w:t>款，违法所得不足一万元的，按一万元计算；对直</w:t>
            </w:r>
            <w:r>
              <w:rPr>
                <w:rFonts w:hint="eastAsia" w:ascii="微软雅黑" w:hAnsi="微软雅黑" w:eastAsia="微软雅黑" w:cs="微软雅黑"/>
                <w:spacing w:val="5"/>
                <w:sz w:val="18"/>
                <w:szCs w:val="18"/>
              </w:rPr>
              <w:t>接负责的主管人员和其他直接责任人员依法给予</w:t>
            </w:r>
            <w:r>
              <w:rPr>
                <w:rFonts w:hint="eastAsia" w:ascii="微软雅黑" w:hAnsi="微软雅黑" w:eastAsia="微软雅黑" w:cs="微软雅黑"/>
                <w:spacing w:val="-2"/>
                <w:sz w:val="18"/>
                <w:szCs w:val="18"/>
              </w:rPr>
              <w:t>处分：</w:t>
            </w:r>
          </w:p>
          <w:p>
            <w:pPr>
              <w:pStyle w:val="9"/>
              <w:spacing w:before="98" w:line="223" w:lineRule="auto"/>
              <w:ind w:right="104"/>
              <w:rPr>
                <w:rFonts w:hint="eastAsia" w:ascii="微软雅黑" w:hAnsi="微软雅黑" w:eastAsia="微软雅黑" w:cs="微软雅黑"/>
                <w:spacing w:val="-2"/>
                <w:sz w:val="18"/>
                <w:szCs w:val="18"/>
              </w:rPr>
            </w:pPr>
            <w:r>
              <w:rPr>
                <w:rFonts w:hint="eastAsia" w:ascii="微软雅黑" w:hAnsi="微软雅黑" w:eastAsia="微软雅黑" w:cs="微软雅黑"/>
                <w:spacing w:val="-4"/>
                <w:sz w:val="18"/>
                <w:szCs w:val="18"/>
              </w:rPr>
              <w:t>（二）医疗卫生机构对外出租、承包医疗科室。</w:t>
            </w:r>
          </w:p>
        </w:tc>
        <w:tc>
          <w:tcPr>
            <w:tcW w:w="765"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center"/>
          </w:tcPr>
          <w:p>
            <w:pPr>
              <w:pStyle w:val="9"/>
              <w:spacing w:before="78" w:line="178" w:lineRule="auto"/>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没有违法所得或违法所得一万元以下的</w:t>
            </w:r>
          </w:p>
        </w:tc>
        <w:tc>
          <w:tcPr>
            <w:tcW w:w="3822" w:type="dxa"/>
            <w:noWrap w:val="0"/>
            <w:vAlign w:val="center"/>
          </w:tcPr>
          <w:p>
            <w:pPr>
              <w:pStyle w:val="9"/>
              <w:spacing w:before="92" w:line="208" w:lineRule="auto"/>
              <w:ind w:left="108" w:right="110" w:firstLine="3"/>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没收违法所得，并处违法所得二倍以上五倍以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noWrap w:val="0"/>
            <w:vAlign w:val="top"/>
          </w:tcPr>
          <w:p>
            <w:pPr>
              <w:rPr>
                <w:rFonts w:hint="eastAsia" w:ascii="微软雅黑" w:hAnsi="微软雅黑" w:eastAsia="微软雅黑" w:cs="微软雅黑"/>
                <w:sz w:val="18"/>
                <w:szCs w:val="18"/>
              </w:rPr>
            </w:pPr>
          </w:p>
        </w:tc>
        <w:tc>
          <w:tcPr>
            <w:tcW w:w="765"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91" w:line="206"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有下列情形之一的：</w:t>
            </w:r>
          </w:p>
          <w:p>
            <w:pPr>
              <w:pStyle w:val="9"/>
              <w:spacing w:before="42" w:line="206" w:lineRule="auto"/>
              <w:ind w:left="109" w:right="657" w:firstLine="14"/>
              <w:rPr>
                <w:rFonts w:hint="eastAsia" w:ascii="微软雅黑" w:hAnsi="微软雅黑" w:eastAsia="微软雅黑" w:cs="微软雅黑"/>
                <w:spacing w:val="-4"/>
                <w:sz w:val="18"/>
                <w:szCs w:val="18"/>
              </w:rPr>
            </w:pPr>
            <w:r>
              <w:rPr>
                <w:rFonts w:hint="eastAsia" w:ascii="微软雅黑" w:hAnsi="微软雅黑" w:eastAsia="微软雅黑" w:cs="微软雅黑"/>
                <w:spacing w:val="-4"/>
                <w:sz w:val="18"/>
                <w:szCs w:val="18"/>
              </w:rPr>
              <w:t>1.违法所得一万元以上十万元以下；</w:t>
            </w:r>
          </w:p>
          <w:p>
            <w:pPr>
              <w:pStyle w:val="9"/>
              <w:spacing w:before="42" w:line="206" w:lineRule="auto"/>
              <w:ind w:left="109" w:right="657" w:firstLine="14"/>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2.给患者造成伤害；</w:t>
            </w:r>
          </w:p>
          <w:p>
            <w:pPr>
              <w:pStyle w:val="9"/>
              <w:spacing w:before="65" w:line="157" w:lineRule="auto"/>
              <w:ind w:left="11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3.出租或承包给非卫生技术专业人员。</w:t>
            </w:r>
          </w:p>
        </w:tc>
        <w:tc>
          <w:tcPr>
            <w:tcW w:w="3822" w:type="dxa"/>
            <w:noWrap w:val="0"/>
            <w:vAlign w:val="top"/>
          </w:tcPr>
          <w:p>
            <w:pPr>
              <w:pStyle w:val="9"/>
              <w:spacing w:before="244" w:line="215" w:lineRule="auto"/>
              <w:ind w:left="108" w:right="110"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没收违法所得，并处违法所得五倍以上八倍以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449" w:type="dxa"/>
            <w:tcBorders>
              <w:top w:val="nil"/>
            </w:tcBorders>
            <w:noWrap w:val="0"/>
            <w:vAlign w:val="top"/>
          </w:tcPr>
          <w:p>
            <w:pPr>
              <w:rPr>
                <w:rFonts w:hint="eastAsia" w:ascii="微软雅黑" w:hAnsi="微软雅黑" w:eastAsia="微软雅黑" w:cs="微软雅黑"/>
                <w:sz w:val="18"/>
                <w:szCs w:val="18"/>
              </w:rPr>
            </w:pPr>
          </w:p>
        </w:tc>
        <w:tc>
          <w:tcPr>
            <w:tcW w:w="1657" w:type="dxa"/>
            <w:tcBorders>
              <w:top w:val="nil"/>
            </w:tcBorders>
            <w:noWrap w:val="0"/>
            <w:vAlign w:val="top"/>
          </w:tcPr>
          <w:p>
            <w:pPr>
              <w:rPr>
                <w:rFonts w:hint="eastAsia" w:ascii="微软雅黑" w:hAnsi="微软雅黑" w:eastAsia="微软雅黑" w:cs="微软雅黑"/>
                <w:sz w:val="18"/>
                <w:szCs w:val="18"/>
              </w:rPr>
            </w:pPr>
          </w:p>
        </w:tc>
        <w:tc>
          <w:tcPr>
            <w:tcW w:w="4121" w:type="dxa"/>
            <w:vMerge w:val="continue"/>
            <w:noWrap w:val="0"/>
            <w:vAlign w:val="top"/>
          </w:tcPr>
          <w:p>
            <w:pPr>
              <w:rPr>
                <w:rFonts w:hint="eastAsia" w:ascii="微软雅黑" w:hAnsi="微软雅黑" w:eastAsia="微软雅黑" w:cs="微软雅黑"/>
                <w:sz w:val="18"/>
                <w:szCs w:val="18"/>
              </w:rPr>
            </w:pPr>
          </w:p>
        </w:tc>
        <w:tc>
          <w:tcPr>
            <w:tcW w:w="765" w:type="dxa"/>
            <w:noWrap w:val="0"/>
            <w:vAlign w:val="center"/>
          </w:tcPr>
          <w:p>
            <w:pPr>
              <w:pStyle w:val="9"/>
              <w:spacing w:before="77" w:line="160" w:lineRule="auto"/>
              <w:jc w:val="center"/>
              <w:rPr>
                <w:rFonts w:hint="eastAsia" w:ascii="微软雅黑" w:hAnsi="微软雅黑" w:eastAsia="微软雅黑" w:cs="微软雅黑"/>
                <w:sz w:val="18"/>
                <w:szCs w:val="18"/>
                <w:lang w:val="en-US" w:eastAsia="zh-CN"/>
              </w:rPr>
            </w:pPr>
            <w:r>
              <w:rPr>
                <w:rFonts w:hint="eastAsia" w:cs="微软雅黑"/>
                <w:sz w:val="18"/>
                <w:szCs w:val="18"/>
                <w:lang w:val="en-US" w:eastAsia="zh-CN"/>
              </w:rPr>
              <w:t>3</w:t>
            </w:r>
          </w:p>
        </w:tc>
        <w:tc>
          <w:tcPr>
            <w:tcW w:w="3747" w:type="dxa"/>
            <w:noWrap w:val="0"/>
            <w:vAlign w:val="center"/>
          </w:tcPr>
          <w:p>
            <w:pPr>
              <w:pStyle w:val="9"/>
              <w:spacing w:before="87" w:line="206" w:lineRule="auto"/>
              <w:ind w:left="108"/>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有下列情形之一的：</w:t>
            </w:r>
          </w:p>
          <w:p>
            <w:pPr>
              <w:pStyle w:val="9"/>
              <w:spacing w:before="41" w:line="230" w:lineRule="auto"/>
              <w:ind w:left="124"/>
              <w:jc w:val="both"/>
              <w:rPr>
                <w:rFonts w:hint="eastAsia" w:ascii="微软雅黑" w:hAnsi="微软雅黑" w:eastAsia="微软雅黑" w:cs="微软雅黑"/>
                <w:spacing w:val="-2"/>
                <w:sz w:val="18"/>
                <w:szCs w:val="18"/>
              </w:rPr>
            </w:pPr>
            <w:r>
              <w:rPr>
                <w:rFonts w:hint="eastAsia" w:ascii="微软雅黑" w:hAnsi="微软雅黑" w:eastAsia="微软雅黑" w:cs="微软雅黑"/>
                <w:spacing w:val="-3"/>
                <w:sz w:val="18"/>
                <w:szCs w:val="18"/>
              </w:rPr>
              <w:t>1.违法所得十万元以上的；</w:t>
            </w:r>
            <w:r>
              <w:rPr>
                <w:rFonts w:hint="eastAsia" w:ascii="微软雅黑" w:hAnsi="微软雅黑" w:eastAsia="微软雅黑" w:cs="微软雅黑"/>
                <w:spacing w:val="-2"/>
                <w:sz w:val="18"/>
                <w:szCs w:val="18"/>
              </w:rPr>
              <w:t>2.给患者造成严重伤害；</w:t>
            </w:r>
            <w:r>
              <w:rPr>
                <w:rFonts w:hint="eastAsia" w:ascii="微软雅黑" w:hAnsi="微软雅黑" w:eastAsia="微软雅黑" w:cs="微软雅黑"/>
                <w:spacing w:val="-3"/>
                <w:sz w:val="18"/>
                <w:szCs w:val="18"/>
              </w:rPr>
              <w:t>3.其他严重情形的。</w:t>
            </w:r>
          </w:p>
        </w:tc>
        <w:tc>
          <w:tcPr>
            <w:tcW w:w="38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16" w:lineRule="auto"/>
              <w:ind w:left="108" w:leftChars="0" w:right="108" w:rightChars="0" w:firstLine="6" w:firstLineChars="0"/>
              <w:jc w:val="both"/>
              <w:textAlignment w:val="auto"/>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没收违法所得，并处违法所得八倍以上十倍以</w:t>
            </w:r>
            <w:r>
              <w:rPr>
                <w:rFonts w:hint="eastAsia" w:ascii="微软雅黑" w:hAnsi="微软雅黑" w:eastAsia="微软雅黑" w:cs="微软雅黑"/>
                <w:spacing w:val="-2"/>
                <w:sz w:val="18"/>
                <w:szCs w:val="18"/>
              </w:rPr>
              <w:t>下的罚款，违法所得不足一万元的，按一万元计算</w:t>
            </w:r>
          </w:p>
        </w:tc>
      </w:tr>
    </w:tbl>
    <w:p>
      <w:pPr>
        <w:spacing w:line="237" w:lineRule="exact"/>
        <w:rPr>
          <w:rFonts w:ascii="Arial" w:hAnsi="Arial" w:eastAsia="Arial" w:cs="Arial"/>
          <w:sz w:val="20"/>
          <w:szCs w:val="20"/>
        </w:rPr>
        <w:sectPr>
          <w:footerReference r:id="rId4" w:type="default"/>
          <w:pgSz w:w="16839" w:h="11906"/>
          <w:pgMar w:top="400" w:right="1136" w:bottom="1224" w:left="1135" w:header="0" w:footer="990"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657" w:type="dxa"/>
            <w:noWrap w:val="0"/>
            <w:vAlign w:val="top"/>
          </w:tcPr>
          <w:p>
            <w:pPr>
              <w:spacing w:before="242" w:line="218" w:lineRule="auto"/>
              <w:ind w:left="473"/>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121" w:type="dxa"/>
            <w:noWrap w:val="0"/>
            <w:vAlign w:val="top"/>
          </w:tcPr>
          <w:p>
            <w:pPr>
              <w:spacing w:before="242" w:line="218" w:lineRule="auto"/>
              <w:ind w:left="170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法律依据</w:t>
            </w:r>
          </w:p>
        </w:tc>
        <w:tc>
          <w:tcPr>
            <w:tcW w:w="765" w:type="dxa"/>
            <w:noWrap w:val="0"/>
            <w:vAlign w:val="top"/>
          </w:tcPr>
          <w:p>
            <w:pPr>
              <w:spacing w:before="91" w:line="300" w:lineRule="exact"/>
              <w:ind w:left="207"/>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3" w:lineRule="auto"/>
              <w:ind w:left="215"/>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747" w:type="dxa"/>
            <w:noWrap w:val="0"/>
            <w:vAlign w:val="top"/>
          </w:tcPr>
          <w:p>
            <w:pPr>
              <w:spacing w:before="242" w:line="217" w:lineRule="auto"/>
              <w:ind w:left="125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3822" w:type="dxa"/>
            <w:noWrap w:val="0"/>
            <w:vAlign w:val="top"/>
          </w:tcPr>
          <w:p>
            <w:pPr>
              <w:spacing w:before="242" w:line="218" w:lineRule="auto"/>
              <w:ind w:left="1284"/>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restart"/>
            <w:tcBorders>
              <w:bottom w:val="nil"/>
            </w:tcBorders>
            <w:noWrap w:val="0"/>
            <w:vAlign w:val="top"/>
          </w:tcPr>
          <w:p>
            <w:pPr>
              <w:rPr>
                <w:rFonts w:hint="eastAsia" w:ascii="微软雅黑" w:hAnsi="微软雅黑" w:eastAsia="微软雅黑" w:cs="微软雅黑"/>
                <w:sz w:val="18"/>
                <w:szCs w:val="18"/>
              </w:rPr>
            </w:pPr>
          </w:p>
          <w:p>
            <w:pPr>
              <w:rPr>
                <w:rFonts w:hint="eastAsia" w:ascii="微软雅黑" w:hAnsi="微软雅黑" w:eastAsia="微软雅黑" w:cs="微软雅黑"/>
                <w:sz w:val="18"/>
                <w:szCs w:val="18"/>
              </w:rPr>
            </w:pPr>
          </w:p>
          <w:p>
            <w:pPr>
              <w:spacing w:line="241" w:lineRule="auto"/>
              <w:rPr>
                <w:rFonts w:hint="eastAsia" w:ascii="微软雅黑" w:hAnsi="微软雅黑" w:eastAsia="微软雅黑" w:cs="微软雅黑"/>
                <w:sz w:val="18"/>
                <w:szCs w:val="18"/>
              </w:rPr>
            </w:pPr>
          </w:p>
          <w:p>
            <w:pPr>
              <w:spacing w:line="241" w:lineRule="auto"/>
              <w:rPr>
                <w:rFonts w:hint="eastAsia" w:ascii="微软雅黑" w:hAnsi="微软雅黑" w:eastAsia="微软雅黑" w:cs="微软雅黑"/>
                <w:sz w:val="18"/>
                <w:szCs w:val="18"/>
              </w:rPr>
            </w:pPr>
          </w:p>
          <w:p>
            <w:pPr>
              <w:spacing w:line="241" w:lineRule="auto"/>
              <w:rPr>
                <w:rFonts w:hint="eastAsia" w:ascii="微软雅黑" w:hAnsi="微软雅黑" w:eastAsia="微软雅黑" w:cs="微软雅黑"/>
                <w:sz w:val="18"/>
                <w:szCs w:val="18"/>
              </w:rPr>
            </w:pPr>
          </w:p>
          <w:p>
            <w:pPr>
              <w:pStyle w:val="9"/>
              <w:spacing w:before="78" w:line="161" w:lineRule="auto"/>
              <w:ind w:left="182"/>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657" w:type="dxa"/>
            <w:vMerge w:val="restart"/>
            <w:tcBorders>
              <w:bottom w:val="nil"/>
            </w:tcBorders>
            <w:noWrap w:val="0"/>
            <w:vAlign w:val="top"/>
          </w:tcPr>
          <w:p>
            <w:pPr>
              <w:spacing w:line="255" w:lineRule="auto"/>
              <w:rPr>
                <w:rFonts w:hint="eastAsia" w:ascii="微软雅黑" w:hAnsi="微软雅黑" w:eastAsia="微软雅黑" w:cs="微软雅黑"/>
                <w:sz w:val="18"/>
                <w:szCs w:val="18"/>
              </w:rPr>
            </w:pPr>
          </w:p>
          <w:p>
            <w:pPr>
              <w:spacing w:line="256" w:lineRule="auto"/>
              <w:rPr>
                <w:rFonts w:hint="eastAsia" w:ascii="微软雅黑" w:hAnsi="微软雅黑" w:eastAsia="微软雅黑" w:cs="微软雅黑"/>
                <w:sz w:val="18"/>
                <w:szCs w:val="18"/>
              </w:rPr>
            </w:pPr>
          </w:p>
          <w:p>
            <w:pPr>
              <w:spacing w:line="256" w:lineRule="auto"/>
              <w:rPr>
                <w:rFonts w:hint="eastAsia" w:ascii="微软雅黑" w:hAnsi="微软雅黑" w:eastAsia="微软雅黑" w:cs="微软雅黑"/>
                <w:sz w:val="18"/>
                <w:szCs w:val="18"/>
              </w:rPr>
            </w:pPr>
          </w:p>
          <w:p>
            <w:pPr>
              <w:pStyle w:val="9"/>
              <w:spacing w:before="77" w:line="220" w:lineRule="auto"/>
              <w:ind w:left="106" w:right="106"/>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非营利性医疗卫生机构向出资人、举办者分配或者变相分配收益的</w:t>
            </w:r>
          </w:p>
        </w:tc>
        <w:tc>
          <w:tcPr>
            <w:tcW w:w="4121" w:type="dxa"/>
            <w:vMerge w:val="restart"/>
            <w:tcBorders>
              <w:bottom w:val="nil"/>
            </w:tcBorders>
            <w:noWrap w:val="0"/>
            <w:vAlign w:val="top"/>
          </w:tcPr>
          <w:p>
            <w:pPr>
              <w:pStyle w:val="9"/>
              <w:spacing w:before="99" w:line="229" w:lineRule="auto"/>
              <w:ind w:left="107" w:right="104" w:hanging="13"/>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《中华人民共和国基本医疗卫生与健康促进法》第</w:t>
            </w:r>
            <w:r>
              <w:rPr>
                <w:rFonts w:hint="eastAsia" w:ascii="微软雅黑" w:hAnsi="微软雅黑" w:eastAsia="微软雅黑" w:cs="微软雅黑"/>
                <w:spacing w:val="-4"/>
                <w:sz w:val="18"/>
                <w:szCs w:val="18"/>
              </w:rPr>
              <w:t>一百条：违反本法规定，有下列行为之一的，由县</w:t>
            </w:r>
            <w:r>
              <w:rPr>
                <w:rFonts w:hint="eastAsia" w:ascii="微软雅黑" w:hAnsi="微软雅黑" w:eastAsia="微软雅黑" w:cs="微软雅黑"/>
                <w:spacing w:val="-3"/>
                <w:sz w:val="18"/>
                <w:szCs w:val="18"/>
              </w:rPr>
              <w:t>级以上人民政府卫生健康主管部门责令改正，没收</w:t>
            </w:r>
            <w:r>
              <w:rPr>
                <w:rFonts w:hint="eastAsia" w:ascii="微软雅黑" w:hAnsi="微软雅黑" w:eastAsia="微软雅黑" w:cs="微软雅黑"/>
                <w:spacing w:val="4"/>
                <w:sz w:val="18"/>
                <w:szCs w:val="18"/>
              </w:rPr>
              <w:t>违法所得，并处违法所得二倍以上十倍以下的罚</w:t>
            </w:r>
            <w:r>
              <w:rPr>
                <w:rFonts w:hint="eastAsia" w:ascii="微软雅黑" w:hAnsi="微软雅黑" w:eastAsia="微软雅黑" w:cs="微软雅黑"/>
                <w:spacing w:val="-3"/>
                <w:sz w:val="18"/>
                <w:szCs w:val="18"/>
              </w:rPr>
              <w:t>款，违法所得不足一万元的，按一万元计算；对直</w:t>
            </w:r>
            <w:r>
              <w:rPr>
                <w:rFonts w:hint="eastAsia" w:ascii="微软雅黑" w:hAnsi="微软雅黑" w:eastAsia="微软雅黑" w:cs="微软雅黑"/>
                <w:spacing w:val="5"/>
                <w:sz w:val="18"/>
                <w:szCs w:val="18"/>
              </w:rPr>
              <w:t>接负责的主管人员和其他直接责任人员依法给予</w:t>
            </w:r>
            <w:r>
              <w:rPr>
                <w:rFonts w:hint="eastAsia" w:ascii="微软雅黑" w:hAnsi="微软雅黑" w:eastAsia="微软雅黑" w:cs="微软雅黑"/>
                <w:spacing w:val="-2"/>
                <w:sz w:val="18"/>
                <w:szCs w:val="18"/>
              </w:rPr>
              <w:t>处分：</w:t>
            </w:r>
          </w:p>
          <w:p>
            <w:pPr>
              <w:pStyle w:val="9"/>
              <w:spacing w:before="36" w:line="200" w:lineRule="auto"/>
              <w:ind w:left="110" w:right="104" w:hanging="9"/>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（三）非营利性医疗卫生机构向出资人、举办者分</w:t>
            </w:r>
            <w:r>
              <w:rPr>
                <w:rFonts w:hint="eastAsia" w:ascii="微软雅黑" w:hAnsi="微软雅黑" w:eastAsia="微软雅黑" w:cs="微软雅黑"/>
                <w:spacing w:val="-1"/>
                <w:sz w:val="18"/>
                <w:szCs w:val="18"/>
              </w:rPr>
              <w:t>配或者变相分配收益。</w:t>
            </w:r>
          </w:p>
        </w:tc>
        <w:tc>
          <w:tcPr>
            <w:tcW w:w="765" w:type="dxa"/>
            <w:noWrap w:val="0"/>
            <w:vAlign w:val="top"/>
          </w:tcPr>
          <w:p>
            <w:pPr>
              <w:spacing w:line="341" w:lineRule="auto"/>
              <w:rPr>
                <w:rFonts w:hint="eastAsia" w:ascii="微软雅黑" w:hAnsi="微软雅黑" w:eastAsia="微软雅黑" w:cs="微软雅黑"/>
                <w:sz w:val="18"/>
                <w:szCs w:val="18"/>
              </w:rPr>
            </w:pPr>
          </w:p>
          <w:p>
            <w:pPr>
              <w:pStyle w:val="9"/>
              <w:spacing w:before="77" w:line="160" w:lineRule="auto"/>
              <w:ind w:left="356"/>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top"/>
          </w:tcPr>
          <w:p>
            <w:pPr>
              <w:spacing w:line="315" w:lineRule="auto"/>
              <w:rPr>
                <w:rFonts w:hint="eastAsia" w:ascii="微软雅黑" w:hAnsi="微软雅黑" w:eastAsia="微软雅黑" w:cs="微软雅黑"/>
                <w:sz w:val="18"/>
                <w:szCs w:val="18"/>
              </w:rPr>
            </w:pPr>
          </w:p>
          <w:p>
            <w:pPr>
              <w:pStyle w:val="9"/>
              <w:spacing w:before="77" w:line="175"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违法所得一万元以下的</w:t>
            </w:r>
          </w:p>
        </w:tc>
        <w:tc>
          <w:tcPr>
            <w:tcW w:w="3822" w:type="dxa"/>
            <w:noWrap w:val="0"/>
            <w:vAlign w:val="top"/>
          </w:tcPr>
          <w:p>
            <w:pPr>
              <w:pStyle w:val="9"/>
              <w:spacing w:before="91" w:line="208" w:lineRule="auto"/>
              <w:ind w:left="108" w:right="110"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没收违法所得，并处违法所得二倍以上五倍以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41" w:lineRule="auto"/>
              <w:rPr>
                <w:rFonts w:hint="eastAsia" w:ascii="微软雅黑" w:hAnsi="微软雅黑" w:eastAsia="微软雅黑" w:cs="微软雅黑"/>
                <w:sz w:val="18"/>
                <w:szCs w:val="18"/>
              </w:rPr>
            </w:pPr>
          </w:p>
          <w:p>
            <w:pPr>
              <w:pStyle w:val="9"/>
              <w:spacing w:before="77"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spacing w:line="316" w:lineRule="auto"/>
              <w:rPr>
                <w:rFonts w:hint="eastAsia" w:ascii="微软雅黑" w:hAnsi="微软雅黑" w:eastAsia="微软雅黑" w:cs="微软雅黑"/>
                <w:sz w:val="18"/>
                <w:szCs w:val="18"/>
              </w:rPr>
            </w:pPr>
          </w:p>
          <w:p>
            <w:pPr>
              <w:pStyle w:val="9"/>
              <w:spacing w:before="77" w:line="175"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违法所得一万元以上十万元以下的</w:t>
            </w:r>
          </w:p>
        </w:tc>
        <w:tc>
          <w:tcPr>
            <w:tcW w:w="3822" w:type="dxa"/>
            <w:noWrap w:val="0"/>
            <w:vAlign w:val="top"/>
          </w:tcPr>
          <w:p>
            <w:pPr>
              <w:pStyle w:val="9"/>
              <w:spacing w:before="94" w:line="207" w:lineRule="auto"/>
              <w:ind w:left="108" w:right="110"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没收违法所得，并处违法所得五倍以上八倍以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5"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41" w:lineRule="auto"/>
              <w:rPr>
                <w:rFonts w:hint="eastAsia" w:ascii="微软雅黑" w:hAnsi="微软雅黑" w:eastAsia="微软雅黑" w:cs="微软雅黑"/>
                <w:sz w:val="18"/>
                <w:szCs w:val="18"/>
              </w:rPr>
            </w:pPr>
          </w:p>
          <w:p>
            <w:pPr>
              <w:pStyle w:val="9"/>
              <w:spacing w:before="78"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spacing w:line="313" w:lineRule="auto"/>
              <w:rPr>
                <w:rFonts w:hint="eastAsia" w:ascii="微软雅黑" w:hAnsi="微软雅黑" w:eastAsia="微软雅黑" w:cs="微软雅黑"/>
                <w:sz w:val="18"/>
                <w:szCs w:val="18"/>
              </w:rPr>
            </w:pPr>
          </w:p>
          <w:p>
            <w:pPr>
              <w:pStyle w:val="9"/>
              <w:spacing w:before="77" w:line="180"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违法所得十万元以上的或其他严重情形的</w:t>
            </w:r>
          </w:p>
        </w:tc>
        <w:tc>
          <w:tcPr>
            <w:tcW w:w="3822" w:type="dxa"/>
            <w:noWrap w:val="0"/>
            <w:vAlign w:val="top"/>
          </w:tcPr>
          <w:p>
            <w:pPr>
              <w:pStyle w:val="9"/>
              <w:spacing w:before="92" w:line="208" w:lineRule="auto"/>
              <w:ind w:left="108" w:right="110" w:firstLine="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没收违法所得，并处违法所得八倍以上十倍以</w:t>
            </w:r>
            <w:r>
              <w:rPr>
                <w:rFonts w:hint="eastAsia" w:ascii="微软雅黑" w:hAnsi="微软雅黑" w:eastAsia="微软雅黑" w:cs="微软雅黑"/>
                <w:spacing w:val="-2"/>
                <w:sz w:val="18"/>
                <w:szCs w:val="18"/>
              </w:rPr>
              <w:t>下的罚款，违法所得不足一万元的，按一万元计算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449" w:type="dxa"/>
            <w:vMerge w:val="restart"/>
            <w:tcBorders>
              <w:bottom w:val="nil"/>
            </w:tcBorders>
            <w:noWrap w:val="0"/>
            <w:vAlign w:val="top"/>
          </w:tcPr>
          <w:p>
            <w:pPr>
              <w:spacing w:line="299" w:lineRule="auto"/>
              <w:rPr>
                <w:rFonts w:hint="eastAsia" w:ascii="微软雅黑" w:hAnsi="微软雅黑" w:eastAsia="微软雅黑" w:cs="微软雅黑"/>
                <w:sz w:val="18"/>
                <w:szCs w:val="18"/>
              </w:rPr>
            </w:pPr>
          </w:p>
          <w:p>
            <w:pPr>
              <w:spacing w:line="299" w:lineRule="auto"/>
              <w:rPr>
                <w:rFonts w:hint="eastAsia" w:ascii="微软雅黑" w:hAnsi="微软雅黑" w:eastAsia="微软雅黑" w:cs="微软雅黑"/>
                <w:sz w:val="18"/>
                <w:szCs w:val="18"/>
              </w:rPr>
            </w:pPr>
          </w:p>
          <w:p>
            <w:pPr>
              <w:spacing w:line="299" w:lineRule="auto"/>
              <w:rPr>
                <w:rFonts w:hint="eastAsia" w:ascii="微软雅黑" w:hAnsi="微软雅黑" w:eastAsia="微软雅黑" w:cs="微软雅黑"/>
                <w:sz w:val="18"/>
                <w:szCs w:val="18"/>
              </w:rPr>
            </w:pPr>
          </w:p>
          <w:p>
            <w:pPr>
              <w:spacing w:line="299" w:lineRule="auto"/>
              <w:rPr>
                <w:rFonts w:hint="eastAsia" w:ascii="微软雅黑" w:hAnsi="微软雅黑" w:eastAsia="微软雅黑" w:cs="微软雅黑"/>
                <w:sz w:val="18"/>
                <w:szCs w:val="18"/>
              </w:rPr>
            </w:pPr>
          </w:p>
          <w:p>
            <w:pPr>
              <w:pStyle w:val="9"/>
              <w:spacing w:before="77" w:line="160" w:lineRule="auto"/>
              <w:ind w:left="182"/>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657" w:type="dxa"/>
            <w:vMerge w:val="restart"/>
            <w:tcBorders>
              <w:bottom w:val="nil"/>
            </w:tcBorders>
            <w:noWrap w:val="0"/>
            <w:vAlign w:val="top"/>
          </w:tcPr>
          <w:p>
            <w:pPr>
              <w:spacing w:line="253" w:lineRule="auto"/>
              <w:rPr>
                <w:rFonts w:hint="eastAsia" w:ascii="微软雅黑" w:hAnsi="微软雅黑" w:eastAsia="微软雅黑" w:cs="微软雅黑"/>
                <w:sz w:val="18"/>
                <w:szCs w:val="18"/>
              </w:rPr>
            </w:pPr>
          </w:p>
          <w:p>
            <w:pPr>
              <w:spacing w:line="254" w:lineRule="auto"/>
              <w:rPr>
                <w:rFonts w:hint="eastAsia" w:ascii="微软雅黑" w:hAnsi="微软雅黑" w:eastAsia="微软雅黑" w:cs="微软雅黑"/>
                <w:sz w:val="18"/>
                <w:szCs w:val="18"/>
              </w:rPr>
            </w:pPr>
          </w:p>
          <w:p>
            <w:pPr>
              <w:spacing w:line="254" w:lineRule="auto"/>
              <w:rPr>
                <w:rFonts w:hint="eastAsia" w:ascii="微软雅黑" w:hAnsi="微软雅黑" w:eastAsia="微软雅黑" w:cs="微软雅黑"/>
                <w:sz w:val="18"/>
                <w:szCs w:val="18"/>
              </w:rPr>
            </w:pPr>
          </w:p>
          <w:p>
            <w:pPr>
              <w:pStyle w:val="9"/>
              <w:spacing w:before="77" w:line="220" w:lineRule="auto"/>
              <w:ind w:left="105" w:right="106" w:firstLine="1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医疗机构等的医疗</w:t>
            </w:r>
            <w:r>
              <w:rPr>
                <w:rFonts w:hint="eastAsia" w:ascii="微软雅黑" w:hAnsi="微软雅黑" w:eastAsia="微软雅黑" w:cs="微软雅黑"/>
                <w:spacing w:val="-1"/>
                <w:sz w:val="18"/>
                <w:szCs w:val="18"/>
              </w:rPr>
              <w:t>信息安全制度、保</w:t>
            </w:r>
            <w:r>
              <w:rPr>
                <w:rFonts w:hint="eastAsia" w:ascii="微软雅黑" w:hAnsi="微软雅黑" w:eastAsia="微软雅黑" w:cs="微软雅黑"/>
                <w:spacing w:val="-4"/>
                <w:sz w:val="18"/>
                <w:szCs w:val="18"/>
              </w:rPr>
              <w:t>障措施不健全，导</w:t>
            </w:r>
            <w:r>
              <w:rPr>
                <w:rFonts w:hint="eastAsia" w:ascii="微软雅黑" w:hAnsi="微软雅黑" w:eastAsia="微软雅黑" w:cs="微软雅黑"/>
                <w:spacing w:val="-1"/>
                <w:sz w:val="18"/>
                <w:szCs w:val="18"/>
              </w:rPr>
              <w:t>致医疗信息泄露的</w:t>
            </w:r>
          </w:p>
        </w:tc>
        <w:tc>
          <w:tcPr>
            <w:tcW w:w="4121" w:type="dxa"/>
            <w:vMerge w:val="restart"/>
            <w:tcBorders>
              <w:bottom w:val="nil"/>
            </w:tcBorders>
            <w:noWrap w:val="0"/>
            <w:vAlign w:val="top"/>
          </w:tcPr>
          <w:p>
            <w:pPr>
              <w:pStyle w:val="9"/>
              <w:spacing w:before="88" w:line="225" w:lineRule="auto"/>
              <w:ind w:left="105" w:right="104" w:hanging="1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《中华人民共和国基本医疗卫生与健康促进法》第</w:t>
            </w:r>
            <w:r>
              <w:rPr>
                <w:rFonts w:hint="eastAsia" w:ascii="微软雅黑" w:hAnsi="微软雅黑" w:eastAsia="微软雅黑" w:cs="微软雅黑"/>
                <w:spacing w:val="-3"/>
                <w:sz w:val="18"/>
                <w:szCs w:val="18"/>
              </w:rPr>
              <w:t>一百零一条：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w:t>
            </w:r>
            <w:r>
              <w:rPr>
                <w:rFonts w:hint="eastAsia" w:ascii="微软雅黑" w:hAnsi="微软雅黑" w:eastAsia="微软雅黑" w:cs="微软雅黑"/>
                <w:spacing w:val="-1"/>
                <w:sz w:val="18"/>
                <w:szCs w:val="18"/>
              </w:rPr>
              <w:t>人员依法追究法律责任。</w:t>
            </w:r>
          </w:p>
        </w:tc>
        <w:tc>
          <w:tcPr>
            <w:tcW w:w="765" w:type="dxa"/>
            <w:noWrap w:val="0"/>
            <w:vAlign w:val="top"/>
          </w:tcPr>
          <w:p>
            <w:pPr>
              <w:pStyle w:val="9"/>
              <w:spacing w:before="120" w:line="175" w:lineRule="exact"/>
              <w:ind w:left="356"/>
              <w:rPr>
                <w:rFonts w:hint="eastAsia" w:ascii="微软雅黑" w:hAnsi="微软雅黑" w:eastAsia="微软雅黑" w:cs="微软雅黑"/>
                <w:sz w:val="18"/>
                <w:szCs w:val="18"/>
              </w:rPr>
            </w:pPr>
            <w:r>
              <w:rPr>
                <w:rFonts w:hint="eastAsia" w:ascii="微软雅黑" w:hAnsi="微软雅黑" w:eastAsia="微软雅黑" w:cs="微软雅黑"/>
                <w:position w:val="-2"/>
                <w:sz w:val="18"/>
                <w:szCs w:val="18"/>
              </w:rPr>
              <w:t>1</w:t>
            </w:r>
          </w:p>
        </w:tc>
        <w:tc>
          <w:tcPr>
            <w:tcW w:w="3747" w:type="dxa"/>
            <w:noWrap w:val="0"/>
            <w:vAlign w:val="center"/>
          </w:tcPr>
          <w:p>
            <w:pPr>
              <w:pStyle w:val="9"/>
              <w:spacing w:before="91" w:line="158" w:lineRule="auto"/>
              <w:ind w:left="110"/>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导致医疗信息泄露的</w:t>
            </w:r>
          </w:p>
        </w:tc>
        <w:tc>
          <w:tcPr>
            <w:tcW w:w="3822" w:type="dxa"/>
            <w:noWrap w:val="0"/>
            <w:vAlign w:val="center"/>
          </w:tcPr>
          <w:p>
            <w:pPr>
              <w:pStyle w:val="9"/>
              <w:spacing w:before="92" w:line="157" w:lineRule="auto"/>
              <w:ind w:left="109"/>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警告，并处一万元以上三万元以下的罚款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120" w:line="175" w:lineRule="exact"/>
              <w:ind w:left="341"/>
              <w:rPr>
                <w:rFonts w:hint="eastAsia" w:ascii="微软雅黑" w:hAnsi="微软雅黑" w:eastAsia="微软雅黑" w:cs="微软雅黑"/>
                <w:sz w:val="18"/>
                <w:szCs w:val="18"/>
              </w:rPr>
            </w:pPr>
            <w:r>
              <w:rPr>
                <w:rFonts w:hint="eastAsia" w:ascii="微软雅黑" w:hAnsi="微软雅黑" w:eastAsia="微软雅黑" w:cs="微软雅黑"/>
                <w:position w:val="-2"/>
                <w:sz w:val="18"/>
                <w:szCs w:val="18"/>
              </w:rPr>
              <w:t>2</w:t>
            </w:r>
          </w:p>
        </w:tc>
        <w:tc>
          <w:tcPr>
            <w:tcW w:w="3747" w:type="dxa"/>
            <w:noWrap w:val="0"/>
            <w:vAlign w:val="center"/>
          </w:tcPr>
          <w:p>
            <w:pPr>
              <w:pStyle w:val="9"/>
              <w:spacing w:before="92" w:line="157" w:lineRule="auto"/>
              <w:ind w:left="108"/>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造成不良社会影响或一定后果的</w:t>
            </w:r>
          </w:p>
        </w:tc>
        <w:tc>
          <w:tcPr>
            <w:tcW w:w="3822" w:type="dxa"/>
            <w:noWrap w:val="0"/>
            <w:vAlign w:val="center"/>
          </w:tcPr>
          <w:p>
            <w:pPr>
              <w:pStyle w:val="9"/>
              <w:spacing w:before="92" w:line="157" w:lineRule="auto"/>
              <w:ind w:left="109"/>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警告，并处三万元以上五万元以下的罚款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84"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09" w:lineRule="auto"/>
              <w:rPr>
                <w:rFonts w:hint="eastAsia" w:ascii="微软雅黑" w:hAnsi="微软雅黑" w:eastAsia="微软雅黑" w:cs="微软雅黑"/>
                <w:sz w:val="18"/>
                <w:szCs w:val="18"/>
              </w:rPr>
            </w:pPr>
          </w:p>
          <w:p>
            <w:pPr>
              <w:spacing w:line="309" w:lineRule="auto"/>
              <w:rPr>
                <w:rFonts w:hint="eastAsia" w:ascii="微软雅黑" w:hAnsi="微软雅黑" w:eastAsia="微软雅黑" w:cs="微软雅黑"/>
                <w:sz w:val="18"/>
                <w:szCs w:val="18"/>
              </w:rPr>
            </w:pPr>
          </w:p>
          <w:p>
            <w:pPr>
              <w:spacing w:line="309" w:lineRule="auto"/>
              <w:rPr>
                <w:rFonts w:hint="eastAsia" w:ascii="微软雅黑" w:hAnsi="微软雅黑" w:eastAsia="微软雅黑" w:cs="微软雅黑"/>
                <w:sz w:val="18"/>
                <w:szCs w:val="18"/>
              </w:rPr>
            </w:pPr>
          </w:p>
          <w:p>
            <w:pPr>
              <w:pStyle w:val="9"/>
              <w:spacing w:before="77"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spacing w:line="300" w:lineRule="auto"/>
              <w:rPr>
                <w:rFonts w:hint="eastAsia" w:ascii="微软雅黑" w:hAnsi="微软雅黑" w:eastAsia="微软雅黑" w:cs="微软雅黑"/>
                <w:sz w:val="18"/>
                <w:szCs w:val="18"/>
              </w:rPr>
            </w:pPr>
          </w:p>
          <w:p>
            <w:pPr>
              <w:spacing w:line="300" w:lineRule="auto"/>
              <w:rPr>
                <w:rFonts w:hint="eastAsia" w:ascii="微软雅黑" w:hAnsi="微软雅黑" w:eastAsia="微软雅黑" w:cs="微软雅黑"/>
                <w:sz w:val="18"/>
                <w:szCs w:val="18"/>
              </w:rPr>
            </w:pPr>
          </w:p>
          <w:p>
            <w:pPr>
              <w:spacing w:line="300" w:lineRule="auto"/>
              <w:rPr>
                <w:rFonts w:hint="eastAsia" w:ascii="微软雅黑" w:hAnsi="微软雅黑" w:eastAsia="微软雅黑" w:cs="微软雅黑"/>
                <w:sz w:val="18"/>
                <w:szCs w:val="18"/>
              </w:rPr>
            </w:pPr>
          </w:p>
          <w:p>
            <w:pPr>
              <w:pStyle w:val="9"/>
              <w:spacing w:before="77" w:line="178"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造成恶劣社会影响或严重后果的</w:t>
            </w:r>
          </w:p>
        </w:tc>
        <w:tc>
          <w:tcPr>
            <w:tcW w:w="3822" w:type="dxa"/>
            <w:noWrap w:val="0"/>
            <w:vAlign w:val="top"/>
          </w:tcPr>
          <w:p>
            <w:pPr>
              <w:spacing w:line="250" w:lineRule="auto"/>
              <w:rPr>
                <w:rFonts w:hint="eastAsia" w:ascii="微软雅黑" w:hAnsi="微软雅黑" w:eastAsia="微软雅黑" w:cs="微软雅黑"/>
                <w:sz w:val="18"/>
                <w:szCs w:val="18"/>
              </w:rPr>
            </w:pPr>
          </w:p>
          <w:p>
            <w:pPr>
              <w:spacing w:line="250" w:lineRule="auto"/>
              <w:rPr>
                <w:rFonts w:hint="eastAsia" w:ascii="微软雅黑" w:hAnsi="微软雅黑" w:eastAsia="微软雅黑" w:cs="微软雅黑"/>
                <w:sz w:val="18"/>
                <w:szCs w:val="18"/>
              </w:rPr>
            </w:pPr>
          </w:p>
          <w:p>
            <w:pPr>
              <w:spacing w:line="250" w:lineRule="auto"/>
              <w:rPr>
                <w:rFonts w:hint="eastAsia" w:ascii="微软雅黑" w:hAnsi="微软雅黑" w:eastAsia="微软雅黑" w:cs="微软雅黑"/>
                <w:sz w:val="18"/>
                <w:szCs w:val="18"/>
              </w:rPr>
            </w:pPr>
          </w:p>
          <w:p>
            <w:pPr>
              <w:pStyle w:val="9"/>
              <w:spacing w:before="78" w:line="206" w:lineRule="auto"/>
              <w:ind w:left="108" w:right="108"/>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警告，并处五万元罚款；可以责令停止相应执</w:t>
            </w:r>
            <w:r>
              <w:rPr>
                <w:rFonts w:hint="eastAsia" w:ascii="微软雅黑" w:hAnsi="微软雅黑" w:eastAsia="微软雅黑" w:cs="微软雅黑"/>
                <w:spacing w:val="-1"/>
                <w:sz w:val="18"/>
                <w:szCs w:val="18"/>
              </w:rPr>
              <w:t>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 w:hRule="atLeast"/>
        </w:trPr>
        <w:tc>
          <w:tcPr>
            <w:tcW w:w="449" w:type="dxa"/>
            <w:vMerge w:val="restart"/>
            <w:tcBorders>
              <w:bottom w:val="nil"/>
            </w:tcBorders>
            <w:noWrap w:val="0"/>
            <w:vAlign w:val="top"/>
          </w:tcPr>
          <w:p>
            <w:pPr>
              <w:spacing w:line="322" w:lineRule="auto"/>
              <w:rPr>
                <w:rFonts w:hint="eastAsia" w:ascii="微软雅黑" w:hAnsi="微软雅黑" w:eastAsia="微软雅黑" w:cs="微软雅黑"/>
                <w:sz w:val="18"/>
                <w:szCs w:val="18"/>
              </w:rPr>
            </w:pPr>
          </w:p>
          <w:p>
            <w:pPr>
              <w:spacing w:line="323" w:lineRule="auto"/>
              <w:rPr>
                <w:rFonts w:hint="eastAsia" w:ascii="微软雅黑" w:hAnsi="微软雅黑" w:eastAsia="微软雅黑" w:cs="微软雅黑"/>
                <w:sz w:val="18"/>
                <w:szCs w:val="18"/>
              </w:rPr>
            </w:pPr>
          </w:p>
          <w:p>
            <w:pPr>
              <w:pStyle w:val="9"/>
              <w:spacing w:before="77" w:line="158" w:lineRule="auto"/>
              <w:ind w:left="181"/>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1657" w:type="dxa"/>
            <w:vMerge w:val="restart"/>
            <w:tcBorders>
              <w:bottom w:val="nil"/>
            </w:tcBorders>
            <w:noWrap w:val="0"/>
            <w:vAlign w:val="top"/>
          </w:tcPr>
          <w:p>
            <w:pPr>
              <w:pStyle w:val="9"/>
              <w:spacing w:before="286" w:line="219" w:lineRule="auto"/>
              <w:ind w:left="106" w:right="106" w:firstLine="10"/>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医疗机构医疗质量</w:t>
            </w:r>
            <w:r>
              <w:rPr>
                <w:rFonts w:hint="eastAsia" w:ascii="微软雅黑" w:hAnsi="微软雅黑" w:eastAsia="微软雅黑" w:cs="微软雅黑"/>
                <w:spacing w:val="-1"/>
                <w:sz w:val="18"/>
                <w:szCs w:val="18"/>
              </w:rPr>
              <w:t>管理和医疗技术管理制度、安全措施</w:t>
            </w:r>
            <w:r>
              <w:rPr>
                <w:rFonts w:hint="eastAsia" w:ascii="微软雅黑" w:hAnsi="微软雅黑" w:eastAsia="微软雅黑" w:cs="微软雅黑"/>
                <w:spacing w:val="-2"/>
                <w:sz w:val="18"/>
                <w:szCs w:val="18"/>
              </w:rPr>
              <w:t>不健全的</w:t>
            </w:r>
          </w:p>
        </w:tc>
        <w:tc>
          <w:tcPr>
            <w:tcW w:w="4121" w:type="dxa"/>
            <w:vMerge w:val="restart"/>
            <w:tcBorders>
              <w:bottom w:val="nil"/>
            </w:tcBorders>
            <w:noWrap w:val="0"/>
            <w:vAlign w:val="top"/>
          </w:tcPr>
          <w:p>
            <w:pPr>
              <w:pStyle w:val="9"/>
              <w:spacing w:before="131" w:line="223" w:lineRule="auto"/>
              <w:ind w:left="105" w:right="104" w:hanging="11"/>
              <w:rPr>
                <w:rFonts w:hint="eastAsia" w:ascii="微软雅黑" w:hAnsi="微软雅黑" w:eastAsia="微软雅黑" w:cs="微软雅黑"/>
                <w:color w:val="auto"/>
                <w:sz w:val="18"/>
                <w:szCs w:val="18"/>
              </w:rPr>
            </w:pPr>
            <w:r>
              <w:rPr>
                <w:rFonts w:hint="eastAsia" w:ascii="微软雅黑" w:hAnsi="微软雅黑" w:eastAsia="微软雅黑" w:cs="微软雅黑"/>
                <w:sz w:val="18"/>
                <w:szCs w:val="18"/>
              </w:rPr>
              <w:t>《中华人民共和国基本医疗卫生与健康促进法》第一百零一条：违反本法规定，医疗卫生机构等的医疗信息安全制度、保障措施不健全，导致医疗</w:t>
            </w:r>
            <w:r>
              <w:rPr>
                <w:rFonts w:hint="eastAsia" w:ascii="微软雅黑" w:hAnsi="微软雅黑" w:eastAsia="微软雅黑" w:cs="微软雅黑"/>
                <w:color w:val="auto"/>
                <w:sz w:val="18"/>
                <w:szCs w:val="18"/>
              </w:rPr>
              <w:t>信息泄露</w:t>
            </w:r>
            <w:r>
              <w:rPr>
                <w:rFonts w:hint="eastAsia" w:ascii="微软雅黑" w:hAnsi="微软雅黑" w:eastAsia="微软雅黑" w:cs="微软雅黑"/>
                <w:color w:val="C00000"/>
                <w:sz w:val="18"/>
                <w:szCs w:val="18"/>
              </w:rPr>
              <w:t>，</w:t>
            </w:r>
            <w:r>
              <w:rPr>
                <w:rFonts w:hint="eastAsia" w:ascii="微软雅黑" w:hAnsi="微软雅黑" w:eastAsia="微软雅黑" w:cs="微软雅黑"/>
                <w:sz w:val="18"/>
                <w:szCs w:val="18"/>
              </w:rPr>
              <w:t>或者医疗质量管理和医疗技术管理制度、</w:t>
            </w:r>
            <w:r>
              <w:rPr>
                <w:rFonts w:hint="eastAsia" w:ascii="微软雅黑" w:hAnsi="微软雅黑" w:eastAsia="微软雅黑" w:cs="微软雅黑"/>
                <w:color w:val="auto"/>
                <w:sz w:val="18"/>
                <w:szCs w:val="18"/>
              </w:rPr>
              <w:t>安全措施不健全的，由县级以上人民政府卫生健康等</w:t>
            </w:r>
            <w:r>
              <w:rPr>
                <w:rFonts w:hint="eastAsia" w:ascii="微软雅黑" w:hAnsi="微软雅黑" w:eastAsia="微软雅黑" w:cs="微软雅黑"/>
                <w:sz w:val="18"/>
                <w:szCs w:val="18"/>
              </w:rPr>
              <w:t>主管部门责令改正，给予警告，并处一万元以上五万元以下的罚款；情节严重的，可以责令停止相应执业活动，对直接负责的主管人员和其他直接责任人员依法追究法律责任</w:t>
            </w:r>
          </w:p>
        </w:tc>
        <w:tc>
          <w:tcPr>
            <w:tcW w:w="765" w:type="dxa"/>
            <w:noWrap w:val="0"/>
            <w:vAlign w:val="top"/>
          </w:tcPr>
          <w:p>
            <w:pPr>
              <w:pStyle w:val="9"/>
              <w:spacing w:before="121" w:line="173" w:lineRule="exact"/>
              <w:ind w:left="356"/>
              <w:rPr>
                <w:rFonts w:hint="eastAsia" w:ascii="微软雅黑" w:hAnsi="微软雅黑" w:eastAsia="微软雅黑" w:cs="微软雅黑"/>
                <w:sz w:val="18"/>
                <w:szCs w:val="18"/>
              </w:rPr>
            </w:pPr>
            <w:r>
              <w:rPr>
                <w:rFonts w:hint="eastAsia" w:ascii="微软雅黑" w:hAnsi="微软雅黑" w:eastAsia="微软雅黑" w:cs="微软雅黑"/>
                <w:position w:val="-2"/>
                <w:sz w:val="18"/>
                <w:szCs w:val="18"/>
              </w:rPr>
              <w:t>1</w:t>
            </w:r>
          </w:p>
        </w:tc>
        <w:tc>
          <w:tcPr>
            <w:tcW w:w="3747" w:type="dxa"/>
            <w:noWrap w:val="0"/>
            <w:vAlign w:val="center"/>
          </w:tcPr>
          <w:p>
            <w:pPr>
              <w:pStyle w:val="9"/>
              <w:spacing w:before="94" w:line="201" w:lineRule="exact"/>
              <w:ind w:left="110"/>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管理制度、安全措施不健全的</w:t>
            </w:r>
          </w:p>
        </w:tc>
        <w:tc>
          <w:tcPr>
            <w:tcW w:w="3822" w:type="dxa"/>
            <w:noWrap w:val="0"/>
            <w:vAlign w:val="center"/>
          </w:tcPr>
          <w:p>
            <w:pPr>
              <w:pStyle w:val="9"/>
              <w:spacing w:before="93" w:line="202" w:lineRule="exact"/>
              <w:ind w:left="109"/>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警告，并处一万元以上三万元以下的罚款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5"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123" w:line="172" w:lineRule="exact"/>
              <w:ind w:left="341"/>
              <w:rPr>
                <w:rFonts w:hint="eastAsia" w:ascii="微软雅黑" w:hAnsi="微软雅黑" w:eastAsia="微软雅黑" w:cs="微软雅黑"/>
                <w:sz w:val="18"/>
                <w:szCs w:val="18"/>
              </w:rPr>
            </w:pPr>
            <w:r>
              <w:rPr>
                <w:rFonts w:hint="eastAsia" w:ascii="微软雅黑" w:hAnsi="微软雅黑" w:eastAsia="微软雅黑" w:cs="微软雅黑"/>
                <w:position w:val="-2"/>
                <w:sz w:val="18"/>
                <w:szCs w:val="18"/>
              </w:rPr>
              <w:t>2</w:t>
            </w:r>
          </w:p>
        </w:tc>
        <w:tc>
          <w:tcPr>
            <w:tcW w:w="3747" w:type="dxa"/>
            <w:noWrap w:val="0"/>
            <w:vAlign w:val="center"/>
          </w:tcPr>
          <w:p>
            <w:pPr>
              <w:pStyle w:val="9"/>
              <w:spacing w:before="96" w:line="198" w:lineRule="exact"/>
              <w:ind w:left="108"/>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造成不良社会影响或一定后果的</w:t>
            </w:r>
          </w:p>
        </w:tc>
        <w:tc>
          <w:tcPr>
            <w:tcW w:w="3822" w:type="dxa"/>
            <w:noWrap w:val="0"/>
            <w:vAlign w:val="center"/>
          </w:tcPr>
          <w:p>
            <w:pPr>
              <w:pStyle w:val="9"/>
              <w:spacing w:before="95" w:line="200" w:lineRule="exact"/>
              <w:ind w:left="109"/>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警告，并处三万元以上五万元以下的罚款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7"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72" w:lineRule="auto"/>
              <w:rPr>
                <w:rFonts w:hint="eastAsia" w:ascii="微软雅黑" w:hAnsi="微软雅黑" w:eastAsia="微软雅黑" w:cs="微软雅黑"/>
                <w:sz w:val="18"/>
                <w:szCs w:val="18"/>
              </w:rPr>
            </w:pPr>
          </w:p>
          <w:p>
            <w:pPr>
              <w:pStyle w:val="9"/>
              <w:spacing w:before="77"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spacing w:line="345" w:lineRule="auto"/>
              <w:rPr>
                <w:rFonts w:hint="eastAsia" w:ascii="微软雅黑" w:hAnsi="微软雅黑" w:eastAsia="微软雅黑" w:cs="微软雅黑"/>
                <w:sz w:val="18"/>
                <w:szCs w:val="18"/>
              </w:rPr>
            </w:pPr>
          </w:p>
          <w:p>
            <w:pPr>
              <w:pStyle w:val="9"/>
              <w:spacing w:before="77" w:line="178"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造成恶劣社会影响或严重后果的</w:t>
            </w:r>
          </w:p>
        </w:tc>
        <w:tc>
          <w:tcPr>
            <w:tcW w:w="3822" w:type="dxa"/>
            <w:noWrap w:val="0"/>
            <w:vAlign w:val="top"/>
          </w:tcPr>
          <w:p>
            <w:pPr>
              <w:pStyle w:val="9"/>
              <w:spacing w:before="274" w:line="206" w:lineRule="auto"/>
              <w:ind w:left="108" w:right="110"/>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警告，并处五万元罚款；可以责令停止相应执</w:t>
            </w:r>
            <w:r>
              <w:rPr>
                <w:rFonts w:hint="eastAsia" w:ascii="微软雅黑" w:hAnsi="微软雅黑" w:eastAsia="微软雅黑" w:cs="微软雅黑"/>
                <w:spacing w:val="-1"/>
                <w:sz w:val="18"/>
                <w:szCs w:val="18"/>
              </w:rPr>
              <w:t>业活动</w:t>
            </w:r>
          </w:p>
        </w:tc>
      </w:tr>
    </w:tbl>
    <w:p>
      <w:pPr>
        <w:spacing w:line="227" w:lineRule="exact"/>
        <w:rPr>
          <w:rFonts w:ascii="Arial" w:hAnsi="Arial" w:eastAsia="Arial" w:cs="Arial"/>
          <w:sz w:val="19"/>
          <w:szCs w:val="19"/>
        </w:rPr>
        <w:sectPr>
          <w:footerReference r:id="rId5" w:type="default"/>
          <w:pgSz w:w="16839" w:h="11906"/>
          <w:pgMar w:top="400" w:right="1136" w:bottom="1224" w:left="1135" w:header="0" w:footer="989" w:gutter="0"/>
          <w:cols w:space="720" w:num="1"/>
        </w:sectPr>
      </w:pPr>
    </w:p>
    <w:p>
      <w:pPr>
        <w:spacing w:before="55"/>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657" w:type="dxa"/>
            <w:noWrap w:val="0"/>
            <w:vAlign w:val="top"/>
          </w:tcPr>
          <w:p>
            <w:pPr>
              <w:spacing w:before="242" w:line="218" w:lineRule="auto"/>
              <w:ind w:left="473"/>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违法行为</w:t>
            </w:r>
          </w:p>
        </w:tc>
        <w:tc>
          <w:tcPr>
            <w:tcW w:w="4121" w:type="dxa"/>
            <w:noWrap w:val="0"/>
            <w:vAlign w:val="top"/>
          </w:tcPr>
          <w:p>
            <w:pPr>
              <w:spacing w:before="242" w:line="218" w:lineRule="auto"/>
              <w:ind w:left="1706"/>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法律依据</w:t>
            </w:r>
          </w:p>
        </w:tc>
        <w:tc>
          <w:tcPr>
            <w:tcW w:w="765" w:type="dxa"/>
            <w:noWrap w:val="0"/>
            <w:vAlign w:val="top"/>
          </w:tcPr>
          <w:p>
            <w:pPr>
              <w:spacing w:before="91" w:line="300" w:lineRule="exact"/>
              <w:ind w:left="207"/>
              <w:rPr>
                <w:rFonts w:hint="eastAsia" w:ascii="微软雅黑" w:hAnsi="微软雅黑" w:eastAsia="微软雅黑" w:cs="微软雅黑"/>
                <w:sz w:val="18"/>
                <w:szCs w:val="18"/>
              </w:rPr>
            </w:pPr>
            <w:r>
              <w:rPr>
                <w:rFonts w:hint="eastAsia" w:ascii="微软雅黑" w:hAnsi="微软雅黑" w:eastAsia="微软雅黑" w:cs="微软雅黑"/>
                <w:spacing w:val="-2"/>
                <w:position w:val="9"/>
                <w:sz w:val="18"/>
                <w:szCs w:val="18"/>
              </w:rPr>
              <w:t>处罚</w:t>
            </w:r>
          </w:p>
          <w:p>
            <w:pPr>
              <w:spacing w:line="213" w:lineRule="auto"/>
              <w:ind w:left="215"/>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阶次</w:t>
            </w:r>
          </w:p>
        </w:tc>
        <w:tc>
          <w:tcPr>
            <w:tcW w:w="3747" w:type="dxa"/>
            <w:noWrap w:val="0"/>
            <w:vAlign w:val="top"/>
          </w:tcPr>
          <w:p>
            <w:pPr>
              <w:spacing w:before="242" w:line="217" w:lineRule="auto"/>
              <w:ind w:left="125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3822" w:type="dxa"/>
            <w:noWrap w:val="0"/>
            <w:vAlign w:val="top"/>
          </w:tcPr>
          <w:p>
            <w:pPr>
              <w:spacing w:before="242" w:line="218" w:lineRule="auto"/>
              <w:ind w:left="1284"/>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49" w:type="dxa"/>
            <w:vMerge w:val="restart"/>
            <w:tcBorders>
              <w:bottom w:val="nil"/>
            </w:tcBorders>
            <w:noWrap w:val="0"/>
            <w:vAlign w:val="top"/>
          </w:tcPr>
          <w:p>
            <w:pPr>
              <w:spacing w:line="270" w:lineRule="auto"/>
              <w:rPr>
                <w:rFonts w:hint="eastAsia" w:ascii="微软雅黑" w:hAnsi="微软雅黑" w:eastAsia="微软雅黑" w:cs="微软雅黑"/>
                <w:sz w:val="18"/>
                <w:szCs w:val="18"/>
              </w:rPr>
            </w:pPr>
          </w:p>
          <w:p>
            <w:pPr>
              <w:spacing w:line="270" w:lineRule="auto"/>
              <w:rPr>
                <w:rFonts w:hint="eastAsia" w:ascii="微软雅黑" w:hAnsi="微软雅黑" w:eastAsia="微软雅黑" w:cs="微软雅黑"/>
                <w:sz w:val="18"/>
                <w:szCs w:val="18"/>
              </w:rPr>
            </w:pPr>
          </w:p>
          <w:p>
            <w:pPr>
              <w:spacing w:line="271" w:lineRule="auto"/>
              <w:rPr>
                <w:rFonts w:hint="eastAsia" w:ascii="微软雅黑" w:hAnsi="微软雅黑" w:eastAsia="微软雅黑" w:cs="微软雅黑"/>
                <w:sz w:val="18"/>
                <w:szCs w:val="18"/>
              </w:rPr>
            </w:pPr>
          </w:p>
          <w:p>
            <w:pPr>
              <w:spacing w:line="271" w:lineRule="auto"/>
              <w:rPr>
                <w:rFonts w:hint="eastAsia" w:ascii="微软雅黑" w:hAnsi="微软雅黑" w:eastAsia="微软雅黑" w:cs="微软雅黑"/>
                <w:sz w:val="18"/>
                <w:szCs w:val="18"/>
              </w:rPr>
            </w:pPr>
          </w:p>
          <w:p>
            <w:pPr>
              <w:pStyle w:val="9"/>
              <w:spacing w:before="77" w:line="159" w:lineRule="auto"/>
              <w:ind w:left="184"/>
              <w:outlineLvl w:val="2"/>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1657" w:type="dxa"/>
            <w:vMerge w:val="restart"/>
            <w:tcBorders>
              <w:bottom w:val="nil"/>
            </w:tcBorders>
            <w:noWrap w:val="0"/>
            <w:vAlign w:val="top"/>
          </w:tcPr>
          <w:p>
            <w:pPr>
              <w:spacing w:line="314" w:lineRule="auto"/>
              <w:rPr>
                <w:rFonts w:hint="eastAsia" w:ascii="微软雅黑" w:hAnsi="微软雅黑" w:eastAsia="微软雅黑" w:cs="微软雅黑"/>
                <w:sz w:val="18"/>
                <w:szCs w:val="18"/>
              </w:rPr>
            </w:pPr>
          </w:p>
          <w:p>
            <w:pPr>
              <w:spacing w:line="314" w:lineRule="auto"/>
              <w:rPr>
                <w:rFonts w:hint="eastAsia" w:ascii="微软雅黑" w:hAnsi="微软雅黑" w:eastAsia="微软雅黑" w:cs="微软雅黑"/>
                <w:sz w:val="18"/>
                <w:szCs w:val="18"/>
              </w:rPr>
            </w:pPr>
          </w:p>
          <w:p>
            <w:pPr>
              <w:spacing w:line="314" w:lineRule="auto"/>
              <w:rPr>
                <w:rFonts w:hint="eastAsia" w:ascii="微软雅黑" w:hAnsi="微软雅黑" w:eastAsia="微软雅黑" w:cs="微软雅黑"/>
                <w:sz w:val="18"/>
                <w:szCs w:val="18"/>
              </w:rPr>
            </w:pPr>
          </w:p>
          <w:p>
            <w:pPr>
              <w:pStyle w:val="9"/>
              <w:spacing w:before="77" w:line="180" w:lineRule="auto"/>
              <w:ind w:left="104"/>
              <w:outlineLvl w:val="2"/>
              <w:rPr>
                <w:rFonts w:hint="eastAsia" w:ascii="微软雅黑" w:hAnsi="微软雅黑" w:eastAsia="微软雅黑" w:cs="微软雅黑"/>
                <w:sz w:val="18"/>
                <w:szCs w:val="18"/>
              </w:rPr>
            </w:pPr>
            <w:r>
              <w:rPr>
                <w:rFonts w:hint="eastAsia" w:ascii="微软雅黑" w:hAnsi="微软雅黑" w:eastAsia="微软雅黑" w:cs="微软雅黑"/>
                <w:sz w:val="18"/>
                <w:szCs w:val="18"/>
              </w:rPr>
              <w:t>诊所未经备案执业</w:t>
            </w:r>
          </w:p>
          <w:p>
            <w:pPr>
              <w:pStyle w:val="9"/>
              <w:spacing w:before="72" w:line="177" w:lineRule="auto"/>
              <w:ind w:left="121"/>
              <w:rPr>
                <w:rFonts w:hint="eastAsia" w:ascii="微软雅黑" w:hAnsi="微软雅黑" w:eastAsia="微软雅黑" w:cs="微软雅黑"/>
                <w:sz w:val="18"/>
                <w:szCs w:val="18"/>
              </w:rPr>
            </w:pPr>
            <w:r>
              <w:rPr>
                <w:rFonts w:hint="eastAsia" w:ascii="微软雅黑" w:hAnsi="微软雅黑" w:eastAsia="微软雅黑" w:cs="微软雅黑"/>
                <w:sz w:val="18"/>
                <w:szCs w:val="18"/>
              </w:rPr>
              <w:t>的</w:t>
            </w:r>
          </w:p>
        </w:tc>
        <w:tc>
          <w:tcPr>
            <w:tcW w:w="4121" w:type="dxa"/>
            <w:vMerge w:val="restart"/>
            <w:tcBorders>
              <w:bottom w:val="nil"/>
            </w:tcBorders>
            <w:noWrap w:val="0"/>
            <w:vAlign w:val="top"/>
          </w:tcPr>
          <w:p>
            <w:pPr>
              <w:pStyle w:val="9"/>
              <w:spacing w:before="77" w:line="204" w:lineRule="auto"/>
              <w:ind w:left="105" w:right="102" w:hanging="11"/>
              <w:rPr>
                <w:rFonts w:hint="eastAsia" w:ascii="微软雅黑" w:hAnsi="微软雅黑" w:eastAsia="微软雅黑" w:cs="微软雅黑"/>
                <w:sz w:val="18"/>
                <w:szCs w:val="18"/>
              </w:rPr>
            </w:pPr>
            <w:r>
              <w:rPr>
                <w:rFonts w:hint="eastAsia" w:ascii="微软雅黑" w:hAnsi="微软雅黑" w:eastAsia="微软雅黑" w:cs="微软雅黑"/>
                <w:sz w:val="18"/>
                <w:szCs w:val="18"/>
              </w:rPr>
              <w:t>《医疗机构管理条例》第四十三条第二款：违反本条例第二十三条规定，诊所未经备案执业的，由县级以上人民政府卫生行政部门责令其改正，没收违法所得，并处三万元以下罚款；拒不改正的，责令其停止执业活动。</w:t>
            </w:r>
          </w:p>
          <w:p>
            <w:pPr>
              <w:pStyle w:val="9"/>
              <w:spacing w:before="77" w:line="204" w:lineRule="auto"/>
              <w:ind w:left="105" w:right="102" w:hanging="11"/>
              <w:rPr>
                <w:rFonts w:hint="eastAsia" w:ascii="微软雅黑" w:hAnsi="微软雅黑" w:eastAsia="微软雅黑" w:cs="微软雅黑"/>
                <w:color w:val="00B050"/>
                <w:sz w:val="18"/>
                <w:szCs w:val="18"/>
              </w:rPr>
            </w:pPr>
          </w:p>
        </w:tc>
        <w:tc>
          <w:tcPr>
            <w:tcW w:w="765" w:type="dxa"/>
            <w:noWrap w:val="0"/>
            <w:vAlign w:val="top"/>
          </w:tcPr>
          <w:p>
            <w:pPr>
              <w:pStyle w:val="9"/>
              <w:spacing w:before="141" w:line="198" w:lineRule="exact"/>
              <w:ind w:left="356"/>
              <w:outlineLvl w:val="2"/>
              <w:rPr>
                <w:rFonts w:hint="eastAsia" w:ascii="微软雅黑" w:hAnsi="微软雅黑" w:eastAsia="微软雅黑" w:cs="微软雅黑"/>
                <w:sz w:val="18"/>
                <w:szCs w:val="18"/>
              </w:rPr>
            </w:pPr>
            <w:r>
              <w:rPr>
                <w:rFonts w:hint="eastAsia" w:ascii="微软雅黑" w:hAnsi="微软雅黑" w:eastAsia="微软雅黑" w:cs="微软雅黑"/>
                <w:position w:val="-1"/>
                <w:sz w:val="18"/>
                <w:szCs w:val="18"/>
              </w:rPr>
              <w:t>1</w:t>
            </w:r>
          </w:p>
        </w:tc>
        <w:tc>
          <w:tcPr>
            <w:tcW w:w="3747" w:type="dxa"/>
            <w:noWrap w:val="0"/>
            <w:vAlign w:val="top"/>
          </w:tcPr>
          <w:p>
            <w:pPr>
              <w:pStyle w:val="9"/>
              <w:spacing w:before="113" w:line="176" w:lineRule="auto"/>
              <w:ind w:left="107"/>
              <w:outlineLvl w:val="2"/>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擅自执业3个月以下</w:t>
            </w:r>
          </w:p>
        </w:tc>
        <w:tc>
          <w:tcPr>
            <w:tcW w:w="3822" w:type="dxa"/>
            <w:noWrap w:val="0"/>
            <w:vAlign w:val="top"/>
          </w:tcPr>
          <w:p>
            <w:pPr>
              <w:pStyle w:val="9"/>
              <w:spacing w:before="114" w:line="175" w:lineRule="auto"/>
              <w:ind w:left="111"/>
              <w:outlineLvl w:val="2"/>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没收违法所得，并处五千元以下罚款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5"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159"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130" w:line="178" w:lineRule="auto"/>
              <w:ind w:left="107"/>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擅自执业时间3个月以上6个月以下</w:t>
            </w:r>
          </w:p>
        </w:tc>
        <w:tc>
          <w:tcPr>
            <w:tcW w:w="3822" w:type="dxa"/>
            <w:noWrap w:val="0"/>
            <w:vAlign w:val="top"/>
          </w:tcPr>
          <w:p>
            <w:pPr>
              <w:pStyle w:val="9"/>
              <w:spacing w:before="132" w:line="179" w:lineRule="auto"/>
              <w:ind w:left="111"/>
              <w:rPr>
                <w:rFonts w:hint="eastAsia" w:ascii="微软雅黑" w:hAnsi="微软雅黑" w:eastAsia="微软雅黑" w:cs="微软雅黑"/>
                <w:sz w:val="18"/>
                <w:szCs w:val="18"/>
              </w:rPr>
            </w:pPr>
            <w:r>
              <w:rPr>
                <w:rFonts w:hint="eastAsia" w:ascii="微软雅黑" w:hAnsi="微软雅黑" w:eastAsia="微软雅黑" w:cs="微软雅黑"/>
                <w:spacing w:val="-6"/>
                <w:w w:val="97"/>
                <w:sz w:val="18"/>
                <w:szCs w:val="18"/>
              </w:rPr>
              <w:t>没收违法所得，并处五千元以上一万元以下罚款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164"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pStyle w:val="9"/>
              <w:spacing w:before="137" w:line="178" w:lineRule="auto"/>
              <w:ind w:left="107"/>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擅自执业时间6个月以上或造成严重后果</w:t>
            </w:r>
          </w:p>
        </w:tc>
        <w:tc>
          <w:tcPr>
            <w:tcW w:w="3822" w:type="dxa"/>
            <w:noWrap w:val="0"/>
            <w:vAlign w:val="top"/>
          </w:tcPr>
          <w:p>
            <w:pPr>
              <w:pStyle w:val="9"/>
              <w:spacing w:before="138" w:line="179" w:lineRule="auto"/>
              <w:ind w:left="111"/>
              <w:rPr>
                <w:rFonts w:hint="eastAsia" w:ascii="微软雅黑" w:hAnsi="微软雅黑" w:eastAsia="微软雅黑" w:cs="微软雅黑"/>
                <w:sz w:val="18"/>
                <w:szCs w:val="18"/>
              </w:rPr>
            </w:pPr>
            <w:r>
              <w:rPr>
                <w:rFonts w:hint="eastAsia" w:ascii="微软雅黑" w:hAnsi="微软雅黑" w:eastAsia="微软雅黑" w:cs="微软雅黑"/>
                <w:spacing w:val="-6"/>
                <w:w w:val="97"/>
                <w:sz w:val="18"/>
                <w:szCs w:val="18"/>
              </w:rPr>
              <w:t>没收违法所得，并处一万元以上三万元以下罚款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9"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275" w:lineRule="auto"/>
              <w:rPr>
                <w:rFonts w:hint="eastAsia" w:ascii="微软雅黑" w:hAnsi="微软雅黑" w:eastAsia="微软雅黑" w:cs="微软雅黑"/>
                <w:sz w:val="18"/>
                <w:szCs w:val="18"/>
              </w:rPr>
            </w:pPr>
          </w:p>
          <w:p>
            <w:pPr>
              <w:spacing w:line="275" w:lineRule="auto"/>
              <w:rPr>
                <w:rFonts w:hint="eastAsia" w:ascii="微软雅黑" w:hAnsi="微软雅黑" w:eastAsia="微软雅黑" w:cs="微软雅黑"/>
                <w:sz w:val="18"/>
                <w:szCs w:val="18"/>
              </w:rPr>
            </w:pPr>
          </w:p>
          <w:p>
            <w:pPr>
              <w:pStyle w:val="9"/>
              <w:spacing w:before="78" w:line="160" w:lineRule="auto"/>
              <w:ind w:left="338"/>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3747" w:type="dxa"/>
            <w:noWrap w:val="0"/>
            <w:vAlign w:val="top"/>
          </w:tcPr>
          <w:p>
            <w:pPr>
              <w:spacing w:line="261" w:lineRule="auto"/>
              <w:rPr>
                <w:rFonts w:hint="eastAsia" w:ascii="微软雅黑" w:hAnsi="微软雅黑" w:eastAsia="微软雅黑" w:cs="微软雅黑"/>
                <w:sz w:val="18"/>
                <w:szCs w:val="18"/>
              </w:rPr>
            </w:pPr>
          </w:p>
          <w:p>
            <w:pPr>
              <w:spacing w:line="262" w:lineRule="auto"/>
              <w:rPr>
                <w:rFonts w:hint="eastAsia" w:ascii="微软雅黑" w:hAnsi="微软雅黑" w:eastAsia="微软雅黑" w:cs="微软雅黑"/>
                <w:sz w:val="18"/>
                <w:szCs w:val="18"/>
              </w:rPr>
            </w:pPr>
          </w:p>
          <w:p>
            <w:pPr>
              <w:pStyle w:val="9"/>
              <w:spacing w:before="77" w:line="178"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拒不改正的</w:t>
            </w:r>
          </w:p>
        </w:tc>
        <w:tc>
          <w:tcPr>
            <w:tcW w:w="3822" w:type="dxa"/>
            <w:noWrap w:val="0"/>
            <w:vAlign w:val="top"/>
          </w:tcPr>
          <w:p>
            <w:pPr>
              <w:spacing w:line="374" w:lineRule="auto"/>
              <w:rPr>
                <w:rFonts w:hint="eastAsia" w:ascii="微软雅黑" w:hAnsi="微软雅黑" w:eastAsia="微软雅黑" w:cs="微软雅黑"/>
                <w:sz w:val="18"/>
                <w:szCs w:val="18"/>
              </w:rPr>
            </w:pPr>
          </w:p>
          <w:p>
            <w:pPr>
              <w:pStyle w:val="9"/>
              <w:spacing w:before="77" w:line="206" w:lineRule="auto"/>
              <w:ind w:left="110" w:right="105" w:firstLine="1"/>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没收违法所得，并处三万元罚款，责令其停止</w:t>
            </w:r>
            <w:r>
              <w:rPr>
                <w:rFonts w:hint="eastAsia" w:ascii="微软雅黑" w:hAnsi="微软雅黑" w:eastAsia="微软雅黑" w:cs="微软雅黑"/>
                <w:spacing w:val="-1"/>
                <w:sz w:val="18"/>
                <w:szCs w:val="18"/>
              </w:rPr>
              <w:t>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449" w:type="dxa"/>
            <w:vMerge w:val="restart"/>
            <w:tcBorders>
              <w:bottom w:val="nil"/>
            </w:tcBorders>
            <w:noWrap w:val="0"/>
            <w:vAlign w:val="top"/>
          </w:tcPr>
          <w:p>
            <w:pPr>
              <w:spacing w:line="264" w:lineRule="auto"/>
              <w:rPr>
                <w:rFonts w:hint="eastAsia" w:ascii="微软雅黑" w:hAnsi="微软雅黑" w:eastAsia="微软雅黑" w:cs="微软雅黑"/>
                <w:sz w:val="18"/>
                <w:szCs w:val="18"/>
              </w:rPr>
            </w:pPr>
          </w:p>
          <w:p>
            <w:pPr>
              <w:spacing w:line="264" w:lineRule="auto"/>
              <w:rPr>
                <w:rFonts w:hint="eastAsia" w:ascii="微软雅黑" w:hAnsi="微软雅黑" w:eastAsia="微软雅黑" w:cs="微软雅黑"/>
                <w:sz w:val="18"/>
                <w:szCs w:val="18"/>
              </w:rPr>
            </w:pPr>
          </w:p>
          <w:p>
            <w:pPr>
              <w:spacing w:line="265" w:lineRule="auto"/>
              <w:rPr>
                <w:rFonts w:hint="eastAsia" w:ascii="微软雅黑" w:hAnsi="微软雅黑" w:eastAsia="微软雅黑" w:cs="微软雅黑"/>
                <w:sz w:val="18"/>
                <w:szCs w:val="18"/>
              </w:rPr>
            </w:pPr>
          </w:p>
          <w:p>
            <w:pPr>
              <w:spacing w:line="265" w:lineRule="auto"/>
              <w:rPr>
                <w:rFonts w:hint="eastAsia" w:ascii="微软雅黑" w:hAnsi="微软雅黑" w:eastAsia="微软雅黑" w:cs="微软雅黑"/>
                <w:sz w:val="18"/>
                <w:szCs w:val="18"/>
              </w:rPr>
            </w:pPr>
          </w:p>
          <w:p>
            <w:pPr>
              <w:pStyle w:val="9"/>
              <w:spacing w:before="78" w:line="160" w:lineRule="auto"/>
              <w:ind w:left="182"/>
              <w:rPr>
                <w:rFonts w:hint="eastAsia" w:ascii="微软雅黑" w:hAnsi="微软雅黑" w:eastAsia="微软雅黑" w:cs="微软雅黑"/>
                <w:sz w:val="18"/>
                <w:szCs w:val="18"/>
              </w:rPr>
            </w:pPr>
            <w:r>
              <w:rPr>
                <w:rFonts w:hint="eastAsia" w:ascii="微软雅黑" w:hAnsi="微软雅黑" w:eastAsia="微软雅黑" w:cs="微软雅黑"/>
                <w:sz w:val="18"/>
                <w:szCs w:val="18"/>
              </w:rPr>
              <w:t>9</w:t>
            </w:r>
          </w:p>
        </w:tc>
        <w:tc>
          <w:tcPr>
            <w:tcW w:w="1657" w:type="dxa"/>
            <w:vMerge w:val="restart"/>
            <w:tcBorders>
              <w:bottom w:val="nil"/>
            </w:tcBorders>
            <w:noWrap w:val="0"/>
            <w:vAlign w:val="top"/>
          </w:tcPr>
          <w:p>
            <w:pPr>
              <w:spacing w:line="256" w:lineRule="auto"/>
              <w:rPr>
                <w:rFonts w:hint="eastAsia" w:ascii="微软雅黑" w:hAnsi="微软雅黑" w:eastAsia="微软雅黑" w:cs="微软雅黑"/>
                <w:sz w:val="18"/>
                <w:szCs w:val="18"/>
              </w:rPr>
            </w:pPr>
          </w:p>
          <w:p>
            <w:pPr>
              <w:spacing w:line="257" w:lineRule="auto"/>
              <w:rPr>
                <w:rFonts w:hint="eastAsia" w:ascii="微软雅黑" w:hAnsi="微软雅黑" w:eastAsia="微软雅黑" w:cs="微软雅黑"/>
                <w:sz w:val="18"/>
                <w:szCs w:val="18"/>
              </w:rPr>
            </w:pPr>
          </w:p>
          <w:p>
            <w:pPr>
              <w:spacing w:line="257" w:lineRule="auto"/>
              <w:rPr>
                <w:rFonts w:hint="eastAsia" w:ascii="微软雅黑" w:hAnsi="微软雅黑" w:eastAsia="微软雅黑" w:cs="微软雅黑"/>
                <w:sz w:val="18"/>
                <w:szCs w:val="18"/>
              </w:rPr>
            </w:pPr>
          </w:p>
          <w:p>
            <w:pPr>
              <w:pStyle w:val="9"/>
              <w:spacing w:before="77" w:line="215" w:lineRule="auto"/>
              <w:ind w:left="106" w:right="106" w:firstLine="1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医疗机构诊疗活动</w:t>
            </w:r>
            <w:r>
              <w:rPr>
                <w:rFonts w:hint="eastAsia" w:ascii="微软雅黑" w:hAnsi="微软雅黑" w:eastAsia="微软雅黑" w:cs="微软雅黑"/>
                <w:spacing w:val="-1"/>
                <w:sz w:val="18"/>
                <w:szCs w:val="18"/>
              </w:rPr>
              <w:t>超出登记或备案范围的</w:t>
            </w:r>
          </w:p>
        </w:tc>
        <w:tc>
          <w:tcPr>
            <w:tcW w:w="4121" w:type="dxa"/>
            <w:vMerge w:val="restart"/>
            <w:tcBorders>
              <w:bottom w:val="nil"/>
            </w:tcBorders>
            <w:noWrap w:val="0"/>
            <w:vAlign w:val="top"/>
          </w:tcPr>
          <w:p>
            <w:pPr>
              <w:pStyle w:val="9"/>
              <w:spacing w:before="255" w:line="225" w:lineRule="auto"/>
              <w:ind w:left="106" w:right="74" w:hanging="12"/>
              <w:rPr>
                <w:rFonts w:hint="eastAsia" w:ascii="微软雅黑" w:hAnsi="微软雅黑" w:eastAsia="微软雅黑" w:cs="微软雅黑"/>
                <w:sz w:val="18"/>
                <w:szCs w:val="18"/>
              </w:rPr>
            </w:pPr>
            <w:r>
              <w:rPr>
                <w:rFonts w:hint="eastAsia" w:ascii="微软雅黑" w:hAnsi="微软雅黑" w:eastAsia="微软雅黑" w:cs="微软雅黑"/>
                <w:sz w:val="18"/>
                <w:szCs w:val="18"/>
              </w:rPr>
              <w:t>《医疗机构管理条例》第四十六条：违反本条例第二十六条规定，诊疗活动超出登记或者备案范围的，由县级以上人民政府卫生行政部门予以警告、责令其改正，没收违法所得，</w:t>
            </w:r>
            <w:r>
              <w:rPr>
                <w:rFonts w:hint="eastAsia" w:ascii="微软雅黑" w:hAnsi="微软雅黑" w:eastAsia="微软雅黑" w:cs="微软雅黑"/>
                <w:color w:val="auto"/>
                <w:sz w:val="18"/>
                <w:szCs w:val="18"/>
              </w:rPr>
              <w:t>并可以根据情节处以一万元以上十万元以下的罚款；情</w:t>
            </w:r>
            <w:r>
              <w:rPr>
                <w:rFonts w:hint="eastAsia" w:ascii="微软雅黑" w:hAnsi="微软雅黑" w:eastAsia="微软雅黑" w:cs="微软雅黑"/>
                <w:sz w:val="18"/>
                <w:szCs w:val="18"/>
              </w:rPr>
              <w:t>节严重的，吊销其《医疗机构执业许可证》或者责令其停止执业活动。</w:t>
            </w:r>
          </w:p>
        </w:tc>
        <w:tc>
          <w:tcPr>
            <w:tcW w:w="765" w:type="dxa"/>
            <w:noWrap w:val="0"/>
            <w:vAlign w:val="top"/>
          </w:tcPr>
          <w:p>
            <w:pPr>
              <w:pStyle w:val="9"/>
              <w:spacing w:before="295" w:line="160" w:lineRule="auto"/>
              <w:ind w:left="356"/>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top"/>
          </w:tcPr>
          <w:p>
            <w:pPr>
              <w:pStyle w:val="9"/>
              <w:spacing w:before="117" w:line="205" w:lineRule="auto"/>
              <w:ind w:left="122" w:right="126" w:hanging="5"/>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累计收入一万元以下，或违法收入无法认定</w:t>
            </w:r>
            <w:r>
              <w:rPr>
                <w:rFonts w:hint="eastAsia" w:ascii="微软雅黑" w:hAnsi="微软雅黑" w:eastAsia="微软雅黑" w:cs="微软雅黑"/>
                <w:sz w:val="18"/>
                <w:szCs w:val="18"/>
              </w:rPr>
              <w:t>的</w:t>
            </w:r>
          </w:p>
        </w:tc>
        <w:tc>
          <w:tcPr>
            <w:tcW w:w="3822" w:type="dxa"/>
            <w:noWrap w:val="0"/>
            <w:vAlign w:val="top"/>
          </w:tcPr>
          <w:p>
            <w:pPr>
              <w:pStyle w:val="9"/>
              <w:spacing w:before="117" w:line="205" w:lineRule="auto"/>
              <w:ind w:left="124" w:right="110" w:hanging="15"/>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警告，没收违法所得，</w:t>
            </w:r>
            <w:r>
              <w:rPr>
                <w:rFonts w:hint="eastAsia" w:ascii="微软雅黑" w:hAnsi="微软雅黑" w:eastAsia="微软雅黑" w:cs="微软雅黑"/>
                <w:color w:val="auto"/>
                <w:sz w:val="18"/>
                <w:szCs w:val="18"/>
              </w:rPr>
              <w:t>并可以根据情节处一万元以上三万元以下罚款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317"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140" w:line="206" w:lineRule="auto"/>
              <w:ind w:left="109" w:right="126" w:firstLine="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累计收入在一万元以上五万元以下，或给患者造成伤害的</w:t>
            </w:r>
          </w:p>
        </w:tc>
        <w:tc>
          <w:tcPr>
            <w:tcW w:w="3822" w:type="dxa"/>
            <w:noWrap w:val="0"/>
            <w:vAlign w:val="top"/>
          </w:tcPr>
          <w:p>
            <w:pPr>
              <w:pStyle w:val="9"/>
              <w:spacing w:before="140" w:line="206" w:lineRule="auto"/>
              <w:ind w:left="124" w:right="110" w:hanging="15"/>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警告，没收违法所得，并处三万元以上六万元</w:t>
            </w:r>
            <w:r>
              <w:rPr>
                <w:rFonts w:hint="eastAsia" w:ascii="微软雅黑" w:hAnsi="微软雅黑" w:eastAsia="微软雅黑" w:cs="微软雅黑"/>
                <w:spacing w:val="-4"/>
                <w:sz w:val="18"/>
                <w:szCs w:val="18"/>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9"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417" w:lineRule="auto"/>
              <w:rPr>
                <w:rFonts w:hint="eastAsia" w:ascii="微软雅黑" w:hAnsi="微软雅黑" w:eastAsia="微软雅黑" w:cs="微软雅黑"/>
                <w:sz w:val="18"/>
                <w:szCs w:val="18"/>
              </w:rPr>
            </w:pPr>
          </w:p>
          <w:p>
            <w:pPr>
              <w:pStyle w:val="9"/>
              <w:spacing w:before="78"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pStyle w:val="9"/>
              <w:spacing w:before="317" w:line="207" w:lineRule="auto"/>
              <w:ind w:left="111" w:right="217" w:firstLine="6"/>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累计收入五万元以上，或给患者造成严重伤害，或其他严重恶劣社会影响的</w:t>
            </w:r>
          </w:p>
        </w:tc>
        <w:tc>
          <w:tcPr>
            <w:tcW w:w="3822" w:type="dxa"/>
            <w:noWrap w:val="0"/>
            <w:vAlign w:val="top"/>
          </w:tcPr>
          <w:p>
            <w:pPr>
              <w:pStyle w:val="9"/>
              <w:spacing w:before="169" w:line="215" w:lineRule="auto"/>
              <w:ind w:left="112" w:right="110" w:hanging="3"/>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警告，没收违法所得，并处六万元以上十万元以下罚款，吊销《医疗机构执业许可证》或者责令其停止执业活动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449" w:type="dxa"/>
            <w:vMerge w:val="restart"/>
            <w:tcBorders>
              <w:bottom w:val="nil"/>
            </w:tcBorders>
            <w:noWrap w:val="0"/>
            <w:vAlign w:val="top"/>
          </w:tcPr>
          <w:p>
            <w:pPr>
              <w:spacing w:line="300" w:lineRule="auto"/>
              <w:rPr>
                <w:rFonts w:hint="eastAsia" w:ascii="微软雅黑" w:hAnsi="微软雅黑" w:eastAsia="微软雅黑" w:cs="微软雅黑"/>
                <w:sz w:val="18"/>
                <w:szCs w:val="18"/>
              </w:rPr>
            </w:pPr>
          </w:p>
          <w:p>
            <w:pPr>
              <w:spacing w:line="300" w:lineRule="auto"/>
              <w:rPr>
                <w:rFonts w:hint="eastAsia" w:ascii="微软雅黑" w:hAnsi="微软雅黑" w:eastAsia="微软雅黑" w:cs="微软雅黑"/>
                <w:sz w:val="18"/>
                <w:szCs w:val="18"/>
              </w:rPr>
            </w:pPr>
          </w:p>
          <w:p>
            <w:pPr>
              <w:spacing w:line="301" w:lineRule="auto"/>
              <w:rPr>
                <w:rFonts w:hint="eastAsia" w:ascii="微软雅黑" w:hAnsi="微软雅黑" w:eastAsia="微软雅黑" w:cs="微软雅黑"/>
                <w:sz w:val="18"/>
                <w:szCs w:val="18"/>
              </w:rPr>
            </w:pPr>
          </w:p>
          <w:p>
            <w:pPr>
              <w:pStyle w:val="9"/>
              <w:spacing w:before="77" w:line="159" w:lineRule="auto"/>
              <w:ind w:left="177"/>
              <w:rPr>
                <w:rFonts w:hint="eastAsia" w:ascii="微软雅黑" w:hAnsi="微软雅黑" w:eastAsia="微软雅黑" w:cs="微软雅黑"/>
                <w:sz w:val="18"/>
                <w:szCs w:val="18"/>
              </w:rPr>
            </w:pPr>
            <w:r>
              <w:rPr>
                <w:rFonts w:hint="eastAsia" w:ascii="微软雅黑" w:hAnsi="微软雅黑" w:eastAsia="微软雅黑" w:cs="微软雅黑"/>
                <w:spacing w:val="-18"/>
                <w:sz w:val="18"/>
                <w:szCs w:val="18"/>
              </w:rPr>
              <w:t>10</w:t>
            </w:r>
          </w:p>
        </w:tc>
        <w:tc>
          <w:tcPr>
            <w:tcW w:w="1657" w:type="dxa"/>
            <w:vMerge w:val="restart"/>
            <w:tcBorders>
              <w:bottom w:val="nil"/>
            </w:tcBorders>
            <w:noWrap w:val="0"/>
            <w:vAlign w:val="top"/>
          </w:tcPr>
          <w:p>
            <w:pPr>
              <w:spacing w:line="306" w:lineRule="auto"/>
              <w:rPr>
                <w:rFonts w:hint="eastAsia" w:ascii="微软雅黑" w:hAnsi="微软雅黑" w:eastAsia="微软雅黑" w:cs="微软雅黑"/>
                <w:sz w:val="18"/>
                <w:szCs w:val="18"/>
              </w:rPr>
            </w:pPr>
          </w:p>
          <w:p>
            <w:pPr>
              <w:spacing w:line="307" w:lineRule="auto"/>
              <w:rPr>
                <w:rFonts w:hint="eastAsia" w:ascii="微软雅黑" w:hAnsi="微软雅黑" w:eastAsia="微软雅黑" w:cs="微软雅黑"/>
                <w:sz w:val="18"/>
                <w:szCs w:val="18"/>
              </w:rPr>
            </w:pPr>
          </w:p>
          <w:p>
            <w:pPr>
              <w:pStyle w:val="9"/>
              <w:spacing w:before="77" w:line="215" w:lineRule="auto"/>
              <w:ind w:left="106" w:right="106" w:firstLine="1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医疗机构使用非卫</w:t>
            </w:r>
            <w:r>
              <w:rPr>
                <w:rFonts w:hint="eastAsia" w:ascii="微软雅黑" w:hAnsi="微软雅黑" w:eastAsia="微软雅黑" w:cs="微软雅黑"/>
                <w:spacing w:val="-1"/>
                <w:sz w:val="18"/>
                <w:szCs w:val="18"/>
              </w:rPr>
              <w:t>技术人员从事医疗卫生技术工作的</w:t>
            </w:r>
          </w:p>
        </w:tc>
        <w:tc>
          <w:tcPr>
            <w:tcW w:w="4121" w:type="dxa"/>
            <w:vMerge w:val="restart"/>
            <w:tcBorders>
              <w:bottom w:val="nil"/>
            </w:tcBorders>
            <w:noWrap w:val="0"/>
            <w:vAlign w:val="top"/>
          </w:tcPr>
          <w:p>
            <w:pPr>
              <w:pStyle w:val="9"/>
              <w:spacing w:before="96" w:line="224" w:lineRule="auto"/>
              <w:ind w:left="105" w:right="104" w:hanging="11"/>
              <w:rPr>
                <w:rFonts w:hint="eastAsia" w:ascii="微软雅黑" w:hAnsi="微软雅黑" w:eastAsia="微软雅黑" w:cs="微软雅黑"/>
                <w:sz w:val="18"/>
                <w:szCs w:val="18"/>
              </w:rPr>
            </w:pPr>
            <w:r>
              <w:rPr>
                <w:rFonts w:hint="eastAsia" w:ascii="微软雅黑" w:hAnsi="微软雅黑" w:eastAsia="微软雅黑" w:cs="微软雅黑"/>
                <w:sz w:val="18"/>
                <w:szCs w:val="18"/>
              </w:rPr>
              <w:t>《医疗机构管理条例》第四十七条：违反本条例第二十七条规定，使用非卫生技术人员从事医疗卫生技术工作的，由县级以上人民政府卫生行政部门责令其限期改正，并可以处以一万元以上十万元以下的罚款</w:t>
            </w:r>
            <w:r>
              <w:rPr>
                <w:rFonts w:hint="eastAsia" w:ascii="微软雅黑" w:hAnsi="微软雅黑" w:eastAsia="微软雅黑" w:cs="微软雅黑"/>
                <w:color w:val="auto"/>
                <w:sz w:val="18"/>
                <w:szCs w:val="18"/>
              </w:rPr>
              <w:t>；情节严重的，吊销其《医疗机构执业许可证》或者责令其停止执业活动。</w:t>
            </w:r>
          </w:p>
        </w:tc>
        <w:tc>
          <w:tcPr>
            <w:tcW w:w="765" w:type="dxa"/>
            <w:noWrap w:val="0"/>
            <w:vAlign w:val="top"/>
          </w:tcPr>
          <w:p>
            <w:pPr>
              <w:pStyle w:val="9"/>
              <w:spacing w:before="122" w:line="172" w:lineRule="exact"/>
              <w:ind w:left="356"/>
              <w:rPr>
                <w:rFonts w:hint="eastAsia" w:ascii="微软雅黑" w:hAnsi="微软雅黑" w:eastAsia="微软雅黑" w:cs="微软雅黑"/>
                <w:sz w:val="18"/>
                <w:szCs w:val="18"/>
              </w:rPr>
            </w:pPr>
            <w:r>
              <w:rPr>
                <w:rFonts w:hint="eastAsia" w:ascii="微软雅黑" w:hAnsi="微软雅黑" w:eastAsia="微软雅黑" w:cs="微软雅黑"/>
                <w:position w:val="-2"/>
                <w:sz w:val="18"/>
                <w:szCs w:val="18"/>
              </w:rPr>
              <w:t>1</w:t>
            </w:r>
          </w:p>
        </w:tc>
        <w:tc>
          <w:tcPr>
            <w:tcW w:w="3747" w:type="dxa"/>
            <w:noWrap w:val="0"/>
            <w:vAlign w:val="top"/>
          </w:tcPr>
          <w:p>
            <w:pPr>
              <w:pStyle w:val="9"/>
              <w:spacing w:before="93" w:line="202" w:lineRule="exact"/>
              <w:ind w:left="108"/>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任用1名非卫生技术人员从事诊疗活动的</w:t>
            </w:r>
          </w:p>
        </w:tc>
        <w:tc>
          <w:tcPr>
            <w:tcW w:w="3822" w:type="dxa"/>
            <w:noWrap w:val="0"/>
            <w:vAlign w:val="top"/>
          </w:tcPr>
          <w:p>
            <w:pPr>
              <w:pStyle w:val="9"/>
              <w:spacing w:before="95" w:line="200" w:lineRule="exact"/>
              <w:ind w:left="110"/>
              <w:rPr>
                <w:rFonts w:hint="eastAsia" w:ascii="微软雅黑" w:hAnsi="微软雅黑" w:eastAsia="微软雅黑" w:cs="微软雅黑"/>
                <w:color w:val="auto"/>
                <w:sz w:val="18"/>
                <w:szCs w:val="18"/>
              </w:rPr>
            </w:pPr>
            <w:r>
              <w:rPr>
                <w:rFonts w:hint="eastAsia" w:ascii="微软雅黑" w:hAnsi="微软雅黑" w:eastAsia="微软雅黑" w:cs="微软雅黑"/>
                <w:color w:val="auto"/>
                <w:spacing w:val="-1"/>
                <w:sz w:val="18"/>
                <w:szCs w:val="18"/>
                <w:lang w:val="en-US" w:eastAsia="zh-CN"/>
              </w:rPr>
              <w:t>可以</w:t>
            </w:r>
            <w:r>
              <w:rPr>
                <w:rFonts w:hint="eastAsia" w:ascii="微软雅黑" w:hAnsi="微软雅黑" w:eastAsia="微软雅黑" w:cs="微软雅黑"/>
                <w:color w:val="auto"/>
                <w:spacing w:val="-1"/>
                <w:sz w:val="18"/>
                <w:szCs w:val="18"/>
              </w:rPr>
              <w:t>处一万元以上三万元以下罚款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43" w:lineRule="auto"/>
              <w:rPr>
                <w:rFonts w:hint="eastAsia" w:ascii="微软雅黑" w:hAnsi="微软雅黑" w:eastAsia="微软雅黑" w:cs="微软雅黑"/>
                <w:sz w:val="18"/>
                <w:szCs w:val="18"/>
              </w:rPr>
            </w:pPr>
          </w:p>
          <w:p>
            <w:pPr>
              <w:pStyle w:val="9"/>
              <w:spacing w:before="77"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94" w:line="206" w:lineRule="auto"/>
              <w:ind w:left="106" w:right="104" w:firstLine="1"/>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任用1名以上5名以下非卫生技术人员从事诊</w:t>
            </w:r>
            <w:r>
              <w:rPr>
                <w:rFonts w:hint="eastAsia" w:ascii="微软雅黑" w:hAnsi="微软雅黑" w:eastAsia="微软雅黑" w:cs="微软雅黑"/>
                <w:spacing w:val="-1"/>
                <w:sz w:val="18"/>
                <w:szCs w:val="18"/>
              </w:rPr>
              <w:t>疗活动的或给患者造成伤害的</w:t>
            </w:r>
          </w:p>
        </w:tc>
        <w:tc>
          <w:tcPr>
            <w:tcW w:w="3822" w:type="dxa"/>
            <w:noWrap w:val="0"/>
            <w:vAlign w:val="top"/>
          </w:tcPr>
          <w:p>
            <w:pPr>
              <w:spacing w:line="316" w:lineRule="auto"/>
              <w:rPr>
                <w:rFonts w:hint="eastAsia" w:ascii="微软雅黑" w:hAnsi="微软雅黑" w:eastAsia="微软雅黑" w:cs="微软雅黑"/>
                <w:color w:val="auto"/>
                <w:sz w:val="18"/>
                <w:szCs w:val="18"/>
              </w:rPr>
            </w:pPr>
          </w:p>
          <w:p>
            <w:pPr>
              <w:pStyle w:val="9"/>
              <w:spacing w:before="77" w:line="177" w:lineRule="auto"/>
              <w:ind w:left="110"/>
              <w:rPr>
                <w:rFonts w:hint="eastAsia" w:ascii="微软雅黑" w:hAnsi="微软雅黑" w:eastAsia="微软雅黑" w:cs="微软雅黑"/>
                <w:color w:val="auto"/>
                <w:sz w:val="18"/>
                <w:szCs w:val="18"/>
              </w:rPr>
            </w:pPr>
            <w:r>
              <w:rPr>
                <w:rFonts w:hint="eastAsia" w:ascii="微软雅黑" w:hAnsi="微软雅黑" w:eastAsia="微软雅黑" w:cs="微软雅黑"/>
                <w:color w:val="auto"/>
                <w:spacing w:val="-1"/>
                <w:sz w:val="18"/>
                <w:szCs w:val="18"/>
              </w:rPr>
              <w:t>处三万元以上六万元以下罚款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7"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33" w:lineRule="auto"/>
              <w:rPr>
                <w:rFonts w:hint="eastAsia" w:ascii="微软雅黑" w:hAnsi="微软雅黑" w:eastAsia="微软雅黑" w:cs="微软雅黑"/>
                <w:sz w:val="18"/>
                <w:szCs w:val="18"/>
              </w:rPr>
            </w:pPr>
          </w:p>
          <w:p>
            <w:pPr>
              <w:pStyle w:val="9"/>
              <w:spacing w:before="77"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pStyle w:val="9"/>
              <w:spacing w:before="233" w:line="207" w:lineRule="auto"/>
              <w:ind w:left="106" w:right="104" w:firstLine="1"/>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任用5名以上非卫生技术人员，或给患者造成</w:t>
            </w:r>
            <w:r>
              <w:rPr>
                <w:rFonts w:hint="eastAsia" w:ascii="微软雅黑" w:hAnsi="微软雅黑" w:eastAsia="微软雅黑" w:cs="微软雅黑"/>
                <w:spacing w:val="-1"/>
                <w:sz w:val="18"/>
                <w:szCs w:val="18"/>
              </w:rPr>
              <w:t>严重伤害，或其他严重恶劣社会影响的</w:t>
            </w:r>
          </w:p>
        </w:tc>
        <w:tc>
          <w:tcPr>
            <w:tcW w:w="3822" w:type="dxa"/>
            <w:noWrap w:val="0"/>
            <w:vAlign w:val="top"/>
          </w:tcPr>
          <w:p>
            <w:pPr>
              <w:pStyle w:val="9"/>
              <w:spacing w:before="232" w:line="207" w:lineRule="auto"/>
              <w:ind w:left="111" w:right="110" w:hanging="1"/>
              <w:rPr>
                <w:rFonts w:hint="eastAsia" w:ascii="微软雅黑" w:hAnsi="微软雅黑" w:eastAsia="微软雅黑" w:cs="微软雅黑"/>
                <w:color w:val="auto"/>
                <w:sz w:val="18"/>
                <w:szCs w:val="18"/>
              </w:rPr>
            </w:pPr>
            <w:r>
              <w:rPr>
                <w:rFonts w:hint="eastAsia" w:ascii="微软雅黑" w:hAnsi="微软雅黑" w:eastAsia="微软雅黑" w:cs="微软雅黑"/>
                <w:color w:val="auto"/>
                <w:spacing w:val="-1"/>
                <w:sz w:val="18"/>
                <w:szCs w:val="18"/>
              </w:rPr>
              <w:t>处六万元以上十万元以下罚款，吊销其《医疗机构执业许可证》或者责令其停止执业活动</w:t>
            </w:r>
          </w:p>
        </w:tc>
      </w:tr>
    </w:tbl>
    <w:p>
      <w:pPr>
        <w:spacing w:line="237" w:lineRule="exact"/>
        <w:rPr>
          <w:rFonts w:ascii="Arial" w:hAnsi="Arial" w:eastAsia="Arial" w:cs="Arial"/>
          <w:sz w:val="20"/>
          <w:szCs w:val="20"/>
        </w:rPr>
        <w:sectPr>
          <w:footerReference r:id="rId6"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657" w:type="dxa"/>
            <w:noWrap w:val="0"/>
            <w:vAlign w:val="top"/>
          </w:tcPr>
          <w:p>
            <w:pPr>
              <w:spacing w:before="242" w:line="218" w:lineRule="auto"/>
              <w:ind w:left="473"/>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121" w:type="dxa"/>
            <w:noWrap w:val="0"/>
            <w:vAlign w:val="top"/>
          </w:tcPr>
          <w:p>
            <w:pPr>
              <w:spacing w:before="242" w:line="218" w:lineRule="auto"/>
              <w:ind w:left="170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法律依据</w:t>
            </w:r>
          </w:p>
        </w:tc>
        <w:tc>
          <w:tcPr>
            <w:tcW w:w="765" w:type="dxa"/>
            <w:noWrap w:val="0"/>
            <w:vAlign w:val="top"/>
          </w:tcPr>
          <w:p>
            <w:pPr>
              <w:spacing w:before="91" w:line="300" w:lineRule="exact"/>
              <w:ind w:left="207"/>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3" w:lineRule="auto"/>
              <w:ind w:left="215"/>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747" w:type="dxa"/>
            <w:noWrap w:val="0"/>
            <w:vAlign w:val="top"/>
          </w:tcPr>
          <w:p>
            <w:pPr>
              <w:spacing w:before="242" w:line="217" w:lineRule="auto"/>
              <w:ind w:left="1251"/>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3822" w:type="dxa"/>
            <w:noWrap w:val="0"/>
            <w:vAlign w:val="top"/>
          </w:tcPr>
          <w:p>
            <w:pPr>
              <w:spacing w:before="242" w:line="218" w:lineRule="auto"/>
              <w:ind w:left="1284"/>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449" w:type="dxa"/>
            <w:vMerge w:val="restart"/>
            <w:tcBorders>
              <w:bottom w:val="nil"/>
            </w:tcBorders>
            <w:noWrap w:val="0"/>
            <w:vAlign w:val="top"/>
          </w:tcPr>
          <w:p>
            <w:pPr>
              <w:spacing w:line="299" w:lineRule="auto"/>
              <w:rPr>
                <w:rFonts w:hint="eastAsia" w:ascii="微软雅黑" w:hAnsi="微软雅黑" w:eastAsia="微软雅黑" w:cs="微软雅黑"/>
                <w:sz w:val="18"/>
                <w:szCs w:val="18"/>
              </w:rPr>
            </w:pPr>
          </w:p>
          <w:p>
            <w:pPr>
              <w:spacing w:line="300" w:lineRule="auto"/>
              <w:rPr>
                <w:rFonts w:hint="eastAsia" w:ascii="微软雅黑" w:hAnsi="微软雅黑" w:eastAsia="微软雅黑" w:cs="微软雅黑"/>
                <w:sz w:val="18"/>
                <w:szCs w:val="18"/>
              </w:rPr>
            </w:pPr>
          </w:p>
          <w:p>
            <w:pPr>
              <w:spacing w:line="300" w:lineRule="auto"/>
              <w:rPr>
                <w:rFonts w:hint="eastAsia" w:ascii="微软雅黑" w:hAnsi="微软雅黑" w:eastAsia="微软雅黑" w:cs="微软雅黑"/>
                <w:sz w:val="18"/>
                <w:szCs w:val="18"/>
              </w:rPr>
            </w:pPr>
          </w:p>
          <w:p>
            <w:pPr>
              <w:spacing w:line="300" w:lineRule="auto"/>
              <w:rPr>
                <w:rFonts w:hint="eastAsia" w:ascii="微软雅黑" w:hAnsi="微软雅黑" w:eastAsia="微软雅黑" w:cs="微软雅黑"/>
                <w:sz w:val="18"/>
                <w:szCs w:val="18"/>
              </w:rPr>
            </w:pPr>
          </w:p>
          <w:p>
            <w:pPr>
              <w:pStyle w:val="9"/>
              <w:spacing w:before="77" w:line="160" w:lineRule="auto"/>
              <w:ind w:left="177"/>
              <w:rPr>
                <w:rFonts w:hint="eastAsia" w:ascii="微软雅黑" w:hAnsi="微软雅黑" w:eastAsia="微软雅黑" w:cs="微软雅黑"/>
                <w:sz w:val="18"/>
                <w:szCs w:val="18"/>
              </w:rPr>
            </w:pPr>
            <w:r>
              <w:rPr>
                <w:rFonts w:hint="eastAsia" w:ascii="微软雅黑" w:hAnsi="微软雅黑" w:eastAsia="微软雅黑" w:cs="微软雅黑"/>
                <w:spacing w:val="-18"/>
                <w:sz w:val="18"/>
                <w:szCs w:val="18"/>
              </w:rPr>
              <w:t>11</w:t>
            </w:r>
          </w:p>
        </w:tc>
        <w:tc>
          <w:tcPr>
            <w:tcW w:w="1657" w:type="dxa"/>
            <w:vMerge w:val="restart"/>
            <w:tcBorders>
              <w:bottom w:val="nil"/>
            </w:tcBorders>
            <w:noWrap w:val="0"/>
            <w:vAlign w:val="top"/>
          </w:tcPr>
          <w:p>
            <w:pPr>
              <w:spacing w:line="265" w:lineRule="auto"/>
              <w:rPr>
                <w:rFonts w:hint="eastAsia" w:ascii="微软雅黑" w:hAnsi="微软雅黑" w:eastAsia="微软雅黑" w:cs="微软雅黑"/>
                <w:sz w:val="18"/>
                <w:szCs w:val="18"/>
              </w:rPr>
            </w:pPr>
          </w:p>
          <w:p>
            <w:pPr>
              <w:spacing w:line="265" w:lineRule="auto"/>
              <w:rPr>
                <w:rFonts w:hint="eastAsia" w:ascii="微软雅黑" w:hAnsi="微软雅黑" w:eastAsia="微软雅黑" w:cs="微软雅黑"/>
                <w:sz w:val="18"/>
                <w:szCs w:val="18"/>
              </w:rPr>
            </w:pPr>
          </w:p>
          <w:p>
            <w:pPr>
              <w:spacing w:line="265" w:lineRule="auto"/>
              <w:rPr>
                <w:rFonts w:hint="eastAsia" w:ascii="微软雅黑" w:hAnsi="微软雅黑" w:eastAsia="微软雅黑" w:cs="微软雅黑"/>
                <w:sz w:val="18"/>
                <w:szCs w:val="18"/>
              </w:rPr>
            </w:pPr>
          </w:p>
          <w:p>
            <w:pPr>
              <w:spacing w:line="266" w:lineRule="auto"/>
              <w:rPr>
                <w:rFonts w:hint="eastAsia" w:ascii="微软雅黑" w:hAnsi="微软雅黑" w:eastAsia="微软雅黑" w:cs="微软雅黑"/>
                <w:sz w:val="18"/>
                <w:szCs w:val="18"/>
              </w:rPr>
            </w:pPr>
          </w:p>
          <w:p>
            <w:pPr>
              <w:pStyle w:val="9"/>
              <w:spacing w:before="77" w:line="205" w:lineRule="auto"/>
              <w:ind w:left="104" w:right="106" w:firstLine="1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医疗机构出具虚假</w:t>
            </w:r>
            <w:r>
              <w:rPr>
                <w:rFonts w:hint="eastAsia" w:ascii="微软雅黑" w:hAnsi="微软雅黑" w:eastAsia="微软雅黑" w:cs="微软雅黑"/>
                <w:spacing w:val="-1"/>
                <w:sz w:val="18"/>
                <w:szCs w:val="18"/>
              </w:rPr>
              <w:t>证明文件的</w:t>
            </w:r>
          </w:p>
        </w:tc>
        <w:tc>
          <w:tcPr>
            <w:tcW w:w="4121" w:type="dxa"/>
            <w:vMerge w:val="restart"/>
            <w:tcBorders>
              <w:bottom w:val="nil"/>
            </w:tcBorders>
            <w:noWrap w:val="0"/>
            <w:vAlign w:val="top"/>
          </w:tcPr>
          <w:p>
            <w:pPr>
              <w:spacing w:line="306" w:lineRule="auto"/>
              <w:rPr>
                <w:rFonts w:hint="eastAsia" w:ascii="微软雅黑" w:hAnsi="微软雅黑" w:eastAsia="微软雅黑" w:cs="微软雅黑"/>
                <w:sz w:val="18"/>
                <w:szCs w:val="18"/>
              </w:rPr>
            </w:pPr>
          </w:p>
          <w:p>
            <w:pPr>
              <w:pStyle w:val="9"/>
              <w:spacing w:before="77" w:line="225" w:lineRule="auto"/>
              <w:ind w:left="106" w:right="104" w:hanging="1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《医疗机构管理条例》第四十八条：违反本条例第</w:t>
            </w:r>
            <w:r>
              <w:rPr>
                <w:rFonts w:hint="eastAsia" w:ascii="微软雅黑" w:hAnsi="微软雅黑" w:eastAsia="微软雅黑" w:cs="微软雅黑"/>
                <w:spacing w:val="-3"/>
                <w:sz w:val="18"/>
                <w:szCs w:val="18"/>
              </w:rPr>
              <w:t>三十一条规定，出具虚假证明文件的，由县级以上人民政府卫生行政部门予以警告；对造成危害后果的</w:t>
            </w:r>
            <w:r>
              <w:rPr>
                <w:rFonts w:hint="eastAsia" w:ascii="微软雅黑" w:hAnsi="微软雅黑" w:eastAsia="微软雅黑" w:cs="微软雅黑"/>
                <w:color w:val="auto"/>
                <w:spacing w:val="-3"/>
                <w:sz w:val="18"/>
                <w:szCs w:val="18"/>
              </w:rPr>
              <w:t>，可以处以一万元以上</w:t>
            </w:r>
            <w:r>
              <w:rPr>
                <w:rFonts w:hint="eastAsia" w:ascii="微软雅黑" w:hAnsi="微软雅黑" w:eastAsia="微软雅黑" w:cs="微软雅黑"/>
                <w:spacing w:val="-3"/>
                <w:sz w:val="18"/>
                <w:szCs w:val="18"/>
              </w:rPr>
              <w:t>十万元以下的罚款；对直</w:t>
            </w:r>
            <w:r>
              <w:rPr>
                <w:rFonts w:hint="eastAsia" w:ascii="微软雅黑" w:hAnsi="微软雅黑" w:eastAsia="微软雅黑" w:cs="微软雅黑"/>
                <w:spacing w:val="5"/>
                <w:sz w:val="18"/>
                <w:szCs w:val="18"/>
              </w:rPr>
              <w:t>接责任人员由所在单位或者上级机关给予行政处</w:t>
            </w:r>
            <w:r>
              <w:rPr>
                <w:rFonts w:hint="eastAsia" w:ascii="微软雅黑" w:hAnsi="微软雅黑" w:eastAsia="微软雅黑" w:cs="微软雅黑"/>
                <w:spacing w:val="-2"/>
                <w:sz w:val="18"/>
                <w:szCs w:val="18"/>
              </w:rPr>
              <w:t>分。</w:t>
            </w:r>
          </w:p>
        </w:tc>
        <w:tc>
          <w:tcPr>
            <w:tcW w:w="765" w:type="dxa"/>
            <w:noWrap w:val="0"/>
            <w:vAlign w:val="top"/>
          </w:tcPr>
          <w:p>
            <w:pPr>
              <w:pStyle w:val="9"/>
              <w:spacing w:before="158" w:line="160" w:lineRule="auto"/>
              <w:ind w:left="356"/>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top"/>
          </w:tcPr>
          <w:p>
            <w:pPr>
              <w:pStyle w:val="9"/>
              <w:spacing w:before="126" w:line="193" w:lineRule="auto"/>
              <w:ind w:left="121"/>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出具虚假证明文件1份（次）且情节轻微的</w:t>
            </w:r>
          </w:p>
        </w:tc>
        <w:tc>
          <w:tcPr>
            <w:tcW w:w="3822" w:type="dxa"/>
            <w:noWrap w:val="0"/>
            <w:vAlign w:val="top"/>
          </w:tcPr>
          <w:p>
            <w:pPr>
              <w:pStyle w:val="9"/>
              <w:spacing w:before="130" w:line="179"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9"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315"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134" w:line="208" w:lineRule="auto"/>
              <w:ind w:left="122" w:right="104" w:hanging="1"/>
              <w:rPr>
                <w:rFonts w:hint="eastAsia" w:ascii="微软雅黑" w:hAnsi="微软雅黑" w:eastAsia="微软雅黑" w:cs="微软雅黑"/>
                <w:sz w:val="18"/>
                <w:szCs w:val="18"/>
              </w:rPr>
            </w:pPr>
            <w:r>
              <w:rPr>
                <w:rFonts w:hint="eastAsia" w:ascii="微软雅黑" w:hAnsi="微软雅黑" w:eastAsia="微软雅黑" w:cs="微软雅黑"/>
                <w:spacing w:val="-6"/>
                <w:sz w:val="18"/>
                <w:szCs w:val="18"/>
              </w:rPr>
              <w:t>出具虚假证明文件2份（次）或造成延误诊治</w:t>
            </w:r>
            <w:r>
              <w:rPr>
                <w:rFonts w:hint="eastAsia" w:ascii="微软雅黑" w:hAnsi="微软雅黑" w:eastAsia="微软雅黑" w:cs="微软雅黑"/>
                <w:sz w:val="18"/>
                <w:szCs w:val="18"/>
              </w:rPr>
              <w:t>的</w:t>
            </w:r>
          </w:p>
        </w:tc>
        <w:tc>
          <w:tcPr>
            <w:tcW w:w="3822" w:type="dxa"/>
            <w:noWrap w:val="0"/>
            <w:vAlign w:val="top"/>
          </w:tcPr>
          <w:p>
            <w:pPr>
              <w:pStyle w:val="9"/>
              <w:spacing w:before="287"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警告，并处一万元以上五万元以下罚款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4"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46" w:lineRule="auto"/>
              <w:rPr>
                <w:rFonts w:hint="eastAsia" w:ascii="微软雅黑" w:hAnsi="微软雅黑" w:eastAsia="微软雅黑" w:cs="微软雅黑"/>
                <w:sz w:val="18"/>
                <w:szCs w:val="18"/>
              </w:rPr>
            </w:pPr>
          </w:p>
          <w:p>
            <w:pPr>
              <w:spacing w:line="347" w:lineRule="auto"/>
              <w:rPr>
                <w:rFonts w:hint="eastAsia" w:ascii="微软雅黑" w:hAnsi="微软雅黑" w:eastAsia="微软雅黑" w:cs="微软雅黑"/>
                <w:sz w:val="18"/>
                <w:szCs w:val="18"/>
              </w:rPr>
            </w:pPr>
          </w:p>
          <w:p>
            <w:pPr>
              <w:pStyle w:val="9"/>
              <w:spacing w:before="77"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pStyle w:val="9"/>
              <w:spacing w:before="143" w:line="206"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有下列情形之一的：</w:t>
            </w:r>
          </w:p>
          <w:p>
            <w:pPr>
              <w:pStyle w:val="9"/>
              <w:numPr>
                <w:ilvl w:val="0"/>
                <w:numId w:val="0"/>
              </w:numPr>
              <w:spacing w:before="34" w:line="209" w:lineRule="auto"/>
              <w:ind w:left="109" w:leftChars="0" w:right="581" w:rightChars="0" w:firstLine="14" w:firstLineChars="0"/>
              <w:rPr>
                <w:rFonts w:hint="eastAsia" w:ascii="微软雅黑" w:hAnsi="微软雅黑" w:eastAsia="微软雅黑" w:cs="微软雅黑"/>
                <w:spacing w:val="-4"/>
                <w:sz w:val="18"/>
                <w:szCs w:val="18"/>
              </w:rPr>
            </w:pPr>
            <w:r>
              <w:rPr>
                <w:rFonts w:hint="eastAsia" w:ascii="微软雅黑" w:hAnsi="微软雅黑" w:eastAsia="微软雅黑" w:cs="微软雅黑"/>
                <w:spacing w:val="-4"/>
                <w:kern w:val="2"/>
                <w:sz w:val="18"/>
                <w:szCs w:val="18"/>
                <w:lang w:val="en-US" w:eastAsia="en-US" w:bidi="ar-SA"/>
              </w:rPr>
              <w:t>1.</w:t>
            </w:r>
            <w:r>
              <w:rPr>
                <w:rFonts w:hint="eastAsia" w:ascii="微软雅黑" w:hAnsi="微软雅黑" w:eastAsia="微软雅黑" w:cs="微软雅黑"/>
                <w:spacing w:val="-4"/>
                <w:sz w:val="18"/>
                <w:szCs w:val="18"/>
              </w:rPr>
              <w:t>出具虚假证明文件2份（次）以上的;</w:t>
            </w:r>
          </w:p>
          <w:p>
            <w:pPr>
              <w:pStyle w:val="9"/>
              <w:numPr>
                <w:ilvl w:val="0"/>
                <w:numId w:val="0"/>
              </w:numPr>
              <w:spacing w:before="34" w:line="209" w:lineRule="auto"/>
              <w:ind w:left="109" w:leftChars="0" w:right="581" w:rightChars="0" w:firstLine="14" w:firstLineChars="0"/>
              <w:rPr>
                <w:rFonts w:hint="eastAsia" w:ascii="微软雅黑" w:hAnsi="微软雅黑" w:eastAsia="微软雅黑" w:cs="微软雅黑"/>
                <w:sz w:val="18"/>
                <w:szCs w:val="18"/>
              </w:rPr>
            </w:pPr>
            <w:r>
              <w:rPr>
                <w:rFonts w:hint="eastAsia" w:ascii="微软雅黑" w:hAnsi="微软雅黑" w:eastAsia="微软雅黑" w:cs="微软雅黑"/>
                <w:kern w:val="2"/>
                <w:sz w:val="18"/>
                <w:szCs w:val="18"/>
                <w:lang w:val="en-US" w:eastAsia="en-US" w:bidi="ar-SA"/>
              </w:rPr>
              <w:t>2.</w:t>
            </w:r>
            <w:r>
              <w:rPr>
                <w:rFonts w:hint="eastAsia" w:ascii="微软雅黑" w:hAnsi="微软雅黑" w:eastAsia="微软雅黑" w:cs="微软雅黑"/>
                <w:spacing w:val="-2"/>
                <w:sz w:val="18"/>
                <w:szCs w:val="18"/>
              </w:rPr>
              <w:t>给患者造成伤害的；</w:t>
            </w:r>
          </w:p>
          <w:p>
            <w:pPr>
              <w:pStyle w:val="9"/>
              <w:spacing w:before="67" w:line="231" w:lineRule="auto"/>
              <w:ind w:left="11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3.造成恶劣社会影响的;</w:t>
            </w:r>
          </w:p>
          <w:p>
            <w:pPr>
              <w:pStyle w:val="9"/>
              <w:spacing w:line="180" w:lineRule="auto"/>
              <w:ind w:left="106"/>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4.造成其他危害后果的。</w:t>
            </w:r>
          </w:p>
        </w:tc>
        <w:tc>
          <w:tcPr>
            <w:tcW w:w="3822" w:type="dxa"/>
            <w:noWrap w:val="0"/>
            <w:vAlign w:val="top"/>
          </w:tcPr>
          <w:p>
            <w:pPr>
              <w:spacing w:line="333" w:lineRule="auto"/>
              <w:rPr>
                <w:rFonts w:hint="eastAsia" w:ascii="微软雅黑" w:hAnsi="微软雅黑" w:eastAsia="微软雅黑" w:cs="微软雅黑"/>
                <w:sz w:val="18"/>
                <w:szCs w:val="18"/>
              </w:rPr>
            </w:pPr>
          </w:p>
          <w:p>
            <w:pPr>
              <w:spacing w:line="333" w:lineRule="auto"/>
              <w:rPr>
                <w:rFonts w:hint="eastAsia" w:ascii="微软雅黑" w:hAnsi="微软雅黑" w:eastAsia="微软雅黑" w:cs="微软雅黑"/>
                <w:sz w:val="18"/>
                <w:szCs w:val="18"/>
              </w:rPr>
            </w:pPr>
          </w:p>
          <w:p>
            <w:pPr>
              <w:pStyle w:val="9"/>
              <w:spacing w:before="77"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警告，并处五万元以上十万元以下罚款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449" w:type="dxa"/>
            <w:vMerge w:val="restart"/>
            <w:tcBorders>
              <w:bottom w:val="nil"/>
            </w:tcBorders>
            <w:noWrap w:val="0"/>
            <w:vAlign w:val="top"/>
          </w:tcPr>
          <w:p>
            <w:pPr>
              <w:spacing w:line="295" w:lineRule="auto"/>
              <w:rPr>
                <w:rFonts w:hint="eastAsia" w:ascii="微软雅黑" w:hAnsi="微软雅黑" w:eastAsia="微软雅黑" w:cs="微软雅黑"/>
                <w:sz w:val="18"/>
                <w:szCs w:val="18"/>
              </w:rPr>
            </w:pPr>
          </w:p>
          <w:p>
            <w:pPr>
              <w:spacing w:line="296" w:lineRule="auto"/>
              <w:rPr>
                <w:rFonts w:hint="eastAsia" w:ascii="微软雅黑" w:hAnsi="微软雅黑" w:eastAsia="微软雅黑" w:cs="微软雅黑"/>
                <w:sz w:val="18"/>
                <w:szCs w:val="18"/>
              </w:rPr>
            </w:pPr>
          </w:p>
          <w:p>
            <w:pPr>
              <w:spacing w:line="296" w:lineRule="auto"/>
              <w:rPr>
                <w:rFonts w:hint="eastAsia" w:ascii="微软雅黑" w:hAnsi="微软雅黑" w:eastAsia="微软雅黑" w:cs="微软雅黑"/>
                <w:sz w:val="18"/>
                <w:szCs w:val="18"/>
              </w:rPr>
            </w:pPr>
          </w:p>
          <w:p>
            <w:pPr>
              <w:spacing w:line="296" w:lineRule="auto"/>
              <w:rPr>
                <w:rFonts w:hint="eastAsia" w:ascii="微软雅黑" w:hAnsi="微软雅黑" w:eastAsia="微软雅黑" w:cs="微软雅黑"/>
                <w:sz w:val="18"/>
                <w:szCs w:val="18"/>
              </w:rPr>
            </w:pPr>
          </w:p>
          <w:p>
            <w:pPr>
              <w:pStyle w:val="9"/>
              <w:spacing w:before="78" w:line="160" w:lineRule="auto"/>
              <w:ind w:left="177"/>
              <w:outlineLvl w:val="2"/>
              <w:rPr>
                <w:rFonts w:hint="eastAsia" w:ascii="微软雅黑" w:hAnsi="微软雅黑" w:eastAsia="微软雅黑" w:cs="微软雅黑"/>
                <w:sz w:val="18"/>
                <w:szCs w:val="18"/>
              </w:rPr>
            </w:pPr>
            <w:r>
              <w:rPr>
                <w:rFonts w:hint="eastAsia" w:ascii="微软雅黑" w:hAnsi="微软雅黑" w:eastAsia="微软雅黑" w:cs="微软雅黑"/>
                <w:spacing w:val="-18"/>
                <w:sz w:val="18"/>
                <w:szCs w:val="18"/>
              </w:rPr>
              <w:t>12</w:t>
            </w:r>
          </w:p>
        </w:tc>
        <w:tc>
          <w:tcPr>
            <w:tcW w:w="1657" w:type="dxa"/>
            <w:vMerge w:val="restart"/>
            <w:tcBorders>
              <w:bottom w:val="nil"/>
            </w:tcBorders>
            <w:noWrap w:val="0"/>
            <w:vAlign w:val="top"/>
          </w:tcPr>
          <w:p>
            <w:pPr>
              <w:spacing w:line="299" w:lineRule="auto"/>
              <w:rPr>
                <w:rFonts w:hint="eastAsia" w:ascii="微软雅黑" w:hAnsi="微软雅黑" w:eastAsia="微软雅黑" w:cs="微软雅黑"/>
                <w:sz w:val="18"/>
                <w:szCs w:val="18"/>
              </w:rPr>
            </w:pPr>
          </w:p>
          <w:p>
            <w:pPr>
              <w:spacing w:line="299" w:lineRule="auto"/>
              <w:rPr>
                <w:rFonts w:hint="eastAsia" w:ascii="微软雅黑" w:hAnsi="微软雅黑" w:eastAsia="微软雅黑" w:cs="微软雅黑"/>
                <w:sz w:val="18"/>
                <w:szCs w:val="18"/>
              </w:rPr>
            </w:pPr>
          </w:p>
          <w:p>
            <w:pPr>
              <w:spacing w:line="299" w:lineRule="auto"/>
              <w:rPr>
                <w:rFonts w:hint="eastAsia" w:ascii="微软雅黑" w:hAnsi="微软雅黑" w:eastAsia="微软雅黑" w:cs="微软雅黑"/>
                <w:sz w:val="18"/>
                <w:szCs w:val="18"/>
              </w:rPr>
            </w:pPr>
          </w:p>
          <w:p>
            <w:pPr>
              <w:pStyle w:val="9"/>
              <w:spacing w:before="77" w:line="177" w:lineRule="auto"/>
              <w:ind w:left="117"/>
              <w:outlineLvl w:val="2"/>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医疗机构未制订重</w:t>
            </w:r>
          </w:p>
          <w:p>
            <w:pPr>
              <w:pStyle w:val="9"/>
              <w:spacing w:before="72" w:line="205" w:lineRule="auto"/>
              <w:ind w:left="109" w:right="106" w:firstLine="1"/>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大医疗纠纷事件应</w:t>
            </w:r>
            <w:r>
              <w:rPr>
                <w:rFonts w:hint="eastAsia" w:ascii="微软雅黑" w:hAnsi="微软雅黑" w:eastAsia="微软雅黑" w:cs="微软雅黑"/>
                <w:spacing w:val="-2"/>
                <w:sz w:val="18"/>
                <w:szCs w:val="18"/>
              </w:rPr>
              <w:t>急处置预案的</w:t>
            </w:r>
          </w:p>
        </w:tc>
        <w:tc>
          <w:tcPr>
            <w:tcW w:w="4121" w:type="dxa"/>
            <w:vMerge w:val="restart"/>
            <w:tcBorders>
              <w:bottom w:val="nil"/>
            </w:tcBorders>
            <w:noWrap w:val="0"/>
            <w:vAlign w:val="top"/>
          </w:tcPr>
          <w:p>
            <w:pPr>
              <w:pStyle w:val="9"/>
              <w:spacing w:before="77" w:line="225" w:lineRule="auto"/>
              <w:ind w:left="106" w:right="104" w:hanging="12"/>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医疗机构投诉管理办法》第四十四条第（一）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w:t>
            </w:r>
          </w:p>
        </w:tc>
        <w:tc>
          <w:tcPr>
            <w:tcW w:w="765" w:type="dxa"/>
            <w:noWrap w:val="0"/>
            <w:vAlign w:val="top"/>
          </w:tcPr>
          <w:p>
            <w:pPr>
              <w:pStyle w:val="9"/>
              <w:spacing w:before="255" w:line="160" w:lineRule="auto"/>
              <w:ind w:left="356"/>
              <w:outlineLvl w:val="2"/>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top"/>
          </w:tcPr>
          <w:p>
            <w:pPr>
              <w:pStyle w:val="9"/>
              <w:spacing w:before="228" w:line="177" w:lineRule="auto"/>
              <w:ind w:left="106"/>
              <w:outlineLvl w:val="2"/>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逾期不改的</w:t>
            </w:r>
          </w:p>
        </w:tc>
        <w:tc>
          <w:tcPr>
            <w:tcW w:w="3822" w:type="dxa"/>
            <w:noWrap w:val="0"/>
            <w:vAlign w:val="top"/>
          </w:tcPr>
          <w:p>
            <w:pPr>
              <w:pStyle w:val="9"/>
              <w:spacing w:before="227"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警告，并处三千元以下罚款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9"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297"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270" w:line="179" w:lineRule="auto"/>
              <w:ind w:left="106"/>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逾期不改，造成不良社会影响的</w:t>
            </w:r>
          </w:p>
        </w:tc>
        <w:tc>
          <w:tcPr>
            <w:tcW w:w="3822" w:type="dxa"/>
            <w:noWrap w:val="0"/>
            <w:vAlign w:val="top"/>
          </w:tcPr>
          <w:p>
            <w:pPr>
              <w:pStyle w:val="9"/>
              <w:spacing w:before="269"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警告，并处三千元以上七千元以下罚款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0"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292"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pStyle w:val="9"/>
              <w:spacing w:before="263" w:line="181" w:lineRule="auto"/>
              <w:ind w:left="10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逾期不改，给患者造成伤害的</w:t>
            </w:r>
          </w:p>
        </w:tc>
        <w:tc>
          <w:tcPr>
            <w:tcW w:w="3822" w:type="dxa"/>
            <w:noWrap w:val="0"/>
            <w:vAlign w:val="top"/>
          </w:tcPr>
          <w:p>
            <w:pPr>
              <w:pStyle w:val="9"/>
              <w:spacing w:before="265"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警告，并处七千元以上一万元以下罚款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4"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276" w:lineRule="auto"/>
              <w:rPr>
                <w:rFonts w:hint="eastAsia" w:ascii="微软雅黑" w:hAnsi="微软雅黑" w:eastAsia="微软雅黑" w:cs="微软雅黑"/>
                <w:sz w:val="18"/>
                <w:szCs w:val="18"/>
              </w:rPr>
            </w:pPr>
          </w:p>
          <w:p>
            <w:pPr>
              <w:pStyle w:val="9"/>
              <w:spacing w:before="78" w:line="160" w:lineRule="auto"/>
              <w:ind w:left="338"/>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3747" w:type="dxa"/>
            <w:noWrap w:val="0"/>
            <w:vAlign w:val="top"/>
          </w:tcPr>
          <w:p>
            <w:pPr>
              <w:spacing w:line="247" w:lineRule="auto"/>
              <w:rPr>
                <w:rFonts w:hint="eastAsia" w:ascii="微软雅黑" w:hAnsi="微软雅黑" w:eastAsia="微软雅黑" w:cs="微软雅黑"/>
                <w:sz w:val="18"/>
                <w:szCs w:val="18"/>
              </w:rPr>
            </w:pPr>
          </w:p>
          <w:p>
            <w:pPr>
              <w:pStyle w:val="9"/>
              <w:spacing w:before="77" w:line="180"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造成恶劣社会影响或其他严重后果的</w:t>
            </w:r>
          </w:p>
        </w:tc>
        <w:tc>
          <w:tcPr>
            <w:tcW w:w="3822" w:type="dxa"/>
            <w:noWrap w:val="0"/>
            <w:vAlign w:val="top"/>
          </w:tcPr>
          <w:p>
            <w:pPr>
              <w:spacing w:line="249" w:lineRule="auto"/>
              <w:rPr>
                <w:rFonts w:hint="eastAsia" w:ascii="微软雅黑" w:hAnsi="微软雅黑" w:eastAsia="微软雅黑" w:cs="微软雅黑"/>
                <w:sz w:val="18"/>
                <w:szCs w:val="18"/>
              </w:rPr>
            </w:pPr>
          </w:p>
          <w:p>
            <w:pPr>
              <w:pStyle w:val="9"/>
              <w:spacing w:before="77"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警告，并处一万元以上三万元以下罚款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0" w:hRule="atLeast"/>
        </w:trPr>
        <w:tc>
          <w:tcPr>
            <w:tcW w:w="449" w:type="dxa"/>
            <w:vMerge w:val="restart"/>
            <w:tcBorders>
              <w:bottom w:val="nil"/>
            </w:tcBorders>
            <w:noWrap w:val="0"/>
            <w:vAlign w:val="top"/>
          </w:tcPr>
          <w:p>
            <w:pPr>
              <w:spacing w:line="251" w:lineRule="auto"/>
              <w:rPr>
                <w:rFonts w:hint="eastAsia" w:ascii="微软雅黑" w:hAnsi="微软雅黑" w:eastAsia="微软雅黑" w:cs="微软雅黑"/>
                <w:sz w:val="18"/>
                <w:szCs w:val="18"/>
              </w:rPr>
            </w:pPr>
          </w:p>
          <w:p>
            <w:pPr>
              <w:spacing w:line="251" w:lineRule="auto"/>
              <w:rPr>
                <w:rFonts w:hint="eastAsia" w:ascii="微软雅黑" w:hAnsi="微软雅黑" w:eastAsia="微软雅黑" w:cs="微软雅黑"/>
                <w:sz w:val="18"/>
                <w:szCs w:val="18"/>
              </w:rPr>
            </w:pPr>
          </w:p>
          <w:p>
            <w:pPr>
              <w:spacing w:line="251" w:lineRule="auto"/>
              <w:rPr>
                <w:rFonts w:hint="eastAsia" w:ascii="微软雅黑" w:hAnsi="微软雅黑" w:eastAsia="微软雅黑" w:cs="微软雅黑"/>
                <w:sz w:val="18"/>
                <w:szCs w:val="18"/>
              </w:rPr>
            </w:pPr>
          </w:p>
          <w:p>
            <w:pPr>
              <w:spacing w:line="251" w:lineRule="auto"/>
              <w:rPr>
                <w:rFonts w:hint="eastAsia" w:ascii="微软雅黑" w:hAnsi="微软雅黑" w:eastAsia="微软雅黑" w:cs="微软雅黑"/>
                <w:sz w:val="18"/>
                <w:szCs w:val="18"/>
              </w:rPr>
            </w:pPr>
          </w:p>
          <w:p>
            <w:pPr>
              <w:spacing w:line="251" w:lineRule="auto"/>
              <w:rPr>
                <w:rFonts w:hint="eastAsia" w:ascii="微软雅黑" w:hAnsi="微软雅黑" w:eastAsia="微软雅黑" w:cs="微软雅黑"/>
                <w:sz w:val="18"/>
                <w:szCs w:val="18"/>
              </w:rPr>
            </w:pPr>
          </w:p>
          <w:p>
            <w:pPr>
              <w:pStyle w:val="9"/>
              <w:spacing w:before="77" w:line="159" w:lineRule="auto"/>
              <w:ind w:left="177"/>
              <w:rPr>
                <w:rFonts w:hint="eastAsia" w:ascii="微软雅黑" w:hAnsi="微软雅黑" w:eastAsia="微软雅黑" w:cs="微软雅黑"/>
                <w:sz w:val="18"/>
                <w:szCs w:val="18"/>
              </w:rPr>
            </w:pPr>
            <w:r>
              <w:rPr>
                <w:rFonts w:hint="eastAsia" w:ascii="微软雅黑" w:hAnsi="微软雅黑" w:eastAsia="微软雅黑" w:cs="微软雅黑"/>
                <w:spacing w:val="-18"/>
                <w:sz w:val="18"/>
                <w:szCs w:val="18"/>
              </w:rPr>
              <w:t>13</w:t>
            </w:r>
          </w:p>
        </w:tc>
        <w:tc>
          <w:tcPr>
            <w:tcW w:w="1657" w:type="dxa"/>
            <w:vMerge w:val="restart"/>
            <w:tcBorders>
              <w:bottom w:val="nil"/>
            </w:tcBorders>
            <w:noWrap w:val="0"/>
            <w:vAlign w:val="top"/>
          </w:tcPr>
          <w:p>
            <w:pPr>
              <w:spacing w:line="279" w:lineRule="auto"/>
              <w:rPr>
                <w:rFonts w:hint="eastAsia" w:ascii="微软雅黑" w:hAnsi="微软雅黑" w:eastAsia="微软雅黑" w:cs="微软雅黑"/>
                <w:sz w:val="18"/>
                <w:szCs w:val="18"/>
              </w:rPr>
            </w:pPr>
          </w:p>
          <w:p>
            <w:pPr>
              <w:spacing w:line="279" w:lineRule="auto"/>
              <w:rPr>
                <w:rFonts w:hint="eastAsia" w:ascii="微软雅黑" w:hAnsi="微软雅黑" w:eastAsia="微软雅黑" w:cs="微软雅黑"/>
                <w:sz w:val="18"/>
                <w:szCs w:val="18"/>
              </w:rPr>
            </w:pPr>
          </w:p>
          <w:p>
            <w:pPr>
              <w:spacing w:line="279" w:lineRule="auto"/>
              <w:rPr>
                <w:rFonts w:hint="eastAsia" w:ascii="微软雅黑" w:hAnsi="微软雅黑" w:eastAsia="微软雅黑" w:cs="微软雅黑"/>
                <w:sz w:val="18"/>
                <w:szCs w:val="18"/>
              </w:rPr>
            </w:pPr>
          </w:p>
          <w:p>
            <w:pPr>
              <w:spacing w:line="279" w:lineRule="auto"/>
              <w:rPr>
                <w:rFonts w:hint="eastAsia" w:ascii="微软雅黑" w:hAnsi="微软雅黑" w:eastAsia="微软雅黑" w:cs="微软雅黑"/>
                <w:sz w:val="18"/>
                <w:szCs w:val="18"/>
              </w:rPr>
            </w:pPr>
          </w:p>
          <w:p>
            <w:pPr>
              <w:pStyle w:val="9"/>
              <w:spacing w:before="77" w:line="206" w:lineRule="auto"/>
              <w:ind w:left="106" w:right="106" w:firstLine="10"/>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医疗机构投诉管理混乱的</w:t>
            </w:r>
          </w:p>
        </w:tc>
        <w:tc>
          <w:tcPr>
            <w:tcW w:w="4121" w:type="dxa"/>
            <w:vMerge w:val="restart"/>
            <w:tcBorders>
              <w:bottom w:val="nil"/>
            </w:tcBorders>
            <w:noWrap w:val="0"/>
            <w:vAlign w:val="top"/>
          </w:tcPr>
          <w:p>
            <w:pPr>
              <w:pStyle w:val="9"/>
              <w:spacing w:before="226" w:line="241" w:lineRule="auto"/>
              <w:ind w:left="105" w:right="88" w:hanging="11"/>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《医疗机构投诉管理办法》第四十四条第（二</w:t>
            </w:r>
            <w:r>
              <w:rPr>
                <w:rFonts w:hint="eastAsia" w:ascii="微软雅黑" w:hAnsi="微软雅黑" w:eastAsia="微软雅黑" w:cs="微软雅黑"/>
                <w:spacing w:val="-6"/>
                <w:sz w:val="18"/>
                <w:szCs w:val="18"/>
              </w:rPr>
              <w:t>）项</w:t>
            </w:r>
            <w:r>
              <w:rPr>
                <w:rFonts w:hint="eastAsia" w:ascii="微软雅黑" w:hAnsi="微软雅黑" w:eastAsia="微软雅黑" w:cs="微软雅黑"/>
                <w:spacing w:val="-3"/>
                <w:sz w:val="18"/>
                <w:szCs w:val="18"/>
              </w:rPr>
              <w:t>医疗机构违反本办法规定，有下列情形之一的，由县级以上地方卫生健康主管部门责令限期整改；逾期不改的，给予警告，并处以一万元以下罚款；造</w:t>
            </w:r>
            <w:r>
              <w:rPr>
                <w:rFonts w:hint="eastAsia" w:ascii="微软雅黑" w:hAnsi="微软雅黑" w:eastAsia="微软雅黑" w:cs="微软雅黑"/>
                <w:spacing w:val="-2"/>
                <w:sz w:val="18"/>
                <w:szCs w:val="18"/>
              </w:rPr>
              <w:t>成严重后果的，处以一万元以上三万元以下罚款，</w:t>
            </w:r>
            <w:r>
              <w:rPr>
                <w:rFonts w:hint="eastAsia" w:ascii="微软雅黑" w:hAnsi="微软雅黑" w:eastAsia="微软雅黑" w:cs="微软雅黑"/>
                <w:spacing w:val="-3"/>
                <w:sz w:val="18"/>
                <w:szCs w:val="18"/>
              </w:rPr>
              <w:t>并对医疗机构主要负责人、直接负责的主管人员和其他直接责任人员依法给予处分</w:t>
            </w:r>
            <w:r>
              <w:rPr>
                <w:rFonts w:hint="eastAsia" w:ascii="微软雅黑" w:hAnsi="微软雅黑" w:eastAsia="微软雅黑" w:cs="微软雅黑"/>
                <w:spacing w:val="-32"/>
                <w:sz w:val="18"/>
                <w:szCs w:val="18"/>
              </w:rPr>
              <w:t>：（</w:t>
            </w:r>
            <w:r>
              <w:rPr>
                <w:rFonts w:hint="eastAsia" w:ascii="微软雅黑" w:hAnsi="微软雅黑" w:eastAsia="微软雅黑" w:cs="微软雅黑"/>
                <w:spacing w:val="-3"/>
                <w:sz w:val="18"/>
                <w:szCs w:val="18"/>
              </w:rPr>
              <w:t>二）投诉管理</w:t>
            </w:r>
            <w:r>
              <w:rPr>
                <w:rFonts w:hint="eastAsia" w:ascii="微软雅黑" w:hAnsi="微软雅黑" w:eastAsia="微软雅黑" w:cs="微软雅黑"/>
                <w:spacing w:val="-1"/>
                <w:sz w:val="18"/>
                <w:szCs w:val="18"/>
              </w:rPr>
              <w:t>混乱的。</w:t>
            </w:r>
          </w:p>
        </w:tc>
        <w:tc>
          <w:tcPr>
            <w:tcW w:w="765" w:type="dxa"/>
            <w:noWrap w:val="0"/>
            <w:vAlign w:val="top"/>
          </w:tcPr>
          <w:p>
            <w:pPr>
              <w:pStyle w:val="9"/>
              <w:spacing w:before="174" w:line="160" w:lineRule="auto"/>
              <w:ind w:left="356"/>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47" w:type="dxa"/>
            <w:noWrap w:val="0"/>
            <w:vAlign w:val="top"/>
          </w:tcPr>
          <w:p>
            <w:pPr>
              <w:pStyle w:val="9"/>
              <w:spacing w:before="147" w:line="177" w:lineRule="auto"/>
              <w:ind w:left="106"/>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逾期不改的</w:t>
            </w:r>
          </w:p>
        </w:tc>
        <w:tc>
          <w:tcPr>
            <w:tcW w:w="3822" w:type="dxa"/>
            <w:noWrap w:val="0"/>
            <w:vAlign w:val="top"/>
          </w:tcPr>
          <w:p>
            <w:pPr>
              <w:pStyle w:val="9"/>
              <w:spacing w:before="146"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警告，并处三千元以下罚款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193" w:line="160" w:lineRule="auto"/>
              <w:ind w:left="341"/>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47" w:type="dxa"/>
            <w:noWrap w:val="0"/>
            <w:vAlign w:val="top"/>
          </w:tcPr>
          <w:p>
            <w:pPr>
              <w:pStyle w:val="9"/>
              <w:spacing w:before="167" w:line="179" w:lineRule="auto"/>
              <w:ind w:left="106"/>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逾期不改，造成不良社会影响的</w:t>
            </w:r>
          </w:p>
        </w:tc>
        <w:tc>
          <w:tcPr>
            <w:tcW w:w="3822" w:type="dxa"/>
            <w:noWrap w:val="0"/>
            <w:vAlign w:val="top"/>
          </w:tcPr>
          <w:p>
            <w:pPr>
              <w:pStyle w:val="9"/>
              <w:spacing w:before="165"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警告，并处三千元以上七千元以下罚款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44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pStyle w:val="9"/>
              <w:spacing w:before="194" w:line="159" w:lineRule="auto"/>
              <w:ind w:left="344"/>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47" w:type="dxa"/>
            <w:noWrap w:val="0"/>
            <w:vAlign w:val="top"/>
          </w:tcPr>
          <w:p>
            <w:pPr>
              <w:pStyle w:val="9"/>
              <w:spacing w:before="165" w:line="181" w:lineRule="auto"/>
              <w:ind w:left="10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逾期不改，给患者造成伤害的</w:t>
            </w:r>
          </w:p>
        </w:tc>
        <w:tc>
          <w:tcPr>
            <w:tcW w:w="3822" w:type="dxa"/>
            <w:noWrap w:val="0"/>
            <w:vAlign w:val="top"/>
          </w:tcPr>
          <w:p>
            <w:pPr>
              <w:pStyle w:val="9"/>
              <w:spacing w:before="166"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警告，并处七千元以上一万元以下罚款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2" w:hRule="atLeast"/>
        </w:trPr>
        <w:tc>
          <w:tcPr>
            <w:tcW w:w="449" w:type="dxa"/>
            <w:vMerge w:val="continue"/>
            <w:tcBorders>
              <w:top w:val="nil"/>
            </w:tcBorders>
            <w:noWrap w:val="0"/>
            <w:vAlign w:val="top"/>
          </w:tcPr>
          <w:p>
            <w:pPr>
              <w:rPr>
                <w:rFonts w:hint="eastAsia" w:ascii="微软雅黑" w:hAnsi="微软雅黑" w:eastAsia="微软雅黑" w:cs="微软雅黑"/>
                <w:sz w:val="18"/>
                <w:szCs w:val="18"/>
              </w:rPr>
            </w:pPr>
          </w:p>
        </w:tc>
        <w:tc>
          <w:tcPr>
            <w:tcW w:w="1657" w:type="dxa"/>
            <w:vMerge w:val="continue"/>
            <w:tcBorders>
              <w:top w:val="nil"/>
            </w:tcBorders>
            <w:noWrap w:val="0"/>
            <w:vAlign w:val="top"/>
          </w:tcPr>
          <w:p>
            <w:pPr>
              <w:rPr>
                <w:rFonts w:hint="eastAsia" w:ascii="微软雅黑" w:hAnsi="微软雅黑" w:eastAsia="微软雅黑" w:cs="微软雅黑"/>
                <w:sz w:val="18"/>
                <w:szCs w:val="18"/>
              </w:rPr>
            </w:pPr>
          </w:p>
        </w:tc>
        <w:tc>
          <w:tcPr>
            <w:tcW w:w="4121" w:type="dxa"/>
            <w:vMerge w:val="continue"/>
            <w:tcBorders>
              <w:top w:val="nil"/>
            </w:tcBorders>
            <w:noWrap w:val="0"/>
            <w:vAlign w:val="top"/>
          </w:tcPr>
          <w:p>
            <w:pPr>
              <w:rPr>
                <w:rFonts w:hint="eastAsia" w:ascii="微软雅黑" w:hAnsi="微软雅黑" w:eastAsia="微软雅黑" w:cs="微软雅黑"/>
                <w:sz w:val="18"/>
                <w:szCs w:val="18"/>
              </w:rPr>
            </w:pPr>
          </w:p>
        </w:tc>
        <w:tc>
          <w:tcPr>
            <w:tcW w:w="765" w:type="dxa"/>
            <w:noWrap w:val="0"/>
            <w:vAlign w:val="top"/>
          </w:tcPr>
          <w:p>
            <w:pPr>
              <w:spacing w:line="316" w:lineRule="auto"/>
              <w:rPr>
                <w:rFonts w:hint="eastAsia" w:ascii="微软雅黑" w:hAnsi="微软雅黑" w:eastAsia="微软雅黑" w:cs="微软雅黑"/>
                <w:sz w:val="18"/>
                <w:szCs w:val="18"/>
              </w:rPr>
            </w:pPr>
          </w:p>
          <w:p>
            <w:pPr>
              <w:spacing w:line="317" w:lineRule="auto"/>
              <w:rPr>
                <w:rFonts w:hint="eastAsia" w:ascii="微软雅黑" w:hAnsi="微软雅黑" w:eastAsia="微软雅黑" w:cs="微软雅黑"/>
                <w:sz w:val="18"/>
                <w:szCs w:val="18"/>
              </w:rPr>
            </w:pPr>
          </w:p>
          <w:p>
            <w:pPr>
              <w:pStyle w:val="9"/>
              <w:spacing w:before="77" w:line="160" w:lineRule="auto"/>
              <w:ind w:left="338"/>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3747" w:type="dxa"/>
            <w:noWrap w:val="0"/>
            <w:vAlign w:val="top"/>
          </w:tcPr>
          <w:p>
            <w:pPr>
              <w:spacing w:line="301" w:lineRule="auto"/>
              <w:rPr>
                <w:rFonts w:hint="eastAsia" w:ascii="微软雅黑" w:hAnsi="微软雅黑" w:eastAsia="微软雅黑" w:cs="微软雅黑"/>
                <w:sz w:val="18"/>
                <w:szCs w:val="18"/>
              </w:rPr>
            </w:pPr>
          </w:p>
          <w:p>
            <w:pPr>
              <w:spacing w:line="302" w:lineRule="auto"/>
              <w:rPr>
                <w:rFonts w:hint="eastAsia" w:ascii="微软雅黑" w:hAnsi="微软雅黑" w:eastAsia="微软雅黑" w:cs="微软雅黑"/>
                <w:sz w:val="18"/>
                <w:szCs w:val="18"/>
              </w:rPr>
            </w:pPr>
          </w:p>
          <w:p>
            <w:pPr>
              <w:pStyle w:val="9"/>
              <w:spacing w:before="77" w:line="180" w:lineRule="auto"/>
              <w:ind w:left="108"/>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造成恶劣社会影响或其他严重后果的</w:t>
            </w:r>
          </w:p>
        </w:tc>
        <w:tc>
          <w:tcPr>
            <w:tcW w:w="3822" w:type="dxa"/>
            <w:noWrap w:val="0"/>
            <w:vAlign w:val="top"/>
          </w:tcPr>
          <w:p>
            <w:pPr>
              <w:spacing w:line="302" w:lineRule="auto"/>
              <w:rPr>
                <w:rFonts w:hint="eastAsia" w:ascii="微软雅黑" w:hAnsi="微软雅黑" w:eastAsia="微软雅黑" w:cs="微软雅黑"/>
                <w:sz w:val="18"/>
                <w:szCs w:val="18"/>
              </w:rPr>
            </w:pPr>
          </w:p>
          <w:p>
            <w:pPr>
              <w:spacing w:line="303" w:lineRule="auto"/>
              <w:rPr>
                <w:rFonts w:hint="eastAsia" w:ascii="微软雅黑" w:hAnsi="微软雅黑" w:eastAsia="微软雅黑" w:cs="微软雅黑"/>
                <w:sz w:val="18"/>
                <w:szCs w:val="18"/>
              </w:rPr>
            </w:pPr>
          </w:p>
          <w:p>
            <w:pPr>
              <w:pStyle w:val="9"/>
              <w:spacing w:before="77" w:line="180" w:lineRule="auto"/>
              <w:ind w:left="109"/>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警告，并处一万元以上三万元以下罚款</w:t>
            </w:r>
          </w:p>
        </w:tc>
      </w:tr>
    </w:tbl>
    <w:p>
      <w:pPr>
        <w:rPr>
          <w:rFonts w:ascii="Arial"/>
        </w:rPr>
      </w:pPr>
    </w:p>
    <w:p>
      <w:pPr>
        <w:rPr>
          <w:rFonts w:ascii="Arial" w:hAnsi="Arial" w:eastAsia="Arial" w:cs="Arial"/>
          <w:szCs w:val="21"/>
        </w:rPr>
        <w:sectPr>
          <w:footerReference r:id="rId7" w:type="default"/>
          <w:pgSz w:w="16839" w:h="11906"/>
          <w:pgMar w:top="400" w:right="1136" w:bottom="1224" w:left="1135" w:header="0" w:footer="989"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49" w:type="dxa"/>
            <w:vMerge w:val="restart"/>
            <w:tcBorders>
              <w:bottom w:val="nil"/>
            </w:tcBorders>
            <w:noWrap w:val="0"/>
            <w:vAlign w:val="top"/>
          </w:tcPr>
          <w:p>
            <w:pPr>
              <w:spacing w:line="287" w:lineRule="auto"/>
              <w:rPr>
                <w:rFonts w:ascii="Arial"/>
              </w:rPr>
            </w:pPr>
          </w:p>
          <w:p>
            <w:pPr>
              <w:spacing w:line="287" w:lineRule="auto"/>
              <w:rPr>
                <w:rFonts w:ascii="Arial"/>
              </w:rPr>
            </w:pPr>
          </w:p>
          <w:p>
            <w:pPr>
              <w:spacing w:line="287" w:lineRule="auto"/>
              <w:rPr>
                <w:rFonts w:ascii="Arial"/>
              </w:rPr>
            </w:pPr>
          </w:p>
          <w:p>
            <w:pPr>
              <w:spacing w:line="288" w:lineRule="auto"/>
              <w:rPr>
                <w:rFonts w:ascii="Arial"/>
              </w:rPr>
            </w:pPr>
          </w:p>
          <w:p>
            <w:pPr>
              <w:pStyle w:val="9"/>
              <w:spacing w:before="77" w:line="160" w:lineRule="auto"/>
              <w:ind w:left="177"/>
            </w:pPr>
            <w:r>
              <w:rPr>
                <w:spacing w:val="-18"/>
              </w:rPr>
              <w:t>14</w:t>
            </w:r>
          </w:p>
        </w:tc>
        <w:tc>
          <w:tcPr>
            <w:tcW w:w="1657" w:type="dxa"/>
            <w:vMerge w:val="restart"/>
            <w:tcBorders>
              <w:bottom w:val="nil"/>
            </w:tcBorders>
            <w:noWrap w:val="0"/>
            <w:vAlign w:val="top"/>
          </w:tcPr>
          <w:p>
            <w:pPr>
              <w:spacing w:line="286" w:lineRule="auto"/>
              <w:rPr>
                <w:rFonts w:ascii="Arial"/>
              </w:rPr>
            </w:pPr>
          </w:p>
          <w:p>
            <w:pPr>
              <w:spacing w:line="287" w:lineRule="auto"/>
              <w:rPr>
                <w:rFonts w:ascii="Arial"/>
              </w:rPr>
            </w:pPr>
          </w:p>
          <w:p>
            <w:pPr>
              <w:spacing w:line="287" w:lineRule="auto"/>
              <w:rPr>
                <w:rFonts w:ascii="Arial"/>
              </w:rPr>
            </w:pPr>
          </w:p>
          <w:p>
            <w:pPr>
              <w:pStyle w:val="9"/>
              <w:spacing w:before="77" w:line="215" w:lineRule="auto"/>
              <w:ind w:left="106" w:right="106" w:firstLine="11"/>
            </w:pPr>
            <w:r>
              <w:rPr>
                <w:spacing w:val="-2"/>
              </w:rPr>
              <w:t>医疗机构未按规定</w:t>
            </w:r>
            <w:r>
              <w:rPr>
                <w:spacing w:val="-1"/>
              </w:rPr>
              <w:t>建立健全医患沟通</w:t>
            </w:r>
            <w:r>
              <w:rPr>
                <w:spacing w:val="-2"/>
              </w:rPr>
              <w:t>机制的</w:t>
            </w:r>
          </w:p>
        </w:tc>
        <w:tc>
          <w:tcPr>
            <w:tcW w:w="4121" w:type="dxa"/>
            <w:vMerge w:val="restart"/>
            <w:tcBorders>
              <w:bottom w:val="nil"/>
            </w:tcBorders>
            <w:noWrap w:val="0"/>
            <w:vAlign w:val="top"/>
          </w:tcPr>
          <w:p>
            <w:pPr>
              <w:pStyle w:val="9"/>
              <w:spacing w:before="185" w:line="227" w:lineRule="auto"/>
              <w:ind w:left="105" w:right="88" w:hanging="11"/>
            </w:pPr>
            <w:r>
              <w:rPr>
                <w:spacing w:val="5"/>
              </w:rPr>
              <w:t>《医疗机构投诉管理办法》第四十四条第（三）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三）未按规定建立健全医患沟通机制的。</w:t>
            </w:r>
          </w:p>
        </w:tc>
        <w:tc>
          <w:tcPr>
            <w:tcW w:w="765" w:type="dxa"/>
            <w:noWrap w:val="0"/>
            <w:vAlign w:val="top"/>
          </w:tcPr>
          <w:p>
            <w:pPr>
              <w:pStyle w:val="9"/>
              <w:spacing w:before="167" w:line="160" w:lineRule="auto"/>
              <w:ind w:left="356"/>
            </w:pPr>
            <w:r>
              <w:t>1</w:t>
            </w:r>
          </w:p>
        </w:tc>
        <w:tc>
          <w:tcPr>
            <w:tcW w:w="3747" w:type="dxa"/>
            <w:noWrap w:val="0"/>
            <w:vAlign w:val="top"/>
          </w:tcPr>
          <w:p>
            <w:pPr>
              <w:pStyle w:val="9"/>
              <w:spacing w:before="171" w:line="174" w:lineRule="auto"/>
              <w:ind w:left="106"/>
            </w:pPr>
            <w:r>
              <w:rPr>
                <w:spacing w:val="-1"/>
              </w:rPr>
              <w:t>逾期不改的</w:t>
            </w:r>
          </w:p>
        </w:tc>
        <w:tc>
          <w:tcPr>
            <w:tcW w:w="3822" w:type="dxa"/>
            <w:noWrap w:val="0"/>
            <w:vAlign w:val="top"/>
          </w:tcPr>
          <w:p>
            <w:pPr>
              <w:pStyle w:val="9"/>
              <w:spacing w:before="139" w:line="180" w:lineRule="auto"/>
              <w:ind w:left="109"/>
            </w:pPr>
            <w:r>
              <w:rPr>
                <w:spacing w:val="-1"/>
              </w:rPr>
              <w:t>警告，并处三千元以下罚款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68" w:line="160" w:lineRule="auto"/>
              <w:ind w:left="341"/>
            </w:pPr>
            <w:r>
              <w:t>2</w:t>
            </w:r>
          </w:p>
        </w:tc>
        <w:tc>
          <w:tcPr>
            <w:tcW w:w="3747" w:type="dxa"/>
            <w:noWrap w:val="0"/>
            <w:vAlign w:val="top"/>
          </w:tcPr>
          <w:p>
            <w:pPr>
              <w:pStyle w:val="9"/>
              <w:spacing w:before="172" w:line="173" w:lineRule="auto"/>
              <w:ind w:left="106"/>
            </w:pPr>
            <w:r>
              <w:rPr>
                <w:spacing w:val="-1"/>
              </w:rPr>
              <w:t>逾期不改，造成不良社会影响的</w:t>
            </w:r>
          </w:p>
        </w:tc>
        <w:tc>
          <w:tcPr>
            <w:tcW w:w="3822" w:type="dxa"/>
            <w:noWrap w:val="0"/>
            <w:vAlign w:val="top"/>
          </w:tcPr>
          <w:p>
            <w:pPr>
              <w:pStyle w:val="9"/>
              <w:spacing w:before="140" w:line="180" w:lineRule="auto"/>
              <w:ind w:left="109"/>
            </w:pPr>
            <w:r>
              <w:rPr>
                <w:spacing w:val="-1"/>
              </w:rPr>
              <w:t>警告，并处三千元以上七千元以下罚款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68" w:line="159" w:lineRule="auto"/>
              <w:ind w:left="344"/>
            </w:pPr>
            <w:r>
              <w:t>3</w:t>
            </w:r>
          </w:p>
        </w:tc>
        <w:tc>
          <w:tcPr>
            <w:tcW w:w="3747" w:type="dxa"/>
            <w:noWrap w:val="0"/>
            <w:vAlign w:val="top"/>
          </w:tcPr>
          <w:p>
            <w:pPr>
              <w:pStyle w:val="9"/>
              <w:spacing w:before="171" w:line="174" w:lineRule="auto"/>
              <w:ind w:left="106"/>
            </w:pPr>
            <w:r>
              <w:rPr>
                <w:spacing w:val="-3"/>
              </w:rPr>
              <w:t>逾期不改，给患者造成伤害的</w:t>
            </w:r>
          </w:p>
        </w:tc>
        <w:tc>
          <w:tcPr>
            <w:tcW w:w="3822" w:type="dxa"/>
            <w:noWrap w:val="0"/>
            <w:vAlign w:val="top"/>
          </w:tcPr>
          <w:p>
            <w:pPr>
              <w:pStyle w:val="9"/>
              <w:spacing w:before="140" w:line="180" w:lineRule="auto"/>
              <w:ind w:left="109"/>
            </w:pPr>
            <w:r>
              <w:rPr>
                <w:spacing w:val="-1"/>
              </w:rPr>
              <w:t>警告，并处七千元以上一万元以下罚款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87" w:lineRule="auto"/>
              <w:rPr>
                <w:rFonts w:ascii="Arial"/>
              </w:rPr>
            </w:pPr>
          </w:p>
          <w:p>
            <w:pPr>
              <w:spacing w:line="288" w:lineRule="auto"/>
              <w:rPr>
                <w:rFonts w:ascii="Arial"/>
              </w:rPr>
            </w:pPr>
          </w:p>
          <w:p>
            <w:pPr>
              <w:pStyle w:val="9"/>
              <w:spacing w:before="77" w:line="160" w:lineRule="auto"/>
              <w:ind w:left="338"/>
            </w:pPr>
            <w:r>
              <w:t>4</w:t>
            </w:r>
          </w:p>
        </w:tc>
        <w:tc>
          <w:tcPr>
            <w:tcW w:w="3747" w:type="dxa"/>
            <w:noWrap w:val="0"/>
            <w:vAlign w:val="top"/>
          </w:tcPr>
          <w:p>
            <w:pPr>
              <w:spacing w:line="273" w:lineRule="auto"/>
              <w:rPr>
                <w:rFonts w:ascii="Arial"/>
              </w:rPr>
            </w:pPr>
          </w:p>
          <w:p>
            <w:pPr>
              <w:spacing w:line="273" w:lineRule="auto"/>
              <w:rPr>
                <w:rFonts w:ascii="Arial"/>
              </w:rPr>
            </w:pPr>
          </w:p>
          <w:p>
            <w:pPr>
              <w:pStyle w:val="9"/>
              <w:spacing w:before="77" w:line="180" w:lineRule="auto"/>
              <w:ind w:left="108"/>
            </w:pPr>
            <w:r>
              <w:rPr>
                <w:spacing w:val="-1"/>
              </w:rPr>
              <w:t>造成恶劣社会影响或其他严重后果的</w:t>
            </w:r>
          </w:p>
        </w:tc>
        <w:tc>
          <w:tcPr>
            <w:tcW w:w="3822" w:type="dxa"/>
            <w:noWrap w:val="0"/>
            <w:vAlign w:val="top"/>
          </w:tcPr>
          <w:p>
            <w:pPr>
              <w:spacing w:line="273" w:lineRule="auto"/>
              <w:rPr>
                <w:rFonts w:ascii="Arial"/>
              </w:rPr>
            </w:pPr>
          </w:p>
          <w:p>
            <w:pPr>
              <w:spacing w:line="274" w:lineRule="auto"/>
              <w:rPr>
                <w:rFonts w:ascii="Arial"/>
              </w:rPr>
            </w:pPr>
          </w:p>
          <w:p>
            <w:pPr>
              <w:pStyle w:val="9"/>
              <w:spacing w:before="77" w:line="180" w:lineRule="auto"/>
              <w:ind w:left="109"/>
            </w:pPr>
            <w:r>
              <w:rPr>
                <w:spacing w:val="-1"/>
              </w:rPr>
              <w:t>警告，并处一万元以上三万元以下罚款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3" w:hRule="atLeast"/>
        </w:trPr>
        <w:tc>
          <w:tcPr>
            <w:tcW w:w="449" w:type="dxa"/>
            <w:vMerge w:val="restart"/>
            <w:tcBorders>
              <w:bottom w:val="nil"/>
            </w:tcBorders>
            <w:noWrap w:val="0"/>
            <w:vAlign w:val="top"/>
          </w:tcPr>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9"/>
              <w:spacing w:before="77" w:line="161" w:lineRule="auto"/>
              <w:ind w:left="177"/>
            </w:pPr>
            <w:r>
              <w:rPr>
                <w:spacing w:val="-18"/>
              </w:rPr>
              <w:t>15</w:t>
            </w:r>
          </w:p>
        </w:tc>
        <w:tc>
          <w:tcPr>
            <w:tcW w:w="1657" w:type="dxa"/>
            <w:vMerge w:val="restart"/>
            <w:tcBorders>
              <w:bottom w:val="nil"/>
            </w:tcBorders>
            <w:noWrap w:val="0"/>
            <w:vAlign w:val="top"/>
          </w:tcPr>
          <w:p>
            <w:pPr>
              <w:spacing w:line="313" w:lineRule="auto"/>
              <w:rPr>
                <w:rFonts w:ascii="Arial"/>
              </w:rPr>
            </w:pPr>
          </w:p>
          <w:p>
            <w:pPr>
              <w:spacing w:line="313" w:lineRule="auto"/>
              <w:rPr>
                <w:rFonts w:ascii="Arial"/>
              </w:rPr>
            </w:pPr>
          </w:p>
          <w:p>
            <w:pPr>
              <w:spacing w:line="313" w:lineRule="auto"/>
              <w:rPr>
                <w:rFonts w:ascii="Arial"/>
              </w:rPr>
            </w:pPr>
          </w:p>
          <w:p>
            <w:pPr>
              <w:pStyle w:val="9"/>
              <w:spacing w:before="78" w:line="215" w:lineRule="auto"/>
              <w:ind w:left="104" w:right="106" w:firstLine="12"/>
            </w:pPr>
            <w:r>
              <w:rPr>
                <w:spacing w:val="-2"/>
              </w:rPr>
              <w:t>医疗机构未按规定</w:t>
            </w:r>
            <w:r>
              <w:t>及时处理投诉并反</w:t>
            </w:r>
            <w:r>
              <w:rPr>
                <w:spacing w:val="-1"/>
              </w:rPr>
              <w:t>馈患者的</w:t>
            </w:r>
          </w:p>
        </w:tc>
        <w:tc>
          <w:tcPr>
            <w:tcW w:w="4121" w:type="dxa"/>
            <w:vMerge w:val="restart"/>
            <w:tcBorders>
              <w:bottom w:val="nil"/>
            </w:tcBorders>
            <w:noWrap w:val="0"/>
            <w:vAlign w:val="top"/>
          </w:tcPr>
          <w:p>
            <w:pPr>
              <w:pStyle w:val="9"/>
              <w:spacing w:before="185" w:line="227" w:lineRule="auto"/>
              <w:ind w:left="105" w:right="88" w:hanging="11"/>
            </w:pPr>
            <w:r>
              <w:t>《医疗机构投诉管理办法》第四十四条第（四）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四）未按规定及时处理投诉并反馈患者的。</w:t>
            </w:r>
          </w:p>
        </w:tc>
        <w:tc>
          <w:tcPr>
            <w:tcW w:w="765" w:type="dxa"/>
            <w:noWrap w:val="0"/>
            <w:vAlign w:val="top"/>
          </w:tcPr>
          <w:p>
            <w:pPr>
              <w:spacing w:line="254" w:lineRule="auto"/>
              <w:rPr>
                <w:rFonts w:ascii="Arial"/>
              </w:rPr>
            </w:pPr>
          </w:p>
          <w:p>
            <w:pPr>
              <w:pStyle w:val="9"/>
              <w:spacing w:before="77" w:line="160" w:lineRule="auto"/>
              <w:ind w:left="356"/>
            </w:pPr>
            <w:r>
              <w:t>1</w:t>
            </w:r>
          </w:p>
        </w:tc>
        <w:tc>
          <w:tcPr>
            <w:tcW w:w="3747" w:type="dxa"/>
            <w:noWrap w:val="0"/>
            <w:vAlign w:val="top"/>
          </w:tcPr>
          <w:p>
            <w:pPr>
              <w:pStyle w:val="9"/>
              <w:spacing w:before="305" w:line="177" w:lineRule="auto"/>
              <w:ind w:left="106"/>
            </w:pPr>
            <w:r>
              <w:rPr>
                <w:spacing w:val="-1"/>
              </w:rPr>
              <w:t>逾期不改的</w:t>
            </w:r>
          </w:p>
        </w:tc>
        <w:tc>
          <w:tcPr>
            <w:tcW w:w="3822" w:type="dxa"/>
            <w:noWrap w:val="0"/>
            <w:vAlign w:val="top"/>
          </w:tcPr>
          <w:p>
            <w:pPr>
              <w:pStyle w:val="9"/>
              <w:spacing w:before="304" w:line="180" w:lineRule="auto"/>
              <w:ind w:left="109"/>
            </w:pPr>
            <w:r>
              <w:rPr>
                <w:spacing w:val="-1"/>
              </w:rPr>
              <w:t>警告，并处三千元以下罚款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pStyle w:val="9"/>
              <w:spacing w:before="185" w:line="227" w:lineRule="auto"/>
              <w:ind w:left="105" w:right="88" w:hanging="11"/>
            </w:pPr>
          </w:p>
        </w:tc>
        <w:tc>
          <w:tcPr>
            <w:tcW w:w="765" w:type="dxa"/>
            <w:noWrap w:val="0"/>
            <w:vAlign w:val="top"/>
          </w:tcPr>
          <w:p>
            <w:pPr>
              <w:pStyle w:val="9"/>
              <w:spacing w:before="226" w:line="160" w:lineRule="auto"/>
              <w:ind w:left="341"/>
            </w:pPr>
            <w:r>
              <w:t>2</w:t>
            </w:r>
          </w:p>
        </w:tc>
        <w:tc>
          <w:tcPr>
            <w:tcW w:w="3747" w:type="dxa"/>
            <w:noWrap w:val="0"/>
            <w:vAlign w:val="top"/>
          </w:tcPr>
          <w:p>
            <w:pPr>
              <w:pStyle w:val="9"/>
              <w:spacing w:before="199" w:line="179" w:lineRule="auto"/>
              <w:ind w:left="106"/>
            </w:pPr>
            <w:r>
              <w:rPr>
                <w:spacing w:val="-3"/>
              </w:rPr>
              <w:t>逾期不改，导致不良社会影响的</w:t>
            </w:r>
          </w:p>
        </w:tc>
        <w:tc>
          <w:tcPr>
            <w:tcW w:w="3822" w:type="dxa"/>
            <w:noWrap w:val="0"/>
            <w:vAlign w:val="top"/>
          </w:tcPr>
          <w:p>
            <w:pPr>
              <w:pStyle w:val="9"/>
              <w:spacing w:before="166" w:line="180" w:lineRule="auto"/>
              <w:ind w:left="109"/>
            </w:pPr>
            <w:r>
              <w:rPr>
                <w:spacing w:val="-1"/>
              </w:rPr>
              <w:t>警告，并处三千元以上七千元以下罚款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pStyle w:val="9"/>
              <w:spacing w:before="185" w:line="227" w:lineRule="auto"/>
              <w:ind w:left="105" w:right="88" w:hanging="11"/>
            </w:pPr>
          </w:p>
        </w:tc>
        <w:tc>
          <w:tcPr>
            <w:tcW w:w="765" w:type="dxa"/>
            <w:noWrap w:val="0"/>
            <w:vAlign w:val="top"/>
          </w:tcPr>
          <w:p>
            <w:pPr>
              <w:pStyle w:val="9"/>
              <w:spacing w:before="216" w:line="159" w:lineRule="auto"/>
              <w:ind w:left="344"/>
            </w:pPr>
            <w:r>
              <w:t>3</w:t>
            </w:r>
          </w:p>
        </w:tc>
        <w:tc>
          <w:tcPr>
            <w:tcW w:w="3747" w:type="dxa"/>
            <w:noWrap w:val="0"/>
            <w:vAlign w:val="top"/>
          </w:tcPr>
          <w:p>
            <w:pPr>
              <w:pStyle w:val="9"/>
              <w:spacing w:before="190" w:line="179" w:lineRule="auto"/>
              <w:ind w:left="106"/>
            </w:pPr>
            <w:r>
              <w:rPr>
                <w:spacing w:val="-3"/>
              </w:rPr>
              <w:t>逾期不改，导致不良后果的</w:t>
            </w:r>
          </w:p>
        </w:tc>
        <w:tc>
          <w:tcPr>
            <w:tcW w:w="3822" w:type="dxa"/>
            <w:noWrap w:val="0"/>
            <w:vAlign w:val="top"/>
          </w:tcPr>
          <w:p>
            <w:pPr>
              <w:pStyle w:val="9"/>
              <w:spacing w:before="160" w:line="180" w:lineRule="auto"/>
              <w:ind w:left="109"/>
            </w:pPr>
            <w:r>
              <w:rPr>
                <w:spacing w:val="-1"/>
              </w:rPr>
              <w:t>警告，并处七千元以上一万元以下罚款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3"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pStyle w:val="9"/>
              <w:spacing w:before="185" w:line="227" w:lineRule="auto"/>
              <w:ind w:left="105" w:right="88" w:hanging="11"/>
            </w:pPr>
          </w:p>
        </w:tc>
        <w:tc>
          <w:tcPr>
            <w:tcW w:w="765" w:type="dxa"/>
            <w:noWrap w:val="0"/>
            <w:vAlign w:val="top"/>
          </w:tcPr>
          <w:p>
            <w:pPr>
              <w:spacing w:line="450" w:lineRule="auto"/>
              <w:rPr>
                <w:rFonts w:ascii="Arial"/>
              </w:rPr>
            </w:pPr>
          </w:p>
          <w:p>
            <w:pPr>
              <w:pStyle w:val="9"/>
              <w:spacing w:before="78" w:line="160" w:lineRule="auto"/>
              <w:ind w:left="338"/>
            </w:pPr>
            <w:r>
              <w:t>4</w:t>
            </w:r>
          </w:p>
        </w:tc>
        <w:tc>
          <w:tcPr>
            <w:tcW w:w="3747" w:type="dxa"/>
            <w:noWrap w:val="0"/>
            <w:vAlign w:val="top"/>
          </w:tcPr>
          <w:p>
            <w:pPr>
              <w:spacing w:line="421" w:lineRule="auto"/>
              <w:rPr>
                <w:rFonts w:ascii="Arial"/>
              </w:rPr>
            </w:pPr>
          </w:p>
          <w:p>
            <w:pPr>
              <w:pStyle w:val="9"/>
              <w:spacing w:before="77" w:line="180" w:lineRule="auto"/>
              <w:ind w:left="110"/>
            </w:pPr>
            <w:r>
              <w:rPr>
                <w:spacing w:val="-1"/>
              </w:rPr>
              <w:t>导致恶劣社会影响或其他严重后果的</w:t>
            </w:r>
          </w:p>
        </w:tc>
        <w:tc>
          <w:tcPr>
            <w:tcW w:w="3822" w:type="dxa"/>
            <w:noWrap w:val="0"/>
            <w:vAlign w:val="top"/>
          </w:tcPr>
          <w:p>
            <w:pPr>
              <w:spacing w:line="422" w:lineRule="auto"/>
              <w:rPr>
                <w:rFonts w:ascii="Arial"/>
              </w:rPr>
            </w:pPr>
          </w:p>
          <w:p>
            <w:pPr>
              <w:pStyle w:val="9"/>
              <w:spacing w:before="78" w:line="180" w:lineRule="auto"/>
              <w:ind w:left="109"/>
            </w:pPr>
            <w:r>
              <w:rPr>
                <w:spacing w:val="-1"/>
              </w:rPr>
              <w:t>警告，并处一万元以上三万元以下罚款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449" w:type="dxa"/>
            <w:vMerge w:val="restart"/>
            <w:tcBorders>
              <w:bottom w:val="nil"/>
            </w:tcBorders>
            <w:noWrap w:val="0"/>
            <w:vAlign w:val="top"/>
          </w:tcPr>
          <w:p>
            <w:pPr>
              <w:spacing w:line="252"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pStyle w:val="9"/>
              <w:spacing w:before="78" w:line="160" w:lineRule="auto"/>
              <w:ind w:left="177"/>
            </w:pPr>
            <w:r>
              <w:rPr>
                <w:spacing w:val="-18"/>
              </w:rPr>
              <w:t>16</w:t>
            </w:r>
          </w:p>
        </w:tc>
        <w:tc>
          <w:tcPr>
            <w:tcW w:w="1657" w:type="dxa"/>
            <w:vMerge w:val="restart"/>
            <w:tcBorders>
              <w:bottom w:val="nil"/>
            </w:tcBorders>
            <w:noWrap w:val="0"/>
            <w:vAlign w:val="top"/>
          </w:tcPr>
          <w:p>
            <w:pPr>
              <w:spacing w:line="266" w:lineRule="auto"/>
              <w:rPr>
                <w:rFonts w:ascii="Arial"/>
              </w:rPr>
            </w:pPr>
          </w:p>
          <w:p>
            <w:pPr>
              <w:spacing w:line="266" w:lineRule="auto"/>
              <w:rPr>
                <w:rFonts w:ascii="Arial"/>
              </w:rPr>
            </w:pPr>
          </w:p>
          <w:p>
            <w:pPr>
              <w:pStyle w:val="9"/>
              <w:spacing w:before="77" w:line="224" w:lineRule="auto"/>
              <w:ind w:left="106" w:right="106" w:firstLine="10"/>
            </w:pPr>
            <w:r>
              <w:rPr>
                <w:spacing w:val="-2"/>
              </w:rPr>
              <w:t>医疗机构对接待过</w:t>
            </w:r>
            <w:r>
              <w:rPr>
                <w:spacing w:val="-1"/>
              </w:rPr>
              <w:t>程中发现的可能激</w:t>
            </w:r>
            <w:r>
              <w:rPr>
                <w:spacing w:val="-5"/>
              </w:rPr>
              <w:t>化矛盾，引起治安</w:t>
            </w:r>
            <w:r>
              <w:rPr>
                <w:spacing w:val="-1"/>
              </w:rPr>
              <w:t>案件、刑事案件的</w:t>
            </w:r>
            <w:r>
              <w:rPr>
                <w:spacing w:val="-5"/>
              </w:rPr>
              <w:t>投诉，未及时向当</w:t>
            </w:r>
            <w:r>
              <w:rPr>
                <w:spacing w:val="-1"/>
              </w:rPr>
              <w:t>地公安机关报告的</w:t>
            </w:r>
          </w:p>
        </w:tc>
        <w:tc>
          <w:tcPr>
            <w:tcW w:w="4121" w:type="dxa"/>
            <w:vMerge w:val="restart"/>
            <w:tcBorders>
              <w:bottom w:val="nil"/>
            </w:tcBorders>
            <w:noWrap w:val="0"/>
            <w:vAlign w:val="top"/>
          </w:tcPr>
          <w:p>
            <w:pPr>
              <w:pStyle w:val="9"/>
              <w:spacing w:before="185" w:line="227" w:lineRule="auto"/>
              <w:ind w:left="105" w:right="88" w:hanging="11"/>
            </w:pPr>
            <w:r>
              <w:t>《医疗机构投诉管理办法》第四十四条第（五）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五）对接待过程中发现的可能激化矛盾，引起治安案件、刑事案件的投诉，未及时向当地公安机关报告的。</w:t>
            </w:r>
          </w:p>
        </w:tc>
        <w:tc>
          <w:tcPr>
            <w:tcW w:w="765" w:type="dxa"/>
            <w:noWrap w:val="0"/>
            <w:vAlign w:val="top"/>
          </w:tcPr>
          <w:p>
            <w:pPr>
              <w:spacing w:line="262" w:lineRule="auto"/>
              <w:rPr>
                <w:rFonts w:ascii="Arial"/>
              </w:rPr>
            </w:pPr>
          </w:p>
          <w:p>
            <w:pPr>
              <w:pStyle w:val="9"/>
              <w:spacing w:before="77" w:line="160" w:lineRule="auto"/>
              <w:ind w:left="356"/>
            </w:pPr>
            <w:r>
              <w:t>1</w:t>
            </w:r>
          </w:p>
        </w:tc>
        <w:tc>
          <w:tcPr>
            <w:tcW w:w="3747" w:type="dxa"/>
            <w:noWrap w:val="0"/>
            <w:vAlign w:val="top"/>
          </w:tcPr>
          <w:p>
            <w:pPr>
              <w:pStyle w:val="9"/>
              <w:spacing w:before="314" w:line="177" w:lineRule="auto"/>
              <w:ind w:left="106"/>
            </w:pPr>
            <w:r>
              <w:rPr>
                <w:spacing w:val="-1"/>
              </w:rPr>
              <w:t>逾期不改的</w:t>
            </w:r>
          </w:p>
        </w:tc>
        <w:tc>
          <w:tcPr>
            <w:tcW w:w="3822" w:type="dxa"/>
            <w:noWrap w:val="0"/>
            <w:vAlign w:val="top"/>
          </w:tcPr>
          <w:p>
            <w:pPr>
              <w:pStyle w:val="9"/>
              <w:spacing w:before="313" w:line="180" w:lineRule="auto"/>
              <w:ind w:left="109"/>
            </w:pPr>
            <w:r>
              <w:rPr>
                <w:spacing w:val="-1"/>
              </w:rPr>
              <w:t>警告，并处三千元以下罚款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63" w:line="160" w:lineRule="auto"/>
              <w:ind w:left="341"/>
            </w:pPr>
            <w:r>
              <w:t>2</w:t>
            </w:r>
          </w:p>
        </w:tc>
        <w:tc>
          <w:tcPr>
            <w:tcW w:w="3747" w:type="dxa"/>
            <w:noWrap w:val="0"/>
            <w:vAlign w:val="top"/>
          </w:tcPr>
          <w:p>
            <w:pPr>
              <w:pStyle w:val="9"/>
              <w:spacing w:before="134" w:line="180" w:lineRule="auto"/>
              <w:ind w:left="106"/>
            </w:pPr>
            <w:r>
              <w:rPr>
                <w:spacing w:val="-3"/>
              </w:rPr>
              <w:t>逾期不改，发生治安事件的</w:t>
            </w:r>
          </w:p>
        </w:tc>
        <w:tc>
          <w:tcPr>
            <w:tcW w:w="3822" w:type="dxa"/>
            <w:noWrap w:val="0"/>
            <w:vAlign w:val="top"/>
          </w:tcPr>
          <w:p>
            <w:pPr>
              <w:pStyle w:val="9"/>
              <w:spacing w:before="134" w:line="180" w:lineRule="auto"/>
              <w:ind w:left="109"/>
            </w:pPr>
            <w:r>
              <w:rPr>
                <w:spacing w:val="-1"/>
              </w:rPr>
              <w:t>警告，并处三千元以上七千元以下罚款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85" w:line="159" w:lineRule="auto"/>
              <w:ind w:left="344"/>
            </w:pPr>
            <w:r>
              <w:t>3</w:t>
            </w:r>
          </w:p>
        </w:tc>
        <w:tc>
          <w:tcPr>
            <w:tcW w:w="3747" w:type="dxa"/>
            <w:noWrap w:val="0"/>
            <w:vAlign w:val="top"/>
          </w:tcPr>
          <w:p>
            <w:pPr>
              <w:pStyle w:val="9"/>
              <w:spacing w:before="157" w:line="180" w:lineRule="auto"/>
              <w:ind w:left="106"/>
            </w:pPr>
            <w:r>
              <w:rPr>
                <w:spacing w:val="-3"/>
              </w:rPr>
              <w:t>逾期不改，发生刑事案件的</w:t>
            </w:r>
          </w:p>
        </w:tc>
        <w:tc>
          <w:tcPr>
            <w:tcW w:w="3822" w:type="dxa"/>
            <w:noWrap w:val="0"/>
            <w:vAlign w:val="top"/>
          </w:tcPr>
          <w:p>
            <w:pPr>
              <w:pStyle w:val="9"/>
              <w:spacing w:before="157" w:line="180" w:lineRule="auto"/>
              <w:ind w:left="109"/>
            </w:pPr>
            <w:r>
              <w:rPr>
                <w:spacing w:val="-1"/>
              </w:rPr>
              <w:t>警告，并处七千元以上一万元以下罚款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2"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62" w:lineRule="auto"/>
              <w:rPr>
                <w:rFonts w:ascii="Arial"/>
              </w:rPr>
            </w:pPr>
          </w:p>
          <w:p>
            <w:pPr>
              <w:spacing w:line="262" w:lineRule="auto"/>
              <w:rPr>
                <w:rFonts w:ascii="Arial"/>
              </w:rPr>
            </w:pPr>
          </w:p>
          <w:p>
            <w:pPr>
              <w:pStyle w:val="9"/>
              <w:spacing w:before="78" w:line="160" w:lineRule="auto"/>
              <w:ind w:left="338"/>
            </w:pPr>
            <w:r>
              <w:t>4</w:t>
            </w:r>
          </w:p>
        </w:tc>
        <w:tc>
          <w:tcPr>
            <w:tcW w:w="3747" w:type="dxa"/>
            <w:noWrap w:val="0"/>
            <w:vAlign w:val="top"/>
          </w:tcPr>
          <w:p>
            <w:pPr>
              <w:pStyle w:val="9"/>
              <w:spacing w:before="122" w:line="206" w:lineRule="auto"/>
              <w:ind w:left="108"/>
            </w:pPr>
            <w:r>
              <w:rPr>
                <w:spacing w:val="-1"/>
              </w:rPr>
              <w:t>有下列情形之一的：</w:t>
            </w:r>
          </w:p>
          <w:p>
            <w:pPr>
              <w:pStyle w:val="9"/>
              <w:spacing w:before="39" w:line="207" w:lineRule="auto"/>
              <w:ind w:left="109" w:right="657" w:firstLine="14"/>
            </w:pPr>
            <w:r>
              <w:rPr>
                <w:spacing w:val="-4"/>
              </w:rPr>
              <w:t>1.造成人员死亡或重度及以上残疾的；</w:t>
            </w:r>
            <w:r>
              <w:rPr>
                <w:spacing w:val="-2"/>
              </w:rPr>
              <w:t>2.造成恶劣社会影响的；</w:t>
            </w:r>
          </w:p>
          <w:p>
            <w:pPr>
              <w:pStyle w:val="9"/>
              <w:spacing w:before="65" w:line="180" w:lineRule="auto"/>
              <w:ind w:left="112"/>
            </w:pPr>
            <w:r>
              <w:rPr>
                <w:spacing w:val="-2"/>
              </w:rPr>
              <w:t>3.造成其他严重后果的。</w:t>
            </w:r>
          </w:p>
        </w:tc>
        <w:tc>
          <w:tcPr>
            <w:tcW w:w="3822" w:type="dxa"/>
            <w:noWrap w:val="0"/>
            <w:vAlign w:val="top"/>
          </w:tcPr>
          <w:p>
            <w:pPr>
              <w:spacing w:line="248" w:lineRule="auto"/>
              <w:rPr>
                <w:rFonts w:ascii="Arial"/>
              </w:rPr>
            </w:pPr>
          </w:p>
          <w:p>
            <w:pPr>
              <w:spacing w:line="248" w:lineRule="auto"/>
              <w:rPr>
                <w:rFonts w:ascii="Arial"/>
              </w:rPr>
            </w:pPr>
          </w:p>
          <w:p>
            <w:pPr>
              <w:pStyle w:val="9"/>
              <w:spacing w:before="78" w:line="180" w:lineRule="auto"/>
              <w:ind w:left="109"/>
            </w:pPr>
            <w:r>
              <w:rPr>
                <w:spacing w:val="-1"/>
              </w:rPr>
              <w:t>警告，并处一万元以上三万元以下罚款</w:t>
            </w:r>
          </w:p>
        </w:tc>
      </w:tr>
    </w:tbl>
    <w:p>
      <w:pPr>
        <w:spacing w:line="231" w:lineRule="exact"/>
        <w:rPr>
          <w:rFonts w:ascii="Arial" w:hAnsi="Arial" w:eastAsia="Arial" w:cs="Arial"/>
          <w:sz w:val="20"/>
          <w:szCs w:val="20"/>
        </w:rPr>
        <w:sectPr>
          <w:footerReference r:id="rId8" w:type="default"/>
          <w:pgSz w:w="16839" w:h="11906"/>
          <w:pgMar w:top="400" w:right="1136" w:bottom="1224" w:left="1135" w:header="0" w:footer="989"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49" w:type="dxa"/>
            <w:vMerge w:val="restart"/>
            <w:tcBorders>
              <w:bottom w:val="nil"/>
            </w:tcBorders>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9"/>
              <w:spacing w:before="77" w:line="160" w:lineRule="auto"/>
              <w:ind w:left="177"/>
            </w:pPr>
            <w:r>
              <w:rPr>
                <w:spacing w:val="-18"/>
              </w:rPr>
              <w:t>17</w:t>
            </w:r>
          </w:p>
        </w:tc>
        <w:tc>
          <w:tcPr>
            <w:tcW w:w="1657" w:type="dxa"/>
            <w:vMerge w:val="restart"/>
            <w:tcBorders>
              <w:bottom w:val="nil"/>
            </w:tcBorders>
            <w:noWrap w:val="0"/>
            <w:vAlign w:val="top"/>
          </w:tcPr>
          <w:p>
            <w:pPr>
              <w:spacing w:line="285" w:lineRule="auto"/>
              <w:rPr>
                <w:rFonts w:ascii="Arial"/>
              </w:rPr>
            </w:pPr>
          </w:p>
          <w:p>
            <w:pPr>
              <w:spacing w:line="285" w:lineRule="auto"/>
              <w:rPr>
                <w:rFonts w:ascii="Arial"/>
              </w:rPr>
            </w:pPr>
          </w:p>
          <w:p>
            <w:pPr>
              <w:pStyle w:val="9"/>
              <w:spacing w:before="77" w:line="220" w:lineRule="auto"/>
              <w:ind w:left="105" w:right="106" w:firstLine="11"/>
            </w:pPr>
            <w:r>
              <w:rPr>
                <w:spacing w:val="-2"/>
              </w:rPr>
              <w:t>医疗机构发布违背</w:t>
            </w:r>
            <w:r>
              <w:rPr>
                <w:spacing w:val="-1"/>
              </w:rPr>
              <w:t>或者夸大事实、渲染事件处理过程的信息的</w:t>
            </w:r>
          </w:p>
        </w:tc>
        <w:tc>
          <w:tcPr>
            <w:tcW w:w="4121" w:type="dxa"/>
            <w:vMerge w:val="restart"/>
            <w:tcBorders>
              <w:bottom w:val="nil"/>
            </w:tcBorders>
            <w:noWrap w:val="0"/>
            <w:vAlign w:val="top"/>
          </w:tcPr>
          <w:p>
            <w:pPr>
              <w:pStyle w:val="9"/>
              <w:spacing w:before="81" w:line="217" w:lineRule="auto"/>
              <w:ind w:left="105" w:right="53" w:hanging="11"/>
            </w:pPr>
            <w:r>
              <w:t>《医疗机构投诉管理办法》第四十四条第（六）项：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六）发布违背或者夸大事实、渲染事件处理过程的信息的。</w:t>
            </w:r>
          </w:p>
        </w:tc>
        <w:tc>
          <w:tcPr>
            <w:tcW w:w="765" w:type="dxa"/>
            <w:noWrap w:val="0"/>
            <w:vAlign w:val="top"/>
          </w:tcPr>
          <w:p>
            <w:pPr>
              <w:pStyle w:val="9"/>
              <w:spacing w:before="273" w:line="160" w:lineRule="auto"/>
              <w:ind w:left="356"/>
            </w:pPr>
            <w:r>
              <w:t>1</w:t>
            </w:r>
          </w:p>
        </w:tc>
        <w:tc>
          <w:tcPr>
            <w:tcW w:w="3747" w:type="dxa"/>
            <w:noWrap w:val="0"/>
            <w:vAlign w:val="top"/>
          </w:tcPr>
          <w:p>
            <w:pPr>
              <w:pStyle w:val="9"/>
              <w:spacing w:before="246" w:line="177" w:lineRule="auto"/>
              <w:ind w:left="106"/>
            </w:pPr>
            <w:r>
              <w:rPr>
                <w:spacing w:val="-1"/>
              </w:rPr>
              <w:t>逾期不改的</w:t>
            </w:r>
          </w:p>
        </w:tc>
        <w:tc>
          <w:tcPr>
            <w:tcW w:w="3822" w:type="dxa"/>
            <w:noWrap w:val="0"/>
            <w:vAlign w:val="top"/>
          </w:tcPr>
          <w:p>
            <w:pPr>
              <w:pStyle w:val="9"/>
              <w:spacing w:before="245" w:line="180" w:lineRule="auto"/>
              <w:ind w:left="109"/>
              <w:outlineLvl w:val="2"/>
            </w:pPr>
            <w:r>
              <w:rPr>
                <w:spacing w:val="-1"/>
              </w:rPr>
              <w:t>警告，并处五千元以下罚款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94" w:line="160" w:lineRule="auto"/>
              <w:ind w:left="341"/>
            </w:pPr>
            <w:r>
              <w:t>2</w:t>
            </w:r>
          </w:p>
        </w:tc>
        <w:tc>
          <w:tcPr>
            <w:tcW w:w="3747" w:type="dxa"/>
            <w:noWrap w:val="0"/>
            <w:vAlign w:val="top"/>
          </w:tcPr>
          <w:p>
            <w:pPr>
              <w:pStyle w:val="9"/>
              <w:spacing w:before="168" w:line="179" w:lineRule="auto"/>
              <w:ind w:left="106"/>
            </w:pPr>
            <w:r>
              <w:rPr>
                <w:spacing w:val="-3"/>
              </w:rPr>
              <w:t>逾期不改，导致医患双方矛盾激化的</w:t>
            </w:r>
          </w:p>
        </w:tc>
        <w:tc>
          <w:tcPr>
            <w:tcW w:w="3822" w:type="dxa"/>
            <w:noWrap w:val="0"/>
            <w:vAlign w:val="top"/>
          </w:tcPr>
          <w:p>
            <w:pPr>
              <w:pStyle w:val="9"/>
              <w:spacing w:before="166" w:line="180" w:lineRule="auto"/>
              <w:ind w:left="109"/>
              <w:outlineLvl w:val="2"/>
            </w:pPr>
            <w:r>
              <w:rPr>
                <w:spacing w:val="-1"/>
              </w:rPr>
              <w:t>警告，并处五千元以上一万元以下罚款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262" w:line="159" w:lineRule="auto"/>
              <w:ind w:left="344"/>
            </w:pPr>
            <w:r>
              <w:t>3</w:t>
            </w:r>
          </w:p>
        </w:tc>
        <w:tc>
          <w:tcPr>
            <w:tcW w:w="3747" w:type="dxa"/>
            <w:noWrap w:val="0"/>
            <w:vAlign w:val="top"/>
          </w:tcPr>
          <w:p>
            <w:pPr>
              <w:pStyle w:val="9"/>
              <w:spacing w:before="235" w:line="177" w:lineRule="auto"/>
              <w:ind w:left="110"/>
            </w:pPr>
            <w:r>
              <w:rPr>
                <w:spacing w:val="-1"/>
              </w:rPr>
              <w:t>导致不良社会影响或后果的</w:t>
            </w:r>
          </w:p>
        </w:tc>
        <w:tc>
          <w:tcPr>
            <w:tcW w:w="3822" w:type="dxa"/>
            <w:noWrap w:val="0"/>
            <w:vAlign w:val="top"/>
          </w:tcPr>
          <w:p>
            <w:pPr>
              <w:pStyle w:val="9"/>
              <w:spacing w:before="234" w:line="180" w:lineRule="auto"/>
              <w:ind w:left="109"/>
              <w:outlineLvl w:val="2"/>
            </w:pPr>
            <w:r>
              <w:rPr>
                <w:spacing w:val="-1"/>
              </w:rPr>
              <w:t>警告，并处一万元以上二万元以下罚款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pStyle w:val="9"/>
              <w:spacing w:before="286" w:line="160" w:lineRule="auto"/>
              <w:ind w:left="338"/>
            </w:pPr>
            <w:r>
              <w:t>4</w:t>
            </w:r>
          </w:p>
        </w:tc>
        <w:tc>
          <w:tcPr>
            <w:tcW w:w="3747" w:type="dxa"/>
            <w:noWrap w:val="0"/>
            <w:vAlign w:val="top"/>
          </w:tcPr>
          <w:p>
            <w:pPr>
              <w:pStyle w:val="9"/>
              <w:spacing w:before="257" w:line="180" w:lineRule="auto"/>
              <w:ind w:left="110"/>
            </w:pPr>
            <w:r>
              <w:rPr>
                <w:spacing w:val="-1"/>
              </w:rPr>
              <w:t>导致恶劣社会影响或其他严重后果的</w:t>
            </w:r>
          </w:p>
        </w:tc>
        <w:tc>
          <w:tcPr>
            <w:tcW w:w="3822" w:type="dxa"/>
            <w:noWrap w:val="0"/>
            <w:vAlign w:val="top"/>
          </w:tcPr>
          <w:p>
            <w:pPr>
              <w:pStyle w:val="9"/>
              <w:spacing w:before="258" w:line="180" w:lineRule="auto"/>
              <w:ind w:left="109"/>
              <w:outlineLvl w:val="2"/>
            </w:pPr>
            <w:r>
              <w:rPr>
                <w:spacing w:val="-1"/>
              </w:rPr>
              <w:t>警告，并处二万元以上三万元以下罚款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 w:hRule="atLeast"/>
        </w:trPr>
        <w:tc>
          <w:tcPr>
            <w:tcW w:w="449" w:type="dxa"/>
            <w:vMerge w:val="restart"/>
            <w:tcBorders>
              <w:bottom w:val="nil"/>
            </w:tcBorders>
            <w:noWrap w:val="0"/>
            <w:vAlign w:val="top"/>
          </w:tcPr>
          <w:p>
            <w:pPr>
              <w:spacing w:line="289" w:lineRule="auto"/>
              <w:rPr>
                <w:rFonts w:ascii="Arial"/>
              </w:rPr>
            </w:pPr>
          </w:p>
          <w:p>
            <w:pPr>
              <w:spacing w:line="289" w:lineRule="auto"/>
              <w:rPr>
                <w:rFonts w:ascii="Arial"/>
              </w:rPr>
            </w:pPr>
          </w:p>
          <w:p>
            <w:pPr>
              <w:spacing w:line="289" w:lineRule="auto"/>
              <w:rPr>
                <w:rFonts w:ascii="Arial"/>
              </w:rPr>
            </w:pPr>
          </w:p>
          <w:p>
            <w:pPr>
              <w:spacing w:line="289" w:lineRule="auto"/>
              <w:rPr>
                <w:rFonts w:ascii="Arial"/>
              </w:rPr>
            </w:pPr>
          </w:p>
          <w:p>
            <w:pPr>
              <w:pStyle w:val="9"/>
              <w:spacing w:before="77" w:line="159" w:lineRule="auto"/>
              <w:ind w:left="177"/>
              <w:outlineLvl w:val="2"/>
            </w:pPr>
            <w:r>
              <w:rPr>
                <w:spacing w:val="-18"/>
              </w:rPr>
              <w:t>18</w:t>
            </w:r>
          </w:p>
        </w:tc>
        <w:tc>
          <w:tcPr>
            <w:tcW w:w="1657" w:type="dxa"/>
            <w:vMerge w:val="restart"/>
            <w:tcBorders>
              <w:bottom w:val="nil"/>
            </w:tcBorders>
            <w:noWrap w:val="0"/>
            <w:vAlign w:val="top"/>
          </w:tcPr>
          <w:p>
            <w:pPr>
              <w:pStyle w:val="9"/>
              <w:spacing w:before="185" w:line="227" w:lineRule="auto"/>
              <w:ind w:left="105" w:right="88" w:hanging="11"/>
            </w:pPr>
          </w:p>
          <w:p>
            <w:pPr>
              <w:pStyle w:val="9"/>
              <w:spacing w:before="185" w:line="227" w:lineRule="auto"/>
              <w:ind w:left="105" w:right="88" w:hanging="11"/>
            </w:pPr>
          </w:p>
          <w:p>
            <w:pPr>
              <w:pStyle w:val="9"/>
              <w:spacing w:before="185" w:line="60" w:lineRule="exact"/>
              <w:ind w:left="107" w:right="91" w:hanging="11"/>
            </w:pPr>
            <w:r>
              <w:t>有关医务人员篡</w:t>
            </w:r>
          </w:p>
          <w:p>
            <w:pPr>
              <w:pStyle w:val="9"/>
              <w:spacing w:before="185" w:line="60" w:lineRule="exact"/>
              <w:ind w:left="107" w:right="91" w:hanging="11"/>
            </w:pPr>
            <w:r>
              <w:t>改、伪造、隐匿、</w:t>
            </w:r>
          </w:p>
          <w:p>
            <w:pPr>
              <w:pStyle w:val="9"/>
              <w:spacing w:before="185" w:line="60" w:lineRule="exact"/>
              <w:ind w:left="107" w:right="91" w:hanging="11"/>
            </w:pPr>
            <w:r>
              <w:t>毁灭病历资料的</w:t>
            </w:r>
          </w:p>
        </w:tc>
        <w:tc>
          <w:tcPr>
            <w:tcW w:w="4121" w:type="dxa"/>
            <w:vMerge w:val="restart"/>
            <w:tcBorders>
              <w:bottom w:val="nil"/>
            </w:tcBorders>
            <w:noWrap w:val="0"/>
            <w:vAlign w:val="top"/>
          </w:tcPr>
          <w:p>
            <w:pPr>
              <w:pStyle w:val="9"/>
              <w:spacing w:before="185" w:line="227" w:lineRule="auto"/>
              <w:ind w:left="105" w:right="88" w:hanging="11"/>
            </w:pPr>
            <w:r>
              <w:t>《医疗纠纷预防和处理条例》第四十五条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765" w:type="dxa"/>
            <w:noWrap w:val="0"/>
            <w:vAlign w:val="top"/>
          </w:tcPr>
          <w:p>
            <w:pPr>
              <w:spacing w:line="276" w:lineRule="auto"/>
              <w:rPr>
                <w:rFonts w:ascii="Arial"/>
              </w:rPr>
            </w:pPr>
          </w:p>
          <w:p>
            <w:pPr>
              <w:pStyle w:val="9"/>
              <w:spacing w:before="77" w:line="160" w:lineRule="auto"/>
              <w:ind w:left="356"/>
              <w:outlineLvl w:val="2"/>
            </w:pPr>
            <w:r>
              <w:t>1</w:t>
            </w:r>
          </w:p>
        </w:tc>
        <w:tc>
          <w:tcPr>
            <w:tcW w:w="3747" w:type="dxa"/>
            <w:noWrap w:val="0"/>
            <w:vAlign w:val="top"/>
          </w:tcPr>
          <w:p>
            <w:pPr>
              <w:spacing w:line="248" w:lineRule="auto"/>
              <w:rPr>
                <w:rFonts w:ascii="Arial"/>
              </w:rPr>
            </w:pPr>
          </w:p>
          <w:p>
            <w:pPr>
              <w:pStyle w:val="9"/>
              <w:spacing w:before="78" w:line="179" w:lineRule="auto"/>
              <w:ind w:left="109"/>
              <w:outlineLvl w:val="2"/>
            </w:pPr>
            <w:r>
              <w:rPr>
                <w:spacing w:val="-1"/>
              </w:rPr>
              <w:t>首次发现且未造成后果的</w:t>
            </w:r>
          </w:p>
        </w:tc>
        <w:tc>
          <w:tcPr>
            <w:tcW w:w="3822" w:type="dxa"/>
            <w:noWrap w:val="0"/>
            <w:vAlign w:val="top"/>
          </w:tcPr>
          <w:p>
            <w:pPr>
              <w:spacing w:line="247" w:lineRule="auto"/>
              <w:rPr>
                <w:rFonts w:ascii="Arial"/>
              </w:rPr>
            </w:pPr>
          </w:p>
          <w:p>
            <w:pPr>
              <w:pStyle w:val="9"/>
              <w:spacing w:before="77" w:line="179" w:lineRule="auto"/>
              <w:ind w:left="112"/>
              <w:outlineLvl w:val="2"/>
            </w:pPr>
            <w:r>
              <w:rPr>
                <w:spacing w:val="-4"/>
              </w:rPr>
              <w:t>责令暂停6个月以上9个月以下执业活动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pStyle w:val="9"/>
              <w:spacing w:before="185" w:line="227" w:lineRule="auto"/>
              <w:ind w:left="105" w:right="88" w:hanging="11"/>
            </w:pPr>
          </w:p>
        </w:tc>
        <w:tc>
          <w:tcPr>
            <w:tcW w:w="4121" w:type="dxa"/>
            <w:vMerge w:val="continue"/>
            <w:tcBorders>
              <w:top w:val="nil"/>
              <w:bottom w:val="nil"/>
            </w:tcBorders>
            <w:noWrap w:val="0"/>
            <w:vAlign w:val="top"/>
          </w:tcPr>
          <w:p>
            <w:pPr>
              <w:pStyle w:val="9"/>
              <w:spacing w:before="185" w:line="227" w:lineRule="auto"/>
              <w:ind w:left="105" w:right="88" w:hanging="11"/>
            </w:pPr>
          </w:p>
        </w:tc>
        <w:tc>
          <w:tcPr>
            <w:tcW w:w="765" w:type="dxa"/>
            <w:noWrap w:val="0"/>
            <w:vAlign w:val="top"/>
          </w:tcPr>
          <w:p>
            <w:pPr>
              <w:spacing w:line="326" w:lineRule="auto"/>
              <w:rPr>
                <w:rFonts w:ascii="Arial"/>
              </w:rPr>
            </w:pPr>
          </w:p>
          <w:p>
            <w:pPr>
              <w:pStyle w:val="9"/>
              <w:spacing w:before="77" w:line="160" w:lineRule="auto"/>
              <w:ind w:left="341"/>
            </w:pPr>
            <w:r>
              <w:t>2</w:t>
            </w:r>
          </w:p>
        </w:tc>
        <w:tc>
          <w:tcPr>
            <w:tcW w:w="3747" w:type="dxa"/>
            <w:noWrap w:val="0"/>
            <w:vAlign w:val="top"/>
          </w:tcPr>
          <w:p>
            <w:pPr>
              <w:spacing w:line="298" w:lineRule="auto"/>
              <w:rPr>
                <w:rFonts w:ascii="Arial"/>
              </w:rPr>
            </w:pPr>
          </w:p>
          <w:p>
            <w:pPr>
              <w:pStyle w:val="9"/>
              <w:spacing w:before="78" w:line="178" w:lineRule="auto"/>
              <w:ind w:left="108"/>
            </w:pPr>
            <w:r>
              <w:rPr>
                <w:spacing w:val="-1"/>
              </w:rPr>
              <w:t>造成不良社会影响或后果的</w:t>
            </w:r>
          </w:p>
        </w:tc>
        <w:tc>
          <w:tcPr>
            <w:tcW w:w="3822" w:type="dxa"/>
            <w:noWrap w:val="0"/>
            <w:vAlign w:val="top"/>
          </w:tcPr>
          <w:p>
            <w:pPr>
              <w:spacing w:line="297" w:lineRule="auto"/>
              <w:rPr>
                <w:rFonts w:ascii="Arial"/>
              </w:rPr>
            </w:pPr>
          </w:p>
          <w:p>
            <w:pPr>
              <w:pStyle w:val="9"/>
              <w:spacing w:before="77" w:line="179" w:lineRule="auto"/>
              <w:ind w:left="112"/>
            </w:pPr>
            <w:r>
              <w:rPr>
                <w:spacing w:val="-4"/>
              </w:rPr>
              <w:t>责令暂停9个月以上12个月以下执业活动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pStyle w:val="9"/>
              <w:spacing w:before="185" w:line="227" w:lineRule="auto"/>
              <w:ind w:left="105" w:right="88" w:hanging="11"/>
            </w:pPr>
          </w:p>
        </w:tc>
        <w:tc>
          <w:tcPr>
            <w:tcW w:w="4121" w:type="dxa"/>
            <w:vMerge w:val="continue"/>
            <w:tcBorders>
              <w:top w:val="nil"/>
            </w:tcBorders>
            <w:noWrap w:val="0"/>
            <w:vAlign w:val="top"/>
          </w:tcPr>
          <w:p>
            <w:pPr>
              <w:pStyle w:val="9"/>
              <w:spacing w:before="185" w:line="227" w:lineRule="auto"/>
              <w:ind w:left="105" w:right="88" w:hanging="11"/>
            </w:pPr>
          </w:p>
        </w:tc>
        <w:tc>
          <w:tcPr>
            <w:tcW w:w="765" w:type="dxa"/>
            <w:noWrap w:val="0"/>
            <w:vAlign w:val="top"/>
          </w:tcPr>
          <w:p>
            <w:pPr>
              <w:spacing w:line="365" w:lineRule="auto"/>
              <w:rPr>
                <w:rFonts w:ascii="Arial"/>
              </w:rPr>
            </w:pPr>
          </w:p>
          <w:p>
            <w:pPr>
              <w:pStyle w:val="9"/>
              <w:spacing w:before="77" w:line="159" w:lineRule="auto"/>
              <w:ind w:left="344"/>
            </w:pPr>
            <w:r>
              <w:t>3</w:t>
            </w:r>
          </w:p>
        </w:tc>
        <w:tc>
          <w:tcPr>
            <w:tcW w:w="3747" w:type="dxa"/>
            <w:noWrap w:val="0"/>
            <w:vAlign w:val="top"/>
          </w:tcPr>
          <w:p>
            <w:pPr>
              <w:spacing w:line="336" w:lineRule="auto"/>
              <w:rPr>
                <w:rFonts w:ascii="Arial"/>
              </w:rPr>
            </w:pPr>
          </w:p>
          <w:p>
            <w:pPr>
              <w:pStyle w:val="9"/>
              <w:spacing w:before="78" w:line="180" w:lineRule="auto"/>
              <w:ind w:left="108"/>
            </w:pPr>
            <w:r>
              <w:rPr>
                <w:spacing w:val="-1"/>
              </w:rPr>
              <w:t>造成恶劣社会影响或其他严重后果的</w:t>
            </w:r>
          </w:p>
        </w:tc>
        <w:tc>
          <w:tcPr>
            <w:tcW w:w="3822" w:type="dxa"/>
            <w:noWrap w:val="0"/>
            <w:vAlign w:val="top"/>
          </w:tcPr>
          <w:p>
            <w:pPr>
              <w:spacing w:line="338" w:lineRule="auto"/>
              <w:rPr>
                <w:rFonts w:ascii="Arial"/>
              </w:rPr>
            </w:pPr>
          </w:p>
          <w:p>
            <w:pPr>
              <w:pStyle w:val="9"/>
              <w:spacing w:before="78"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449" w:type="dxa"/>
            <w:vMerge w:val="restart"/>
            <w:tcBorders>
              <w:bottom w:val="nil"/>
            </w:tcBorders>
            <w:noWrap w:val="0"/>
            <w:vAlign w:val="top"/>
          </w:tcPr>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9"/>
              <w:spacing w:before="78" w:line="160" w:lineRule="auto"/>
              <w:ind w:left="177"/>
            </w:pPr>
            <w:r>
              <w:rPr>
                <w:spacing w:val="-18"/>
              </w:rPr>
              <w:t>19</w:t>
            </w:r>
          </w:p>
        </w:tc>
        <w:tc>
          <w:tcPr>
            <w:tcW w:w="1657" w:type="dxa"/>
            <w:vMerge w:val="restart"/>
            <w:tcBorders>
              <w:bottom w:val="nil"/>
            </w:tcBorders>
            <w:noWrap w:val="0"/>
            <w:vAlign w:val="top"/>
          </w:tcPr>
          <w:p>
            <w:pPr>
              <w:pStyle w:val="9"/>
              <w:spacing w:before="185" w:line="227" w:lineRule="auto"/>
              <w:ind w:left="105" w:right="88" w:hanging="11"/>
            </w:pPr>
          </w:p>
          <w:p>
            <w:pPr>
              <w:pStyle w:val="9"/>
              <w:spacing w:before="185" w:line="227" w:lineRule="auto"/>
              <w:ind w:left="105" w:right="88" w:hanging="11"/>
            </w:pPr>
          </w:p>
          <w:p>
            <w:pPr>
              <w:pStyle w:val="9"/>
              <w:spacing w:before="185" w:line="227" w:lineRule="auto"/>
              <w:ind w:left="105" w:right="88" w:hanging="11"/>
            </w:pPr>
            <w:r>
              <w:t>医疗机构将未通过技术评估和伦理审查的医疗新技术应用于临床的</w:t>
            </w:r>
          </w:p>
        </w:tc>
        <w:tc>
          <w:tcPr>
            <w:tcW w:w="4121" w:type="dxa"/>
            <w:vMerge w:val="restart"/>
            <w:tcBorders>
              <w:bottom w:val="nil"/>
            </w:tcBorders>
            <w:noWrap w:val="0"/>
            <w:vAlign w:val="top"/>
          </w:tcPr>
          <w:p>
            <w:pPr>
              <w:pStyle w:val="9"/>
              <w:spacing w:before="185" w:line="227" w:lineRule="auto"/>
              <w:ind w:left="105" w:right="88" w:hanging="11"/>
            </w:pPr>
            <w:r>
              <w:t>《医疗纠纷预防和处理条例》第四十六条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765" w:type="dxa"/>
            <w:noWrap w:val="0"/>
            <w:vAlign w:val="top"/>
          </w:tcPr>
          <w:p>
            <w:pPr>
              <w:spacing w:line="340" w:lineRule="auto"/>
              <w:rPr>
                <w:rFonts w:ascii="Arial"/>
              </w:rPr>
            </w:pPr>
          </w:p>
          <w:p>
            <w:pPr>
              <w:pStyle w:val="9"/>
              <w:spacing w:before="78" w:line="160" w:lineRule="auto"/>
              <w:ind w:left="356"/>
            </w:pPr>
            <w:r>
              <w:t>1</w:t>
            </w:r>
          </w:p>
        </w:tc>
        <w:tc>
          <w:tcPr>
            <w:tcW w:w="3747" w:type="dxa"/>
            <w:noWrap w:val="0"/>
            <w:vAlign w:val="top"/>
          </w:tcPr>
          <w:p>
            <w:pPr>
              <w:spacing w:line="312" w:lineRule="auto"/>
              <w:rPr>
                <w:rFonts w:ascii="Arial"/>
              </w:rPr>
            </w:pPr>
          </w:p>
          <w:p>
            <w:pPr>
              <w:pStyle w:val="9"/>
              <w:spacing w:before="77" w:line="179" w:lineRule="auto"/>
              <w:ind w:left="110"/>
            </w:pPr>
            <w:r>
              <w:rPr>
                <w:spacing w:val="-3"/>
              </w:rPr>
              <w:t>实施1例且违法所得十万以下的</w:t>
            </w:r>
          </w:p>
        </w:tc>
        <w:tc>
          <w:tcPr>
            <w:tcW w:w="3822" w:type="dxa"/>
            <w:noWrap w:val="0"/>
            <w:vAlign w:val="top"/>
          </w:tcPr>
          <w:p>
            <w:pPr>
              <w:pStyle w:val="9"/>
              <w:spacing w:before="91" w:line="208" w:lineRule="auto"/>
              <w:ind w:left="111" w:right="108"/>
            </w:pPr>
            <w:r>
              <w:rPr>
                <w:spacing w:val="-5"/>
              </w:rPr>
              <w:t>没收违法所得，并处5万元以上7万元以下罚</w:t>
            </w:r>
            <w:r>
              <w:rPr>
                <w:spacing w:val="-3"/>
              </w:rPr>
              <w:t>款，对有关医务人员责令暂停6个月以上9个</w:t>
            </w:r>
            <w:r>
              <w:rPr>
                <w:spacing w:val="-1"/>
              </w:rPr>
              <w:t>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41" w:lineRule="auto"/>
              <w:rPr>
                <w:rFonts w:ascii="Arial"/>
              </w:rPr>
            </w:pPr>
          </w:p>
          <w:p>
            <w:pPr>
              <w:pStyle w:val="9"/>
              <w:spacing w:before="77" w:line="160" w:lineRule="auto"/>
              <w:ind w:left="341"/>
            </w:pPr>
            <w:r>
              <w:t>2</w:t>
            </w:r>
          </w:p>
        </w:tc>
        <w:tc>
          <w:tcPr>
            <w:tcW w:w="3747" w:type="dxa"/>
            <w:noWrap w:val="0"/>
            <w:vAlign w:val="top"/>
          </w:tcPr>
          <w:p>
            <w:pPr>
              <w:pStyle w:val="9"/>
              <w:spacing w:before="243" w:line="205" w:lineRule="auto"/>
              <w:ind w:left="111" w:right="104" w:hanging="1"/>
            </w:pPr>
            <w:r>
              <w:t>实施1例以上5例以下或违法所得十万以上30万以下的</w:t>
            </w:r>
          </w:p>
        </w:tc>
        <w:tc>
          <w:tcPr>
            <w:tcW w:w="3822" w:type="dxa"/>
            <w:noWrap w:val="0"/>
            <w:vAlign w:val="top"/>
          </w:tcPr>
          <w:p>
            <w:pPr>
              <w:pStyle w:val="9"/>
              <w:spacing w:before="94" w:line="207" w:lineRule="auto"/>
              <w:ind w:left="111" w:right="108"/>
            </w:pPr>
            <w:r>
              <w:rPr>
                <w:spacing w:val="-5"/>
              </w:rPr>
              <w:t>没收违法所得，并处7万元以上9万元以下罚</w:t>
            </w:r>
            <w:r>
              <w:rPr>
                <w:spacing w:val="-4"/>
              </w:rPr>
              <w:t>款，对有关医务人员责令暂停9个月以上1年</w:t>
            </w:r>
            <w:r>
              <w:rPr>
                <w:spacing w:val="-1"/>
              </w:rPr>
              <w:t>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2"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02" w:lineRule="auto"/>
              <w:rPr>
                <w:rFonts w:ascii="Arial"/>
              </w:rPr>
            </w:pPr>
          </w:p>
          <w:p>
            <w:pPr>
              <w:spacing w:line="302" w:lineRule="auto"/>
              <w:rPr>
                <w:rFonts w:ascii="Arial"/>
              </w:rPr>
            </w:pPr>
          </w:p>
          <w:p>
            <w:pPr>
              <w:pStyle w:val="9"/>
              <w:spacing w:before="77" w:line="159" w:lineRule="auto"/>
              <w:ind w:left="344"/>
            </w:pPr>
            <w:r>
              <w:t>3</w:t>
            </w:r>
          </w:p>
        </w:tc>
        <w:tc>
          <w:tcPr>
            <w:tcW w:w="3747" w:type="dxa"/>
            <w:noWrap w:val="0"/>
            <w:vAlign w:val="top"/>
          </w:tcPr>
          <w:p>
            <w:pPr>
              <w:spacing w:line="425" w:lineRule="auto"/>
              <w:rPr>
                <w:rFonts w:ascii="Arial"/>
              </w:rPr>
            </w:pPr>
          </w:p>
          <w:p>
            <w:pPr>
              <w:pStyle w:val="9"/>
              <w:spacing w:before="77" w:line="206" w:lineRule="auto"/>
              <w:ind w:left="111" w:right="104" w:hanging="1"/>
            </w:pPr>
            <w:r>
              <w:rPr>
                <w:spacing w:val="-4"/>
              </w:rPr>
              <w:t>实施5例以上或违法所得30万以上，或</w:t>
            </w:r>
            <w:r>
              <w:rPr>
                <w:spacing w:val="-5"/>
              </w:rPr>
              <w:t>造成</w:t>
            </w:r>
            <w:r>
              <w:rPr>
                <w:spacing w:val="-1"/>
              </w:rPr>
              <w:t>患者重度残疾、死亡或造成恶劣社会影响</w:t>
            </w:r>
          </w:p>
        </w:tc>
        <w:tc>
          <w:tcPr>
            <w:tcW w:w="3822" w:type="dxa"/>
            <w:noWrap w:val="0"/>
            <w:vAlign w:val="top"/>
          </w:tcPr>
          <w:p>
            <w:pPr>
              <w:spacing w:line="427" w:lineRule="auto"/>
              <w:rPr>
                <w:rFonts w:ascii="Arial"/>
              </w:rPr>
            </w:pPr>
          </w:p>
          <w:p>
            <w:pPr>
              <w:pStyle w:val="9"/>
              <w:spacing w:before="77" w:line="206" w:lineRule="auto"/>
              <w:ind w:left="110" w:right="108" w:firstLine="1"/>
            </w:pPr>
            <w:r>
              <w:rPr>
                <w:spacing w:val="-4"/>
              </w:rPr>
              <w:t>没收违法所得，并处9万元以上10万元以下</w:t>
            </w:r>
            <w:r>
              <w:rPr>
                <w:spacing w:val="-3"/>
              </w:rPr>
              <w:t>罚款，吊销有关医务人员执业证书</w:t>
            </w:r>
          </w:p>
        </w:tc>
      </w:tr>
    </w:tbl>
    <w:p>
      <w:pPr>
        <w:rPr>
          <w:rFonts w:ascii="Arial"/>
        </w:rPr>
      </w:pPr>
    </w:p>
    <w:p>
      <w:pPr>
        <w:rPr>
          <w:rFonts w:ascii="Arial" w:hAnsi="Arial" w:eastAsia="Arial" w:cs="Arial"/>
          <w:szCs w:val="21"/>
        </w:rPr>
        <w:sectPr>
          <w:footerReference r:id="rId9" w:type="default"/>
          <w:pgSz w:w="16839" w:h="11906"/>
          <w:pgMar w:top="400" w:right="1136" w:bottom="1224" w:left="1135" w:header="0" w:footer="990" w:gutter="0"/>
          <w:cols w:space="720" w:num="1"/>
        </w:sectPr>
      </w:pPr>
    </w:p>
    <w:p>
      <w:pPr>
        <w:spacing w:before="56"/>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2"/>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2"/>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2"/>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4"/>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49" w:type="dxa"/>
            <w:vMerge w:val="restart"/>
            <w:tcBorders>
              <w:bottom w:val="nil"/>
            </w:tcBorders>
            <w:noWrap w:val="0"/>
            <w:vAlign w:val="top"/>
          </w:tcPr>
          <w:p>
            <w:pPr>
              <w:spacing w:line="276" w:lineRule="auto"/>
              <w:rPr>
                <w:rFonts w:ascii="Arial"/>
              </w:rPr>
            </w:pPr>
          </w:p>
          <w:p>
            <w:pPr>
              <w:spacing w:line="276" w:lineRule="auto"/>
              <w:rPr>
                <w:rFonts w:ascii="Arial"/>
              </w:rPr>
            </w:pPr>
          </w:p>
          <w:p>
            <w:pPr>
              <w:spacing w:line="276" w:lineRule="auto"/>
              <w:rPr>
                <w:rFonts w:ascii="Arial"/>
              </w:rPr>
            </w:pPr>
          </w:p>
          <w:p>
            <w:pPr>
              <w:spacing w:line="277" w:lineRule="auto"/>
              <w:rPr>
                <w:rFonts w:ascii="Arial"/>
              </w:rPr>
            </w:pPr>
          </w:p>
          <w:p>
            <w:pPr>
              <w:pStyle w:val="9"/>
              <w:spacing w:before="77" w:line="159" w:lineRule="auto"/>
              <w:ind w:left="163"/>
            </w:pPr>
            <w:r>
              <w:rPr>
                <w:spacing w:val="-11"/>
              </w:rPr>
              <w:t>20</w:t>
            </w:r>
          </w:p>
        </w:tc>
        <w:tc>
          <w:tcPr>
            <w:tcW w:w="1657" w:type="dxa"/>
            <w:vMerge w:val="restart"/>
            <w:tcBorders>
              <w:bottom w:val="nil"/>
            </w:tcBorders>
            <w:noWrap w:val="0"/>
            <w:vAlign w:val="top"/>
          </w:tcPr>
          <w:p>
            <w:pPr>
              <w:spacing w:line="258" w:lineRule="auto"/>
              <w:rPr>
                <w:rFonts w:ascii="Arial"/>
              </w:rPr>
            </w:pPr>
          </w:p>
          <w:p>
            <w:pPr>
              <w:spacing w:line="259" w:lineRule="auto"/>
              <w:rPr>
                <w:rFonts w:ascii="Arial"/>
              </w:rPr>
            </w:pPr>
          </w:p>
          <w:p>
            <w:pPr>
              <w:pStyle w:val="9"/>
              <w:spacing w:before="77" w:line="220" w:lineRule="auto"/>
              <w:ind w:left="105" w:right="106" w:firstLine="11"/>
            </w:pPr>
            <w:r>
              <w:rPr>
                <w:spacing w:val="-2"/>
              </w:rPr>
              <w:t>医疗机构及其医务</w:t>
            </w:r>
            <w:r>
              <w:rPr>
                <w:spacing w:val="-1"/>
              </w:rPr>
              <w:t>人员未按规定制定和实施医疗质量安全管理制度的</w:t>
            </w:r>
          </w:p>
        </w:tc>
        <w:tc>
          <w:tcPr>
            <w:tcW w:w="4121" w:type="dxa"/>
            <w:vMerge w:val="restart"/>
            <w:tcBorders>
              <w:bottom w:val="nil"/>
            </w:tcBorders>
            <w:noWrap w:val="0"/>
            <w:vAlign w:val="top"/>
          </w:tcPr>
          <w:p>
            <w:pPr>
              <w:pStyle w:val="9"/>
              <w:spacing w:before="74" w:line="213" w:lineRule="auto"/>
              <w:ind w:left="107" w:right="88" w:hanging="13"/>
            </w:pPr>
            <w:r>
              <w:rPr>
                <w:spacing w:val="1"/>
              </w:rPr>
              <w:t>《医疗纠纷预防和处理条例》第四十七条医疗机</w:t>
            </w:r>
            <w:r>
              <w:rPr>
                <w:spacing w:val="-4"/>
              </w:rPr>
              <w:t>构及其医务人员有下列情形之一的，由县级</w:t>
            </w:r>
            <w:r>
              <w:rPr>
                <w:spacing w:val="-5"/>
              </w:rPr>
              <w:t>以上人</w:t>
            </w:r>
            <w:r>
              <w:rPr>
                <w:spacing w:val="-12"/>
              </w:rPr>
              <w:t>民政府卫生主管部门责令改正，给予警告，并处1</w:t>
            </w:r>
            <w:r>
              <w:rPr>
                <w:spacing w:val="-8"/>
              </w:rPr>
              <w:t>万元以上5万元以下罚款；情节严重的，对直接负</w:t>
            </w:r>
            <w:r>
              <w:rPr>
                <w:spacing w:val="5"/>
              </w:rPr>
              <w:t>责的主管人员和其他直接责任人员给予或者责令</w:t>
            </w:r>
            <w:r>
              <w:rPr>
                <w:spacing w:val="-6"/>
              </w:rPr>
              <w:t>给予降低岗位等级或者撤职的处分，对有关医务人</w:t>
            </w:r>
            <w:r>
              <w:rPr>
                <w:spacing w:val="-5"/>
              </w:rPr>
              <w:t>员可以责令暂停1个月以上6个月以下执业活动；</w:t>
            </w:r>
            <w:r>
              <w:rPr>
                <w:spacing w:val="-3"/>
              </w:rPr>
              <w:t>构成犯罪的，依法追究刑事责任：</w:t>
            </w:r>
          </w:p>
          <w:p>
            <w:pPr>
              <w:pStyle w:val="9"/>
              <w:spacing w:before="42" w:line="158" w:lineRule="auto"/>
              <w:ind w:left="101"/>
            </w:pPr>
            <w:r>
              <w:rPr>
                <w:spacing w:val="-10"/>
              </w:rPr>
              <w:t>（一）未按规定制定和实施医疗质量安全管理制度；</w:t>
            </w:r>
          </w:p>
        </w:tc>
        <w:tc>
          <w:tcPr>
            <w:tcW w:w="765" w:type="dxa"/>
            <w:noWrap w:val="0"/>
            <w:vAlign w:val="top"/>
          </w:tcPr>
          <w:p>
            <w:pPr>
              <w:pStyle w:val="9"/>
              <w:spacing w:before="249" w:line="160" w:lineRule="auto"/>
              <w:ind w:left="356"/>
            </w:pPr>
            <w:r>
              <w:t>1</w:t>
            </w:r>
          </w:p>
        </w:tc>
        <w:tc>
          <w:tcPr>
            <w:tcW w:w="3747" w:type="dxa"/>
            <w:noWrap w:val="0"/>
            <w:vAlign w:val="top"/>
          </w:tcPr>
          <w:p>
            <w:pPr>
              <w:pStyle w:val="9"/>
              <w:spacing w:before="76" w:line="186" w:lineRule="auto"/>
              <w:ind w:left="108" w:right="104"/>
            </w:pPr>
            <w:r>
              <w:rPr>
                <w:spacing w:val="-3"/>
              </w:rPr>
              <w:t>未按规定制定和实施医疗质量安全管理制度1</w:t>
            </w:r>
            <w:r>
              <w:rPr>
                <w:spacing w:val="-1"/>
              </w:rPr>
              <w:t>项的</w:t>
            </w:r>
          </w:p>
        </w:tc>
        <w:tc>
          <w:tcPr>
            <w:tcW w:w="3822" w:type="dxa"/>
            <w:noWrap w:val="0"/>
            <w:vAlign w:val="top"/>
          </w:tcPr>
          <w:p>
            <w:pPr>
              <w:pStyle w:val="9"/>
              <w:spacing w:before="221" w:line="180" w:lineRule="auto"/>
              <w:ind w:left="109"/>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248" w:line="160" w:lineRule="auto"/>
              <w:ind w:left="341"/>
            </w:pPr>
            <w:r>
              <w:t>2</w:t>
            </w:r>
          </w:p>
        </w:tc>
        <w:tc>
          <w:tcPr>
            <w:tcW w:w="3747" w:type="dxa"/>
            <w:noWrap w:val="0"/>
            <w:vAlign w:val="top"/>
          </w:tcPr>
          <w:p>
            <w:pPr>
              <w:pStyle w:val="9"/>
              <w:spacing w:before="73" w:line="187" w:lineRule="auto"/>
              <w:ind w:left="108" w:right="104"/>
            </w:pPr>
            <w:r>
              <w:rPr>
                <w:spacing w:val="-2"/>
              </w:rPr>
              <w:t>未按规定制定和实施医疗质量安全管理制度2</w:t>
            </w:r>
            <w:r>
              <w:rPr>
                <w:spacing w:val="-1"/>
              </w:rPr>
              <w:t>项的</w:t>
            </w:r>
          </w:p>
        </w:tc>
        <w:tc>
          <w:tcPr>
            <w:tcW w:w="3822" w:type="dxa"/>
            <w:noWrap w:val="0"/>
            <w:vAlign w:val="top"/>
          </w:tcPr>
          <w:p>
            <w:pPr>
              <w:pStyle w:val="9"/>
              <w:spacing w:before="220" w:line="180" w:lineRule="auto"/>
              <w:ind w:left="109"/>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89" w:lineRule="auto"/>
              <w:rPr>
                <w:rFonts w:ascii="Arial"/>
              </w:rPr>
            </w:pPr>
          </w:p>
          <w:p>
            <w:pPr>
              <w:spacing w:line="289" w:lineRule="auto"/>
              <w:rPr>
                <w:rFonts w:ascii="Arial"/>
              </w:rPr>
            </w:pPr>
          </w:p>
          <w:p>
            <w:pPr>
              <w:pStyle w:val="9"/>
              <w:spacing w:before="77" w:line="159" w:lineRule="auto"/>
              <w:ind w:left="344"/>
            </w:pPr>
            <w:r>
              <w:t>3</w:t>
            </w:r>
          </w:p>
        </w:tc>
        <w:tc>
          <w:tcPr>
            <w:tcW w:w="3747" w:type="dxa"/>
            <w:noWrap w:val="0"/>
            <w:vAlign w:val="top"/>
          </w:tcPr>
          <w:p>
            <w:pPr>
              <w:spacing w:line="254" w:lineRule="auto"/>
              <w:rPr>
                <w:rFonts w:ascii="Arial"/>
              </w:rPr>
            </w:pPr>
          </w:p>
          <w:p>
            <w:pPr>
              <w:pStyle w:val="9"/>
              <w:spacing w:before="78" w:line="214" w:lineRule="auto"/>
              <w:ind w:left="108" w:right="104"/>
            </w:pPr>
            <w:r>
              <w:rPr>
                <w:spacing w:val="-2"/>
              </w:rPr>
              <w:t>未按规定制定和实施医疗质量安全管理制度2</w:t>
            </w:r>
            <w:r>
              <w:rPr>
                <w:spacing w:val="-6"/>
              </w:rPr>
              <w:t>项以上，或造成患者重度残疾、死亡或造成恶</w:t>
            </w:r>
            <w:r>
              <w:rPr>
                <w:spacing w:val="-1"/>
              </w:rPr>
              <w:t>劣社会影响</w:t>
            </w:r>
          </w:p>
        </w:tc>
        <w:tc>
          <w:tcPr>
            <w:tcW w:w="3822" w:type="dxa"/>
            <w:noWrap w:val="0"/>
            <w:vAlign w:val="top"/>
          </w:tcPr>
          <w:p>
            <w:pPr>
              <w:spacing w:line="400" w:lineRule="auto"/>
              <w:rPr>
                <w:rFonts w:ascii="Arial"/>
              </w:rPr>
            </w:pPr>
          </w:p>
          <w:p>
            <w:pPr>
              <w:pStyle w:val="9"/>
              <w:spacing w:before="77" w:line="206" w:lineRule="auto"/>
              <w:ind w:left="111" w:right="110" w:hanging="2"/>
            </w:pPr>
            <w:r>
              <w:rPr>
                <w:spacing w:val="-2"/>
              </w:rPr>
              <w:t>警告，并处5万元罚款，对有关医务人员可以</w:t>
            </w:r>
            <w:r>
              <w:rPr>
                <w:spacing w:val="-4"/>
              </w:rPr>
              <w:t>暂停1个月以上6个月以下执业活动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449"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pStyle w:val="9"/>
              <w:spacing w:before="77" w:line="160" w:lineRule="auto"/>
              <w:ind w:left="163"/>
            </w:pPr>
            <w:r>
              <w:rPr>
                <w:spacing w:val="-11"/>
              </w:rPr>
              <w:t>21</w:t>
            </w:r>
          </w:p>
        </w:tc>
        <w:tc>
          <w:tcPr>
            <w:tcW w:w="1657" w:type="dxa"/>
            <w:vMerge w:val="restart"/>
            <w:tcBorders>
              <w:bottom w:val="nil"/>
            </w:tcBorders>
            <w:noWrap w:val="0"/>
            <w:vAlign w:val="top"/>
          </w:tcPr>
          <w:p>
            <w:pPr>
              <w:spacing w:line="256" w:lineRule="auto"/>
              <w:rPr>
                <w:rFonts w:ascii="Arial"/>
              </w:rPr>
            </w:pPr>
          </w:p>
          <w:p>
            <w:pPr>
              <w:spacing w:line="257" w:lineRule="auto"/>
              <w:rPr>
                <w:rFonts w:ascii="Arial"/>
              </w:rPr>
            </w:pPr>
          </w:p>
          <w:p>
            <w:pPr>
              <w:pStyle w:val="9"/>
              <w:spacing w:before="77" w:line="222" w:lineRule="auto"/>
              <w:ind w:left="104" w:right="109" w:firstLine="12"/>
            </w:pPr>
            <w:r>
              <w:rPr>
                <w:spacing w:val="-2"/>
              </w:rPr>
              <w:t>医疗机构及其医务</w:t>
            </w:r>
            <w:r>
              <w:rPr>
                <w:spacing w:val="-1"/>
              </w:rPr>
              <w:t>人员未按规定告知患者病情、医疗措施、医疗风险、替代医疗方案等的</w:t>
            </w:r>
          </w:p>
        </w:tc>
        <w:tc>
          <w:tcPr>
            <w:tcW w:w="4121" w:type="dxa"/>
            <w:vMerge w:val="restart"/>
            <w:tcBorders>
              <w:bottom w:val="nil"/>
            </w:tcBorders>
            <w:noWrap w:val="0"/>
            <w:vAlign w:val="top"/>
          </w:tcPr>
          <w:p>
            <w:pPr>
              <w:pStyle w:val="9"/>
              <w:spacing w:before="72" w:line="216" w:lineRule="auto"/>
              <w:ind w:left="105" w:right="103" w:hanging="11"/>
            </w:pPr>
            <w:r>
              <w:rPr>
                <w:spacing w:val="1"/>
              </w:rPr>
              <w:t>《医疗纠纷预防和处理条例》第四十七条医疗机</w:t>
            </w:r>
            <w:r>
              <w:rPr>
                <w:spacing w:val="-4"/>
              </w:rPr>
              <w:t>构及其医务人员有下列情形之一的，由县级以上人</w:t>
            </w:r>
            <w:r>
              <w:rPr>
                <w:spacing w:val="-1"/>
              </w:rPr>
              <w:t>民政府卫生主管部门责令改正，给予警告，并处</w:t>
            </w:r>
            <w:r>
              <w:rPr>
                <w:spacing w:val="-7"/>
              </w:rPr>
              <w:t>1万元以上5万元以下罚款；情节严重的，对直接</w:t>
            </w:r>
            <w:r>
              <w:rPr>
                <w:spacing w:val="6"/>
              </w:rPr>
              <w:t>负责的主管人员和其他直接责任人员给予或</w:t>
            </w:r>
            <w:r>
              <w:rPr>
                <w:spacing w:val="5"/>
              </w:rPr>
              <w:t>者责</w:t>
            </w:r>
            <w:r>
              <w:rPr>
                <w:spacing w:val="-6"/>
              </w:rPr>
              <w:t>令给予降低岗位等级或者撤职的处分，对有关医务</w:t>
            </w:r>
            <w:r>
              <w:rPr>
                <w:spacing w:val="1"/>
              </w:rPr>
              <w:t>人员可以责令暂停1个月以上6个月以下执业</w:t>
            </w:r>
            <w:r>
              <w:rPr>
                <w:spacing w:val="-2"/>
              </w:rPr>
              <w:t>活动；构成犯罪的，依法追究刑事责任：</w:t>
            </w:r>
          </w:p>
          <w:p>
            <w:pPr>
              <w:pStyle w:val="9"/>
              <w:spacing w:before="17" w:line="186" w:lineRule="auto"/>
              <w:ind w:left="117" w:right="111" w:hanging="16"/>
            </w:pPr>
            <w:r>
              <w:rPr>
                <w:spacing w:val="-3"/>
              </w:rPr>
              <w:t>（二）未按规定告知患者病情、医疗措施、医疗风</w:t>
            </w:r>
            <w:r>
              <w:rPr>
                <w:spacing w:val="-4"/>
              </w:rPr>
              <w:t>险、替代医疗方案等；</w:t>
            </w:r>
          </w:p>
        </w:tc>
        <w:tc>
          <w:tcPr>
            <w:tcW w:w="765" w:type="dxa"/>
            <w:noWrap w:val="0"/>
            <w:vAlign w:val="top"/>
          </w:tcPr>
          <w:p>
            <w:pPr>
              <w:pStyle w:val="9"/>
              <w:spacing w:before="310" w:line="160" w:lineRule="auto"/>
              <w:ind w:left="356"/>
            </w:pPr>
            <w:r>
              <w:t>1</w:t>
            </w:r>
          </w:p>
        </w:tc>
        <w:tc>
          <w:tcPr>
            <w:tcW w:w="3747" w:type="dxa"/>
            <w:noWrap w:val="0"/>
            <w:vAlign w:val="top"/>
          </w:tcPr>
          <w:p>
            <w:pPr>
              <w:pStyle w:val="9"/>
              <w:spacing w:before="282" w:line="179" w:lineRule="auto"/>
              <w:ind w:left="109"/>
            </w:pPr>
            <w:r>
              <w:rPr>
                <w:spacing w:val="-1"/>
              </w:rPr>
              <w:t>首次发现未造成严重后果</w:t>
            </w:r>
          </w:p>
        </w:tc>
        <w:tc>
          <w:tcPr>
            <w:tcW w:w="3822" w:type="dxa"/>
            <w:noWrap w:val="0"/>
            <w:vAlign w:val="top"/>
          </w:tcPr>
          <w:p>
            <w:pPr>
              <w:pStyle w:val="9"/>
              <w:spacing w:before="274" w:line="180" w:lineRule="auto"/>
              <w:ind w:left="109"/>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23" w:lineRule="auto"/>
              <w:rPr>
                <w:rFonts w:ascii="Arial"/>
              </w:rPr>
            </w:pPr>
          </w:p>
          <w:p>
            <w:pPr>
              <w:pStyle w:val="9"/>
              <w:spacing w:before="77" w:line="160" w:lineRule="auto"/>
              <w:ind w:left="341"/>
            </w:pPr>
            <w:r>
              <w:t>2</w:t>
            </w:r>
          </w:p>
        </w:tc>
        <w:tc>
          <w:tcPr>
            <w:tcW w:w="3747" w:type="dxa"/>
            <w:noWrap w:val="0"/>
            <w:vAlign w:val="top"/>
          </w:tcPr>
          <w:p>
            <w:pPr>
              <w:spacing w:line="296" w:lineRule="auto"/>
              <w:rPr>
                <w:rFonts w:ascii="Arial"/>
              </w:rPr>
            </w:pPr>
          </w:p>
          <w:p>
            <w:pPr>
              <w:pStyle w:val="9"/>
              <w:spacing w:before="77" w:line="178" w:lineRule="auto"/>
              <w:ind w:left="106"/>
            </w:pPr>
            <w:r>
              <w:rPr>
                <w:spacing w:val="-1"/>
              </w:rPr>
              <w:t>再次及多次发现未造成严重后果</w:t>
            </w:r>
          </w:p>
        </w:tc>
        <w:tc>
          <w:tcPr>
            <w:tcW w:w="3822" w:type="dxa"/>
            <w:noWrap w:val="0"/>
            <w:vAlign w:val="top"/>
          </w:tcPr>
          <w:p>
            <w:pPr>
              <w:spacing w:line="288" w:lineRule="auto"/>
              <w:rPr>
                <w:rFonts w:ascii="Arial"/>
              </w:rPr>
            </w:pPr>
          </w:p>
          <w:p>
            <w:pPr>
              <w:pStyle w:val="9"/>
              <w:spacing w:before="77" w:line="180" w:lineRule="auto"/>
              <w:ind w:left="109"/>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3" w:lineRule="auto"/>
              <w:rPr>
                <w:rFonts w:ascii="Arial"/>
              </w:rPr>
            </w:pPr>
          </w:p>
          <w:p>
            <w:pPr>
              <w:spacing w:line="253" w:lineRule="auto"/>
              <w:rPr>
                <w:rFonts w:ascii="Arial"/>
              </w:rPr>
            </w:pPr>
          </w:p>
          <w:p>
            <w:pPr>
              <w:pStyle w:val="9"/>
              <w:spacing w:before="77" w:line="159" w:lineRule="auto"/>
              <w:ind w:left="344"/>
            </w:pPr>
            <w:r>
              <w:t>3</w:t>
            </w:r>
          </w:p>
        </w:tc>
        <w:tc>
          <w:tcPr>
            <w:tcW w:w="3747" w:type="dxa"/>
            <w:noWrap w:val="0"/>
            <w:vAlign w:val="top"/>
          </w:tcPr>
          <w:p>
            <w:pPr>
              <w:spacing w:line="329" w:lineRule="auto"/>
              <w:rPr>
                <w:rFonts w:ascii="Arial"/>
              </w:rPr>
            </w:pPr>
          </w:p>
          <w:p>
            <w:pPr>
              <w:pStyle w:val="9"/>
              <w:spacing w:before="77" w:line="207" w:lineRule="auto"/>
              <w:ind w:left="108" w:right="104" w:firstLine="1"/>
            </w:pPr>
            <w:r>
              <w:rPr>
                <w:spacing w:val="5"/>
              </w:rPr>
              <w:t>导致延误病情或给患者造成伤害或恶劣社会</w:t>
            </w:r>
            <w:r>
              <w:rPr>
                <w:spacing w:val="-1"/>
              </w:rPr>
              <w:t>影响或其他严重后果的</w:t>
            </w:r>
          </w:p>
        </w:tc>
        <w:tc>
          <w:tcPr>
            <w:tcW w:w="3822" w:type="dxa"/>
            <w:noWrap w:val="0"/>
            <w:vAlign w:val="top"/>
          </w:tcPr>
          <w:p>
            <w:pPr>
              <w:spacing w:line="336" w:lineRule="auto"/>
              <w:rPr>
                <w:rFonts w:ascii="Arial"/>
              </w:rPr>
            </w:pPr>
          </w:p>
          <w:p>
            <w:pPr>
              <w:pStyle w:val="9"/>
              <w:spacing w:before="77" w:line="197" w:lineRule="auto"/>
              <w:ind w:left="111" w:right="108" w:hanging="2"/>
            </w:pPr>
            <w:r>
              <w:rPr>
                <w:spacing w:val="-2"/>
              </w:rPr>
              <w:t>警告，并处5万元罚款，对有关医务人员可以</w:t>
            </w:r>
            <w:r>
              <w:rPr>
                <w:spacing w:val="-4"/>
              </w:rPr>
              <w:t>暂停1个月以上6个月以下执业活动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449" w:type="dxa"/>
            <w:vMerge w:val="restart"/>
            <w:tcBorders>
              <w:bottom w:val="nil"/>
            </w:tcBorders>
            <w:noWrap w:val="0"/>
            <w:vAlign w:val="top"/>
          </w:tcPr>
          <w:p>
            <w:pPr>
              <w:spacing w:line="258" w:lineRule="auto"/>
              <w:rPr>
                <w:rFonts w:ascii="Arial"/>
              </w:rPr>
            </w:pPr>
          </w:p>
          <w:p>
            <w:pPr>
              <w:spacing w:line="258" w:lineRule="auto"/>
              <w:rPr>
                <w:rFonts w:ascii="Arial"/>
              </w:rPr>
            </w:pPr>
          </w:p>
          <w:p>
            <w:pPr>
              <w:spacing w:line="258" w:lineRule="auto"/>
              <w:rPr>
                <w:rFonts w:ascii="Arial"/>
              </w:rPr>
            </w:pPr>
          </w:p>
          <w:p>
            <w:pPr>
              <w:spacing w:line="259" w:lineRule="auto"/>
              <w:rPr>
                <w:rFonts w:ascii="Arial"/>
              </w:rPr>
            </w:pPr>
          </w:p>
          <w:p>
            <w:pPr>
              <w:spacing w:line="259" w:lineRule="auto"/>
              <w:rPr>
                <w:rFonts w:ascii="Arial"/>
              </w:rPr>
            </w:pPr>
          </w:p>
          <w:p>
            <w:pPr>
              <w:pStyle w:val="9"/>
              <w:spacing w:before="78" w:line="160" w:lineRule="auto"/>
              <w:ind w:left="163"/>
            </w:pPr>
            <w:r>
              <w:rPr>
                <w:spacing w:val="-11"/>
              </w:rPr>
              <w:t>22</w:t>
            </w:r>
          </w:p>
        </w:tc>
        <w:tc>
          <w:tcPr>
            <w:tcW w:w="1657" w:type="dxa"/>
            <w:vMerge w:val="restart"/>
            <w:tcBorders>
              <w:bottom w:val="nil"/>
            </w:tcBorders>
            <w:noWrap w:val="0"/>
            <w:vAlign w:val="top"/>
          </w:tcPr>
          <w:p>
            <w:pPr>
              <w:spacing w:line="280" w:lineRule="auto"/>
              <w:rPr>
                <w:rFonts w:ascii="Arial"/>
              </w:rPr>
            </w:pPr>
          </w:p>
          <w:p>
            <w:pPr>
              <w:spacing w:line="281" w:lineRule="auto"/>
              <w:rPr>
                <w:rFonts w:ascii="Arial"/>
              </w:rPr>
            </w:pPr>
          </w:p>
          <w:p>
            <w:pPr>
              <w:pStyle w:val="9"/>
              <w:spacing w:before="77" w:line="224" w:lineRule="auto"/>
              <w:ind w:left="105" w:right="106" w:firstLine="11"/>
            </w:pPr>
            <w:r>
              <w:rPr>
                <w:spacing w:val="-2"/>
              </w:rPr>
              <w:t>医疗机构及其医务</w:t>
            </w:r>
            <w:r>
              <w:rPr>
                <w:spacing w:val="-1"/>
              </w:rPr>
              <w:t>人员开展具有较高医疗风险的诊疗活动，未提前预备应对方案防范突发风险的</w:t>
            </w:r>
          </w:p>
        </w:tc>
        <w:tc>
          <w:tcPr>
            <w:tcW w:w="4121" w:type="dxa"/>
            <w:vMerge w:val="restart"/>
            <w:tcBorders>
              <w:bottom w:val="nil"/>
            </w:tcBorders>
            <w:noWrap w:val="0"/>
            <w:vAlign w:val="top"/>
          </w:tcPr>
          <w:p>
            <w:pPr>
              <w:pStyle w:val="9"/>
              <w:spacing w:before="118" w:line="216" w:lineRule="auto"/>
              <w:ind w:left="105" w:right="103" w:hanging="11"/>
            </w:pPr>
            <w:r>
              <w:rPr>
                <w:spacing w:val="1"/>
              </w:rPr>
              <w:t>《医疗纠纷预防和处理条例》第四十七条医疗机</w:t>
            </w:r>
            <w:r>
              <w:rPr>
                <w:spacing w:val="-4"/>
              </w:rPr>
              <w:t>构及其医务人员有下列情形之一的，由县级以上人</w:t>
            </w:r>
            <w:r>
              <w:rPr>
                <w:spacing w:val="-1"/>
              </w:rPr>
              <w:t>民政府卫生主管部门责令改正，给予警告，并处</w:t>
            </w:r>
            <w:r>
              <w:rPr>
                <w:spacing w:val="-7"/>
              </w:rPr>
              <w:t>1万元以上5万元以下罚款；情节严重的，对直接</w:t>
            </w:r>
            <w:r>
              <w:rPr>
                <w:spacing w:val="1"/>
              </w:rPr>
              <w:t>负责的主管人员和其他直接责任人员给予或者责</w:t>
            </w:r>
            <w:r>
              <w:rPr>
                <w:spacing w:val="-6"/>
              </w:rPr>
              <w:t>令给予降低岗位等级或者撤职的处分，对有关医务</w:t>
            </w:r>
            <w:r>
              <w:rPr>
                <w:spacing w:val="1"/>
              </w:rPr>
              <w:t>人员可以责令暂停1个月以上6个月以下执业</w:t>
            </w:r>
            <w:r>
              <w:rPr>
                <w:spacing w:val="-2"/>
              </w:rPr>
              <w:t>活动；构成犯罪的，依法追究刑事责任：</w:t>
            </w:r>
          </w:p>
          <w:p>
            <w:pPr>
              <w:pStyle w:val="9"/>
              <w:spacing w:before="18" w:line="204" w:lineRule="auto"/>
              <w:ind w:left="110" w:right="109" w:hanging="9"/>
            </w:pPr>
            <w:r>
              <w:rPr>
                <w:spacing w:val="-7"/>
              </w:rPr>
              <w:t>（三）开展具有较高医疗风险的诊疗活动，未</w:t>
            </w:r>
            <w:r>
              <w:rPr>
                <w:spacing w:val="-8"/>
              </w:rPr>
              <w:t>提前</w:t>
            </w:r>
            <w:r>
              <w:rPr>
                <w:spacing w:val="-3"/>
              </w:rPr>
              <w:t>预备应对方案防范突发风险；</w:t>
            </w:r>
          </w:p>
        </w:tc>
        <w:tc>
          <w:tcPr>
            <w:tcW w:w="765" w:type="dxa"/>
            <w:noWrap w:val="0"/>
            <w:vAlign w:val="top"/>
          </w:tcPr>
          <w:p>
            <w:pPr>
              <w:pStyle w:val="9"/>
              <w:spacing w:before="295" w:line="160" w:lineRule="auto"/>
              <w:ind w:left="356"/>
            </w:pPr>
            <w:r>
              <w:t>1</w:t>
            </w:r>
          </w:p>
        </w:tc>
        <w:tc>
          <w:tcPr>
            <w:tcW w:w="3747" w:type="dxa"/>
            <w:noWrap w:val="0"/>
            <w:vAlign w:val="top"/>
          </w:tcPr>
          <w:p>
            <w:pPr>
              <w:pStyle w:val="9"/>
              <w:spacing w:before="267" w:line="179" w:lineRule="auto"/>
              <w:ind w:left="109"/>
            </w:pPr>
            <w:r>
              <w:rPr>
                <w:spacing w:val="-1"/>
              </w:rPr>
              <w:t>首次发现未造成严重后果</w:t>
            </w:r>
          </w:p>
        </w:tc>
        <w:tc>
          <w:tcPr>
            <w:tcW w:w="3822" w:type="dxa"/>
            <w:noWrap w:val="0"/>
            <w:vAlign w:val="top"/>
          </w:tcPr>
          <w:p>
            <w:pPr>
              <w:pStyle w:val="9"/>
              <w:spacing w:before="262" w:line="180" w:lineRule="auto"/>
              <w:ind w:left="109"/>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436" w:lineRule="auto"/>
              <w:rPr>
                <w:rFonts w:ascii="Arial"/>
              </w:rPr>
            </w:pPr>
          </w:p>
          <w:p>
            <w:pPr>
              <w:pStyle w:val="9"/>
              <w:spacing w:before="77" w:line="160" w:lineRule="auto"/>
              <w:ind w:left="341"/>
            </w:pPr>
            <w:r>
              <w:t>2</w:t>
            </w:r>
          </w:p>
        </w:tc>
        <w:tc>
          <w:tcPr>
            <w:tcW w:w="3747" w:type="dxa"/>
            <w:noWrap w:val="0"/>
            <w:vAlign w:val="top"/>
          </w:tcPr>
          <w:p>
            <w:pPr>
              <w:spacing w:line="409" w:lineRule="auto"/>
              <w:rPr>
                <w:rFonts w:ascii="Arial"/>
              </w:rPr>
            </w:pPr>
          </w:p>
          <w:p>
            <w:pPr>
              <w:pStyle w:val="9"/>
              <w:spacing w:before="77" w:line="178" w:lineRule="auto"/>
              <w:ind w:left="106"/>
            </w:pPr>
            <w:r>
              <w:rPr>
                <w:spacing w:val="-1"/>
              </w:rPr>
              <w:t>再次及多次发现未造成严重后果</w:t>
            </w:r>
          </w:p>
        </w:tc>
        <w:tc>
          <w:tcPr>
            <w:tcW w:w="3822" w:type="dxa"/>
            <w:noWrap w:val="0"/>
            <w:vAlign w:val="top"/>
          </w:tcPr>
          <w:p>
            <w:pPr>
              <w:spacing w:line="403" w:lineRule="auto"/>
              <w:rPr>
                <w:rFonts w:ascii="Arial"/>
              </w:rPr>
            </w:pPr>
          </w:p>
          <w:p>
            <w:pPr>
              <w:pStyle w:val="9"/>
              <w:spacing w:before="78" w:line="180" w:lineRule="auto"/>
              <w:ind w:left="109"/>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457" w:lineRule="auto"/>
              <w:rPr>
                <w:rFonts w:ascii="Arial"/>
              </w:rPr>
            </w:pPr>
          </w:p>
          <w:p>
            <w:pPr>
              <w:pStyle w:val="9"/>
              <w:spacing w:before="77" w:line="159" w:lineRule="auto"/>
              <w:ind w:left="344"/>
            </w:pPr>
            <w:r>
              <w:t>3</w:t>
            </w:r>
          </w:p>
        </w:tc>
        <w:tc>
          <w:tcPr>
            <w:tcW w:w="3747" w:type="dxa"/>
            <w:noWrap w:val="0"/>
            <w:vAlign w:val="top"/>
          </w:tcPr>
          <w:p>
            <w:pPr>
              <w:spacing w:line="278" w:lineRule="auto"/>
              <w:rPr>
                <w:rFonts w:ascii="Arial"/>
              </w:rPr>
            </w:pPr>
          </w:p>
          <w:p>
            <w:pPr>
              <w:pStyle w:val="9"/>
              <w:spacing w:before="77" w:line="206" w:lineRule="auto"/>
              <w:ind w:left="107" w:right="104" w:firstLine="7"/>
            </w:pPr>
            <w:r>
              <w:rPr>
                <w:spacing w:val="5"/>
              </w:rPr>
              <w:t>给患者造成伤害或恶劣社会影响或其他严重</w:t>
            </w:r>
            <w:r>
              <w:rPr>
                <w:spacing w:val="-1"/>
              </w:rPr>
              <w:t>后果的</w:t>
            </w:r>
          </w:p>
        </w:tc>
        <w:tc>
          <w:tcPr>
            <w:tcW w:w="3822" w:type="dxa"/>
            <w:noWrap w:val="0"/>
            <w:vAlign w:val="top"/>
          </w:tcPr>
          <w:p>
            <w:pPr>
              <w:spacing w:line="285" w:lineRule="auto"/>
              <w:rPr>
                <w:rFonts w:ascii="Arial"/>
              </w:rPr>
            </w:pPr>
          </w:p>
          <w:p>
            <w:pPr>
              <w:pStyle w:val="9"/>
              <w:spacing w:before="77" w:line="198" w:lineRule="auto"/>
              <w:ind w:left="111" w:right="108" w:hanging="2"/>
            </w:pPr>
            <w:r>
              <w:rPr>
                <w:spacing w:val="-2"/>
              </w:rPr>
              <w:t>警告，并处5万元罚款，对有关医务人员可以</w:t>
            </w:r>
            <w:r>
              <w:rPr>
                <w:spacing w:val="-4"/>
              </w:rPr>
              <w:t>暂停1个月以上6个月以下执业活动</w:t>
            </w:r>
          </w:p>
        </w:tc>
      </w:tr>
    </w:tbl>
    <w:p>
      <w:pPr>
        <w:spacing w:line="227" w:lineRule="exact"/>
        <w:rPr>
          <w:rFonts w:ascii="Arial" w:hAnsi="Arial" w:eastAsia="Arial" w:cs="Arial"/>
          <w:sz w:val="19"/>
          <w:szCs w:val="19"/>
        </w:rPr>
        <w:sectPr>
          <w:footerReference r:id="rId10" w:type="default"/>
          <w:pgSz w:w="16839" w:h="11906"/>
          <w:pgMar w:top="400" w:right="1136" w:bottom="1224" w:left="1135" w:header="0" w:footer="989"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449" w:type="dxa"/>
            <w:vMerge w:val="restart"/>
            <w:tcBorders>
              <w:bottom w:val="nil"/>
            </w:tcBorders>
            <w:noWrap w:val="0"/>
            <w:vAlign w:val="top"/>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9"/>
              <w:spacing w:before="77" w:line="159" w:lineRule="auto"/>
              <w:ind w:left="163"/>
            </w:pPr>
            <w:r>
              <w:rPr>
                <w:spacing w:val="-11"/>
              </w:rPr>
              <w:t>23</w:t>
            </w:r>
          </w:p>
        </w:tc>
        <w:tc>
          <w:tcPr>
            <w:tcW w:w="1657" w:type="dxa"/>
            <w:vMerge w:val="restart"/>
            <w:tcBorders>
              <w:bottom w:val="nil"/>
            </w:tcBorders>
            <w:noWrap w:val="0"/>
            <w:vAlign w:val="top"/>
          </w:tcPr>
          <w:p>
            <w:pPr>
              <w:spacing w:line="261" w:lineRule="auto"/>
              <w:rPr>
                <w:rFonts w:ascii="Arial"/>
              </w:rPr>
            </w:pPr>
          </w:p>
          <w:p>
            <w:pPr>
              <w:spacing w:line="261" w:lineRule="auto"/>
              <w:rPr>
                <w:rFonts w:ascii="Arial"/>
              </w:rPr>
            </w:pPr>
          </w:p>
          <w:p>
            <w:pPr>
              <w:spacing w:line="262" w:lineRule="auto"/>
              <w:rPr>
                <w:rFonts w:ascii="Arial"/>
              </w:rPr>
            </w:pPr>
          </w:p>
          <w:p>
            <w:pPr>
              <w:pStyle w:val="9"/>
              <w:spacing w:before="77" w:line="222" w:lineRule="auto"/>
              <w:ind w:left="104" w:right="54" w:firstLine="12"/>
            </w:pPr>
            <w:r>
              <w:rPr>
                <w:spacing w:val="-2"/>
              </w:rPr>
              <w:t>医疗机构及其医务</w:t>
            </w:r>
            <w:r>
              <w:rPr>
                <w:spacing w:val="25"/>
              </w:rPr>
              <w:t>人员未按规定</w:t>
            </w:r>
            <w:r>
              <w:rPr>
                <w:spacing w:val="-2"/>
              </w:rPr>
              <w:t>填写、保管病历资料，</w:t>
            </w:r>
            <w:r>
              <w:t>或者未按规定补记</w:t>
            </w:r>
            <w:r>
              <w:rPr>
                <w:spacing w:val="-1"/>
              </w:rPr>
              <w:t>抢救病历的</w:t>
            </w:r>
          </w:p>
        </w:tc>
        <w:tc>
          <w:tcPr>
            <w:tcW w:w="4121" w:type="dxa"/>
            <w:vMerge w:val="restart"/>
            <w:tcBorders>
              <w:bottom w:val="nil"/>
            </w:tcBorders>
            <w:noWrap w:val="0"/>
            <w:vAlign w:val="top"/>
          </w:tcPr>
          <w:p>
            <w:pPr>
              <w:pStyle w:val="9"/>
              <w:spacing w:before="108" w:line="230" w:lineRule="auto"/>
              <w:ind w:left="105" w:right="104" w:hanging="11"/>
            </w:pPr>
            <w:r>
              <w:rPr>
                <w:spacing w:val="1"/>
              </w:rPr>
              <w:t>《医疗纠纷预防和处理条例》第四十七条医疗机</w:t>
            </w:r>
            <w:r>
              <w:rPr>
                <w:spacing w:val="-3"/>
              </w:rPr>
              <w:t>构及其医务人员有下列情形之一的，由县级以上人</w:t>
            </w:r>
            <w:r>
              <w:rPr>
                <w:spacing w:val="-2"/>
              </w:rPr>
              <w:t>民政府卫生主管部门责令改正，给予警告，并处</w:t>
            </w:r>
            <w:r>
              <w:rPr>
                <w:spacing w:val="-3"/>
              </w:rPr>
              <w:t>1万元以上5万元以下罚款；情节严重的，对直接</w:t>
            </w:r>
            <w:r>
              <w:rPr>
                <w:spacing w:val="5"/>
              </w:rPr>
              <w:t>负责的主管人员和其他直接责任人员给予或者责</w:t>
            </w:r>
            <w:r>
              <w:rPr>
                <w:spacing w:val="-3"/>
              </w:rPr>
              <w:t>令给予降低岗位等级或者撤职的处分，对有关医务</w:t>
            </w:r>
            <w:r>
              <w:rPr>
                <w:spacing w:val="1"/>
              </w:rPr>
              <w:t>人员可以责令暂停1个月以上6个月以下执业</w:t>
            </w:r>
            <w:r>
              <w:rPr>
                <w:spacing w:val="-2"/>
              </w:rPr>
              <w:t>活动；构成犯罪的，依法追究刑事责任：</w:t>
            </w:r>
          </w:p>
          <w:p>
            <w:pPr>
              <w:pStyle w:val="9"/>
              <w:spacing w:before="36" w:line="206" w:lineRule="auto"/>
              <w:ind w:left="106" w:right="104" w:hanging="5"/>
            </w:pPr>
            <w:r>
              <w:rPr>
                <w:spacing w:val="-3"/>
              </w:rPr>
              <w:t>（四）未按规定填写、保管病历资料，或者未按规</w:t>
            </w:r>
            <w:r>
              <w:rPr>
                <w:spacing w:val="-1"/>
              </w:rPr>
              <w:t>定补记抢救病历；</w:t>
            </w:r>
          </w:p>
        </w:tc>
        <w:tc>
          <w:tcPr>
            <w:tcW w:w="765" w:type="dxa"/>
            <w:noWrap w:val="0"/>
            <w:vAlign w:val="top"/>
          </w:tcPr>
          <w:p>
            <w:pPr>
              <w:pStyle w:val="9"/>
              <w:spacing w:before="119" w:line="176" w:lineRule="exact"/>
              <w:ind w:left="356"/>
            </w:pPr>
            <w:r>
              <w:rPr>
                <w:position w:val="-2"/>
              </w:rPr>
              <w:t>1</w:t>
            </w:r>
          </w:p>
        </w:tc>
        <w:tc>
          <w:tcPr>
            <w:tcW w:w="3747" w:type="dxa"/>
            <w:noWrap w:val="0"/>
            <w:vAlign w:val="top"/>
          </w:tcPr>
          <w:p>
            <w:pPr>
              <w:pStyle w:val="9"/>
              <w:spacing w:before="92" w:line="157" w:lineRule="auto"/>
              <w:ind w:left="109"/>
            </w:pPr>
            <w:r>
              <w:rPr>
                <w:spacing w:val="-2"/>
              </w:rPr>
              <w:t>首次发现</w:t>
            </w:r>
          </w:p>
        </w:tc>
        <w:tc>
          <w:tcPr>
            <w:tcW w:w="3822" w:type="dxa"/>
            <w:noWrap w:val="0"/>
            <w:vAlign w:val="top"/>
          </w:tcPr>
          <w:p>
            <w:pPr>
              <w:pStyle w:val="9"/>
              <w:spacing w:before="91" w:line="158" w:lineRule="auto"/>
              <w:ind w:left="109"/>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19" w:line="176" w:lineRule="exact"/>
              <w:ind w:left="341"/>
            </w:pPr>
            <w:r>
              <w:rPr>
                <w:position w:val="-2"/>
              </w:rPr>
              <w:t>2</w:t>
            </w:r>
          </w:p>
        </w:tc>
        <w:tc>
          <w:tcPr>
            <w:tcW w:w="3747" w:type="dxa"/>
            <w:noWrap w:val="0"/>
            <w:vAlign w:val="top"/>
          </w:tcPr>
          <w:p>
            <w:pPr>
              <w:pStyle w:val="9"/>
              <w:spacing w:before="92" w:line="157" w:lineRule="auto"/>
              <w:ind w:left="106"/>
            </w:pPr>
            <w:r>
              <w:rPr>
                <w:spacing w:val="-1"/>
              </w:rPr>
              <w:t>再次发现</w:t>
            </w:r>
          </w:p>
        </w:tc>
        <w:tc>
          <w:tcPr>
            <w:tcW w:w="3822" w:type="dxa"/>
            <w:noWrap w:val="0"/>
            <w:vAlign w:val="top"/>
          </w:tcPr>
          <w:p>
            <w:pPr>
              <w:pStyle w:val="9"/>
              <w:spacing w:before="91" w:line="158" w:lineRule="auto"/>
              <w:ind w:left="109"/>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33"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pStyle w:val="9"/>
              <w:spacing w:before="77" w:line="159" w:lineRule="auto"/>
              <w:ind w:left="344"/>
            </w:pPr>
            <w:r>
              <w:t>3</w:t>
            </w:r>
          </w:p>
        </w:tc>
        <w:tc>
          <w:tcPr>
            <w:tcW w:w="3747" w:type="dxa"/>
            <w:noWrap w:val="0"/>
            <w:vAlign w:val="top"/>
          </w:tcPr>
          <w:p>
            <w:pPr>
              <w:spacing w:line="307" w:lineRule="auto"/>
              <w:rPr>
                <w:rFonts w:ascii="Arial"/>
              </w:rPr>
            </w:pPr>
          </w:p>
          <w:p>
            <w:pPr>
              <w:spacing w:line="307" w:lineRule="auto"/>
              <w:rPr>
                <w:rFonts w:ascii="Arial"/>
              </w:rPr>
            </w:pPr>
          </w:p>
          <w:p>
            <w:pPr>
              <w:spacing w:line="308" w:lineRule="auto"/>
              <w:rPr>
                <w:rFonts w:ascii="Arial"/>
              </w:rPr>
            </w:pPr>
          </w:p>
          <w:p>
            <w:pPr>
              <w:pStyle w:val="9"/>
              <w:spacing w:before="78" w:line="205" w:lineRule="auto"/>
              <w:ind w:left="110" w:right="104"/>
            </w:pPr>
            <w:r>
              <w:rPr>
                <w:spacing w:val="5"/>
              </w:rPr>
              <w:t>导致延误病情或给患者造成伤害或有其他恶</w:t>
            </w:r>
            <w:r>
              <w:rPr>
                <w:spacing w:val="-1"/>
              </w:rPr>
              <w:t>劣社会影响的</w:t>
            </w:r>
          </w:p>
        </w:tc>
        <w:tc>
          <w:tcPr>
            <w:tcW w:w="3822" w:type="dxa"/>
            <w:noWrap w:val="0"/>
            <w:vAlign w:val="top"/>
          </w:tcPr>
          <w:p>
            <w:pPr>
              <w:spacing w:line="307" w:lineRule="auto"/>
              <w:rPr>
                <w:rFonts w:ascii="Arial"/>
              </w:rPr>
            </w:pPr>
          </w:p>
          <w:p>
            <w:pPr>
              <w:spacing w:line="307" w:lineRule="auto"/>
              <w:rPr>
                <w:rFonts w:ascii="Arial"/>
              </w:rPr>
            </w:pPr>
          </w:p>
          <w:p>
            <w:pPr>
              <w:spacing w:line="307" w:lineRule="auto"/>
              <w:rPr>
                <w:rFonts w:ascii="Arial"/>
              </w:rPr>
            </w:pPr>
          </w:p>
          <w:p>
            <w:pPr>
              <w:pStyle w:val="9"/>
              <w:spacing w:before="78" w:line="206" w:lineRule="auto"/>
              <w:ind w:left="111" w:right="108" w:hanging="2"/>
            </w:pPr>
            <w:r>
              <w:rPr>
                <w:spacing w:val="-2"/>
              </w:rPr>
              <w:t>警告，并处5万元罚款，对有关医务人员可以</w:t>
            </w:r>
            <w:r>
              <w:rPr>
                <w:spacing w:val="-4"/>
              </w:rPr>
              <w:t>暂停1个月以上6个月以下执业活动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449" w:type="dxa"/>
            <w:vMerge w:val="restart"/>
            <w:tcBorders>
              <w:bottom w:val="nil"/>
            </w:tcBorders>
            <w:noWrap w:val="0"/>
            <w:vAlign w:val="top"/>
          </w:tcPr>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8" w:line="160" w:lineRule="auto"/>
              <w:ind w:left="163"/>
            </w:pPr>
            <w:r>
              <w:rPr>
                <w:spacing w:val="-11"/>
              </w:rPr>
              <w:t>24</w:t>
            </w:r>
          </w:p>
        </w:tc>
        <w:tc>
          <w:tcPr>
            <w:tcW w:w="1657" w:type="dxa"/>
            <w:vMerge w:val="restart"/>
            <w:tcBorders>
              <w:bottom w:val="nil"/>
            </w:tcBorders>
            <w:noWrap w:val="0"/>
            <w:vAlign w:val="top"/>
          </w:tcPr>
          <w:p>
            <w:pPr>
              <w:spacing w:line="262" w:lineRule="auto"/>
              <w:rPr>
                <w:rFonts w:ascii="Arial"/>
              </w:rPr>
            </w:pPr>
          </w:p>
          <w:p>
            <w:pPr>
              <w:spacing w:line="263" w:lineRule="auto"/>
              <w:rPr>
                <w:rFonts w:ascii="Arial"/>
              </w:rPr>
            </w:pPr>
          </w:p>
          <w:p>
            <w:pPr>
              <w:spacing w:line="263" w:lineRule="auto"/>
              <w:rPr>
                <w:rFonts w:ascii="Arial"/>
              </w:rPr>
            </w:pPr>
          </w:p>
          <w:p>
            <w:pPr>
              <w:pStyle w:val="9"/>
              <w:spacing w:before="78" w:line="220" w:lineRule="auto"/>
              <w:ind w:left="105" w:right="106" w:firstLine="11"/>
            </w:pPr>
            <w:r>
              <w:rPr>
                <w:spacing w:val="-2"/>
              </w:rPr>
              <w:t>医疗机构及其医务</w:t>
            </w:r>
            <w:r>
              <w:rPr>
                <w:spacing w:val="-1"/>
              </w:rPr>
              <w:t>人员拒绝为患者提供查阅、复制病历资料服务的</w:t>
            </w:r>
          </w:p>
        </w:tc>
        <w:tc>
          <w:tcPr>
            <w:tcW w:w="4121" w:type="dxa"/>
            <w:vMerge w:val="restart"/>
            <w:tcBorders>
              <w:bottom w:val="nil"/>
            </w:tcBorders>
            <w:noWrap w:val="0"/>
            <w:vAlign w:val="top"/>
          </w:tcPr>
          <w:p>
            <w:pPr>
              <w:pStyle w:val="9"/>
              <w:spacing w:before="117" w:line="230" w:lineRule="auto"/>
              <w:ind w:left="107" w:right="88" w:hanging="13"/>
            </w:pPr>
            <w:r>
              <w:rPr>
                <w:spacing w:val="1"/>
              </w:rPr>
              <w:t>《医疗纠纷预防和处理条例》第四十七条医疗机</w:t>
            </w:r>
            <w:r>
              <w:rPr>
                <w:spacing w:val="-3"/>
              </w:rPr>
              <w:t>构及其医务人员有下列情形之一的，由县级以上人民政府卫生主管部门责令改正，给予警告，并处1</w:t>
            </w:r>
            <w:r>
              <w:rPr>
                <w:spacing w:val="-4"/>
              </w:rPr>
              <w:t>万元以上5万元以下罚款；情节严重的，对直接负</w:t>
            </w:r>
            <w:r>
              <w:rPr>
                <w:spacing w:val="5"/>
              </w:rPr>
              <w:t>责的主管人员和其他直接责任人员给予或者责令</w:t>
            </w:r>
            <w:r>
              <w:rPr>
                <w:spacing w:val="-3"/>
              </w:rPr>
              <w:t>给予降低岗位等级或者撤职的处分，对有关医务人</w:t>
            </w:r>
            <w:r>
              <w:rPr>
                <w:spacing w:val="-5"/>
              </w:rPr>
              <w:t>员可以责令暂停1个月以上6个月以下执业活动；</w:t>
            </w:r>
            <w:r>
              <w:rPr>
                <w:spacing w:val="-1"/>
              </w:rPr>
              <w:t>构成犯罪的，依法追究刑事责任：</w:t>
            </w:r>
          </w:p>
          <w:p>
            <w:pPr>
              <w:pStyle w:val="9"/>
              <w:spacing w:before="36" w:line="184" w:lineRule="auto"/>
              <w:ind w:left="101"/>
            </w:pPr>
            <w:r>
              <w:t>（五）拒绝为患者提供查阅、复制病历资料服务。</w:t>
            </w:r>
          </w:p>
        </w:tc>
        <w:tc>
          <w:tcPr>
            <w:tcW w:w="765" w:type="dxa"/>
            <w:noWrap w:val="0"/>
            <w:vAlign w:val="top"/>
          </w:tcPr>
          <w:p>
            <w:pPr>
              <w:pStyle w:val="9"/>
              <w:spacing w:before="121" w:line="173" w:lineRule="exact"/>
              <w:ind w:left="356"/>
            </w:pPr>
            <w:r>
              <w:rPr>
                <w:position w:val="-2"/>
              </w:rPr>
              <w:t>1</w:t>
            </w:r>
          </w:p>
        </w:tc>
        <w:tc>
          <w:tcPr>
            <w:tcW w:w="3747" w:type="dxa"/>
            <w:noWrap w:val="0"/>
            <w:vAlign w:val="top"/>
          </w:tcPr>
          <w:p>
            <w:pPr>
              <w:pStyle w:val="9"/>
              <w:spacing w:before="94" w:line="201" w:lineRule="exact"/>
              <w:ind w:left="109"/>
            </w:pPr>
            <w:r>
              <w:rPr>
                <w:spacing w:val="-2"/>
              </w:rPr>
              <w:t>首次发现</w:t>
            </w:r>
          </w:p>
        </w:tc>
        <w:tc>
          <w:tcPr>
            <w:tcW w:w="3822" w:type="dxa"/>
            <w:noWrap w:val="0"/>
            <w:vAlign w:val="top"/>
          </w:tcPr>
          <w:p>
            <w:pPr>
              <w:pStyle w:val="9"/>
              <w:spacing w:before="93" w:line="202" w:lineRule="exact"/>
              <w:ind w:left="109"/>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21" w:line="173" w:lineRule="exact"/>
              <w:ind w:left="341"/>
            </w:pPr>
            <w:r>
              <w:rPr>
                <w:position w:val="-2"/>
              </w:rPr>
              <w:t>2</w:t>
            </w:r>
          </w:p>
        </w:tc>
        <w:tc>
          <w:tcPr>
            <w:tcW w:w="3747" w:type="dxa"/>
            <w:noWrap w:val="0"/>
            <w:vAlign w:val="top"/>
          </w:tcPr>
          <w:p>
            <w:pPr>
              <w:pStyle w:val="9"/>
              <w:spacing w:before="94" w:line="201" w:lineRule="exact"/>
              <w:ind w:left="106"/>
            </w:pPr>
            <w:r>
              <w:rPr>
                <w:spacing w:val="-1"/>
              </w:rPr>
              <w:t>再次发现</w:t>
            </w:r>
          </w:p>
        </w:tc>
        <w:tc>
          <w:tcPr>
            <w:tcW w:w="3822" w:type="dxa"/>
            <w:noWrap w:val="0"/>
            <w:vAlign w:val="top"/>
          </w:tcPr>
          <w:p>
            <w:pPr>
              <w:pStyle w:val="9"/>
              <w:spacing w:before="92" w:line="157" w:lineRule="auto"/>
              <w:ind w:left="109"/>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48"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19" w:lineRule="auto"/>
              <w:rPr>
                <w:rFonts w:ascii="Arial"/>
              </w:rPr>
            </w:pPr>
          </w:p>
          <w:p>
            <w:pPr>
              <w:spacing w:line="320" w:lineRule="auto"/>
              <w:rPr>
                <w:rFonts w:ascii="Arial"/>
              </w:rPr>
            </w:pPr>
          </w:p>
          <w:p>
            <w:pPr>
              <w:spacing w:line="320" w:lineRule="auto"/>
              <w:rPr>
                <w:rFonts w:ascii="Arial"/>
              </w:rPr>
            </w:pPr>
          </w:p>
          <w:p>
            <w:pPr>
              <w:pStyle w:val="9"/>
              <w:spacing w:before="77" w:line="159" w:lineRule="auto"/>
              <w:ind w:left="344"/>
            </w:pPr>
            <w:r>
              <w:t>3</w:t>
            </w:r>
          </w:p>
        </w:tc>
        <w:tc>
          <w:tcPr>
            <w:tcW w:w="3747" w:type="dxa"/>
            <w:noWrap w:val="0"/>
            <w:vAlign w:val="top"/>
          </w:tcPr>
          <w:p>
            <w:pPr>
              <w:spacing w:line="310" w:lineRule="auto"/>
              <w:rPr>
                <w:rFonts w:ascii="Arial"/>
              </w:rPr>
            </w:pPr>
          </w:p>
          <w:p>
            <w:pPr>
              <w:spacing w:line="310" w:lineRule="auto"/>
              <w:rPr>
                <w:rFonts w:ascii="Arial"/>
              </w:rPr>
            </w:pPr>
          </w:p>
          <w:p>
            <w:pPr>
              <w:spacing w:line="310" w:lineRule="auto"/>
              <w:rPr>
                <w:rFonts w:ascii="Arial"/>
              </w:rPr>
            </w:pPr>
          </w:p>
          <w:p>
            <w:pPr>
              <w:pStyle w:val="9"/>
              <w:spacing w:before="77" w:line="180" w:lineRule="auto"/>
              <w:ind w:left="108"/>
            </w:pPr>
            <w:r>
              <w:rPr>
                <w:spacing w:val="-1"/>
              </w:rPr>
              <w:t>造成恶劣社会影响或其他严重不良后果的</w:t>
            </w:r>
          </w:p>
        </w:tc>
        <w:tc>
          <w:tcPr>
            <w:tcW w:w="3822" w:type="dxa"/>
            <w:noWrap w:val="0"/>
            <w:vAlign w:val="top"/>
          </w:tcPr>
          <w:p>
            <w:pPr>
              <w:spacing w:line="261" w:lineRule="auto"/>
              <w:rPr>
                <w:rFonts w:ascii="Arial"/>
              </w:rPr>
            </w:pPr>
          </w:p>
          <w:p>
            <w:pPr>
              <w:spacing w:line="261" w:lineRule="auto"/>
              <w:rPr>
                <w:rFonts w:ascii="Arial"/>
              </w:rPr>
            </w:pPr>
          </w:p>
          <w:p>
            <w:pPr>
              <w:spacing w:line="261" w:lineRule="auto"/>
              <w:rPr>
                <w:rFonts w:ascii="Arial"/>
              </w:rPr>
            </w:pPr>
          </w:p>
          <w:p>
            <w:pPr>
              <w:pStyle w:val="9"/>
              <w:spacing w:before="77" w:line="206" w:lineRule="auto"/>
              <w:ind w:left="111" w:right="108" w:hanging="2"/>
            </w:pPr>
            <w:r>
              <w:rPr>
                <w:spacing w:val="-2"/>
              </w:rPr>
              <w:t>警告，并处5万元罚款，对有关医务人员可以</w:t>
            </w:r>
            <w:r>
              <w:rPr>
                <w:spacing w:val="-4"/>
              </w:rPr>
              <w:t>暂停1个月以上6个月以下执业活动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449" w:type="dxa"/>
            <w:vMerge w:val="restart"/>
            <w:tcBorders>
              <w:bottom w:val="nil"/>
            </w:tcBorders>
            <w:noWrap w:val="0"/>
            <w:vAlign w:val="top"/>
          </w:tcPr>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pStyle w:val="9"/>
              <w:spacing w:before="78" w:line="161" w:lineRule="auto"/>
              <w:ind w:left="136"/>
            </w:pPr>
            <w:r>
              <w:rPr>
                <w:spacing w:val="-11"/>
              </w:rPr>
              <w:t>25</w:t>
            </w:r>
          </w:p>
        </w:tc>
        <w:tc>
          <w:tcPr>
            <w:tcW w:w="1657" w:type="dxa"/>
            <w:vMerge w:val="restart"/>
            <w:tcBorders>
              <w:bottom w:val="nil"/>
            </w:tcBorders>
            <w:noWrap w:val="0"/>
            <w:vAlign w:val="top"/>
          </w:tcPr>
          <w:p>
            <w:pPr>
              <w:spacing w:line="313" w:lineRule="auto"/>
              <w:rPr>
                <w:rFonts w:ascii="Arial"/>
              </w:rPr>
            </w:pPr>
          </w:p>
          <w:p>
            <w:pPr>
              <w:pStyle w:val="9"/>
              <w:spacing w:before="77" w:line="224" w:lineRule="auto"/>
              <w:ind w:left="105" w:right="106" w:firstLine="11"/>
            </w:pPr>
            <w:r>
              <w:rPr>
                <w:spacing w:val="-2"/>
              </w:rPr>
              <w:t>医疗机构及其医务</w:t>
            </w:r>
            <w:r>
              <w:rPr>
                <w:spacing w:val="-1"/>
              </w:rPr>
              <w:t>人员未建立投诉接待制度、设置统一投诉管理部门或者配备专（兼）职人</w:t>
            </w:r>
            <w:r>
              <w:rPr>
                <w:spacing w:val="-2"/>
              </w:rPr>
              <w:t>员的</w:t>
            </w:r>
          </w:p>
        </w:tc>
        <w:tc>
          <w:tcPr>
            <w:tcW w:w="4121" w:type="dxa"/>
            <w:vMerge w:val="restart"/>
            <w:tcBorders>
              <w:bottom w:val="nil"/>
            </w:tcBorders>
            <w:noWrap w:val="0"/>
            <w:vAlign w:val="top"/>
          </w:tcPr>
          <w:p>
            <w:pPr>
              <w:pStyle w:val="9"/>
              <w:spacing w:before="91" w:line="224" w:lineRule="auto"/>
              <w:ind w:left="105" w:right="104" w:hanging="11"/>
              <w:rPr>
                <w:spacing w:val="-2"/>
              </w:rPr>
            </w:pPr>
            <w:r>
              <w:rPr>
                <w:spacing w:val="1"/>
              </w:rPr>
              <w:t>《医疗纠纷预防和处理条例》第四十七条医疗机</w:t>
            </w:r>
            <w:r>
              <w:rPr>
                <w:spacing w:val="-3"/>
              </w:rPr>
              <w:t>构及其医务人员有下列情形之一的，由县级以上人</w:t>
            </w:r>
            <w:r>
              <w:rPr>
                <w:spacing w:val="-2"/>
              </w:rPr>
              <w:t>民政府卫生主管部门责令改正，给予警告，并处</w:t>
            </w:r>
            <w:r>
              <w:rPr>
                <w:spacing w:val="-3"/>
              </w:rPr>
              <w:t>1万元以上5万元以下罚款；情节严重的，对直接</w:t>
            </w:r>
            <w:r>
              <w:rPr>
                <w:spacing w:val="5"/>
              </w:rPr>
              <w:t>负责的主管人员和其他直接责任人员给予或者责</w:t>
            </w:r>
            <w:r>
              <w:rPr>
                <w:spacing w:val="-1"/>
              </w:rPr>
              <w:t>令给予降低岗位等级或者撤职的处分，对有关医</w:t>
            </w:r>
            <w:r>
              <w:rPr>
                <w:spacing w:val="-3"/>
              </w:rPr>
              <w:t>务人员可以责令暂停1个月以上6个月以下执业活</w:t>
            </w:r>
            <w:r>
              <w:rPr>
                <w:spacing w:val="-2"/>
              </w:rPr>
              <w:t>动；构成犯罪的，依法追究刑事责任：</w:t>
            </w:r>
          </w:p>
          <w:p>
            <w:pPr>
              <w:pStyle w:val="9"/>
              <w:spacing w:before="91" w:line="224" w:lineRule="auto"/>
              <w:ind w:left="105" w:right="104" w:hanging="11"/>
              <w:rPr>
                <w:spacing w:val="-2"/>
              </w:rPr>
            </w:pPr>
            <w:r>
              <w:rPr>
                <w:spacing w:val="-3"/>
              </w:rPr>
              <w:t>六）未建立投诉接待制度、设置统一投诉管理部</w:t>
            </w:r>
            <w:r>
              <w:rPr>
                <w:spacing w:val="-2"/>
              </w:rPr>
              <w:t>门或者配备专（兼）职人员</w:t>
            </w:r>
          </w:p>
        </w:tc>
        <w:tc>
          <w:tcPr>
            <w:tcW w:w="765" w:type="dxa"/>
            <w:noWrap w:val="0"/>
            <w:vAlign w:val="top"/>
          </w:tcPr>
          <w:p>
            <w:pPr>
              <w:pStyle w:val="9"/>
              <w:spacing w:before="122" w:line="172" w:lineRule="exact"/>
              <w:ind w:left="356"/>
            </w:pPr>
            <w:r>
              <w:rPr>
                <w:position w:val="-2"/>
              </w:rPr>
              <w:t>1</w:t>
            </w:r>
          </w:p>
        </w:tc>
        <w:tc>
          <w:tcPr>
            <w:tcW w:w="3747" w:type="dxa"/>
            <w:noWrap w:val="0"/>
            <w:vAlign w:val="top"/>
          </w:tcPr>
          <w:p>
            <w:pPr>
              <w:pStyle w:val="9"/>
              <w:spacing w:before="95" w:line="200" w:lineRule="exact"/>
              <w:ind w:left="109"/>
            </w:pPr>
            <w:r>
              <w:rPr>
                <w:spacing w:val="-1"/>
              </w:rPr>
              <w:t>首次发现未造成严重后果</w:t>
            </w:r>
          </w:p>
        </w:tc>
        <w:tc>
          <w:tcPr>
            <w:tcW w:w="3822" w:type="dxa"/>
            <w:noWrap w:val="0"/>
            <w:vAlign w:val="top"/>
          </w:tcPr>
          <w:p>
            <w:pPr>
              <w:pStyle w:val="9"/>
              <w:spacing w:before="95" w:line="200" w:lineRule="exact"/>
              <w:ind w:left="109"/>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22" w:line="172" w:lineRule="exact"/>
              <w:ind w:left="341"/>
            </w:pPr>
            <w:r>
              <w:rPr>
                <w:position w:val="-2"/>
              </w:rPr>
              <w:t>2</w:t>
            </w:r>
          </w:p>
        </w:tc>
        <w:tc>
          <w:tcPr>
            <w:tcW w:w="3747" w:type="dxa"/>
            <w:noWrap w:val="0"/>
            <w:vAlign w:val="top"/>
          </w:tcPr>
          <w:p>
            <w:pPr>
              <w:pStyle w:val="9"/>
              <w:spacing w:before="95" w:line="200" w:lineRule="exact"/>
              <w:ind w:left="110"/>
            </w:pPr>
            <w:r>
              <w:rPr>
                <w:spacing w:val="-1"/>
              </w:rPr>
              <w:t>导致医患双方矛盾激化</w:t>
            </w:r>
          </w:p>
        </w:tc>
        <w:tc>
          <w:tcPr>
            <w:tcW w:w="3822" w:type="dxa"/>
            <w:noWrap w:val="0"/>
            <w:vAlign w:val="top"/>
          </w:tcPr>
          <w:p>
            <w:pPr>
              <w:pStyle w:val="9"/>
              <w:spacing w:before="94" w:line="201" w:lineRule="exact"/>
              <w:ind w:left="109"/>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8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9" w:lineRule="auto"/>
              <w:rPr>
                <w:rFonts w:ascii="Arial"/>
              </w:rPr>
            </w:pPr>
          </w:p>
          <w:p>
            <w:pPr>
              <w:spacing w:line="260" w:lineRule="auto"/>
              <w:rPr>
                <w:rFonts w:ascii="Arial"/>
              </w:rPr>
            </w:pPr>
          </w:p>
          <w:p>
            <w:pPr>
              <w:spacing w:line="260" w:lineRule="auto"/>
              <w:rPr>
                <w:rFonts w:ascii="Arial"/>
              </w:rPr>
            </w:pPr>
          </w:p>
          <w:p>
            <w:pPr>
              <w:pStyle w:val="9"/>
              <w:spacing w:before="77" w:line="159" w:lineRule="auto"/>
              <w:ind w:left="344"/>
            </w:pPr>
            <w:r>
              <w:t>3</w:t>
            </w:r>
          </w:p>
        </w:tc>
        <w:tc>
          <w:tcPr>
            <w:tcW w:w="3747" w:type="dxa"/>
            <w:noWrap w:val="0"/>
            <w:vAlign w:val="top"/>
          </w:tcPr>
          <w:p>
            <w:pPr>
              <w:spacing w:line="251" w:lineRule="auto"/>
              <w:rPr>
                <w:rFonts w:ascii="Arial"/>
              </w:rPr>
            </w:pPr>
          </w:p>
          <w:p>
            <w:pPr>
              <w:spacing w:line="251" w:lineRule="auto"/>
              <w:rPr>
                <w:rFonts w:ascii="Arial"/>
              </w:rPr>
            </w:pPr>
          </w:p>
          <w:p>
            <w:pPr>
              <w:spacing w:line="251" w:lineRule="auto"/>
              <w:rPr>
                <w:rFonts w:ascii="Arial"/>
              </w:rPr>
            </w:pPr>
          </w:p>
          <w:p>
            <w:pPr>
              <w:pStyle w:val="9"/>
              <w:spacing w:before="77" w:line="177" w:lineRule="auto"/>
              <w:ind w:left="108"/>
            </w:pPr>
            <w:r>
              <w:rPr>
                <w:spacing w:val="-1"/>
              </w:rPr>
              <w:t>造成恶劣社会影响的</w:t>
            </w:r>
          </w:p>
        </w:tc>
        <w:tc>
          <w:tcPr>
            <w:tcW w:w="3822" w:type="dxa"/>
            <w:noWrap w:val="0"/>
            <w:vAlign w:val="top"/>
          </w:tcPr>
          <w:p>
            <w:pPr>
              <w:spacing w:line="301" w:lineRule="auto"/>
              <w:rPr>
                <w:rFonts w:ascii="Arial"/>
              </w:rPr>
            </w:pPr>
          </w:p>
          <w:p>
            <w:pPr>
              <w:spacing w:line="302" w:lineRule="auto"/>
              <w:rPr>
                <w:rFonts w:ascii="Arial"/>
              </w:rPr>
            </w:pPr>
          </w:p>
          <w:p>
            <w:pPr>
              <w:pStyle w:val="9"/>
              <w:spacing w:before="77" w:line="206" w:lineRule="auto"/>
              <w:ind w:left="111" w:right="108" w:hanging="2"/>
            </w:pPr>
            <w:r>
              <w:rPr>
                <w:spacing w:val="-2"/>
              </w:rPr>
              <w:t>警告，并处5万元罚款，对有关医务人员可以</w:t>
            </w:r>
            <w:r>
              <w:rPr>
                <w:spacing w:val="-4"/>
              </w:rPr>
              <w:t>暂停1个月以上6个月以下执业活动</w:t>
            </w:r>
          </w:p>
        </w:tc>
      </w:tr>
    </w:tbl>
    <w:p>
      <w:pPr>
        <w:spacing w:line="219" w:lineRule="exact"/>
        <w:rPr>
          <w:rFonts w:ascii="Arial"/>
          <w:sz w:val="19"/>
        </w:rPr>
      </w:pPr>
    </w:p>
    <w:p>
      <w:pPr>
        <w:spacing w:line="219" w:lineRule="exact"/>
        <w:rPr>
          <w:rFonts w:ascii="Arial" w:hAnsi="Arial" w:eastAsia="Arial" w:cs="Arial"/>
          <w:sz w:val="19"/>
          <w:szCs w:val="19"/>
        </w:rPr>
        <w:sectPr>
          <w:footerReference r:id="rId11" w:type="default"/>
          <w:pgSz w:w="16839" w:h="11906"/>
          <w:pgMar w:top="400" w:right="1136" w:bottom="1226" w:left="1135" w:header="0" w:footer="991"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49" w:type="dxa"/>
            <w:vMerge w:val="restart"/>
            <w:tcBorders>
              <w:bottom w:val="nil"/>
            </w:tcBorders>
            <w:noWrap w:val="0"/>
            <w:vAlign w:val="top"/>
          </w:tcPr>
          <w:p>
            <w:pPr>
              <w:spacing w:line="276" w:lineRule="auto"/>
              <w:rPr>
                <w:rFonts w:ascii="Arial"/>
              </w:rPr>
            </w:pPr>
          </w:p>
          <w:p>
            <w:pPr>
              <w:spacing w:line="276" w:lineRule="auto"/>
              <w:rPr>
                <w:rFonts w:ascii="Arial"/>
              </w:rPr>
            </w:pPr>
          </w:p>
          <w:p>
            <w:pPr>
              <w:spacing w:line="276" w:lineRule="auto"/>
              <w:rPr>
                <w:rFonts w:ascii="Arial"/>
              </w:rPr>
            </w:pPr>
          </w:p>
          <w:p>
            <w:pPr>
              <w:spacing w:line="277" w:lineRule="auto"/>
              <w:rPr>
                <w:rFonts w:ascii="Arial"/>
              </w:rPr>
            </w:pPr>
          </w:p>
          <w:p>
            <w:pPr>
              <w:pStyle w:val="9"/>
              <w:spacing w:before="77" w:line="160" w:lineRule="auto"/>
              <w:ind w:left="163"/>
            </w:pPr>
            <w:r>
              <w:rPr>
                <w:spacing w:val="-11"/>
              </w:rPr>
              <w:t>26</w:t>
            </w:r>
          </w:p>
        </w:tc>
        <w:tc>
          <w:tcPr>
            <w:tcW w:w="1657" w:type="dxa"/>
            <w:vMerge w:val="restart"/>
            <w:tcBorders>
              <w:bottom w:val="nil"/>
            </w:tcBorders>
            <w:noWrap w:val="0"/>
            <w:vAlign w:val="top"/>
          </w:tcPr>
          <w:p>
            <w:pPr>
              <w:spacing w:line="258" w:lineRule="auto"/>
              <w:rPr>
                <w:rFonts w:ascii="Arial"/>
              </w:rPr>
            </w:pPr>
          </w:p>
          <w:p>
            <w:pPr>
              <w:spacing w:line="259" w:lineRule="auto"/>
              <w:rPr>
                <w:rFonts w:ascii="Arial"/>
              </w:rPr>
            </w:pPr>
          </w:p>
          <w:p>
            <w:pPr>
              <w:pStyle w:val="9"/>
              <w:spacing w:before="77" w:line="223" w:lineRule="auto"/>
              <w:ind w:left="104" w:right="106" w:firstLine="13"/>
            </w:pPr>
            <w:r>
              <w:rPr>
                <w:spacing w:val="-2"/>
              </w:rPr>
              <w:t>医疗机构及其医务</w:t>
            </w:r>
            <w:r>
              <w:rPr>
                <w:spacing w:val="25"/>
              </w:rPr>
              <w:t>人员未按规定封</w:t>
            </w:r>
            <w:r>
              <w:t>存、保管、启封病历资料和现场实物的</w:t>
            </w:r>
          </w:p>
        </w:tc>
        <w:tc>
          <w:tcPr>
            <w:tcW w:w="4121" w:type="dxa"/>
            <w:vMerge w:val="restart"/>
            <w:tcBorders>
              <w:bottom w:val="nil"/>
            </w:tcBorders>
            <w:noWrap w:val="0"/>
            <w:vAlign w:val="top"/>
          </w:tcPr>
          <w:p>
            <w:pPr>
              <w:pStyle w:val="9"/>
              <w:spacing w:before="72" w:line="216" w:lineRule="auto"/>
              <w:ind w:left="105" w:right="104" w:hanging="11"/>
            </w:pPr>
            <w:r>
              <w:rPr>
                <w:spacing w:val="1"/>
              </w:rPr>
              <w:t>《医疗纠纷预防和处理条例》第四十七条医疗机</w:t>
            </w:r>
            <w:r>
              <w:rPr>
                <w:spacing w:val="-3"/>
              </w:rPr>
              <w:t>构及其医务人员有下列情形之一的，由县级以上人</w:t>
            </w:r>
            <w:r>
              <w:rPr>
                <w:spacing w:val="-2"/>
              </w:rPr>
              <w:t>民政府卫生主管部门责令改正，给予警告，并处</w:t>
            </w:r>
            <w:r>
              <w:rPr>
                <w:spacing w:val="-3"/>
              </w:rPr>
              <w:t>1万元以上5万元以下罚款；情节严重的，对直接</w:t>
            </w:r>
            <w:r>
              <w:rPr>
                <w:spacing w:val="5"/>
              </w:rPr>
              <w:t>负责的主管人员和其他直接责任人员给予或者责</w:t>
            </w:r>
            <w:r>
              <w:rPr>
                <w:spacing w:val="-1"/>
              </w:rPr>
              <w:t>令给予降低岗位等级或者撤职的处分，对有关医</w:t>
            </w:r>
            <w:r>
              <w:rPr>
                <w:spacing w:val="-3"/>
              </w:rPr>
              <w:t>务人员可以责令暂停1个月以上6个月以下执业活</w:t>
            </w:r>
            <w:r>
              <w:rPr>
                <w:spacing w:val="-2"/>
              </w:rPr>
              <w:t>动；构成犯罪的，依法追究刑事责任：</w:t>
            </w:r>
          </w:p>
          <w:p>
            <w:pPr>
              <w:pStyle w:val="9"/>
              <w:spacing w:before="14" w:line="158" w:lineRule="auto"/>
              <w:ind w:left="101"/>
            </w:pPr>
            <w:r>
              <w:rPr>
                <w:spacing w:val="-7"/>
                <w:w w:val="94"/>
              </w:rPr>
              <w:t>（七）未按规定封存、保管、启封病历资料和现场实物</w:t>
            </w:r>
          </w:p>
        </w:tc>
        <w:tc>
          <w:tcPr>
            <w:tcW w:w="765" w:type="dxa"/>
            <w:noWrap w:val="0"/>
            <w:vAlign w:val="center"/>
          </w:tcPr>
          <w:p>
            <w:pPr>
              <w:pStyle w:val="9"/>
              <w:spacing w:before="120" w:line="175" w:lineRule="exact"/>
              <w:ind w:left="356"/>
              <w:jc w:val="both"/>
            </w:pPr>
            <w:r>
              <w:rPr>
                <w:position w:val="-2"/>
              </w:rPr>
              <w:t>1</w:t>
            </w:r>
          </w:p>
        </w:tc>
        <w:tc>
          <w:tcPr>
            <w:tcW w:w="3747" w:type="dxa"/>
            <w:noWrap w:val="0"/>
            <w:vAlign w:val="center"/>
          </w:tcPr>
          <w:p>
            <w:pPr>
              <w:pStyle w:val="9"/>
              <w:spacing w:before="92" w:line="157" w:lineRule="auto"/>
              <w:ind w:left="109"/>
              <w:jc w:val="both"/>
            </w:pPr>
            <w:r>
              <w:rPr>
                <w:spacing w:val="-1"/>
              </w:rPr>
              <w:t>首次发现未造成严重后果</w:t>
            </w:r>
          </w:p>
        </w:tc>
        <w:tc>
          <w:tcPr>
            <w:tcW w:w="3822" w:type="dxa"/>
            <w:noWrap w:val="0"/>
            <w:vAlign w:val="center"/>
          </w:tcPr>
          <w:p>
            <w:pPr>
              <w:pStyle w:val="9"/>
              <w:spacing w:before="85" w:line="163" w:lineRule="auto"/>
              <w:ind w:left="109"/>
              <w:jc w:val="both"/>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19" w:line="176" w:lineRule="exact"/>
              <w:ind w:left="341"/>
              <w:jc w:val="both"/>
            </w:pPr>
            <w:r>
              <w:rPr>
                <w:position w:val="-2"/>
              </w:rPr>
              <w:t>2</w:t>
            </w:r>
          </w:p>
        </w:tc>
        <w:tc>
          <w:tcPr>
            <w:tcW w:w="3747" w:type="dxa"/>
            <w:noWrap w:val="0"/>
            <w:vAlign w:val="center"/>
          </w:tcPr>
          <w:p>
            <w:pPr>
              <w:pStyle w:val="9"/>
              <w:spacing w:before="92" w:line="157" w:lineRule="auto"/>
              <w:ind w:left="110"/>
              <w:jc w:val="both"/>
            </w:pPr>
            <w:r>
              <w:rPr>
                <w:spacing w:val="-1"/>
              </w:rPr>
              <w:t>导致医患双方矛盾激化</w:t>
            </w:r>
          </w:p>
        </w:tc>
        <w:tc>
          <w:tcPr>
            <w:tcW w:w="3822" w:type="dxa"/>
            <w:noWrap w:val="0"/>
            <w:vAlign w:val="center"/>
          </w:tcPr>
          <w:p>
            <w:pPr>
              <w:pStyle w:val="9"/>
              <w:spacing w:before="85" w:line="163" w:lineRule="auto"/>
              <w:ind w:left="109"/>
              <w:jc w:val="both"/>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8" w:lineRule="auto"/>
              <w:rPr>
                <w:rFonts w:ascii="Arial"/>
              </w:rPr>
            </w:pPr>
          </w:p>
          <w:p>
            <w:pPr>
              <w:spacing w:line="279" w:lineRule="auto"/>
              <w:rPr>
                <w:rFonts w:ascii="Arial"/>
              </w:rPr>
            </w:pPr>
          </w:p>
          <w:p>
            <w:pPr>
              <w:spacing w:line="279" w:lineRule="auto"/>
              <w:rPr>
                <w:rFonts w:ascii="Arial"/>
              </w:rPr>
            </w:pPr>
          </w:p>
          <w:p>
            <w:pPr>
              <w:pStyle w:val="9"/>
              <w:spacing w:before="77" w:line="159" w:lineRule="auto"/>
              <w:ind w:left="344"/>
            </w:pPr>
            <w:r>
              <w:t>3</w:t>
            </w:r>
          </w:p>
        </w:tc>
        <w:tc>
          <w:tcPr>
            <w:tcW w:w="3747" w:type="dxa"/>
            <w:noWrap w:val="0"/>
            <w:vAlign w:val="top"/>
          </w:tcPr>
          <w:p>
            <w:pPr>
              <w:spacing w:line="269" w:lineRule="auto"/>
              <w:rPr>
                <w:rFonts w:ascii="Arial"/>
              </w:rPr>
            </w:pPr>
          </w:p>
          <w:p>
            <w:pPr>
              <w:spacing w:line="269" w:lineRule="auto"/>
              <w:rPr>
                <w:rFonts w:ascii="Arial"/>
              </w:rPr>
            </w:pPr>
          </w:p>
          <w:p>
            <w:pPr>
              <w:spacing w:line="269" w:lineRule="auto"/>
              <w:rPr>
                <w:rFonts w:ascii="Arial"/>
              </w:rPr>
            </w:pPr>
          </w:p>
          <w:p>
            <w:pPr>
              <w:pStyle w:val="9"/>
              <w:spacing w:before="77" w:line="180" w:lineRule="auto"/>
              <w:ind w:left="108"/>
            </w:pPr>
            <w:r>
              <w:rPr>
                <w:spacing w:val="-1"/>
              </w:rPr>
              <w:t>造成恶劣社会影响或其他严重不良后果的。</w:t>
            </w:r>
          </w:p>
        </w:tc>
        <w:tc>
          <w:tcPr>
            <w:tcW w:w="3822" w:type="dxa"/>
            <w:noWrap w:val="0"/>
            <w:vAlign w:val="top"/>
          </w:tcPr>
          <w:p>
            <w:pPr>
              <w:spacing w:line="333" w:lineRule="auto"/>
              <w:rPr>
                <w:rFonts w:ascii="Arial"/>
              </w:rPr>
            </w:pPr>
          </w:p>
          <w:p>
            <w:pPr>
              <w:spacing w:line="333" w:lineRule="auto"/>
              <w:rPr>
                <w:rFonts w:ascii="Arial"/>
              </w:rPr>
            </w:pPr>
          </w:p>
          <w:p>
            <w:pPr>
              <w:pStyle w:val="9"/>
              <w:spacing w:before="77" w:line="197" w:lineRule="auto"/>
              <w:ind w:left="111" w:right="108" w:hanging="2"/>
            </w:pPr>
            <w:r>
              <w:rPr>
                <w:spacing w:val="-2"/>
              </w:rPr>
              <w:t>警告，并处5万元罚款，对有关医务人员可以</w:t>
            </w:r>
            <w:r>
              <w:rPr>
                <w:spacing w:val="-4"/>
              </w:rPr>
              <w:t>暂停1个月以上6个月以下执业活动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449" w:type="dxa"/>
            <w:vMerge w:val="restart"/>
            <w:tcBorders>
              <w:bottom w:val="nil"/>
            </w:tcBorders>
            <w:noWrap w:val="0"/>
            <w:vAlign w:val="top"/>
          </w:tcPr>
          <w:p>
            <w:pPr>
              <w:spacing w:line="277" w:lineRule="auto"/>
              <w:rPr>
                <w:rFonts w:ascii="Arial"/>
              </w:rPr>
            </w:pPr>
          </w:p>
          <w:p>
            <w:pPr>
              <w:spacing w:line="277" w:lineRule="auto"/>
              <w:rPr>
                <w:rFonts w:ascii="Arial"/>
              </w:rPr>
            </w:pPr>
          </w:p>
          <w:p>
            <w:pPr>
              <w:spacing w:line="277" w:lineRule="auto"/>
              <w:rPr>
                <w:rFonts w:ascii="Arial"/>
              </w:rPr>
            </w:pPr>
          </w:p>
          <w:p>
            <w:pPr>
              <w:spacing w:line="278" w:lineRule="auto"/>
              <w:rPr>
                <w:rFonts w:ascii="Arial"/>
              </w:rPr>
            </w:pPr>
          </w:p>
          <w:p>
            <w:pPr>
              <w:pStyle w:val="9"/>
              <w:spacing w:before="78" w:line="160" w:lineRule="auto"/>
              <w:ind w:left="163"/>
            </w:pPr>
            <w:r>
              <w:rPr>
                <w:spacing w:val="-11"/>
              </w:rPr>
              <w:t>27</w:t>
            </w:r>
          </w:p>
        </w:tc>
        <w:tc>
          <w:tcPr>
            <w:tcW w:w="1657" w:type="dxa"/>
            <w:vMerge w:val="restart"/>
            <w:tcBorders>
              <w:bottom w:val="nil"/>
            </w:tcBorders>
            <w:noWrap w:val="0"/>
            <w:vAlign w:val="top"/>
          </w:tcPr>
          <w:p>
            <w:pPr>
              <w:spacing w:line="334" w:lineRule="auto"/>
              <w:rPr>
                <w:rFonts w:ascii="Arial"/>
              </w:rPr>
            </w:pPr>
          </w:p>
          <w:p>
            <w:pPr>
              <w:spacing w:line="334" w:lineRule="auto"/>
              <w:rPr>
                <w:rFonts w:ascii="Arial"/>
              </w:rPr>
            </w:pPr>
          </w:p>
          <w:p>
            <w:pPr>
              <w:pStyle w:val="9"/>
              <w:spacing w:before="77" w:line="220" w:lineRule="auto"/>
              <w:ind w:left="105" w:right="106" w:firstLine="11"/>
            </w:pPr>
            <w:r>
              <w:rPr>
                <w:spacing w:val="-2"/>
              </w:rPr>
              <w:t>医疗机构及其医务</w:t>
            </w:r>
            <w:r>
              <w:rPr>
                <w:spacing w:val="-1"/>
              </w:rPr>
              <w:t>人员未按规定向卫生主管部门报告重大医疗纠纷的</w:t>
            </w:r>
          </w:p>
        </w:tc>
        <w:tc>
          <w:tcPr>
            <w:tcW w:w="4121" w:type="dxa"/>
            <w:vMerge w:val="restart"/>
            <w:tcBorders>
              <w:bottom w:val="nil"/>
            </w:tcBorders>
            <w:noWrap w:val="0"/>
            <w:vAlign w:val="top"/>
          </w:tcPr>
          <w:p>
            <w:pPr>
              <w:pStyle w:val="9"/>
              <w:spacing w:before="73" w:line="216" w:lineRule="auto"/>
              <w:ind w:left="105" w:right="104" w:hanging="11"/>
            </w:pPr>
            <w:r>
              <w:rPr>
                <w:spacing w:val="1"/>
              </w:rPr>
              <w:t>《医疗纠纷预防和处理条例》第四十七条医疗机</w:t>
            </w:r>
            <w:r>
              <w:rPr>
                <w:spacing w:val="-3"/>
              </w:rPr>
              <w:t>构及其医务人员有下列情形之一的，由县级以上人</w:t>
            </w:r>
            <w:r>
              <w:rPr>
                <w:spacing w:val="-2"/>
              </w:rPr>
              <w:t>民政府卫生主管部门责令改正，给予警告，并处</w:t>
            </w:r>
            <w:r>
              <w:rPr>
                <w:spacing w:val="-3"/>
              </w:rPr>
              <w:t>1万元以上5万元以下罚款；情节严重的，对直接</w:t>
            </w:r>
            <w:r>
              <w:rPr>
                <w:spacing w:val="5"/>
              </w:rPr>
              <w:t>负责的主管人员和其他直接责任人员给予或者责</w:t>
            </w:r>
            <w:r>
              <w:rPr>
                <w:spacing w:val="-1"/>
              </w:rPr>
              <w:t>令给予降低岗位等级或者撤职的处分，对有关医</w:t>
            </w:r>
            <w:r>
              <w:rPr>
                <w:spacing w:val="-3"/>
              </w:rPr>
              <w:t>务人员可以责令暂停1个月以上6个月以下执业活</w:t>
            </w:r>
            <w:r>
              <w:rPr>
                <w:spacing w:val="-2"/>
              </w:rPr>
              <w:t>动；构成犯罪的，依法追究刑事责任：</w:t>
            </w:r>
          </w:p>
          <w:p>
            <w:pPr>
              <w:pStyle w:val="9"/>
              <w:spacing w:before="16" w:line="200" w:lineRule="exact"/>
              <w:ind w:left="101"/>
            </w:pPr>
            <w:r>
              <w:rPr>
                <w:spacing w:val="-3"/>
              </w:rPr>
              <w:t>（八）未按规定向卫生主管部门报告重大医疗纠纷</w:t>
            </w:r>
          </w:p>
        </w:tc>
        <w:tc>
          <w:tcPr>
            <w:tcW w:w="765" w:type="dxa"/>
            <w:noWrap w:val="0"/>
            <w:vAlign w:val="center"/>
          </w:tcPr>
          <w:p>
            <w:pPr>
              <w:pStyle w:val="9"/>
              <w:spacing w:before="120" w:line="175" w:lineRule="exact"/>
              <w:ind w:left="356"/>
              <w:jc w:val="both"/>
            </w:pPr>
            <w:r>
              <w:rPr>
                <w:position w:val="-2"/>
              </w:rPr>
              <w:t>1</w:t>
            </w:r>
          </w:p>
        </w:tc>
        <w:tc>
          <w:tcPr>
            <w:tcW w:w="3747" w:type="dxa"/>
            <w:noWrap w:val="0"/>
            <w:vAlign w:val="center"/>
          </w:tcPr>
          <w:p>
            <w:pPr>
              <w:pStyle w:val="9"/>
              <w:spacing w:before="93" w:line="202" w:lineRule="exact"/>
              <w:ind w:left="109"/>
              <w:jc w:val="both"/>
            </w:pPr>
            <w:r>
              <w:rPr>
                <w:spacing w:val="-1"/>
              </w:rPr>
              <w:t>首次发现未造成严重后果</w:t>
            </w:r>
          </w:p>
        </w:tc>
        <w:tc>
          <w:tcPr>
            <w:tcW w:w="3822" w:type="dxa"/>
            <w:noWrap w:val="0"/>
            <w:vAlign w:val="center"/>
          </w:tcPr>
          <w:p>
            <w:pPr>
              <w:pStyle w:val="9"/>
              <w:spacing w:before="85" w:line="163" w:lineRule="auto"/>
              <w:ind w:left="109"/>
              <w:jc w:val="both"/>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20" w:line="175" w:lineRule="exact"/>
              <w:ind w:left="341"/>
              <w:jc w:val="both"/>
            </w:pPr>
            <w:r>
              <w:rPr>
                <w:position w:val="-2"/>
              </w:rPr>
              <w:t>2</w:t>
            </w:r>
          </w:p>
        </w:tc>
        <w:tc>
          <w:tcPr>
            <w:tcW w:w="3747" w:type="dxa"/>
            <w:noWrap w:val="0"/>
            <w:vAlign w:val="center"/>
          </w:tcPr>
          <w:p>
            <w:pPr>
              <w:pStyle w:val="9"/>
              <w:spacing w:before="92" w:line="157" w:lineRule="auto"/>
              <w:ind w:left="110"/>
              <w:jc w:val="both"/>
            </w:pPr>
            <w:r>
              <w:rPr>
                <w:spacing w:val="-1"/>
              </w:rPr>
              <w:t>导致医患双方矛盾激化</w:t>
            </w:r>
          </w:p>
        </w:tc>
        <w:tc>
          <w:tcPr>
            <w:tcW w:w="3822" w:type="dxa"/>
            <w:noWrap w:val="0"/>
            <w:vAlign w:val="center"/>
          </w:tcPr>
          <w:p>
            <w:pPr>
              <w:pStyle w:val="9"/>
              <w:spacing w:before="87" w:line="161" w:lineRule="auto"/>
              <w:ind w:left="109"/>
              <w:jc w:val="both"/>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9" w:lineRule="auto"/>
              <w:rPr>
                <w:rFonts w:ascii="Arial"/>
              </w:rPr>
            </w:pPr>
          </w:p>
          <w:p>
            <w:pPr>
              <w:spacing w:line="280" w:lineRule="auto"/>
              <w:rPr>
                <w:rFonts w:ascii="Arial"/>
              </w:rPr>
            </w:pPr>
          </w:p>
          <w:p>
            <w:pPr>
              <w:spacing w:line="280" w:lineRule="auto"/>
              <w:rPr>
                <w:rFonts w:ascii="Arial"/>
              </w:rPr>
            </w:pPr>
          </w:p>
          <w:p>
            <w:pPr>
              <w:pStyle w:val="9"/>
              <w:spacing w:before="77" w:line="159" w:lineRule="auto"/>
              <w:ind w:left="344"/>
            </w:pPr>
            <w:r>
              <w:t>3</w:t>
            </w:r>
          </w:p>
        </w:tc>
        <w:tc>
          <w:tcPr>
            <w:tcW w:w="3747" w:type="dxa"/>
            <w:noWrap w:val="0"/>
            <w:vAlign w:val="top"/>
          </w:tcPr>
          <w:p>
            <w:pPr>
              <w:spacing w:line="270" w:lineRule="auto"/>
              <w:rPr>
                <w:rFonts w:ascii="Arial"/>
              </w:rPr>
            </w:pPr>
          </w:p>
          <w:p>
            <w:pPr>
              <w:spacing w:line="270" w:lineRule="auto"/>
              <w:rPr>
                <w:rFonts w:ascii="Arial"/>
              </w:rPr>
            </w:pPr>
          </w:p>
          <w:p>
            <w:pPr>
              <w:spacing w:line="270" w:lineRule="auto"/>
              <w:rPr>
                <w:rFonts w:ascii="Arial"/>
              </w:rPr>
            </w:pPr>
          </w:p>
          <w:p>
            <w:pPr>
              <w:pStyle w:val="9"/>
              <w:spacing w:before="77" w:line="180" w:lineRule="auto"/>
              <w:ind w:left="108"/>
            </w:pPr>
            <w:r>
              <w:rPr>
                <w:spacing w:val="-1"/>
              </w:rPr>
              <w:t>造成恶劣社会影响或其他严重不良后果的</w:t>
            </w:r>
          </w:p>
        </w:tc>
        <w:tc>
          <w:tcPr>
            <w:tcW w:w="3822" w:type="dxa"/>
            <w:noWrap w:val="0"/>
            <w:vAlign w:val="top"/>
          </w:tcPr>
          <w:p>
            <w:pPr>
              <w:spacing w:line="333" w:lineRule="auto"/>
              <w:rPr>
                <w:rFonts w:ascii="Arial"/>
              </w:rPr>
            </w:pPr>
          </w:p>
          <w:p>
            <w:pPr>
              <w:spacing w:line="334" w:lineRule="auto"/>
              <w:rPr>
                <w:rFonts w:ascii="Arial"/>
              </w:rPr>
            </w:pPr>
          </w:p>
          <w:p>
            <w:pPr>
              <w:pStyle w:val="9"/>
              <w:spacing w:before="77" w:line="197" w:lineRule="auto"/>
              <w:ind w:left="111" w:right="108" w:hanging="2"/>
            </w:pPr>
            <w:r>
              <w:rPr>
                <w:spacing w:val="-2"/>
              </w:rPr>
              <w:t>警告，并处5万元罚款，对有关医务人员可以</w:t>
            </w:r>
            <w:r>
              <w:rPr>
                <w:spacing w:val="-4"/>
              </w:rPr>
              <w:t>暂停1个月以上6个月以下执业活动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449" w:type="dxa"/>
            <w:vMerge w:val="restart"/>
            <w:tcBorders>
              <w:bottom w:val="nil"/>
            </w:tcBorders>
            <w:noWrap w:val="0"/>
            <w:vAlign w:val="top"/>
          </w:tcPr>
          <w:p>
            <w:pPr>
              <w:spacing w:line="277" w:lineRule="auto"/>
              <w:rPr>
                <w:rFonts w:ascii="Arial"/>
              </w:rPr>
            </w:pPr>
          </w:p>
          <w:p>
            <w:pPr>
              <w:spacing w:line="277" w:lineRule="auto"/>
              <w:rPr>
                <w:rFonts w:ascii="Arial"/>
              </w:rPr>
            </w:pPr>
          </w:p>
          <w:p>
            <w:pPr>
              <w:spacing w:line="278" w:lineRule="auto"/>
              <w:rPr>
                <w:rFonts w:ascii="Arial"/>
              </w:rPr>
            </w:pPr>
          </w:p>
          <w:p>
            <w:pPr>
              <w:spacing w:line="278" w:lineRule="auto"/>
              <w:rPr>
                <w:rFonts w:ascii="Arial"/>
              </w:rPr>
            </w:pPr>
          </w:p>
          <w:p>
            <w:pPr>
              <w:pStyle w:val="9"/>
              <w:spacing w:before="77" w:line="159" w:lineRule="auto"/>
              <w:ind w:left="163"/>
            </w:pPr>
            <w:r>
              <w:rPr>
                <w:spacing w:val="-11"/>
              </w:rPr>
              <w:t>28</w:t>
            </w:r>
          </w:p>
        </w:tc>
        <w:tc>
          <w:tcPr>
            <w:tcW w:w="1657" w:type="dxa"/>
            <w:vMerge w:val="restart"/>
            <w:tcBorders>
              <w:bottom w:val="nil"/>
            </w:tcBorders>
            <w:noWrap w:val="0"/>
            <w:vAlign w:val="top"/>
          </w:tcPr>
          <w:p>
            <w:pPr>
              <w:spacing w:line="262" w:lineRule="auto"/>
              <w:rPr>
                <w:rFonts w:ascii="Arial"/>
              </w:rPr>
            </w:pPr>
          </w:p>
          <w:p>
            <w:pPr>
              <w:spacing w:line="262" w:lineRule="auto"/>
              <w:rPr>
                <w:rFonts w:ascii="Arial"/>
              </w:rPr>
            </w:pPr>
          </w:p>
          <w:p>
            <w:pPr>
              <w:pStyle w:val="9"/>
              <w:spacing w:before="78" w:line="222" w:lineRule="auto"/>
              <w:ind w:left="105" w:right="106" w:firstLine="11"/>
            </w:pPr>
            <w:r>
              <w:rPr>
                <w:spacing w:val="-2"/>
              </w:rPr>
              <w:t>医疗机构及其医务</w:t>
            </w:r>
            <w:r>
              <w:rPr>
                <w:spacing w:val="-1"/>
              </w:rPr>
              <w:t>人员未履行《医疗纠纷预防和处理条例》中规定的其他义务情形的</w:t>
            </w:r>
          </w:p>
        </w:tc>
        <w:tc>
          <w:tcPr>
            <w:tcW w:w="4121" w:type="dxa"/>
            <w:vMerge w:val="restart"/>
            <w:tcBorders>
              <w:bottom w:val="nil"/>
            </w:tcBorders>
            <w:noWrap w:val="0"/>
            <w:vAlign w:val="top"/>
          </w:tcPr>
          <w:p>
            <w:pPr>
              <w:pStyle w:val="9"/>
              <w:spacing w:before="74" w:line="216" w:lineRule="auto"/>
              <w:ind w:left="107" w:right="88" w:hanging="13"/>
            </w:pPr>
            <w:r>
              <w:rPr>
                <w:spacing w:val="-2"/>
              </w:rPr>
              <w:t>《医疗纠纷预防和处理条例》第四十七条：医疗机</w:t>
            </w:r>
            <w:r>
              <w:rPr>
                <w:spacing w:val="-3"/>
              </w:rPr>
              <w:t>构及其医务人员有下列情形之一的，由县级以上人民政府卫生主管部门责令改正，给予警告，并处1</w:t>
            </w:r>
            <w:r>
              <w:rPr>
                <w:spacing w:val="-4"/>
              </w:rPr>
              <w:t>万元以上5万元以下罚款；情节严重的，对直接负</w:t>
            </w:r>
            <w:r>
              <w:rPr>
                <w:spacing w:val="5"/>
              </w:rPr>
              <w:t>责的主管人员和其他直接责任人员给予或者责令</w:t>
            </w:r>
            <w:r>
              <w:rPr>
                <w:spacing w:val="-3"/>
              </w:rPr>
              <w:t>给予降低岗位等级或者撤职的处分，对有关医务人</w:t>
            </w:r>
            <w:r>
              <w:rPr>
                <w:spacing w:val="-5"/>
              </w:rPr>
              <w:t>员可以责令暂停1个月以上6个月以下执业活动；</w:t>
            </w:r>
            <w:r>
              <w:rPr>
                <w:spacing w:val="-1"/>
              </w:rPr>
              <w:t>构成犯罪的，依法追究刑事责任：</w:t>
            </w:r>
          </w:p>
          <w:p>
            <w:pPr>
              <w:pStyle w:val="9"/>
              <w:spacing w:before="16" w:line="157" w:lineRule="auto"/>
              <w:ind w:left="112"/>
            </w:pPr>
            <w:r>
              <w:rPr>
                <w:spacing w:val="-2"/>
              </w:rPr>
              <w:t>(九)其他未履行本条例规定义务的情形</w:t>
            </w:r>
          </w:p>
        </w:tc>
        <w:tc>
          <w:tcPr>
            <w:tcW w:w="765" w:type="dxa"/>
            <w:noWrap w:val="0"/>
            <w:vAlign w:val="center"/>
          </w:tcPr>
          <w:p>
            <w:pPr>
              <w:pStyle w:val="9"/>
              <w:spacing w:before="121" w:line="173" w:lineRule="exact"/>
              <w:ind w:left="356"/>
              <w:jc w:val="both"/>
            </w:pPr>
            <w:r>
              <w:rPr>
                <w:position w:val="-2"/>
              </w:rPr>
              <w:t>1</w:t>
            </w:r>
          </w:p>
        </w:tc>
        <w:tc>
          <w:tcPr>
            <w:tcW w:w="3747" w:type="dxa"/>
            <w:noWrap w:val="0"/>
            <w:vAlign w:val="center"/>
          </w:tcPr>
          <w:p>
            <w:pPr>
              <w:pStyle w:val="9"/>
              <w:spacing w:before="92" w:line="157" w:lineRule="auto"/>
              <w:ind w:left="106"/>
              <w:jc w:val="both"/>
            </w:pPr>
            <w:r>
              <w:rPr>
                <w:spacing w:val="-1"/>
              </w:rPr>
              <w:t>情节较轻的</w:t>
            </w:r>
          </w:p>
        </w:tc>
        <w:tc>
          <w:tcPr>
            <w:tcW w:w="3822" w:type="dxa"/>
            <w:noWrap w:val="0"/>
            <w:vAlign w:val="center"/>
          </w:tcPr>
          <w:p>
            <w:pPr>
              <w:pStyle w:val="9"/>
              <w:spacing w:before="89" w:line="160" w:lineRule="auto"/>
              <w:ind w:left="109"/>
              <w:jc w:val="both"/>
            </w:pPr>
            <w:r>
              <w:rPr>
                <w:spacing w:val="-4"/>
              </w:rPr>
              <w:t>警告，并处1万元以上3万元以下罚款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20" w:line="175" w:lineRule="exact"/>
              <w:ind w:left="341"/>
              <w:jc w:val="both"/>
            </w:pPr>
            <w:r>
              <w:rPr>
                <w:position w:val="-2"/>
              </w:rPr>
              <w:t>2</w:t>
            </w:r>
          </w:p>
        </w:tc>
        <w:tc>
          <w:tcPr>
            <w:tcW w:w="3747" w:type="dxa"/>
            <w:noWrap w:val="0"/>
            <w:vAlign w:val="center"/>
          </w:tcPr>
          <w:p>
            <w:pPr>
              <w:pStyle w:val="9"/>
              <w:spacing w:before="93" w:line="202" w:lineRule="exact"/>
              <w:ind w:left="106"/>
              <w:jc w:val="both"/>
            </w:pPr>
            <w:r>
              <w:rPr>
                <w:spacing w:val="-1"/>
              </w:rPr>
              <w:t>情节一般的</w:t>
            </w:r>
          </w:p>
        </w:tc>
        <w:tc>
          <w:tcPr>
            <w:tcW w:w="3822" w:type="dxa"/>
            <w:noWrap w:val="0"/>
            <w:vAlign w:val="center"/>
          </w:tcPr>
          <w:p>
            <w:pPr>
              <w:pStyle w:val="9"/>
              <w:spacing w:before="87" w:line="161" w:lineRule="auto"/>
              <w:ind w:left="109"/>
              <w:jc w:val="both"/>
            </w:pPr>
            <w:r>
              <w:rPr>
                <w:spacing w:val="-4"/>
              </w:rPr>
              <w:t>警告，并处3万元以上5万元以下罚款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6"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9" w:lineRule="auto"/>
              <w:rPr>
                <w:rFonts w:ascii="Arial"/>
              </w:rPr>
            </w:pPr>
          </w:p>
          <w:p>
            <w:pPr>
              <w:spacing w:line="280" w:lineRule="auto"/>
              <w:rPr>
                <w:rFonts w:ascii="Arial"/>
              </w:rPr>
            </w:pPr>
          </w:p>
          <w:p>
            <w:pPr>
              <w:spacing w:line="280" w:lineRule="auto"/>
              <w:rPr>
                <w:rFonts w:ascii="Arial"/>
              </w:rPr>
            </w:pPr>
          </w:p>
          <w:p>
            <w:pPr>
              <w:pStyle w:val="9"/>
              <w:spacing w:before="77" w:line="159" w:lineRule="auto"/>
              <w:ind w:left="344"/>
            </w:pPr>
            <w:r>
              <w:t>3</w:t>
            </w:r>
          </w:p>
        </w:tc>
        <w:tc>
          <w:tcPr>
            <w:tcW w:w="3747" w:type="dxa"/>
            <w:noWrap w:val="0"/>
            <w:vAlign w:val="top"/>
          </w:tcPr>
          <w:p>
            <w:pPr>
              <w:spacing w:line="270" w:lineRule="auto"/>
              <w:rPr>
                <w:rFonts w:ascii="Arial"/>
              </w:rPr>
            </w:pPr>
          </w:p>
          <w:p>
            <w:pPr>
              <w:spacing w:line="271" w:lineRule="auto"/>
              <w:rPr>
                <w:rFonts w:ascii="Arial"/>
              </w:rPr>
            </w:pPr>
          </w:p>
          <w:p>
            <w:pPr>
              <w:spacing w:line="271" w:lineRule="auto"/>
              <w:rPr>
                <w:rFonts w:ascii="Arial"/>
              </w:rPr>
            </w:pPr>
          </w:p>
          <w:p>
            <w:pPr>
              <w:pStyle w:val="9"/>
              <w:spacing w:before="77" w:line="179" w:lineRule="auto"/>
              <w:ind w:left="106"/>
            </w:pPr>
            <w:r>
              <w:rPr>
                <w:spacing w:val="-1"/>
              </w:rPr>
              <w:t>情节严重的</w:t>
            </w:r>
          </w:p>
        </w:tc>
        <w:tc>
          <w:tcPr>
            <w:tcW w:w="3822" w:type="dxa"/>
            <w:noWrap w:val="0"/>
            <w:vAlign w:val="top"/>
          </w:tcPr>
          <w:p>
            <w:pPr>
              <w:spacing w:line="333" w:lineRule="auto"/>
              <w:rPr>
                <w:rFonts w:ascii="Arial"/>
              </w:rPr>
            </w:pPr>
          </w:p>
          <w:p>
            <w:pPr>
              <w:spacing w:line="334" w:lineRule="auto"/>
              <w:rPr>
                <w:rFonts w:ascii="Arial"/>
              </w:rPr>
            </w:pPr>
          </w:p>
          <w:p>
            <w:pPr>
              <w:pStyle w:val="9"/>
              <w:spacing w:before="77" w:line="198" w:lineRule="auto"/>
              <w:ind w:left="111" w:right="108" w:hanging="2"/>
            </w:pPr>
            <w:r>
              <w:rPr>
                <w:spacing w:val="-2"/>
              </w:rPr>
              <w:t>警告，并处5万元罚款，对有关医务人员可以</w:t>
            </w:r>
            <w:r>
              <w:rPr>
                <w:spacing w:val="-4"/>
              </w:rPr>
              <w:t>暂停1个月以上6个月以下执业活动</w:t>
            </w:r>
          </w:p>
        </w:tc>
      </w:tr>
    </w:tbl>
    <w:p>
      <w:pPr>
        <w:rPr>
          <w:rFonts w:ascii="Arial" w:hAnsi="Arial" w:eastAsia="Arial" w:cs="Arial"/>
          <w:szCs w:val="21"/>
        </w:rPr>
        <w:sectPr>
          <w:footerReference r:id="rId12" w:type="default"/>
          <w:pgSz w:w="16839" w:h="11906"/>
          <w:pgMar w:top="400" w:right="1136" w:bottom="1226"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2"/>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2"/>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2"/>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4"/>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restart"/>
            <w:tcBorders>
              <w:bottom w:val="nil"/>
            </w:tcBorders>
            <w:noWrap w:val="0"/>
            <w:vAlign w:val="top"/>
          </w:tcPr>
          <w:p>
            <w:pPr>
              <w:spacing w:line="253"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pStyle w:val="9"/>
              <w:spacing w:before="77" w:line="160" w:lineRule="auto"/>
              <w:ind w:left="163"/>
            </w:pPr>
            <w:r>
              <w:rPr>
                <w:spacing w:val="-11"/>
              </w:rPr>
              <w:t>29</w:t>
            </w:r>
          </w:p>
        </w:tc>
        <w:tc>
          <w:tcPr>
            <w:tcW w:w="1657" w:type="dxa"/>
            <w:vMerge w:val="restart"/>
            <w:tcBorders>
              <w:bottom w:val="nil"/>
            </w:tcBorders>
            <w:noWrap w:val="0"/>
            <w:vAlign w:val="top"/>
          </w:tcPr>
          <w:p>
            <w:pPr>
              <w:spacing w:line="277" w:lineRule="auto"/>
              <w:rPr>
                <w:rFonts w:ascii="Arial"/>
              </w:rPr>
            </w:pPr>
          </w:p>
          <w:p>
            <w:pPr>
              <w:spacing w:line="277" w:lineRule="auto"/>
              <w:rPr>
                <w:rFonts w:ascii="Arial"/>
              </w:rPr>
            </w:pPr>
          </w:p>
          <w:p>
            <w:pPr>
              <w:spacing w:line="277" w:lineRule="auto"/>
              <w:rPr>
                <w:rFonts w:ascii="Arial"/>
              </w:rPr>
            </w:pPr>
          </w:p>
          <w:p>
            <w:pPr>
              <w:spacing w:line="278" w:lineRule="auto"/>
              <w:rPr>
                <w:rFonts w:ascii="Arial"/>
              </w:rPr>
            </w:pPr>
          </w:p>
          <w:p>
            <w:pPr>
              <w:spacing w:line="278" w:lineRule="auto"/>
              <w:rPr>
                <w:rFonts w:ascii="Arial"/>
              </w:rPr>
            </w:pPr>
          </w:p>
          <w:p>
            <w:pPr>
              <w:pStyle w:val="9"/>
              <w:spacing w:before="77" w:line="205" w:lineRule="auto"/>
              <w:ind w:left="104" w:right="106" w:firstLine="12"/>
            </w:pPr>
            <w:r>
              <w:rPr>
                <w:spacing w:val="-2"/>
              </w:rPr>
              <w:t>医学会出具虚假医</w:t>
            </w:r>
            <w:r>
              <w:rPr>
                <w:spacing w:val="-1"/>
              </w:rPr>
              <w:t>疗损害鉴定意见的</w:t>
            </w:r>
          </w:p>
        </w:tc>
        <w:tc>
          <w:tcPr>
            <w:tcW w:w="4121" w:type="dxa"/>
            <w:vMerge w:val="restart"/>
            <w:tcBorders>
              <w:bottom w:val="nil"/>
            </w:tcBorders>
            <w:noWrap w:val="0"/>
            <w:vAlign w:val="top"/>
          </w:tcPr>
          <w:p>
            <w:pPr>
              <w:pStyle w:val="9"/>
              <w:spacing w:before="78" w:line="212" w:lineRule="auto"/>
              <w:ind w:left="105" w:right="38" w:hanging="11"/>
            </w:pPr>
            <w:r>
              <w:rPr>
                <w:spacing w:val="-7"/>
              </w:rPr>
              <w:t>《医疗纠纷预防和处理条例》第四十八条：医学会、司法鉴定机构出具虚假医疗损害鉴定意见的，由县</w:t>
            </w:r>
            <w:r>
              <w:rPr>
                <w:spacing w:val="-3"/>
              </w:rPr>
              <w:t>级以上人民政府卫生、司法行政部门依据职责没收违法所得，并处5万元以上10万元以下罚款，对该医学会、司法鉴定机构和有关鉴定人员责令暂停3个月以上1年以下医疗损害鉴定业务，对直接负</w:t>
            </w:r>
            <w:r>
              <w:rPr>
                <w:spacing w:val="6"/>
              </w:rPr>
              <w:t>责的主管人员和其他直接责任人员给予或者</w:t>
            </w:r>
            <w:r>
              <w:rPr>
                <w:spacing w:val="5"/>
              </w:rPr>
              <w:t>责令</w:t>
            </w:r>
            <w:r>
              <w:rPr>
                <w:spacing w:val="-2"/>
              </w:rPr>
              <w:t>给予降低岗位等级或者撤职的处分；情节严重的，</w:t>
            </w:r>
            <w:r>
              <w:rPr>
                <w:spacing w:val="-4"/>
              </w:rPr>
              <w:t>该医学会、司法鉴定机构和有关鉴定人员5年内不</w:t>
            </w:r>
            <w:r>
              <w:rPr>
                <w:spacing w:val="-6"/>
              </w:rPr>
              <w:t>得从事医疗损害鉴定业务或者撤销登记，对</w:t>
            </w:r>
            <w:r>
              <w:rPr>
                <w:spacing w:val="-7"/>
              </w:rPr>
              <w:t>直接负</w:t>
            </w:r>
            <w:r>
              <w:rPr>
                <w:spacing w:val="6"/>
              </w:rPr>
              <w:t>责的主管人员和其他直接责任人员给予或者</w:t>
            </w:r>
            <w:r>
              <w:rPr>
                <w:spacing w:val="5"/>
              </w:rPr>
              <w:t>责令</w:t>
            </w:r>
            <w:r>
              <w:rPr>
                <w:spacing w:val="-8"/>
              </w:rPr>
              <w:t>给予开除的处分；构成犯罪的，依法追究刑事责任。</w:t>
            </w:r>
          </w:p>
        </w:tc>
        <w:tc>
          <w:tcPr>
            <w:tcW w:w="765" w:type="dxa"/>
            <w:noWrap w:val="0"/>
            <w:vAlign w:val="top"/>
          </w:tcPr>
          <w:p>
            <w:pPr>
              <w:spacing w:line="340" w:lineRule="auto"/>
              <w:rPr>
                <w:rFonts w:ascii="Arial"/>
              </w:rPr>
            </w:pPr>
          </w:p>
          <w:p>
            <w:pPr>
              <w:pStyle w:val="9"/>
              <w:spacing w:before="77" w:line="160" w:lineRule="auto"/>
              <w:ind w:left="356"/>
            </w:pPr>
            <w:r>
              <w:t>1</w:t>
            </w:r>
          </w:p>
        </w:tc>
        <w:tc>
          <w:tcPr>
            <w:tcW w:w="3747" w:type="dxa"/>
            <w:noWrap w:val="0"/>
            <w:vAlign w:val="top"/>
          </w:tcPr>
          <w:p>
            <w:pPr>
              <w:pStyle w:val="9"/>
              <w:spacing w:before="240" w:line="206" w:lineRule="auto"/>
              <w:ind w:left="107" w:right="74"/>
            </w:pPr>
            <w:r>
              <w:rPr>
                <w:spacing w:val="-2"/>
              </w:rPr>
              <w:t>初次发现医学会出具虚假医疗损害鉴定意见，</w:t>
            </w:r>
            <w:r>
              <w:rPr>
                <w:spacing w:val="-7"/>
              </w:rPr>
              <w:t>且只有1份的</w:t>
            </w:r>
          </w:p>
        </w:tc>
        <w:tc>
          <w:tcPr>
            <w:tcW w:w="3822" w:type="dxa"/>
            <w:noWrap w:val="0"/>
            <w:vAlign w:val="top"/>
          </w:tcPr>
          <w:p>
            <w:pPr>
              <w:pStyle w:val="9"/>
              <w:spacing w:before="91" w:line="208" w:lineRule="auto"/>
              <w:ind w:left="111" w:right="112"/>
            </w:pPr>
            <w:r>
              <w:rPr>
                <w:spacing w:val="-3"/>
              </w:rPr>
              <w:t>没收违法所得，并处5万元以上6万元以</w:t>
            </w:r>
            <w:r>
              <w:rPr>
                <w:spacing w:val="-4"/>
              </w:rPr>
              <w:t>下罚</w:t>
            </w:r>
            <w:r>
              <w:rPr>
                <w:spacing w:val="-3"/>
              </w:rPr>
              <w:t>款；对有关鉴定人员责令暂停3个月以上6</w:t>
            </w:r>
            <w:r>
              <w:rPr>
                <w:spacing w:val="-4"/>
              </w:rPr>
              <w:t>个</w:t>
            </w:r>
            <w:r>
              <w:rPr>
                <w:spacing w:val="-1"/>
              </w:rPr>
              <w:t>月以下医疗损害鉴定业务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41" w:lineRule="auto"/>
              <w:rPr>
                <w:rFonts w:ascii="Arial"/>
              </w:rPr>
            </w:pPr>
          </w:p>
          <w:p>
            <w:pPr>
              <w:pStyle w:val="9"/>
              <w:spacing w:before="77" w:line="160" w:lineRule="auto"/>
              <w:ind w:left="341"/>
            </w:pPr>
            <w:r>
              <w:t>2</w:t>
            </w:r>
          </w:p>
        </w:tc>
        <w:tc>
          <w:tcPr>
            <w:tcW w:w="3747" w:type="dxa"/>
            <w:noWrap w:val="0"/>
            <w:vAlign w:val="top"/>
          </w:tcPr>
          <w:p>
            <w:pPr>
              <w:pStyle w:val="9"/>
              <w:spacing w:before="91" w:line="208" w:lineRule="auto"/>
              <w:ind w:left="107" w:right="104" w:firstLine="17"/>
            </w:pPr>
            <w:r>
              <w:rPr>
                <w:spacing w:val="-3"/>
              </w:rPr>
              <w:t>曾因同种违法行为受到过行政处罚或出具虚</w:t>
            </w:r>
            <w:r>
              <w:rPr>
                <w:spacing w:val="-7"/>
              </w:rPr>
              <w:t>假医疗损害鉴定意见1份以上，且未造成后果</w:t>
            </w:r>
            <w:r>
              <w:t>的</w:t>
            </w:r>
          </w:p>
        </w:tc>
        <w:tc>
          <w:tcPr>
            <w:tcW w:w="3822" w:type="dxa"/>
            <w:noWrap w:val="0"/>
            <w:vAlign w:val="top"/>
          </w:tcPr>
          <w:p>
            <w:pPr>
              <w:pStyle w:val="9"/>
              <w:spacing w:before="94" w:line="207" w:lineRule="auto"/>
              <w:ind w:left="111" w:right="112"/>
            </w:pPr>
            <w:r>
              <w:rPr>
                <w:spacing w:val="-3"/>
              </w:rPr>
              <w:t>没收违法所得，并处6万元以上8万元以</w:t>
            </w:r>
            <w:r>
              <w:rPr>
                <w:spacing w:val="-4"/>
              </w:rPr>
              <w:t>下罚</w:t>
            </w:r>
            <w:r>
              <w:rPr>
                <w:spacing w:val="-3"/>
              </w:rPr>
              <w:t>款；对有关鉴定人员责令暂停6个月以上1</w:t>
            </w:r>
            <w:r>
              <w:rPr>
                <w:spacing w:val="-4"/>
              </w:rPr>
              <w:t>年</w:t>
            </w:r>
            <w:r>
              <w:rPr>
                <w:spacing w:val="-1"/>
              </w:rPr>
              <w:t>以下医疗损害鉴定业务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29" w:lineRule="auto"/>
              <w:rPr>
                <w:rFonts w:ascii="Arial"/>
              </w:rPr>
            </w:pPr>
          </w:p>
          <w:p>
            <w:pPr>
              <w:spacing w:line="329" w:lineRule="auto"/>
              <w:rPr>
                <w:rFonts w:ascii="Arial"/>
              </w:rPr>
            </w:pPr>
          </w:p>
          <w:p>
            <w:pPr>
              <w:pStyle w:val="9"/>
              <w:spacing w:before="77" w:line="159" w:lineRule="auto"/>
              <w:ind w:left="344"/>
            </w:pPr>
            <w:r>
              <w:t>3</w:t>
            </w:r>
          </w:p>
        </w:tc>
        <w:tc>
          <w:tcPr>
            <w:tcW w:w="3747" w:type="dxa"/>
            <w:noWrap w:val="0"/>
            <w:vAlign w:val="top"/>
          </w:tcPr>
          <w:p>
            <w:pPr>
              <w:spacing w:line="314" w:lineRule="auto"/>
              <w:rPr>
                <w:rFonts w:ascii="Arial"/>
              </w:rPr>
            </w:pPr>
          </w:p>
          <w:p>
            <w:pPr>
              <w:spacing w:line="315" w:lineRule="auto"/>
              <w:rPr>
                <w:rFonts w:ascii="Arial"/>
              </w:rPr>
            </w:pPr>
          </w:p>
          <w:p>
            <w:pPr>
              <w:pStyle w:val="9"/>
              <w:spacing w:before="77" w:line="180" w:lineRule="auto"/>
              <w:ind w:left="108"/>
            </w:pPr>
            <w:r>
              <w:rPr>
                <w:spacing w:val="-1"/>
              </w:rPr>
              <w:t>造成不良社会影响或其他严重不良后果的</w:t>
            </w:r>
          </w:p>
        </w:tc>
        <w:tc>
          <w:tcPr>
            <w:tcW w:w="3822" w:type="dxa"/>
            <w:noWrap w:val="0"/>
            <w:vAlign w:val="top"/>
          </w:tcPr>
          <w:p>
            <w:pPr>
              <w:spacing w:line="331" w:lineRule="auto"/>
              <w:rPr>
                <w:rFonts w:ascii="Arial"/>
              </w:rPr>
            </w:pPr>
          </w:p>
          <w:p>
            <w:pPr>
              <w:pStyle w:val="9"/>
              <w:spacing w:before="78" w:line="215" w:lineRule="auto"/>
              <w:ind w:left="108" w:right="108" w:firstLine="3"/>
            </w:pPr>
            <w:r>
              <w:rPr>
                <w:spacing w:val="-8"/>
              </w:rPr>
              <w:t>没收违法所得，并处8万元以上10万元以下罚</w:t>
            </w:r>
            <w:r>
              <w:rPr>
                <w:spacing w:val="-2"/>
              </w:rPr>
              <w:t>款；医学会和有关鉴定人员5年内不得从事医</w:t>
            </w:r>
            <w:r>
              <w:rPr>
                <w:spacing w:val="-1"/>
              </w:rPr>
              <w:t>疗损害鉴定业务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5" w:hRule="atLeast"/>
        </w:trPr>
        <w:tc>
          <w:tcPr>
            <w:tcW w:w="449" w:type="dxa"/>
            <w:vMerge w:val="restart"/>
            <w:tcBorders>
              <w:bottom w:val="nil"/>
            </w:tcBorders>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pStyle w:val="9"/>
              <w:spacing w:before="78" w:line="159" w:lineRule="auto"/>
              <w:ind w:left="165"/>
            </w:pPr>
            <w:r>
              <w:rPr>
                <w:spacing w:val="-13"/>
              </w:rPr>
              <w:t>30</w:t>
            </w:r>
          </w:p>
        </w:tc>
        <w:tc>
          <w:tcPr>
            <w:tcW w:w="1657" w:type="dxa"/>
            <w:vMerge w:val="restart"/>
            <w:tcBorders>
              <w:bottom w:val="nil"/>
            </w:tcBorders>
            <w:noWrap w:val="0"/>
            <w:vAlign w:val="top"/>
          </w:tcPr>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pStyle w:val="9"/>
              <w:spacing w:before="77" w:line="205" w:lineRule="auto"/>
              <w:ind w:left="107" w:right="106" w:firstLine="9"/>
            </w:pPr>
            <w:r>
              <w:rPr>
                <w:spacing w:val="-2"/>
              </w:rPr>
              <w:t>医疗机构出具虚假</w:t>
            </w:r>
            <w:r>
              <w:rPr>
                <w:spacing w:val="-1"/>
              </w:rPr>
              <w:t>尸检报告的</w:t>
            </w:r>
          </w:p>
        </w:tc>
        <w:tc>
          <w:tcPr>
            <w:tcW w:w="4121" w:type="dxa"/>
            <w:vMerge w:val="restart"/>
            <w:tcBorders>
              <w:bottom w:val="nil"/>
            </w:tcBorders>
            <w:noWrap w:val="0"/>
            <w:vAlign w:val="top"/>
          </w:tcPr>
          <w:p>
            <w:pPr>
              <w:pStyle w:val="9"/>
              <w:spacing w:before="115" w:line="227" w:lineRule="auto"/>
              <w:ind w:left="107" w:right="104" w:hanging="13"/>
            </w:pPr>
            <w:r>
              <w:rPr>
                <w:spacing w:val="-7"/>
              </w:rPr>
              <w:t>《医疗纠纷预防和处理条例》第四十九条：尸检</w:t>
            </w:r>
            <w:r>
              <w:rPr>
                <w:spacing w:val="4"/>
              </w:rPr>
              <w:t>构出具虚假尸检报告的，由县级以上人民政府卫</w:t>
            </w:r>
            <w:r>
              <w:rPr>
                <w:spacing w:val="-2"/>
              </w:rPr>
              <w:t>生、司法行政部门依据职责没收违法所得，并处5</w:t>
            </w:r>
            <w:r>
              <w:rPr>
                <w:spacing w:val="-1"/>
              </w:rPr>
              <w:t>万元以上10万元以下罚款，对该尸检机构和有关</w:t>
            </w:r>
            <w:r>
              <w:rPr>
                <w:spacing w:val="-4"/>
              </w:rPr>
              <w:t>尸检专业技术人员责令暂停3个月以上1年以下尸</w:t>
            </w:r>
            <w:r>
              <w:rPr>
                <w:spacing w:val="-5"/>
              </w:rPr>
              <w:t>检业务，对直接负责的主管人员和其他直接责任人</w:t>
            </w:r>
            <w:r>
              <w:rPr>
                <w:spacing w:val="5"/>
              </w:rPr>
              <w:t>员给予或者责令给予降低岗位等级或者撤职的处</w:t>
            </w:r>
            <w:r>
              <w:rPr>
                <w:spacing w:val="-9"/>
              </w:rPr>
              <w:t>分；情节严重的，撤销该尸检机构和有关尸检专业</w:t>
            </w:r>
            <w:r>
              <w:rPr>
                <w:spacing w:val="-6"/>
              </w:rPr>
              <w:t>技术人员的尸检资格，对直接负责的主管人员和其他直接责任人员给予或者责令给予开除的处分；构</w:t>
            </w:r>
            <w:r>
              <w:rPr>
                <w:spacing w:val="-2"/>
              </w:rPr>
              <w:t>成犯罪的，依法追究刑事责任。</w:t>
            </w:r>
          </w:p>
        </w:tc>
        <w:tc>
          <w:tcPr>
            <w:tcW w:w="765" w:type="dxa"/>
            <w:noWrap w:val="0"/>
            <w:vAlign w:val="top"/>
          </w:tcPr>
          <w:p>
            <w:pPr>
              <w:spacing w:line="343" w:lineRule="auto"/>
              <w:rPr>
                <w:rFonts w:ascii="Arial"/>
              </w:rPr>
            </w:pPr>
          </w:p>
          <w:p>
            <w:pPr>
              <w:pStyle w:val="9"/>
              <w:spacing w:before="77" w:line="160" w:lineRule="auto"/>
              <w:ind w:left="356"/>
            </w:pPr>
            <w:r>
              <w:t>1</w:t>
            </w:r>
          </w:p>
        </w:tc>
        <w:tc>
          <w:tcPr>
            <w:tcW w:w="3747" w:type="dxa"/>
            <w:noWrap w:val="0"/>
            <w:vAlign w:val="top"/>
          </w:tcPr>
          <w:p>
            <w:pPr>
              <w:pStyle w:val="9"/>
              <w:spacing w:before="243" w:line="206" w:lineRule="auto"/>
              <w:ind w:left="123" w:right="104" w:hanging="16"/>
            </w:pPr>
            <w:r>
              <w:rPr>
                <w:spacing w:val="-6"/>
              </w:rPr>
              <w:t>初次发现医疗机构出具虚假尸检报告，且只有</w:t>
            </w:r>
            <w:r>
              <w:rPr>
                <w:spacing w:val="-11"/>
              </w:rPr>
              <w:t>1份的</w:t>
            </w:r>
          </w:p>
        </w:tc>
        <w:tc>
          <w:tcPr>
            <w:tcW w:w="3822" w:type="dxa"/>
            <w:noWrap w:val="0"/>
            <w:vAlign w:val="top"/>
          </w:tcPr>
          <w:p>
            <w:pPr>
              <w:pStyle w:val="9"/>
              <w:spacing w:before="95" w:line="207" w:lineRule="auto"/>
              <w:ind w:left="111" w:right="110"/>
            </w:pPr>
            <w:r>
              <w:rPr>
                <w:spacing w:val="-3"/>
              </w:rPr>
              <w:t>没收违法所得，并处5万元以上7万元以</w:t>
            </w:r>
            <w:r>
              <w:rPr>
                <w:spacing w:val="-4"/>
              </w:rPr>
              <w:t>下罚</w:t>
            </w:r>
            <w:r>
              <w:rPr>
                <w:spacing w:val="-2"/>
              </w:rPr>
              <w:t>款；对有关尸检专业技术人员责令暂停3个月</w:t>
            </w:r>
            <w:r>
              <w:rPr>
                <w:spacing w:val="-3"/>
              </w:rPr>
              <w:t>以上6个月以下尸检业务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4" w:lineRule="auto"/>
              <w:rPr>
                <w:rFonts w:ascii="Arial"/>
              </w:rPr>
            </w:pPr>
          </w:p>
          <w:p>
            <w:pPr>
              <w:spacing w:line="274" w:lineRule="auto"/>
              <w:rPr>
                <w:rFonts w:ascii="Arial"/>
              </w:rPr>
            </w:pPr>
          </w:p>
          <w:p>
            <w:pPr>
              <w:spacing w:line="275" w:lineRule="auto"/>
              <w:rPr>
                <w:rFonts w:ascii="Arial"/>
              </w:rPr>
            </w:pPr>
          </w:p>
          <w:p>
            <w:pPr>
              <w:spacing w:line="275" w:lineRule="auto"/>
              <w:rPr>
                <w:rFonts w:ascii="Arial"/>
              </w:rPr>
            </w:pPr>
          </w:p>
          <w:p>
            <w:pPr>
              <w:pStyle w:val="9"/>
              <w:spacing w:before="78" w:line="160" w:lineRule="auto"/>
              <w:ind w:left="341"/>
            </w:pPr>
            <w:r>
              <w:t>2</w:t>
            </w:r>
          </w:p>
        </w:tc>
        <w:tc>
          <w:tcPr>
            <w:tcW w:w="3747" w:type="dxa"/>
            <w:noWrap w:val="0"/>
            <w:vAlign w:val="top"/>
          </w:tcPr>
          <w:p>
            <w:pPr>
              <w:spacing w:line="257" w:lineRule="auto"/>
              <w:rPr>
                <w:rFonts w:ascii="Arial"/>
              </w:rPr>
            </w:pPr>
          </w:p>
          <w:p>
            <w:pPr>
              <w:spacing w:line="257" w:lineRule="auto"/>
              <w:rPr>
                <w:rFonts w:ascii="Arial"/>
              </w:rPr>
            </w:pPr>
          </w:p>
          <w:p>
            <w:pPr>
              <w:spacing w:line="257" w:lineRule="auto"/>
              <w:rPr>
                <w:rFonts w:ascii="Arial"/>
              </w:rPr>
            </w:pPr>
          </w:p>
          <w:p>
            <w:pPr>
              <w:pStyle w:val="9"/>
              <w:spacing w:before="77" w:line="206" w:lineRule="auto"/>
              <w:ind w:left="107" w:right="104" w:firstLine="17"/>
            </w:pPr>
            <w:r>
              <w:rPr>
                <w:spacing w:val="-7"/>
              </w:rPr>
              <w:t>曾因同种违法行为受到过行政处罚，或出具虚</w:t>
            </w:r>
            <w:r>
              <w:rPr>
                <w:spacing w:val="-3"/>
              </w:rPr>
              <w:t>假尸检报告1份以上的</w:t>
            </w:r>
          </w:p>
        </w:tc>
        <w:tc>
          <w:tcPr>
            <w:tcW w:w="3822" w:type="dxa"/>
            <w:noWrap w:val="0"/>
            <w:vAlign w:val="top"/>
          </w:tcPr>
          <w:p>
            <w:pPr>
              <w:spacing w:line="257" w:lineRule="auto"/>
              <w:rPr>
                <w:rFonts w:ascii="Arial"/>
              </w:rPr>
            </w:pPr>
          </w:p>
          <w:p>
            <w:pPr>
              <w:spacing w:line="257" w:lineRule="auto"/>
              <w:rPr>
                <w:rFonts w:ascii="Arial"/>
              </w:rPr>
            </w:pPr>
          </w:p>
          <w:p>
            <w:pPr>
              <w:spacing w:line="257" w:lineRule="auto"/>
              <w:rPr>
                <w:rFonts w:ascii="Arial"/>
              </w:rPr>
            </w:pPr>
          </w:p>
          <w:p>
            <w:pPr>
              <w:pStyle w:val="9"/>
              <w:spacing w:before="77" w:line="215" w:lineRule="auto"/>
              <w:ind w:left="111" w:right="108"/>
            </w:pPr>
            <w:r>
              <w:rPr>
                <w:spacing w:val="-8"/>
              </w:rPr>
              <w:t>没收违法所得，并处7万元以上10万元以下罚</w:t>
            </w:r>
            <w:r>
              <w:rPr>
                <w:spacing w:val="-2"/>
              </w:rPr>
              <w:t>款；对有关尸检专业技术人员责令暂停6个月</w:t>
            </w:r>
            <w:r>
              <w:rPr>
                <w:spacing w:val="-3"/>
              </w:rPr>
              <w:t>以上1年以下医疗损害鉴定业务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49" w:type="dxa"/>
            <w:vMerge w:val="restart"/>
            <w:tcBorders>
              <w:bottom w:val="nil"/>
            </w:tcBorders>
            <w:noWrap w:val="0"/>
            <w:vAlign w:val="top"/>
          </w:tcPr>
          <w:p>
            <w:pPr>
              <w:spacing w:line="302" w:lineRule="auto"/>
              <w:rPr>
                <w:rFonts w:ascii="Arial"/>
              </w:rPr>
            </w:pPr>
          </w:p>
          <w:p>
            <w:pPr>
              <w:spacing w:line="302" w:lineRule="auto"/>
              <w:rPr>
                <w:rFonts w:ascii="Arial"/>
              </w:rPr>
            </w:pPr>
          </w:p>
          <w:p>
            <w:pPr>
              <w:pStyle w:val="9"/>
              <w:spacing w:before="77" w:line="159" w:lineRule="auto"/>
              <w:ind w:left="139"/>
              <w:outlineLvl w:val="2"/>
            </w:pPr>
            <w:r>
              <w:rPr>
                <w:spacing w:val="-13"/>
              </w:rPr>
              <w:t>31</w:t>
            </w:r>
          </w:p>
        </w:tc>
        <w:tc>
          <w:tcPr>
            <w:tcW w:w="1657" w:type="dxa"/>
            <w:vMerge w:val="restart"/>
            <w:tcBorders>
              <w:bottom w:val="nil"/>
            </w:tcBorders>
            <w:noWrap w:val="0"/>
            <w:vAlign w:val="top"/>
          </w:tcPr>
          <w:p>
            <w:pPr>
              <w:pStyle w:val="9"/>
              <w:spacing w:before="91" w:line="180" w:lineRule="auto"/>
              <w:ind w:left="117"/>
              <w:outlineLvl w:val="2"/>
            </w:pPr>
            <w:r>
              <w:rPr>
                <w:spacing w:val="-2"/>
              </w:rPr>
              <w:t>医疗机构未建立医</w:t>
            </w:r>
          </w:p>
          <w:p>
            <w:pPr>
              <w:pStyle w:val="9"/>
              <w:spacing w:before="72" w:line="214" w:lineRule="auto"/>
              <w:ind w:left="105" w:right="104" w:hanging="1"/>
            </w:pPr>
            <w:r>
              <w:t>疗质量管理部门或者未指定专（兼）</w:t>
            </w:r>
            <w:r>
              <w:rPr>
                <w:spacing w:val="-1"/>
              </w:rPr>
              <w:t>职人员负责医疗质量管理工作的</w:t>
            </w:r>
          </w:p>
        </w:tc>
        <w:tc>
          <w:tcPr>
            <w:tcW w:w="4121" w:type="dxa"/>
            <w:vMerge w:val="restart"/>
            <w:tcBorders>
              <w:bottom w:val="nil"/>
            </w:tcBorders>
            <w:noWrap w:val="0"/>
            <w:vAlign w:val="top"/>
          </w:tcPr>
          <w:p>
            <w:pPr>
              <w:pStyle w:val="9"/>
              <w:spacing w:before="64" w:line="215" w:lineRule="auto"/>
              <w:ind w:left="107" w:right="104"/>
            </w:pPr>
            <w: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p>
        </w:tc>
        <w:tc>
          <w:tcPr>
            <w:tcW w:w="765" w:type="dxa"/>
            <w:noWrap w:val="0"/>
            <w:vAlign w:val="top"/>
          </w:tcPr>
          <w:p>
            <w:pPr>
              <w:pStyle w:val="9"/>
              <w:spacing w:before="272" w:line="160" w:lineRule="auto"/>
              <w:ind w:left="356"/>
              <w:outlineLvl w:val="2"/>
            </w:pPr>
            <w:r>
              <w:t>1</w:t>
            </w:r>
          </w:p>
        </w:tc>
        <w:tc>
          <w:tcPr>
            <w:tcW w:w="3747" w:type="dxa"/>
            <w:noWrap w:val="0"/>
            <w:vAlign w:val="top"/>
          </w:tcPr>
          <w:p>
            <w:pPr>
              <w:pStyle w:val="9"/>
              <w:spacing w:before="91" w:line="177" w:lineRule="auto"/>
              <w:ind w:right="246"/>
              <w:jc w:val="right"/>
              <w:outlineLvl w:val="2"/>
            </w:pPr>
            <w:r>
              <w:rPr>
                <w:spacing w:val="-8"/>
              </w:rPr>
              <w:t>未建立医疗质量管理部门，或者未指定专（兼）</w:t>
            </w:r>
          </w:p>
          <w:p>
            <w:pPr>
              <w:pStyle w:val="9"/>
              <w:spacing w:before="73" w:line="157" w:lineRule="auto"/>
              <w:ind w:left="111"/>
            </w:pPr>
            <w:r>
              <w:rPr>
                <w:spacing w:val="-7"/>
              </w:rPr>
              <w:t>职人员负责医疗质量管理工作的，逾期不改的</w:t>
            </w:r>
          </w:p>
        </w:tc>
        <w:tc>
          <w:tcPr>
            <w:tcW w:w="3822" w:type="dxa"/>
            <w:noWrap w:val="0"/>
            <w:vAlign w:val="top"/>
          </w:tcPr>
          <w:p>
            <w:pPr>
              <w:pStyle w:val="9"/>
              <w:spacing w:before="244" w:line="180" w:lineRule="auto"/>
              <w:ind w:left="109"/>
            </w:pPr>
            <w:r>
              <w:rPr>
                <w:spacing w:val="-1"/>
              </w:rPr>
              <w:t>警告，并处一万五千元以下罚款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39" w:lineRule="auto"/>
              <w:rPr>
                <w:rFonts w:ascii="Arial"/>
              </w:rPr>
            </w:pPr>
          </w:p>
          <w:p>
            <w:pPr>
              <w:pStyle w:val="9"/>
              <w:spacing w:before="77" w:line="160" w:lineRule="auto"/>
              <w:ind w:left="341"/>
            </w:pPr>
            <w:r>
              <w:t>2</w:t>
            </w:r>
          </w:p>
        </w:tc>
        <w:tc>
          <w:tcPr>
            <w:tcW w:w="3747" w:type="dxa"/>
            <w:noWrap w:val="0"/>
            <w:vAlign w:val="top"/>
          </w:tcPr>
          <w:p>
            <w:pPr>
              <w:pStyle w:val="9"/>
              <w:spacing w:before="238" w:line="207" w:lineRule="auto"/>
              <w:ind w:left="110" w:right="35" w:hanging="2"/>
            </w:pPr>
            <w:r>
              <w:rPr>
                <w:spacing w:val="-1"/>
              </w:rPr>
              <w:t>未建立医疗质量管理部门，且未指定专（兼）</w:t>
            </w:r>
            <w:r>
              <w:rPr>
                <w:spacing w:val="-7"/>
              </w:rPr>
              <w:t>职人员负责医疗质量管理工作的，逾期不改的</w:t>
            </w:r>
          </w:p>
        </w:tc>
        <w:tc>
          <w:tcPr>
            <w:tcW w:w="3822" w:type="dxa"/>
            <w:noWrap w:val="0"/>
            <w:vAlign w:val="top"/>
          </w:tcPr>
          <w:p>
            <w:pPr>
              <w:spacing w:line="311" w:lineRule="auto"/>
              <w:rPr>
                <w:rFonts w:ascii="Arial"/>
              </w:rPr>
            </w:pPr>
          </w:p>
          <w:p>
            <w:pPr>
              <w:pStyle w:val="9"/>
              <w:spacing w:before="77" w:line="180" w:lineRule="auto"/>
              <w:ind w:left="109"/>
            </w:pPr>
            <w:r>
              <w:rPr>
                <w:spacing w:val="-1"/>
              </w:rPr>
              <w:t>警告，并处一万五千元以上三万元以下罚款</w:t>
            </w:r>
          </w:p>
        </w:tc>
      </w:tr>
    </w:tbl>
    <w:p>
      <w:pPr>
        <w:rPr>
          <w:rFonts w:ascii="Arial"/>
        </w:rPr>
      </w:pPr>
    </w:p>
    <w:p>
      <w:pPr>
        <w:rPr>
          <w:rFonts w:ascii="Arial" w:hAnsi="Arial" w:eastAsia="Arial" w:cs="Arial"/>
          <w:szCs w:val="21"/>
        </w:rPr>
        <w:sectPr>
          <w:footerReference r:id="rId13" w:type="default"/>
          <w:pgSz w:w="16839" w:h="11906"/>
          <w:pgMar w:top="400" w:right="1136" w:bottom="1224" w:left="1135" w:header="0" w:footer="989" w:gutter="0"/>
          <w:cols w:space="720" w:num="1"/>
        </w:sectPr>
      </w:pPr>
    </w:p>
    <w:p>
      <w:pPr>
        <w:spacing w:before="56"/>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449"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159" w:lineRule="auto"/>
              <w:ind w:left="165"/>
            </w:pPr>
            <w:r>
              <w:rPr>
                <w:spacing w:val="-13"/>
              </w:rPr>
              <w:t>32</w:t>
            </w:r>
          </w:p>
        </w:tc>
        <w:tc>
          <w:tcPr>
            <w:tcW w:w="1657" w:type="dxa"/>
            <w:vMerge w:val="restart"/>
            <w:tcBorders>
              <w:bottom w:val="nil"/>
            </w:tcBorders>
            <w:noWrap w:val="0"/>
            <w:vAlign w:val="top"/>
          </w:tcPr>
          <w:p>
            <w:pPr>
              <w:spacing w:line="456" w:lineRule="auto"/>
              <w:rPr>
                <w:rFonts w:ascii="Arial"/>
              </w:rPr>
            </w:pPr>
          </w:p>
          <w:p>
            <w:pPr>
              <w:pStyle w:val="9"/>
              <w:spacing w:before="77" w:line="216" w:lineRule="auto"/>
              <w:ind w:left="104" w:right="106" w:firstLine="12"/>
            </w:pPr>
            <w:r>
              <w:rPr>
                <w:spacing w:val="-2"/>
              </w:rPr>
              <w:t>医疗机构未建立医</w:t>
            </w:r>
            <w:r>
              <w:t>疗质量管理相关规</w:t>
            </w:r>
            <w:r>
              <w:rPr>
                <w:spacing w:val="-1"/>
              </w:rPr>
              <w:t>章制度的</w:t>
            </w:r>
          </w:p>
        </w:tc>
        <w:tc>
          <w:tcPr>
            <w:tcW w:w="4121" w:type="dxa"/>
            <w:vMerge w:val="restart"/>
            <w:tcBorders>
              <w:bottom w:val="nil"/>
            </w:tcBorders>
            <w:noWrap w:val="0"/>
            <w:vAlign w:val="top"/>
          </w:tcPr>
          <w:p>
            <w:pPr>
              <w:pStyle w:val="9"/>
              <w:spacing w:before="84" w:line="228" w:lineRule="auto"/>
              <w:ind w:left="107" w:right="104" w:hanging="13"/>
            </w:pPr>
            <w:r>
              <w:rPr>
                <w:spacing w:val="-2"/>
              </w:rPr>
              <w:t>《医疗质量管理办法》第四十四条：医疗机构有下</w:t>
            </w:r>
            <w:r>
              <w:rPr>
                <w:spacing w:val="-3"/>
              </w:rPr>
              <w:t>列情形之一的，由县级以上卫生计生行政部门责令限期改正；逾期不改的，给予警告，并处三万元以下罚款；对公立医疗机构负有责任的主管人员和其</w:t>
            </w:r>
            <w:r>
              <w:rPr>
                <w:spacing w:val="-1"/>
              </w:rPr>
              <w:t>他直接责任人员，依法给予处分：</w:t>
            </w:r>
          </w:p>
          <w:p>
            <w:pPr>
              <w:pStyle w:val="9"/>
              <w:spacing w:before="36" w:line="160" w:lineRule="auto"/>
              <w:ind w:left="101"/>
            </w:pPr>
            <w:r>
              <w:rPr>
                <w:spacing w:val="-3"/>
              </w:rPr>
              <w:t>（二）未建立医疗质量管理相关规章制度的.</w:t>
            </w:r>
          </w:p>
        </w:tc>
        <w:tc>
          <w:tcPr>
            <w:tcW w:w="765" w:type="dxa"/>
            <w:noWrap w:val="0"/>
            <w:vAlign w:val="top"/>
          </w:tcPr>
          <w:p>
            <w:pPr>
              <w:spacing w:line="380" w:lineRule="auto"/>
              <w:rPr>
                <w:rFonts w:ascii="Arial"/>
              </w:rPr>
            </w:pPr>
          </w:p>
          <w:p>
            <w:pPr>
              <w:pStyle w:val="9"/>
              <w:spacing w:before="77" w:line="160" w:lineRule="auto"/>
              <w:ind w:left="356"/>
            </w:pPr>
            <w:r>
              <w:t>1</w:t>
            </w:r>
          </w:p>
        </w:tc>
        <w:tc>
          <w:tcPr>
            <w:tcW w:w="3747" w:type="dxa"/>
            <w:noWrap w:val="0"/>
            <w:vAlign w:val="top"/>
          </w:tcPr>
          <w:p>
            <w:pPr>
              <w:spacing w:line="353" w:lineRule="auto"/>
              <w:rPr>
                <w:rFonts w:ascii="Arial"/>
              </w:rPr>
            </w:pPr>
          </w:p>
          <w:p>
            <w:pPr>
              <w:pStyle w:val="9"/>
              <w:spacing w:before="77" w:line="177" w:lineRule="auto"/>
              <w:ind w:left="106"/>
            </w:pPr>
            <w:r>
              <w:rPr>
                <w:spacing w:val="-1"/>
              </w:rPr>
              <w:t>逾期不改的</w:t>
            </w:r>
          </w:p>
        </w:tc>
        <w:tc>
          <w:tcPr>
            <w:tcW w:w="3822" w:type="dxa"/>
            <w:noWrap w:val="0"/>
            <w:vAlign w:val="top"/>
          </w:tcPr>
          <w:p>
            <w:pPr>
              <w:spacing w:line="352" w:lineRule="auto"/>
              <w:rPr>
                <w:rFonts w:ascii="Arial"/>
              </w:rPr>
            </w:pPr>
          </w:p>
          <w:p>
            <w:pPr>
              <w:pStyle w:val="9"/>
              <w:spacing w:before="77" w:line="180" w:lineRule="auto"/>
              <w:ind w:left="109"/>
            </w:pPr>
            <w:r>
              <w:rPr>
                <w:spacing w:val="-1"/>
              </w:rPr>
              <w:t>警告，并处一万五千元以下罚款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93" w:lineRule="auto"/>
              <w:rPr>
                <w:rFonts w:ascii="Arial"/>
              </w:rPr>
            </w:pPr>
          </w:p>
          <w:p>
            <w:pPr>
              <w:pStyle w:val="9"/>
              <w:spacing w:before="77" w:line="160" w:lineRule="auto"/>
              <w:ind w:left="341"/>
            </w:pPr>
            <w:r>
              <w:t>2</w:t>
            </w:r>
          </w:p>
        </w:tc>
        <w:tc>
          <w:tcPr>
            <w:tcW w:w="3747" w:type="dxa"/>
            <w:noWrap w:val="0"/>
            <w:vAlign w:val="top"/>
          </w:tcPr>
          <w:p>
            <w:pPr>
              <w:spacing w:line="263" w:lineRule="auto"/>
              <w:rPr>
                <w:rFonts w:ascii="Arial"/>
              </w:rPr>
            </w:pPr>
          </w:p>
          <w:p>
            <w:pPr>
              <w:pStyle w:val="9"/>
              <w:spacing w:before="77" w:line="180" w:lineRule="auto"/>
              <w:ind w:left="124"/>
            </w:pPr>
            <w:r>
              <w:rPr>
                <w:spacing w:val="-2"/>
              </w:rPr>
              <w:t>因同种违法行为受到行政处罚后仍不改正的</w:t>
            </w:r>
          </w:p>
        </w:tc>
        <w:tc>
          <w:tcPr>
            <w:tcW w:w="3822" w:type="dxa"/>
            <w:noWrap w:val="0"/>
            <w:vAlign w:val="top"/>
          </w:tcPr>
          <w:p>
            <w:pPr>
              <w:spacing w:line="265" w:lineRule="auto"/>
              <w:rPr>
                <w:rFonts w:ascii="Arial"/>
              </w:rPr>
            </w:pPr>
          </w:p>
          <w:p>
            <w:pPr>
              <w:pStyle w:val="9"/>
              <w:spacing w:before="77" w:line="180" w:lineRule="auto"/>
              <w:ind w:left="109"/>
            </w:pPr>
            <w:r>
              <w:rPr>
                <w:spacing w:val="-1"/>
              </w:rPr>
              <w:t>警告，并处一万五千元以上三万元以下罚款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0" w:hRule="atLeast"/>
        </w:trPr>
        <w:tc>
          <w:tcPr>
            <w:tcW w:w="449" w:type="dxa"/>
            <w:vMerge w:val="restart"/>
            <w:tcBorders>
              <w:bottom w:val="nil"/>
            </w:tcBorders>
            <w:noWrap w:val="0"/>
            <w:vAlign w:val="top"/>
          </w:tcPr>
          <w:p>
            <w:pPr>
              <w:spacing w:line="299" w:lineRule="auto"/>
              <w:rPr>
                <w:rFonts w:ascii="Arial"/>
              </w:rPr>
            </w:pPr>
          </w:p>
          <w:p>
            <w:pPr>
              <w:spacing w:line="300" w:lineRule="auto"/>
              <w:rPr>
                <w:rFonts w:ascii="Arial"/>
              </w:rPr>
            </w:pPr>
          </w:p>
          <w:p>
            <w:pPr>
              <w:spacing w:line="300" w:lineRule="auto"/>
              <w:rPr>
                <w:rFonts w:ascii="Arial"/>
              </w:rPr>
            </w:pPr>
          </w:p>
          <w:p>
            <w:pPr>
              <w:pStyle w:val="9"/>
              <w:spacing w:before="77" w:line="159" w:lineRule="auto"/>
              <w:ind w:left="165"/>
            </w:pPr>
            <w:r>
              <w:rPr>
                <w:spacing w:val="-13"/>
              </w:rPr>
              <w:t>33</w:t>
            </w:r>
          </w:p>
        </w:tc>
        <w:tc>
          <w:tcPr>
            <w:tcW w:w="1657" w:type="dxa"/>
            <w:vMerge w:val="restart"/>
            <w:tcBorders>
              <w:bottom w:val="nil"/>
            </w:tcBorders>
            <w:noWrap w:val="0"/>
            <w:vAlign w:val="top"/>
          </w:tcPr>
          <w:p>
            <w:pPr>
              <w:spacing w:line="316" w:lineRule="auto"/>
              <w:rPr>
                <w:rFonts w:ascii="Arial"/>
              </w:rPr>
            </w:pPr>
          </w:p>
          <w:p>
            <w:pPr>
              <w:pStyle w:val="9"/>
              <w:spacing w:before="77" w:line="222" w:lineRule="auto"/>
              <w:ind w:left="105" w:right="106" w:firstLine="11"/>
            </w:pPr>
            <w:r>
              <w:rPr>
                <w:spacing w:val="-2"/>
              </w:rPr>
              <w:t>医疗机构医疗质量</w:t>
            </w:r>
            <w:r>
              <w:rPr>
                <w:spacing w:val="-1"/>
              </w:rPr>
              <w:t>管理制度不落实或</w:t>
            </w:r>
            <w:r>
              <w:rPr>
                <w:spacing w:val="-4"/>
              </w:rPr>
              <w:t>者落实不到位，导</w:t>
            </w:r>
            <w:r>
              <w:rPr>
                <w:spacing w:val="-1"/>
              </w:rPr>
              <w:t>致医疗质量管理混</w:t>
            </w:r>
            <w:r>
              <w:rPr>
                <w:spacing w:val="-2"/>
              </w:rPr>
              <w:t>乱的</w:t>
            </w:r>
          </w:p>
        </w:tc>
        <w:tc>
          <w:tcPr>
            <w:tcW w:w="4121" w:type="dxa"/>
            <w:vMerge w:val="restart"/>
            <w:tcBorders>
              <w:bottom w:val="nil"/>
            </w:tcBorders>
            <w:noWrap w:val="0"/>
            <w:vAlign w:val="top"/>
          </w:tcPr>
          <w:p>
            <w:pPr>
              <w:pStyle w:val="9"/>
              <w:spacing w:before="85" w:line="228" w:lineRule="auto"/>
              <w:ind w:left="107" w:right="104" w:hanging="13"/>
            </w:pPr>
            <w:r>
              <w:rPr>
                <w:spacing w:val="-2"/>
              </w:rPr>
              <w:t>《医疗质量管理办法》第四十四条：医疗机构有下</w:t>
            </w:r>
            <w:r>
              <w:rPr>
                <w:spacing w:val="-3"/>
              </w:rPr>
              <w:t>列情形之一的，由县级以上卫生计生行政部门责令限期改正；逾期不改的，给予警告，并处三万元以下罚款；对公立医疗机构负有责任的主管人员和其</w:t>
            </w:r>
            <w:r>
              <w:rPr>
                <w:spacing w:val="-1"/>
              </w:rPr>
              <w:t>他直接责任人员，依法给予处分：</w:t>
            </w:r>
          </w:p>
          <w:p>
            <w:pPr>
              <w:pStyle w:val="9"/>
              <w:spacing w:before="36" w:line="196" w:lineRule="auto"/>
              <w:ind w:left="109" w:right="88" w:hanging="8"/>
            </w:pPr>
            <w:r>
              <w:rPr>
                <w:spacing w:val="-2"/>
              </w:rPr>
              <w:t>（三）医疗质量管理制度不落实或者落实不到位，</w:t>
            </w:r>
            <w:r>
              <w:t>导致医疗质量管理混乱的.</w:t>
            </w:r>
          </w:p>
        </w:tc>
        <w:tc>
          <w:tcPr>
            <w:tcW w:w="765" w:type="dxa"/>
            <w:noWrap w:val="0"/>
            <w:vAlign w:val="top"/>
          </w:tcPr>
          <w:p>
            <w:pPr>
              <w:pStyle w:val="9"/>
              <w:spacing w:before="269" w:line="160" w:lineRule="auto"/>
              <w:ind w:left="356"/>
            </w:pPr>
            <w:r>
              <w:t>1</w:t>
            </w:r>
          </w:p>
        </w:tc>
        <w:tc>
          <w:tcPr>
            <w:tcW w:w="3747" w:type="dxa"/>
            <w:noWrap w:val="0"/>
            <w:vAlign w:val="top"/>
          </w:tcPr>
          <w:p>
            <w:pPr>
              <w:pStyle w:val="9"/>
              <w:spacing w:before="93" w:line="195" w:lineRule="auto"/>
              <w:ind w:left="112" w:right="104" w:hanging="4"/>
            </w:pPr>
            <w:r>
              <w:rPr>
                <w:spacing w:val="2"/>
              </w:rPr>
              <w:t>有1项医疗质量管理制度不落实或者落实不</w:t>
            </w:r>
            <w:r>
              <w:rPr>
                <w:spacing w:val="-4"/>
              </w:rPr>
              <w:t>到位，导致医疗质量管理混乱的，逾期不改的</w:t>
            </w:r>
          </w:p>
        </w:tc>
        <w:tc>
          <w:tcPr>
            <w:tcW w:w="3822" w:type="dxa"/>
            <w:noWrap w:val="0"/>
            <w:vAlign w:val="top"/>
          </w:tcPr>
          <w:p>
            <w:pPr>
              <w:pStyle w:val="9"/>
              <w:spacing w:before="241" w:line="180" w:lineRule="auto"/>
              <w:ind w:left="109"/>
            </w:pPr>
            <w:r>
              <w:rPr>
                <w:spacing w:val="-1"/>
              </w:rPr>
              <w:t>警告，并处一万五千元以下罚款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17" w:lineRule="auto"/>
              <w:rPr>
                <w:rFonts w:ascii="Arial"/>
              </w:rPr>
            </w:pPr>
          </w:p>
          <w:p>
            <w:pPr>
              <w:spacing w:line="317" w:lineRule="auto"/>
              <w:rPr>
                <w:rFonts w:ascii="Arial"/>
              </w:rPr>
            </w:pPr>
          </w:p>
          <w:p>
            <w:pPr>
              <w:pStyle w:val="9"/>
              <w:spacing w:before="77" w:line="160" w:lineRule="auto"/>
              <w:ind w:left="341"/>
            </w:pPr>
            <w:r>
              <w:t>2</w:t>
            </w:r>
          </w:p>
        </w:tc>
        <w:tc>
          <w:tcPr>
            <w:tcW w:w="3747" w:type="dxa"/>
            <w:noWrap w:val="0"/>
            <w:vAlign w:val="top"/>
          </w:tcPr>
          <w:p>
            <w:pPr>
              <w:pStyle w:val="9"/>
              <w:spacing w:before="237" w:line="219" w:lineRule="auto"/>
              <w:ind w:left="109" w:right="104" w:hanging="1"/>
            </w:pPr>
            <w:r>
              <w:rPr>
                <w:spacing w:val="2"/>
              </w:rPr>
              <w:t>有1项以上医疗质量管理制度不落实或者落</w:t>
            </w:r>
            <w:r>
              <w:rPr>
                <w:spacing w:val="-4"/>
              </w:rPr>
              <w:t>实不到位，导致医疗质量管理混乱的，逾期不改的；或因同种违法行为受到行政处罚后仍不</w:t>
            </w:r>
            <w:r>
              <w:rPr>
                <w:spacing w:val="-2"/>
              </w:rPr>
              <w:t>改正的</w:t>
            </w:r>
          </w:p>
        </w:tc>
        <w:tc>
          <w:tcPr>
            <w:tcW w:w="3822" w:type="dxa"/>
            <w:noWrap w:val="0"/>
            <w:vAlign w:val="top"/>
          </w:tcPr>
          <w:p>
            <w:pPr>
              <w:spacing w:line="303" w:lineRule="auto"/>
              <w:rPr>
                <w:rFonts w:ascii="Arial"/>
              </w:rPr>
            </w:pPr>
          </w:p>
          <w:p>
            <w:pPr>
              <w:spacing w:line="303" w:lineRule="auto"/>
              <w:rPr>
                <w:rFonts w:ascii="Arial"/>
              </w:rPr>
            </w:pPr>
          </w:p>
          <w:p>
            <w:pPr>
              <w:pStyle w:val="9"/>
              <w:spacing w:before="78" w:line="180" w:lineRule="auto"/>
              <w:ind w:left="109"/>
            </w:pPr>
            <w:r>
              <w:rPr>
                <w:spacing w:val="-1"/>
              </w:rPr>
              <w:t>警告，并处一万五千元以上三万元以下罚款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49" w:type="dxa"/>
            <w:vMerge w:val="restart"/>
            <w:tcBorders>
              <w:bottom w:val="nil"/>
            </w:tcBorders>
            <w:noWrap w:val="0"/>
            <w:vAlign w:val="top"/>
          </w:tcPr>
          <w:p>
            <w:pPr>
              <w:spacing w:line="256" w:lineRule="auto"/>
              <w:rPr>
                <w:rFonts w:ascii="Arial"/>
              </w:rPr>
            </w:pPr>
          </w:p>
          <w:p>
            <w:pPr>
              <w:spacing w:line="256" w:lineRule="auto"/>
              <w:rPr>
                <w:rFonts w:ascii="Arial"/>
              </w:rPr>
            </w:pPr>
          </w:p>
          <w:p>
            <w:pPr>
              <w:spacing w:line="256" w:lineRule="auto"/>
              <w:rPr>
                <w:rFonts w:ascii="Arial"/>
              </w:rPr>
            </w:pPr>
          </w:p>
          <w:p>
            <w:pPr>
              <w:pStyle w:val="9"/>
              <w:spacing w:before="78" w:line="159" w:lineRule="auto"/>
              <w:ind w:left="165"/>
            </w:pPr>
            <w:r>
              <w:rPr>
                <w:spacing w:val="-13"/>
              </w:rPr>
              <w:t>34</w:t>
            </w:r>
          </w:p>
        </w:tc>
        <w:tc>
          <w:tcPr>
            <w:tcW w:w="1657" w:type="dxa"/>
            <w:vMerge w:val="restart"/>
            <w:tcBorders>
              <w:bottom w:val="nil"/>
            </w:tcBorders>
            <w:noWrap w:val="0"/>
            <w:vAlign w:val="top"/>
          </w:tcPr>
          <w:p>
            <w:pPr>
              <w:rPr>
                <w:rFonts w:ascii="Arial"/>
              </w:rPr>
            </w:pPr>
          </w:p>
          <w:p>
            <w:pPr>
              <w:spacing w:line="241" w:lineRule="auto"/>
              <w:rPr>
                <w:rFonts w:ascii="Arial"/>
              </w:rPr>
            </w:pPr>
          </w:p>
          <w:p>
            <w:pPr>
              <w:pStyle w:val="9"/>
              <w:spacing w:before="78" w:line="215" w:lineRule="auto"/>
              <w:ind w:left="117" w:right="106"/>
            </w:pPr>
            <w:r>
              <w:rPr>
                <w:spacing w:val="-2"/>
              </w:rPr>
              <w:t>医疗机构发生重大医疗质量安全事件</w:t>
            </w:r>
            <w:r>
              <w:rPr>
                <w:spacing w:val="-3"/>
              </w:rPr>
              <w:t>隐匿不报的</w:t>
            </w:r>
          </w:p>
        </w:tc>
        <w:tc>
          <w:tcPr>
            <w:tcW w:w="4121" w:type="dxa"/>
            <w:vMerge w:val="restart"/>
            <w:tcBorders>
              <w:bottom w:val="nil"/>
            </w:tcBorders>
            <w:noWrap w:val="0"/>
            <w:vAlign w:val="top"/>
          </w:tcPr>
          <w:p>
            <w:pPr>
              <w:pStyle w:val="9"/>
              <w:spacing w:before="103" w:line="228" w:lineRule="auto"/>
              <w:ind w:left="107" w:right="104" w:hanging="13"/>
            </w:pPr>
            <w:r>
              <w:rPr>
                <w:spacing w:val="-2"/>
              </w:rPr>
              <w:t>《医疗质量管理办法》第四十四条：医疗机构有下</w:t>
            </w:r>
            <w:r>
              <w:rPr>
                <w:spacing w:val="-3"/>
              </w:rPr>
              <w:t>列情形之一的，由县级以上卫生计生行政部门责令限期改正；逾期不改的，给予警告，并处三万元以下罚款；对公立医疗机构负有责任的主管人员和其</w:t>
            </w:r>
            <w:r>
              <w:rPr>
                <w:spacing w:val="-1"/>
              </w:rPr>
              <w:t>他直接责任人员，依法给予处分：</w:t>
            </w:r>
          </w:p>
          <w:p>
            <w:pPr>
              <w:pStyle w:val="9"/>
              <w:spacing w:before="36" w:line="173" w:lineRule="auto"/>
              <w:ind w:left="101"/>
            </w:pPr>
            <w:r>
              <w:t>（四）发生重大医疗质量安全事件隐匿不报的</w:t>
            </w:r>
          </w:p>
        </w:tc>
        <w:tc>
          <w:tcPr>
            <w:tcW w:w="765" w:type="dxa"/>
            <w:noWrap w:val="0"/>
            <w:vAlign w:val="top"/>
          </w:tcPr>
          <w:p>
            <w:pPr>
              <w:pStyle w:val="9"/>
              <w:spacing w:before="272" w:line="160" w:lineRule="auto"/>
              <w:ind w:left="356"/>
            </w:pPr>
            <w:r>
              <w:t>1</w:t>
            </w:r>
          </w:p>
        </w:tc>
        <w:tc>
          <w:tcPr>
            <w:tcW w:w="3747" w:type="dxa"/>
            <w:noWrap w:val="0"/>
            <w:vAlign w:val="top"/>
          </w:tcPr>
          <w:p>
            <w:pPr>
              <w:pStyle w:val="9"/>
              <w:spacing w:before="93" w:line="195" w:lineRule="auto"/>
              <w:ind w:left="106" w:right="74" w:firstLine="3"/>
            </w:pPr>
            <w:r>
              <w:rPr>
                <w:spacing w:val="-4"/>
              </w:rPr>
              <w:t>发生1件重大医疗质量安全事件隐匿不报的，</w:t>
            </w:r>
            <w:r>
              <w:rPr>
                <w:spacing w:val="-1"/>
              </w:rPr>
              <w:t>逾期不改的</w:t>
            </w:r>
          </w:p>
        </w:tc>
        <w:tc>
          <w:tcPr>
            <w:tcW w:w="3822" w:type="dxa"/>
            <w:noWrap w:val="0"/>
            <w:vAlign w:val="top"/>
          </w:tcPr>
          <w:p>
            <w:pPr>
              <w:pStyle w:val="9"/>
              <w:spacing w:before="244" w:line="180" w:lineRule="auto"/>
              <w:ind w:left="109"/>
            </w:pPr>
            <w:r>
              <w:rPr>
                <w:spacing w:val="-1"/>
              </w:rPr>
              <w:t>警告，并处一万五千元以下罚款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2" w:lineRule="auto"/>
              <w:rPr>
                <w:rFonts w:ascii="Arial"/>
              </w:rPr>
            </w:pPr>
          </w:p>
          <w:p>
            <w:pPr>
              <w:spacing w:line="252" w:lineRule="auto"/>
              <w:rPr>
                <w:rFonts w:ascii="Arial"/>
              </w:rPr>
            </w:pPr>
          </w:p>
          <w:p>
            <w:pPr>
              <w:pStyle w:val="9"/>
              <w:spacing w:before="77" w:line="160" w:lineRule="auto"/>
              <w:ind w:left="341"/>
            </w:pPr>
            <w:r>
              <w:t>2</w:t>
            </w:r>
          </w:p>
        </w:tc>
        <w:tc>
          <w:tcPr>
            <w:tcW w:w="3747" w:type="dxa"/>
            <w:noWrap w:val="0"/>
            <w:vAlign w:val="top"/>
          </w:tcPr>
          <w:p>
            <w:pPr>
              <w:pStyle w:val="9"/>
              <w:spacing w:before="256" w:line="215" w:lineRule="auto"/>
              <w:ind w:left="108" w:right="104"/>
            </w:pPr>
            <w:r>
              <w:rPr>
                <w:spacing w:val="2"/>
              </w:rPr>
              <w:t>发生1件以上重大医疗质量安全事件隐匿不</w:t>
            </w:r>
            <w:r>
              <w:rPr>
                <w:spacing w:val="-4"/>
              </w:rPr>
              <w:t>报的，逾期不改的；或因同种违法行为受到行</w:t>
            </w:r>
            <w:r>
              <w:rPr>
                <w:spacing w:val="-1"/>
              </w:rPr>
              <w:t>政处罚后仍不改正的</w:t>
            </w:r>
          </w:p>
        </w:tc>
        <w:tc>
          <w:tcPr>
            <w:tcW w:w="3822" w:type="dxa"/>
            <w:noWrap w:val="0"/>
            <w:vAlign w:val="top"/>
          </w:tcPr>
          <w:p>
            <w:pPr>
              <w:spacing w:line="476" w:lineRule="auto"/>
              <w:rPr>
                <w:rFonts w:ascii="Arial"/>
              </w:rPr>
            </w:pPr>
          </w:p>
          <w:p>
            <w:pPr>
              <w:pStyle w:val="9"/>
              <w:spacing w:before="77" w:line="180" w:lineRule="auto"/>
              <w:ind w:left="109"/>
            </w:pPr>
            <w:r>
              <w:rPr>
                <w:spacing w:val="-1"/>
              </w:rPr>
              <w:t>警告，并处一万五千元以上三万元以下罚款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49" w:type="dxa"/>
            <w:vMerge w:val="restart"/>
            <w:tcBorders>
              <w:bottom w:val="nil"/>
            </w:tcBorders>
            <w:noWrap w:val="0"/>
            <w:vAlign w:val="top"/>
          </w:tcPr>
          <w:p>
            <w:pPr>
              <w:spacing w:line="258" w:lineRule="auto"/>
              <w:rPr>
                <w:rFonts w:ascii="Arial"/>
              </w:rPr>
            </w:pPr>
          </w:p>
          <w:p>
            <w:pPr>
              <w:spacing w:line="258" w:lineRule="auto"/>
              <w:rPr>
                <w:rFonts w:ascii="Arial"/>
              </w:rPr>
            </w:pPr>
          </w:p>
          <w:p>
            <w:pPr>
              <w:spacing w:line="258" w:lineRule="auto"/>
              <w:rPr>
                <w:rFonts w:ascii="Arial"/>
              </w:rPr>
            </w:pPr>
          </w:p>
          <w:p>
            <w:pPr>
              <w:pStyle w:val="9"/>
              <w:spacing w:before="78" w:line="161" w:lineRule="auto"/>
              <w:ind w:left="165"/>
            </w:pPr>
            <w:r>
              <w:rPr>
                <w:spacing w:val="-13"/>
              </w:rPr>
              <w:t>35</w:t>
            </w:r>
          </w:p>
        </w:tc>
        <w:tc>
          <w:tcPr>
            <w:tcW w:w="1657" w:type="dxa"/>
            <w:vMerge w:val="restart"/>
            <w:tcBorders>
              <w:bottom w:val="nil"/>
            </w:tcBorders>
            <w:noWrap w:val="0"/>
            <w:vAlign w:val="top"/>
          </w:tcPr>
          <w:p>
            <w:pPr>
              <w:spacing w:line="246" w:lineRule="auto"/>
              <w:rPr>
                <w:rFonts w:ascii="Arial"/>
              </w:rPr>
            </w:pPr>
          </w:p>
          <w:p>
            <w:pPr>
              <w:spacing w:line="246" w:lineRule="auto"/>
              <w:rPr>
                <w:rFonts w:ascii="Arial"/>
              </w:rPr>
            </w:pPr>
          </w:p>
          <w:p>
            <w:pPr>
              <w:pStyle w:val="9"/>
              <w:spacing w:before="77" w:line="215" w:lineRule="auto"/>
              <w:ind w:left="105" w:right="106" w:firstLine="11"/>
            </w:pPr>
            <w:r>
              <w:rPr>
                <w:spacing w:val="-2"/>
              </w:rPr>
              <w:t>医疗机构未按照规</w:t>
            </w:r>
            <w:r>
              <w:rPr>
                <w:spacing w:val="-1"/>
              </w:rPr>
              <w:t>定报送医疗质量安全相关信息的</w:t>
            </w:r>
          </w:p>
        </w:tc>
        <w:tc>
          <w:tcPr>
            <w:tcW w:w="4121" w:type="dxa"/>
            <w:vMerge w:val="restart"/>
            <w:tcBorders>
              <w:bottom w:val="nil"/>
            </w:tcBorders>
            <w:noWrap w:val="0"/>
            <w:vAlign w:val="top"/>
          </w:tcPr>
          <w:p>
            <w:pPr>
              <w:pStyle w:val="9"/>
              <w:spacing w:before="111" w:line="228" w:lineRule="auto"/>
              <w:ind w:left="107" w:right="104" w:hanging="13"/>
            </w:pPr>
            <w:r>
              <w:rPr>
                <w:spacing w:val="-2"/>
              </w:rPr>
              <w:t>《医疗质量管理办法》第四十四条：医疗机构有下</w:t>
            </w:r>
            <w:r>
              <w:rPr>
                <w:spacing w:val="-3"/>
              </w:rPr>
              <w:t>列情形之一的，由县级以上卫生计生行政部门责令限期改正；逾期不改的，给予警告，并处三万元以下罚款；对公立医疗机构负有责任的主管人员和其</w:t>
            </w:r>
            <w:r>
              <w:rPr>
                <w:spacing w:val="-1"/>
              </w:rPr>
              <w:t>他直接责任人员，依法给予处分：</w:t>
            </w:r>
          </w:p>
          <w:p>
            <w:pPr>
              <w:pStyle w:val="9"/>
              <w:spacing w:before="36" w:line="180" w:lineRule="auto"/>
              <w:ind w:left="101"/>
            </w:pPr>
            <w:r>
              <w:t>（五）未按照规定报送医疗质量安全相关信息的</w:t>
            </w:r>
          </w:p>
        </w:tc>
        <w:tc>
          <w:tcPr>
            <w:tcW w:w="765" w:type="dxa"/>
            <w:noWrap w:val="0"/>
            <w:vAlign w:val="center"/>
          </w:tcPr>
          <w:p>
            <w:pPr>
              <w:pStyle w:val="9"/>
              <w:spacing w:before="122" w:line="172" w:lineRule="exact"/>
              <w:ind w:left="356"/>
              <w:jc w:val="both"/>
            </w:pPr>
            <w:r>
              <w:rPr>
                <w:position w:val="-2"/>
              </w:rPr>
              <w:t>1</w:t>
            </w:r>
          </w:p>
        </w:tc>
        <w:tc>
          <w:tcPr>
            <w:tcW w:w="3747" w:type="dxa"/>
            <w:noWrap w:val="0"/>
            <w:vAlign w:val="center"/>
          </w:tcPr>
          <w:p>
            <w:pPr>
              <w:pStyle w:val="9"/>
              <w:spacing w:before="95" w:line="200" w:lineRule="exact"/>
              <w:ind w:left="106"/>
              <w:jc w:val="both"/>
            </w:pPr>
            <w:r>
              <w:rPr>
                <w:spacing w:val="-1"/>
              </w:rPr>
              <w:t>逾期不改的</w:t>
            </w:r>
          </w:p>
        </w:tc>
        <w:tc>
          <w:tcPr>
            <w:tcW w:w="3822" w:type="dxa"/>
            <w:noWrap w:val="0"/>
            <w:vAlign w:val="center"/>
          </w:tcPr>
          <w:p>
            <w:pPr>
              <w:pStyle w:val="9"/>
              <w:spacing w:before="95" w:line="200" w:lineRule="exact"/>
              <w:ind w:left="109"/>
              <w:jc w:val="both"/>
            </w:pPr>
            <w:r>
              <w:rPr>
                <w:spacing w:val="-1"/>
              </w:rPr>
              <w:t>警告，并处一万五千元以下罚款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30" w:lineRule="auto"/>
              <w:rPr>
                <w:rFonts w:ascii="Arial"/>
              </w:rPr>
            </w:pPr>
          </w:p>
          <w:p>
            <w:pPr>
              <w:spacing w:line="330" w:lineRule="auto"/>
              <w:rPr>
                <w:rFonts w:ascii="Arial"/>
              </w:rPr>
            </w:pPr>
          </w:p>
          <w:p>
            <w:pPr>
              <w:pStyle w:val="9"/>
              <w:spacing w:before="77" w:line="160" w:lineRule="auto"/>
              <w:ind w:left="341"/>
            </w:pPr>
            <w:r>
              <w:t>2</w:t>
            </w:r>
          </w:p>
        </w:tc>
        <w:tc>
          <w:tcPr>
            <w:tcW w:w="3747" w:type="dxa"/>
            <w:noWrap w:val="0"/>
            <w:vAlign w:val="top"/>
          </w:tcPr>
          <w:p>
            <w:pPr>
              <w:spacing w:line="315" w:lineRule="auto"/>
              <w:rPr>
                <w:rFonts w:ascii="Arial"/>
              </w:rPr>
            </w:pPr>
          </w:p>
          <w:p>
            <w:pPr>
              <w:spacing w:line="316" w:lineRule="auto"/>
              <w:rPr>
                <w:rFonts w:ascii="Arial"/>
              </w:rPr>
            </w:pPr>
          </w:p>
          <w:p>
            <w:pPr>
              <w:pStyle w:val="9"/>
              <w:spacing w:before="77" w:line="180" w:lineRule="auto"/>
              <w:ind w:left="124"/>
            </w:pPr>
            <w:r>
              <w:rPr>
                <w:spacing w:val="-2"/>
              </w:rPr>
              <w:t>因同种违法行为受到行政处罚后仍不改正的</w:t>
            </w:r>
          </w:p>
        </w:tc>
        <w:tc>
          <w:tcPr>
            <w:tcW w:w="3822" w:type="dxa"/>
            <w:noWrap w:val="0"/>
            <w:vAlign w:val="top"/>
          </w:tcPr>
          <w:p>
            <w:pPr>
              <w:spacing w:line="316" w:lineRule="auto"/>
              <w:rPr>
                <w:rFonts w:ascii="Arial"/>
              </w:rPr>
            </w:pPr>
          </w:p>
          <w:p>
            <w:pPr>
              <w:spacing w:line="316" w:lineRule="auto"/>
              <w:rPr>
                <w:rFonts w:ascii="Arial"/>
              </w:rPr>
            </w:pPr>
          </w:p>
          <w:p>
            <w:pPr>
              <w:pStyle w:val="9"/>
              <w:spacing w:before="78" w:line="180" w:lineRule="auto"/>
              <w:ind w:left="109"/>
            </w:pPr>
            <w:r>
              <w:rPr>
                <w:spacing w:val="-1"/>
              </w:rPr>
              <w:t>警告，并处一万五千元以上三万元以下罚款</w:t>
            </w:r>
          </w:p>
        </w:tc>
      </w:tr>
    </w:tbl>
    <w:p>
      <w:pPr>
        <w:spacing w:line="232" w:lineRule="exact"/>
        <w:rPr>
          <w:rFonts w:ascii="Arial" w:hAnsi="Arial" w:eastAsia="Arial" w:cs="Arial"/>
          <w:sz w:val="20"/>
          <w:szCs w:val="20"/>
        </w:rPr>
        <w:sectPr>
          <w:footerReference r:id="rId14"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449" w:type="dxa"/>
            <w:vMerge w:val="restart"/>
            <w:tcBorders>
              <w:bottom w:val="nil"/>
            </w:tcBorders>
            <w:noWrap w:val="0"/>
            <w:vAlign w:val="top"/>
          </w:tcPr>
          <w:p>
            <w:pPr>
              <w:spacing w:line="274" w:lineRule="auto"/>
              <w:rPr>
                <w:rFonts w:ascii="Arial"/>
              </w:rPr>
            </w:pPr>
          </w:p>
          <w:p>
            <w:pPr>
              <w:spacing w:line="274" w:lineRule="auto"/>
              <w:rPr>
                <w:rFonts w:ascii="Arial"/>
              </w:rPr>
            </w:pPr>
          </w:p>
          <w:p>
            <w:pPr>
              <w:spacing w:line="275" w:lineRule="auto"/>
              <w:rPr>
                <w:rFonts w:ascii="Arial"/>
              </w:rPr>
            </w:pPr>
          </w:p>
          <w:p>
            <w:pPr>
              <w:pStyle w:val="9"/>
              <w:spacing w:before="77" w:line="160" w:lineRule="auto"/>
              <w:ind w:left="165"/>
            </w:pPr>
            <w:r>
              <w:rPr>
                <w:spacing w:val="-13"/>
              </w:rPr>
              <w:t>36</w:t>
            </w:r>
          </w:p>
        </w:tc>
        <w:tc>
          <w:tcPr>
            <w:tcW w:w="1657" w:type="dxa"/>
            <w:vMerge w:val="restart"/>
            <w:tcBorders>
              <w:bottom w:val="nil"/>
            </w:tcBorders>
            <w:noWrap w:val="0"/>
            <w:vAlign w:val="top"/>
          </w:tcPr>
          <w:p>
            <w:pPr>
              <w:spacing w:line="265" w:lineRule="auto"/>
              <w:rPr>
                <w:rFonts w:ascii="Arial"/>
              </w:rPr>
            </w:pPr>
          </w:p>
          <w:p>
            <w:pPr>
              <w:spacing w:line="266" w:lineRule="auto"/>
              <w:rPr>
                <w:rFonts w:ascii="Arial"/>
              </w:rPr>
            </w:pPr>
          </w:p>
          <w:p>
            <w:pPr>
              <w:pStyle w:val="9"/>
              <w:spacing w:before="77" w:line="216" w:lineRule="auto"/>
              <w:ind w:left="105" w:right="106"/>
            </w:pPr>
            <w:r>
              <w:rPr>
                <w:spacing w:val="-1"/>
              </w:rPr>
              <w:t>其他违反《医疗质量管理办法》规定的行为的</w:t>
            </w:r>
          </w:p>
        </w:tc>
        <w:tc>
          <w:tcPr>
            <w:tcW w:w="4121" w:type="dxa"/>
            <w:vMerge w:val="restart"/>
            <w:tcBorders>
              <w:bottom w:val="nil"/>
            </w:tcBorders>
            <w:noWrap w:val="0"/>
            <w:vAlign w:val="top"/>
          </w:tcPr>
          <w:p>
            <w:pPr>
              <w:pStyle w:val="9"/>
              <w:spacing w:before="167" w:line="224" w:lineRule="auto"/>
              <w:ind w:left="106" w:right="102" w:hanging="12"/>
            </w:pPr>
            <w:r>
              <w:rPr>
                <w:spacing w:val="-2"/>
              </w:rPr>
              <w:t>《医疗质量管理办法》第四十四条：医疗机构有下列情形之一的，由县级以上卫生计生行政部门责令限期改正；逾期不改的，给予警告，并处三万元以下罚款；对公立医疗机构负有责任的主管人员和其他直接责任人员，依法给予处分：（六）其他违反本办法规定的行为。</w:t>
            </w:r>
          </w:p>
        </w:tc>
        <w:tc>
          <w:tcPr>
            <w:tcW w:w="765" w:type="dxa"/>
            <w:noWrap w:val="0"/>
            <w:vAlign w:val="top"/>
          </w:tcPr>
          <w:p>
            <w:pPr>
              <w:spacing w:line="350" w:lineRule="auto"/>
              <w:rPr>
                <w:rFonts w:ascii="Arial"/>
              </w:rPr>
            </w:pPr>
          </w:p>
          <w:p>
            <w:pPr>
              <w:pStyle w:val="9"/>
              <w:spacing w:before="77" w:line="160" w:lineRule="auto"/>
              <w:ind w:left="356"/>
            </w:pPr>
            <w:r>
              <w:t>1</w:t>
            </w:r>
          </w:p>
        </w:tc>
        <w:tc>
          <w:tcPr>
            <w:tcW w:w="3747" w:type="dxa"/>
            <w:noWrap w:val="0"/>
            <w:vAlign w:val="top"/>
          </w:tcPr>
          <w:p>
            <w:pPr>
              <w:spacing w:line="323" w:lineRule="auto"/>
              <w:rPr>
                <w:rFonts w:ascii="Arial"/>
              </w:rPr>
            </w:pPr>
          </w:p>
          <w:p>
            <w:pPr>
              <w:pStyle w:val="9"/>
              <w:spacing w:before="77" w:line="177" w:lineRule="auto"/>
              <w:ind w:left="106"/>
            </w:pPr>
            <w:r>
              <w:rPr>
                <w:spacing w:val="-1"/>
              </w:rPr>
              <w:t>逾期不改的</w:t>
            </w:r>
          </w:p>
        </w:tc>
        <w:tc>
          <w:tcPr>
            <w:tcW w:w="3822" w:type="dxa"/>
            <w:noWrap w:val="0"/>
            <w:vAlign w:val="top"/>
          </w:tcPr>
          <w:p>
            <w:pPr>
              <w:spacing w:line="322" w:lineRule="auto"/>
              <w:rPr>
                <w:rFonts w:ascii="Arial"/>
              </w:rPr>
            </w:pPr>
          </w:p>
          <w:p>
            <w:pPr>
              <w:pStyle w:val="9"/>
              <w:spacing w:before="77" w:line="180" w:lineRule="auto"/>
              <w:ind w:left="109"/>
            </w:pPr>
            <w:r>
              <w:rPr>
                <w:spacing w:val="-1"/>
              </w:rPr>
              <w:t>警告，并处一万五千元以下罚款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401" w:lineRule="auto"/>
              <w:rPr>
                <w:rFonts w:ascii="Arial"/>
              </w:rPr>
            </w:pPr>
          </w:p>
          <w:p>
            <w:pPr>
              <w:pStyle w:val="9"/>
              <w:spacing w:before="77" w:line="160" w:lineRule="auto"/>
              <w:ind w:left="341"/>
            </w:pPr>
            <w:r>
              <w:t>2</w:t>
            </w:r>
          </w:p>
        </w:tc>
        <w:tc>
          <w:tcPr>
            <w:tcW w:w="3747" w:type="dxa"/>
            <w:noWrap w:val="0"/>
            <w:vAlign w:val="top"/>
          </w:tcPr>
          <w:p>
            <w:pPr>
              <w:spacing w:line="371" w:lineRule="auto"/>
              <w:rPr>
                <w:rFonts w:ascii="Arial"/>
              </w:rPr>
            </w:pPr>
          </w:p>
          <w:p>
            <w:pPr>
              <w:pStyle w:val="9"/>
              <w:spacing w:before="78" w:line="180" w:lineRule="auto"/>
              <w:ind w:left="124"/>
            </w:pPr>
            <w:r>
              <w:rPr>
                <w:spacing w:val="-2"/>
              </w:rPr>
              <w:t>因同种违法行为受到行政处罚后仍不改正的</w:t>
            </w:r>
          </w:p>
        </w:tc>
        <w:tc>
          <w:tcPr>
            <w:tcW w:w="3822" w:type="dxa"/>
            <w:noWrap w:val="0"/>
            <w:vAlign w:val="top"/>
          </w:tcPr>
          <w:p>
            <w:pPr>
              <w:spacing w:line="373" w:lineRule="auto"/>
              <w:rPr>
                <w:rFonts w:ascii="Arial"/>
              </w:rPr>
            </w:pPr>
          </w:p>
          <w:p>
            <w:pPr>
              <w:pStyle w:val="9"/>
              <w:spacing w:before="77" w:line="180" w:lineRule="auto"/>
              <w:ind w:left="109"/>
            </w:pPr>
            <w:r>
              <w:rPr>
                <w:spacing w:val="-1"/>
              </w:rPr>
              <w:t>警告，并处一万五千元以上三万元以下罚款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9" w:hRule="atLeast"/>
        </w:trPr>
        <w:tc>
          <w:tcPr>
            <w:tcW w:w="449" w:type="dxa"/>
            <w:vMerge w:val="restart"/>
            <w:tcBorders>
              <w:bottom w:val="nil"/>
            </w:tcBorders>
            <w:noWrap w:val="0"/>
            <w:vAlign w:val="top"/>
          </w:tcPr>
          <w:p>
            <w:pPr>
              <w:spacing w:line="278" w:lineRule="auto"/>
              <w:rPr>
                <w:rFonts w:ascii="Arial"/>
              </w:rPr>
            </w:pPr>
          </w:p>
          <w:p>
            <w:pPr>
              <w:spacing w:line="278" w:lineRule="auto"/>
              <w:rPr>
                <w:rFonts w:ascii="Arial"/>
              </w:rPr>
            </w:pPr>
          </w:p>
          <w:p>
            <w:pPr>
              <w:spacing w:line="279" w:lineRule="auto"/>
              <w:rPr>
                <w:rFonts w:ascii="Arial"/>
              </w:rPr>
            </w:pPr>
          </w:p>
          <w:p>
            <w:pPr>
              <w:spacing w:line="279" w:lineRule="auto"/>
              <w:rPr>
                <w:rFonts w:ascii="Arial"/>
              </w:rPr>
            </w:pPr>
          </w:p>
          <w:p>
            <w:pPr>
              <w:spacing w:line="279" w:lineRule="auto"/>
              <w:rPr>
                <w:rFonts w:ascii="Arial"/>
              </w:rPr>
            </w:pPr>
          </w:p>
          <w:p>
            <w:pPr>
              <w:pStyle w:val="9"/>
              <w:spacing w:before="77" w:line="159" w:lineRule="auto"/>
              <w:ind w:left="165"/>
              <w:outlineLvl w:val="2"/>
            </w:pPr>
            <w:r>
              <w:rPr>
                <w:spacing w:val="-13"/>
              </w:rPr>
              <w:t>37</w:t>
            </w:r>
          </w:p>
        </w:tc>
        <w:tc>
          <w:tcPr>
            <w:tcW w:w="1657" w:type="dxa"/>
            <w:vMerge w:val="restart"/>
            <w:tcBorders>
              <w:bottom w:val="nil"/>
            </w:tcBorders>
            <w:noWrap w:val="0"/>
            <w:vAlign w:val="top"/>
          </w:tcPr>
          <w:p>
            <w:pPr>
              <w:spacing w:line="268" w:lineRule="auto"/>
              <w:rPr>
                <w:rFonts w:ascii="Arial"/>
              </w:rPr>
            </w:pPr>
          </w:p>
          <w:p>
            <w:pPr>
              <w:spacing w:line="268" w:lineRule="auto"/>
              <w:rPr>
                <w:rFonts w:ascii="Arial"/>
              </w:rPr>
            </w:pPr>
          </w:p>
          <w:p>
            <w:pPr>
              <w:spacing w:line="269" w:lineRule="auto"/>
              <w:rPr>
                <w:rFonts w:ascii="Arial"/>
              </w:rPr>
            </w:pPr>
          </w:p>
          <w:p>
            <w:pPr>
              <w:pStyle w:val="9"/>
              <w:spacing w:before="77" w:line="180" w:lineRule="auto"/>
              <w:ind w:left="106"/>
              <w:outlineLvl w:val="2"/>
            </w:pPr>
            <w:r>
              <w:rPr>
                <w:spacing w:val="-1"/>
              </w:rPr>
              <w:t>未建立医疗技术临</w:t>
            </w:r>
          </w:p>
          <w:p>
            <w:pPr>
              <w:pStyle w:val="9"/>
              <w:spacing w:before="68" w:line="220" w:lineRule="auto"/>
              <w:ind w:left="100" w:right="106" w:firstLine="7"/>
            </w:pPr>
            <w:r>
              <w:rPr>
                <w:spacing w:val="-1"/>
              </w:rPr>
              <w:t>床应用管理专门组</w:t>
            </w:r>
            <w:r>
              <w:rPr>
                <w:spacing w:val="26"/>
              </w:rPr>
              <w:t>织或者未指定专</w:t>
            </w:r>
            <w:r>
              <w:t>（兼）职人员负责具体管理工作的</w:t>
            </w:r>
          </w:p>
        </w:tc>
        <w:tc>
          <w:tcPr>
            <w:tcW w:w="4121" w:type="dxa"/>
            <w:vMerge w:val="restart"/>
            <w:tcBorders>
              <w:bottom w:val="nil"/>
            </w:tcBorders>
            <w:noWrap w:val="0"/>
            <w:vAlign w:val="top"/>
          </w:tcPr>
          <w:p>
            <w:pPr>
              <w:pStyle w:val="9"/>
              <w:spacing w:before="219" w:line="205" w:lineRule="auto"/>
              <w:ind w:left="94"/>
              <w:outlineLvl w:val="2"/>
            </w:pPr>
            <w:r>
              <w:rPr>
                <w:spacing w:val="-2"/>
              </w:rPr>
              <w:t>《医疗技术临床应用管理办法》第四十一条：医疗</w:t>
            </w:r>
          </w:p>
          <w:p>
            <w:pPr>
              <w:pStyle w:val="9"/>
              <w:spacing w:before="24" w:line="215" w:lineRule="auto"/>
              <w:ind w:left="107" w:right="104" w:firstLine="1"/>
            </w:pP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15" w:line="209" w:lineRule="auto"/>
              <w:ind w:left="107" w:right="104" w:hanging="6"/>
              <w:outlineLvl w:val="2"/>
            </w:pPr>
            <w:r>
              <w:rPr>
                <w:spacing w:val="-6"/>
              </w:rPr>
              <w:t>（一）未建立医疗技术临床应用管理专门组织或者</w:t>
            </w:r>
            <w:r>
              <w:rPr>
                <w:spacing w:val="-1"/>
              </w:rPr>
              <w:t>未指定专（兼）职人员负责具体管理工作的；</w:t>
            </w:r>
          </w:p>
        </w:tc>
        <w:tc>
          <w:tcPr>
            <w:tcW w:w="765" w:type="dxa"/>
            <w:noWrap w:val="0"/>
            <w:vAlign w:val="top"/>
          </w:tcPr>
          <w:p>
            <w:pPr>
              <w:spacing w:line="346" w:lineRule="auto"/>
              <w:rPr>
                <w:rFonts w:ascii="Arial"/>
              </w:rPr>
            </w:pPr>
          </w:p>
          <w:p>
            <w:pPr>
              <w:pStyle w:val="9"/>
              <w:spacing w:before="78" w:line="160" w:lineRule="auto"/>
              <w:ind w:left="356"/>
              <w:outlineLvl w:val="2"/>
            </w:pPr>
            <w:r>
              <w:t>1</w:t>
            </w:r>
          </w:p>
        </w:tc>
        <w:tc>
          <w:tcPr>
            <w:tcW w:w="3747" w:type="dxa"/>
            <w:noWrap w:val="0"/>
            <w:vAlign w:val="top"/>
          </w:tcPr>
          <w:p>
            <w:pPr>
              <w:spacing w:line="319" w:lineRule="auto"/>
              <w:rPr>
                <w:rFonts w:ascii="Arial"/>
              </w:rPr>
            </w:pPr>
          </w:p>
          <w:p>
            <w:pPr>
              <w:pStyle w:val="9"/>
              <w:spacing w:before="78" w:line="177" w:lineRule="auto"/>
              <w:ind w:left="106"/>
              <w:outlineLvl w:val="2"/>
            </w:pPr>
            <w:r>
              <w:rPr>
                <w:spacing w:val="-1"/>
              </w:rPr>
              <w:t>逾期不改的</w:t>
            </w:r>
          </w:p>
        </w:tc>
        <w:tc>
          <w:tcPr>
            <w:tcW w:w="3822" w:type="dxa"/>
            <w:noWrap w:val="0"/>
            <w:vAlign w:val="top"/>
          </w:tcPr>
          <w:p>
            <w:pPr>
              <w:spacing w:line="318" w:lineRule="auto"/>
              <w:rPr>
                <w:rFonts w:ascii="Arial"/>
              </w:rPr>
            </w:pPr>
          </w:p>
          <w:p>
            <w:pPr>
              <w:pStyle w:val="9"/>
              <w:spacing w:before="78" w:line="180" w:lineRule="auto"/>
              <w:ind w:left="109"/>
              <w:outlineLvl w:val="2"/>
            </w:pPr>
            <w:r>
              <w:rPr>
                <w:spacing w:val="-1"/>
              </w:rPr>
              <w:t>警告，并处三千元以下的罚款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7"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451" w:lineRule="auto"/>
              <w:rPr>
                <w:rFonts w:ascii="Arial"/>
              </w:rPr>
            </w:pPr>
          </w:p>
          <w:p>
            <w:pPr>
              <w:pStyle w:val="9"/>
              <w:spacing w:before="78" w:line="160" w:lineRule="auto"/>
              <w:ind w:left="341"/>
            </w:pPr>
            <w:r>
              <w:t>2</w:t>
            </w:r>
          </w:p>
        </w:tc>
        <w:tc>
          <w:tcPr>
            <w:tcW w:w="3747" w:type="dxa"/>
            <w:noWrap w:val="0"/>
            <w:vAlign w:val="top"/>
          </w:tcPr>
          <w:p>
            <w:pPr>
              <w:spacing w:line="422" w:lineRule="auto"/>
              <w:rPr>
                <w:rFonts w:ascii="Arial"/>
              </w:rPr>
            </w:pPr>
          </w:p>
          <w:p>
            <w:pPr>
              <w:pStyle w:val="9"/>
              <w:spacing w:before="77" w:line="181" w:lineRule="auto"/>
              <w:ind w:left="108"/>
            </w:pPr>
            <w:r>
              <w:rPr>
                <w:spacing w:val="-3"/>
              </w:rPr>
              <w:t>造成患者伤害，或造成社会不良影响的</w:t>
            </w:r>
          </w:p>
        </w:tc>
        <w:tc>
          <w:tcPr>
            <w:tcW w:w="3822" w:type="dxa"/>
            <w:noWrap w:val="0"/>
            <w:vAlign w:val="top"/>
          </w:tcPr>
          <w:p>
            <w:pPr>
              <w:spacing w:line="423" w:lineRule="auto"/>
              <w:rPr>
                <w:rFonts w:ascii="Arial"/>
              </w:rPr>
            </w:pPr>
          </w:p>
          <w:p>
            <w:pPr>
              <w:pStyle w:val="9"/>
              <w:spacing w:before="78" w:line="180" w:lineRule="auto"/>
              <w:ind w:left="109"/>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411" w:lineRule="auto"/>
              <w:rPr>
                <w:rFonts w:ascii="Arial"/>
              </w:rPr>
            </w:pPr>
          </w:p>
          <w:p>
            <w:pPr>
              <w:pStyle w:val="9"/>
              <w:spacing w:before="77" w:line="159" w:lineRule="auto"/>
              <w:ind w:left="344"/>
            </w:pPr>
            <w:r>
              <w:t>3</w:t>
            </w:r>
          </w:p>
        </w:tc>
        <w:tc>
          <w:tcPr>
            <w:tcW w:w="3747" w:type="dxa"/>
            <w:noWrap w:val="0"/>
            <w:vAlign w:val="top"/>
          </w:tcPr>
          <w:p>
            <w:pPr>
              <w:pStyle w:val="9"/>
              <w:spacing w:before="159" w:line="206" w:lineRule="auto"/>
              <w:ind w:left="108"/>
            </w:pPr>
            <w:r>
              <w:rPr>
                <w:spacing w:val="-1"/>
              </w:rPr>
              <w:t>有下列情形之一的：</w:t>
            </w:r>
          </w:p>
          <w:p>
            <w:pPr>
              <w:pStyle w:val="9"/>
              <w:spacing w:before="37" w:line="183" w:lineRule="auto"/>
              <w:ind w:left="124"/>
            </w:pPr>
            <w:r>
              <w:rPr>
                <w:spacing w:val="-3"/>
              </w:rPr>
              <w:t>1.发生患者严重伤害或死亡的；</w:t>
            </w:r>
          </w:p>
          <w:p>
            <w:pPr>
              <w:pStyle w:val="9"/>
              <w:spacing w:before="64" w:line="180" w:lineRule="auto"/>
              <w:ind w:left="109"/>
            </w:pPr>
            <w:r>
              <w:rPr>
                <w:spacing w:val="-2"/>
              </w:rPr>
              <w:t>2.造成恶劣社会影响或其他严重后果的。</w:t>
            </w:r>
          </w:p>
        </w:tc>
        <w:tc>
          <w:tcPr>
            <w:tcW w:w="3822" w:type="dxa"/>
            <w:noWrap w:val="0"/>
            <w:vAlign w:val="top"/>
          </w:tcPr>
          <w:p>
            <w:pPr>
              <w:spacing w:line="384" w:lineRule="auto"/>
              <w:rPr>
                <w:rFonts w:ascii="Arial"/>
              </w:rPr>
            </w:pPr>
          </w:p>
          <w:p>
            <w:pPr>
              <w:pStyle w:val="9"/>
              <w:spacing w:before="77" w:line="180" w:lineRule="auto"/>
              <w:ind w:left="109"/>
            </w:pPr>
            <w:r>
              <w:rPr>
                <w:spacing w:val="-1"/>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4" w:hRule="atLeast"/>
        </w:trPr>
        <w:tc>
          <w:tcPr>
            <w:tcW w:w="449" w:type="dxa"/>
            <w:vMerge w:val="restart"/>
            <w:tcBorders>
              <w:bottom w:val="nil"/>
            </w:tcBorders>
            <w:noWrap w:val="0"/>
            <w:vAlign w:val="top"/>
          </w:tcPr>
          <w:p>
            <w:pPr>
              <w:spacing w:line="283" w:lineRule="auto"/>
              <w:rPr>
                <w:rFonts w:ascii="Arial"/>
              </w:rPr>
            </w:pPr>
          </w:p>
          <w:p>
            <w:pPr>
              <w:spacing w:line="283" w:lineRule="auto"/>
              <w:rPr>
                <w:rFonts w:ascii="Arial"/>
              </w:rPr>
            </w:pPr>
          </w:p>
          <w:p>
            <w:pPr>
              <w:spacing w:line="283" w:lineRule="auto"/>
              <w:rPr>
                <w:rFonts w:ascii="Arial"/>
              </w:rPr>
            </w:pPr>
          </w:p>
          <w:p>
            <w:pPr>
              <w:spacing w:line="283" w:lineRule="auto"/>
              <w:rPr>
                <w:rFonts w:ascii="Arial"/>
              </w:rPr>
            </w:pPr>
          </w:p>
          <w:p>
            <w:pPr>
              <w:spacing w:line="283" w:lineRule="auto"/>
              <w:rPr>
                <w:rFonts w:ascii="Arial"/>
              </w:rPr>
            </w:pPr>
          </w:p>
          <w:p>
            <w:pPr>
              <w:pStyle w:val="9"/>
              <w:spacing w:before="77" w:line="159" w:lineRule="auto"/>
              <w:ind w:left="165"/>
            </w:pPr>
            <w:r>
              <w:rPr>
                <w:spacing w:val="-13"/>
              </w:rPr>
              <w:t>38</w:t>
            </w:r>
          </w:p>
        </w:tc>
        <w:tc>
          <w:tcPr>
            <w:tcW w:w="1657" w:type="dxa"/>
            <w:vMerge w:val="restart"/>
            <w:tcBorders>
              <w:bottom w:val="nil"/>
            </w:tcBorders>
            <w:noWrap w:val="0"/>
            <w:vAlign w:val="top"/>
          </w:tcPr>
          <w:p>
            <w:pPr>
              <w:spacing w:line="281" w:lineRule="auto"/>
              <w:rPr>
                <w:rFonts w:ascii="Arial"/>
              </w:rPr>
            </w:pPr>
          </w:p>
          <w:p>
            <w:pPr>
              <w:spacing w:line="281" w:lineRule="auto"/>
              <w:rPr>
                <w:rFonts w:ascii="Arial"/>
              </w:rPr>
            </w:pPr>
          </w:p>
          <w:p>
            <w:pPr>
              <w:spacing w:line="281" w:lineRule="auto"/>
              <w:rPr>
                <w:rFonts w:ascii="Arial"/>
              </w:rPr>
            </w:pPr>
          </w:p>
          <w:p>
            <w:pPr>
              <w:spacing w:line="281" w:lineRule="auto"/>
              <w:rPr>
                <w:rFonts w:ascii="Arial"/>
              </w:rPr>
            </w:pPr>
          </w:p>
          <w:p>
            <w:pPr>
              <w:pStyle w:val="9"/>
              <w:spacing w:before="77" w:line="216" w:lineRule="auto"/>
              <w:ind w:left="106" w:right="106"/>
            </w:pPr>
            <w:r>
              <w:rPr>
                <w:spacing w:val="-1"/>
              </w:rPr>
              <w:t>未建立医疗技术临床应用管理相关规</w:t>
            </w:r>
            <w:r>
              <w:rPr>
                <w:spacing w:val="-2"/>
              </w:rPr>
              <w:t>章制度的</w:t>
            </w:r>
          </w:p>
        </w:tc>
        <w:tc>
          <w:tcPr>
            <w:tcW w:w="4121" w:type="dxa"/>
            <w:vMerge w:val="restart"/>
            <w:tcBorders>
              <w:bottom w:val="nil"/>
            </w:tcBorders>
            <w:noWrap w:val="0"/>
            <w:vAlign w:val="top"/>
          </w:tcPr>
          <w:p>
            <w:pPr>
              <w:pStyle w:val="9"/>
              <w:spacing w:before="155" w:line="230" w:lineRule="auto"/>
              <w:ind w:left="106" w:right="104" w:hanging="12"/>
            </w:pPr>
            <w:r>
              <w:rPr>
                <w:spacing w:val="-2"/>
              </w:rPr>
              <w:t>《医疗技术临床应用管理办法》第四十一条：医疗</w:t>
            </w: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36" w:line="209" w:lineRule="auto"/>
              <w:ind w:left="122" w:right="104" w:hanging="21"/>
            </w:pPr>
            <w:r>
              <w:rPr>
                <w:spacing w:val="-6"/>
              </w:rPr>
              <w:t>（二）未建立医疗技术临床应用管理相关规章制度</w:t>
            </w:r>
            <w:r>
              <w:rPr>
                <w:spacing w:val="-10"/>
              </w:rPr>
              <w:t>的；</w:t>
            </w:r>
          </w:p>
        </w:tc>
        <w:tc>
          <w:tcPr>
            <w:tcW w:w="765" w:type="dxa"/>
            <w:noWrap w:val="0"/>
            <w:vAlign w:val="top"/>
          </w:tcPr>
          <w:p>
            <w:pPr>
              <w:spacing w:line="321" w:lineRule="auto"/>
              <w:rPr>
                <w:rFonts w:ascii="Arial"/>
              </w:rPr>
            </w:pPr>
          </w:p>
          <w:p>
            <w:pPr>
              <w:pStyle w:val="9"/>
              <w:spacing w:before="77" w:line="160" w:lineRule="auto"/>
              <w:ind w:left="356"/>
            </w:pPr>
            <w:r>
              <w:t>1</w:t>
            </w:r>
          </w:p>
        </w:tc>
        <w:tc>
          <w:tcPr>
            <w:tcW w:w="3747" w:type="dxa"/>
            <w:noWrap w:val="0"/>
            <w:vAlign w:val="top"/>
          </w:tcPr>
          <w:p>
            <w:pPr>
              <w:spacing w:line="294" w:lineRule="auto"/>
              <w:rPr>
                <w:rFonts w:ascii="Arial"/>
              </w:rPr>
            </w:pPr>
          </w:p>
          <w:p>
            <w:pPr>
              <w:pStyle w:val="9"/>
              <w:spacing w:before="77" w:line="177" w:lineRule="auto"/>
              <w:ind w:left="106"/>
            </w:pPr>
            <w:r>
              <w:rPr>
                <w:spacing w:val="-1"/>
              </w:rPr>
              <w:t>逾期不改的</w:t>
            </w:r>
          </w:p>
        </w:tc>
        <w:tc>
          <w:tcPr>
            <w:tcW w:w="3822" w:type="dxa"/>
            <w:noWrap w:val="0"/>
            <w:vAlign w:val="top"/>
          </w:tcPr>
          <w:p>
            <w:pPr>
              <w:spacing w:line="293" w:lineRule="auto"/>
              <w:rPr>
                <w:rFonts w:ascii="Arial"/>
              </w:rPr>
            </w:pPr>
          </w:p>
          <w:p>
            <w:pPr>
              <w:pStyle w:val="9"/>
              <w:spacing w:before="77" w:line="180" w:lineRule="auto"/>
              <w:ind w:left="109"/>
            </w:pPr>
            <w:r>
              <w:rPr>
                <w:spacing w:val="-1"/>
              </w:rPr>
              <w:t>警告，并处三千元以下的罚款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71" w:lineRule="auto"/>
              <w:rPr>
                <w:rFonts w:ascii="Arial"/>
              </w:rPr>
            </w:pPr>
          </w:p>
          <w:p>
            <w:pPr>
              <w:spacing w:line="271" w:lineRule="auto"/>
              <w:rPr>
                <w:rFonts w:ascii="Arial"/>
              </w:rPr>
            </w:pPr>
          </w:p>
          <w:p>
            <w:pPr>
              <w:pStyle w:val="9"/>
              <w:spacing w:before="78" w:line="160" w:lineRule="auto"/>
              <w:ind w:left="341"/>
            </w:pPr>
            <w:r>
              <w:t>2</w:t>
            </w:r>
          </w:p>
        </w:tc>
        <w:tc>
          <w:tcPr>
            <w:tcW w:w="3747" w:type="dxa"/>
            <w:noWrap w:val="0"/>
            <w:vAlign w:val="top"/>
          </w:tcPr>
          <w:p>
            <w:pPr>
              <w:spacing w:line="256" w:lineRule="auto"/>
              <w:rPr>
                <w:rFonts w:ascii="Arial"/>
              </w:rPr>
            </w:pPr>
          </w:p>
          <w:p>
            <w:pPr>
              <w:spacing w:line="257" w:lineRule="auto"/>
              <w:rPr>
                <w:rFonts w:ascii="Arial"/>
              </w:rPr>
            </w:pPr>
          </w:p>
          <w:p>
            <w:pPr>
              <w:pStyle w:val="9"/>
              <w:spacing w:before="77" w:line="181" w:lineRule="auto"/>
              <w:ind w:left="108"/>
            </w:pPr>
            <w:r>
              <w:rPr>
                <w:spacing w:val="-3"/>
              </w:rPr>
              <w:t>造成患者伤害，或造成社会不良影响的</w:t>
            </w:r>
          </w:p>
        </w:tc>
        <w:tc>
          <w:tcPr>
            <w:tcW w:w="3822" w:type="dxa"/>
            <w:noWrap w:val="0"/>
            <w:vAlign w:val="top"/>
          </w:tcPr>
          <w:p>
            <w:pPr>
              <w:spacing w:line="257" w:lineRule="auto"/>
              <w:rPr>
                <w:rFonts w:ascii="Arial"/>
              </w:rPr>
            </w:pPr>
          </w:p>
          <w:p>
            <w:pPr>
              <w:spacing w:line="257" w:lineRule="auto"/>
              <w:rPr>
                <w:rFonts w:ascii="Arial"/>
              </w:rPr>
            </w:pPr>
          </w:p>
          <w:p>
            <w:pPr>
              <w:pStyle w:val="9"/>
              <w:spacing w:before="78" w:line="180" w:lineRule="auto"/>
              <w:ind w:left="109"/>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69" w:lineRule="auto"/>
              <w:rPr>
                <w:rFonts w:ascii="Arial"/>
              </w:rPr>
            </w:pPr>
          </w:p>
          <w:p>
            <w:pPr>
              <w:pStyle w:val="9"/>
              <w:spacing w:before="77" w:line="159" w:lineRule="auto"/>
              <w:ind w:left="344"/>
            </w:pPr>
            <w:r>
              <w:t>3</w:t>
            </w:r>
          </w:p>
        </w:tc>
        <w:tc>
          <w:tcPr>
            <w:tcW w:w="3747" w:type="dxa"/>
            <w:noWrap w:val="0"/>
            <w:vAlign w:val="center"/>
          </w:tcPr>
          <w:p>
            <w:pPr>
              <w:pStyle w:val="9"/>
              <w:spacing w:before="117" w:line="206" w:lineRule="auto"/>
              <w:ind w:left="108"/>
              <w:jc w:val="both"/>
            </w:pPr>
            <w:r>
              <w:rPr>
                <w:spacing w:val="-1"/>
              </w:rPr>
              <w:t>有下列情形之一的：</w:t>
            </w:r>
          </w:p>
          <w:p>
            <w:pPr>
              <w:pStyle w:val="9"/>
              <w:spacing w:before="37" w:line="183" w:lineRule="auto"/>
              <w:ind w:left="124"/>
              <w:jc w:val="both"/>
            </w:pPr>
            <w:r>
              <w:rPr>
                <w:spacing w:val="-3"/>
              </w:rPr>
              <w:t>1.发生患者严重伤害或死亡的；</w:t>
            </w:r>
          </w:p>
          <w:p>
            <w:pPr>
              <w:pStyle w:val="9"/>
              <w:spacing w:before="64" w:line="180" w:lineRule="auto"/>
              <w:ind w:left="109"/>
              <w:jc w:val="both"/>
            </w:pPr>
            <w:r>
              <w:rPr>
                <w:spacing w:val="-2"/>
              </w:rPr>
              <w:t>2.造成恶劣社会影响或其他严重后果的。</w:t>
            </w:r>
          </w:p>
        </w:tc>
        <w:tc>
          <w:tcPr>
            <w:tcW w:w="3822" w:type="dxa"/>
            <w:noWrap w:val="0"/>
            <w:vAlign w:val="center"/>
          </w:tcPr>
          <w:p>
            <w:pPr>
              <w:pStyle w:val="9"/>
              <w:spacing w:before="77" w:line="180" w:lineRule="auto"/>
              <w:jc w:val="both"/>
            </w:pPr>
            <w:r>
              <w:rPr>
                <w:spacing w:val="-1"/>
              </w:rPr>
              <w:t>警告，并处二万元以上三万元以下的罚款</w:t>
            </w:r>
          </w:p>
        </w:tc>
      </w:tr>
    </w:tbl>
    <w:p>
      <w:pPr>
        <w:rPr>
          <w:rFonts w:ascii="Arial"/>
        </w:rPr>
      </w:pPr>
    </w:p>
    <w:p>
      <w:pPr>
        <w:rPr>
          <w:rFonts w:ascii="Arial" w:hAnsi="Arial" w:eastAsia="Arial" w:cs="Arial"/>
          <w:szCs w:val="21"/>
        </w:rPr>
        <w:sectPr>
          <w:footerReference r:id="rId15" w:type="default"/>
          <w:pgSz w:w="16839" w:h="11906"/>
          <w:pgMar w:top="400" w:right="1136" w:bottom="1224" w:left="1135" w:header="0" w:footer="989"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449"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pStyle w:val="9"/>
              <w:spacing w:before="77" w:line="160" w:lineRule="auto"/>
              <w:ind w:left="165"/>
            </w:pPr>
            <w:r>
              <w:rPr>
                <w:spacing w:val="-13"/>
              </w:rPr>
              <w:t>39</w:t>
            </w:r>
          </w:p>
        </w:tc>
        <w:tc>
          <w:tcPr>
            <w:tcW w:w="1657" w:type="dxa"/>
            <w:vMerge w:val="restart"/>
            <w:tcBorders>
              <w:bottom w:val="nil"/>
            </w:tcBorders>
            <w:noWrap w:val="0"/>
            <w:vAlign w:val="top"/>
          </w:tcPr>
          <w:p>
            <w:pPr>
              <w:spacing w:line="254" w:lineRule="auto"/>
              <w:rPr>
                <w:rFonts w:ascii="Arial"/>
              </w:rPr>
            </w:pPr>
          </w:p>
          <w:p>
            <w:pPr>
              <w:spacing w:line="255" w:lineRule="auto"/>
              <w:rPr>
                <w:rFonts w:ascii="Arial"/>
              </w:rPr>
            </w:pPr>
          </w:p>
          <w:p>
            <w:pPr>
              <w:pStyle w:val="9"/>
              <w:spacing w:before="77" w:line="220" w:lineRule="auto"/>
              <w:ind w:left="104" w:right="106" w:firstLine="12"/>
            </w:pPr>
            <w:r>
              <w:rPr>
                <w:spacing w:val="-2"/>
              </w:rPr>
              <w:t>医疗技术临床应用</w:t>
            </w:r>
            <w:r>
              <w:t>管理混乱，存在医疗质量和医疗安全</w:t>
            </w:r>
            <w:r>
              <w:rPr>
                <w:spacing w:val="-1"/>
              </w:rPr>
              <w:t>隐患的</w:t>
            </w:r>
          </w:p>
        </w:tc>
        <w:tc>
          <w:tcPr>
            <w:tcW w:w="4121" w:type="dxa"/>
            <w:vMerge w:val="restart"/>
            <w:tcBorders>
              <w:bottom w:val="nil"/>
            </w:tcBorders>
            <w:noWrap w:val="0"/>
            <w:vAlign w:val="top"/>
          </w:tcPr>
          <w:p>
            <w:pPr>
              <w:pStyle w:val="9"/>
              <w:spacing w:before="72" w:line="216" w:lineRule="auto"/>
              <w:ind w:left="106" w:right="104" w:hanging="12"/>
            </w:pPr>
            <w:r>
              <w:rPr>
                <w:spacing w:val="-2"/>
              </w:rPr>
              <w:t>《医疗技术临床应用管理办法》第四十一条：医疗</w:t>
            </w: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13" w:line="188" w:lineRule="auto"/>
              <w:ind w:left="113" w:right="104" w:hanging="12"/>
            </w:pPr>
            <w:r>
              <w:rPr>
                <w:spacing w:val="-3"/>
              </w:rPr>
              <w:t>（三）医疗技术临床应用管理混乱，存在医疗质量</w:t>
            </w:r>
            <w:r>
              <w:rPr>
                <w:spacing w:val="-2"/>
              </w:rPr>
              <w:t>和医疗安全隐患的；</w:t>
            </w:r>
          </w:p>
        </w:tc>
        <w:tc>
          <w:tcPr>
            <w:tcW w:w="765" w:type="dxa"/>
            <w:noWrap w:val="0"/>
            <w:vAlign w:val="top"/>
          </w:tcPr>
          <w:p>
            <w:pPr>
              <w:spacing w:line="338" w:lineRule="auto"/>
              <w:rPr>
                <w:rFonts w:ascii="Arial"/>
              </w:rPr>
            </w:pPr>
          </w:p>
          <w:p>
            <w:pPr>
              <w:pStyle w:val="9"/>
              <w:spacing w:before="77" w:line="160" w:lineRule="auto"/>
              <w:ind w:left="356"/>
            </w:pPr>
            <w:r>
              <w:t>1</w:t>
            </w:r>
          </w:p>
        </w:tc>
        <w:tc>
          <w:tcPr>
            <w:tcW w:w="3747" w:type="dxa"/>
            <w:noWrap w:val="0"/>
            <w:vAlign w:val="top"/>
          </w:tcPr>
          <w:p>
            <w:pPr>
              <w:spacing w:line="311" w:lineRule="auto"/>
              <w:rPr>
                <w:rFonts w:ascii="Arial"/>
              </w:rPr>
            </w:pPr>
          </w:p>
          <w:p>
            <w:pPr>
              <w:pStyle w:val="9"/>
              <w:spacing w:before="77" w:line="177" w:lineRule="auto"/>
              <w:ind w:left="106"/>
            </w:pPr>
            <w:r>
              <w:rPr>
                <w:spacing w:val="-1"/>
              </w:rPr>
              <w:t>逾期不改的</w:t>
            </w:r>
          </w:p>
        </w:tc>
        <w:tc>
          <w:tcPr>
            <w:tcW w:w="3822" w:type="dxa"/>
            <w:noWrap w:val="0"/>
            <w:vAlign w:val="top"/>
          </w:tcPr>
          <w:p>
            <w:pPr>
              <w:spacing w:line="310" w:lineRule="auto"/>
              <w:rPr>
                <w:rFonts w:ascii="Arial"/>
              </w:rPr>
            </w:pPr>
          </w:p>
          <w:p>
            <w:pPr>
              <w:pStyle w:val="9"/>
              <w:spacing w:before="77" w:line="180" w:lineRule="auto"/>
              <w:ind w:left="109"/>
            </w:pPr>
            <w:r>
              <w:rPr>
                <w:spacing w:val="-1"/>
              </w:rPr>
              <w:t>警告，并处三千元以下的罚款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6"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60" w:lineRule="auto"/>
              <w:rPr>
                <w:rFonts w:ascii="Arial"/>
              </w:rPr>
            </w:pPr>
          </w:p>
          <w:p>
            <w:pPr>
              <w:pStyle w:val="9"/>
              <w:spacing w:before="78" w:line="160" w:lineRule="auto"/>
              <w:ind w:left="341"/>
            </w:pPr>
            <w:r>
              <w:t>2</w:t>
            </w:r>
          </w:p>
        </w:tc>
        <w:tc>
          <w:tcPr>
            <w:tcW w:w="3747" w:type="dxa"/>
            <w:noWrap w:val="0"/>
            <w:vAlign w:val="top"/>
          </w:tcPr>
          <w:p>
            <w:pPr>
              <w:spacing w:line="331" w:lineRule="auto"/>
              <w:rPr>
                <w:rFonts w:ascii="Arial"/>
              </w:rPr>
            </w:pPr>
          </w:p>
          <w:p>
            <w:pPr>
              <w:pStyle w:val="9"/>
              <w:spacing w:before="77" w:line="181" w:lineRule="auto"/>
              <w:ind w:left="108"/>
            </w:pPr>
            <w:r>
              <w:rPr>
                <w:spacing w:val="-3"/>
              </w:rPr>
              <w:t>造成患者伤害，或造成社会不良影响的</w:t>
            </w:r>
          </w:p>
        </w:tc>
        <w:tc>
          <w:tcPr>
            <w:tcW w:w="3822" w:type="dxa"/>
            <w:noWrap w:val="0"/>
            <w:vAlign w:val="top"/>
          </w:tcPr>
          <w:p>
            <w:pPr>
              <w:spacing w:line="332" w:lineRule="auto"/>
              <w:rPr>
                <w:rFonts w:ascii="Arial"/>
              </w:rPr>
            </w:pPr>
          </w:p>
          <w:p>
            <w:pPr>
              <w:pStyle w:val="9"/>
              <w:spacing w:before="78" w:line="180" w:lineRule="auto"/>
              <w:ind w:left="109"/>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6"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59" w:lineRule="auto"/>
              <w:rPr>
                <w:rFonts w:ascii="Arial"/>
              </w:rPr>
            </w:pPr>
          </w:p>
          <w:p>
            <w:pPr>
              <w:pStyle w:val="9"/>
              <w:spacing w:before="77" w:line="159" w:lineRule="auto"/>
              <w:ind w:left="344"/>
            </w:pPr>
            <w:r>
              <w:t>3</w:t>
            </w:r>
          </w:p>
        </w:tc>
        <w:tc>
          <w:tcPr>
            <w:tcW w:w="3747" w:type="dxa"/>
            <w:noWrap w:val="0"/>
            <w:vAlign w:val="top"/>
          </w:tcPr>
          <w:p>
            <w:pPr>
              <w:pStyle w:val="9"/>
              <w:spacing w:before="107" w:line="206" w:lineRule="auto"/>
              <w:ind w:left="108"/>
            </w:pPr>
            <w:r>
              <w:rPr>
                <w:spacing w:val="-1"/>
              </w:rPr>
              <w:t>有下列情形之一的：</w:t>
            </w:r>
          </w:p>
          <w:p>
            <w:pPr>
              <w:pStyle w:val="9"/>
              <w:spacing w:before="37" w:line="183" w:lineRule="auto"/>
              <w:ind w:left="124"/>
            </w:pPr>
            <w:r>
              <w:rPr>
                <w:spacing w:val="-3"/>
              </w:rPr>
              <w:t>1.发生患者严重伤害或死亡的；</w:t>
            </w:r>
          </w:p>
          <w:p>
            <w:pPr>
              <w:pStyle w:val="9"/>
              <w:spacing w:before="65" w:line="175" w:lineRule="auto"/>
              <w:ind w:left="109"/>
            </w:pPr>
            <w:r>
              <w:rPr>
                <w:spacing w:val="-2"/>
              </w:rPr>
              <w:t>2.造成恶劣社会影响或其他严重后果的。</w:t>
            </w:r>
          </w:p>
        </w:tc>
        <w:tc>
          <w:tcPr>
            <w:tcW w:w="3822" w:type="dxa"/>
            <w:noWrap w:val="0"/>
            <w:vAlign w:val="top"/>
          </w:tcPr>
          <w:p>
            <w:pPr>
              <w:spacing w:line="332" w:lineRule="auto"/>
              <w:rPr>
                <w:rFonts w:ascii="Arial"/>
              </w:rPr>
            </w:pPr>
          </w:p>
          <w:p>
            <w:pPr>
              <w:pStyle w:val="9"/>
              <w:spacing w:before="77" w:line="180" w:lineRule="auto"/>
              <w:ind w:left="109"/>
            </w:pPr>
            <w:r>
              <w:rPr>
                <w:spacing w:val="-1"/>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449" w:type="dxa"/>
            <w:vMerge w:val="restart"/>
            <w:tcBorders>
              <w:bottom w:val="nil"/>
            </w:tcBorders>
            <w:noWrap w:val="0"/>
            <w:vAlign w:val="top"/>
          </w:tcPr>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pStyle w:val="9"/>
              <w:spacing w:before="77" w:line="159" w:lineRule="auto"/>
              <w:ind w:left="160"/>
            </w:pPr>
            <w:r>
              <w:rPr>
                <w:spacing w:val="-10"/>
              </w:rPr>
              <w:t>40</w:t>
            </w:r>
          </w:p>
        </w:tc>
        <w:tc>
          <w:tcPr>
            <w:tcW w:w="1657" w:type="dxa"/>
            <w:vMerge w:val="restart"/>
            <w:tcBorders>
              <w:bottom w:val="nil"/>
            </w:tcBorders>
            <w:noWrap w:val="0"/>
            <w:vAlign w:val="top"/>
          </w:tcPr>
          <w:p>
            <w:pPr>
              <w:spacing w:line="284" w:lineRule="auto"/>
              <w:rPr>
                <w:rFonts w:ascii="Arial"/>
              </w:rPr>
            </w:pPr>
          </w:p>
          <w:p>
            <w:pPr>
              <w:spacing w:line="285" w:lineRule="auto"/>
              <w:rPr>
                <w:rFonts w:ascii="Arial"/>
              </w:rPr>
            </w:pPr>
          </w:p>
          <w:p>
            <w:pPr>
              <w:spacing w:line="285" w:lineRule="auto"/>
              <w:rPr>
                <w:rFonts w:ascii="Arial"/>
              </w:rPr>
            </w:pPr>
          </w:p>
          <w:p>
            <w:pPr>
              <w:spacing w:line="285" w:lineRule="auto"/>
              <w:rPr>
                <w:rFonts w:ascii="Arial"/>
              </w:rPr>
            </w:pPr>
          </w:p>
          <w:p>
            <w:pPr>
              <w:pStyle w:val="9"/>
              <w:spacing w:before="77" w:line="220" w:lineRule="auto"/>
              <w:ind w:left="105" w:right="106" w:firstLine="1"/>
            </w:pPr>
            <w:r>
              <w:rPr>
                <w:spacing w:val="-1"/>
              </w:rPr>
              <w:t>未按照要求向卫生行政部门进行医疗技术临床应用备案</w:t>
            </w:r>
            <w:r>
              <w:t>的</w:t>
            </w:r>
          </w:p>
        </w:tc>
        <w:tc>
          <w:tcPr>
            <w:tcW w:w="4121" w:type="dxa"/>
            <w:vMerge w:val="restart"/>
            <w:tcBorders>
              <w:bottom w:val="nil"/>
            </w:tcBorders>
            <w:noWrap w:val="0"/>
            <w:vAlign w:val="top"/>
          </w:tcPr>
          <w:p>
            <w:pPr>
              <w:pStyle w:val="9"/>
              <w:spacing w:before="105" w:line="216" w:lineRule="auto"/>
              <w:ind w:left="106" w:right="104" w:hanging="12"/>
            </w:pPr>
            <w:r>
              <w:rPr>
                <w:spacing w:val="-2"/>
              </w:rPr>
              <w:t>《医疗技术临床应用管理办法》第四十一条：医疗</w:t>
            </w: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14" w:line="200" w:lineRule="auto"/>
              <w:ind w:left="108" w:right="104" w:hanging="7"/>
            </w:pPr>
            <w:r>
              <w:rPr>
                <w:spacing w:val="-3"/>
              </w:rPr>
              <w:t>（四）未按照要求向卫生行政部门进行医疗技术临</w:t>
            </w:r>
            <w:r>
              <w:rPr>
                <w:spacing w:val="-1"/>
              </w:rPr>
              <w:t>床应用备案的；</w:t>
            </w:r>
          </w:p>
        </w:tc>
        <w:tc>
          <w:tcPr>
            <w:tcW w:w="765" w:type="dxa"/>
            <w:noWrap w:val="0"/>
            <w:vAlign w:val="center"/>
          </w:tcPr>
          <w:p>
            <w:pPr>
              <w:pStyle w:val="9"/>
              <w:spacing w:before="119" w:line="176" w:lineRule="exact"/>
              <w:ind w:left="356"/>
              <w:jc w:val="both"/>
            </w:pPr>
            <w:r>
              <w:rPr>
                <w:position w:val="-2"/>
              </w:rPr>
              <w:t>1</w:t>
            </w:r>
          </w:p>
        </w:tc>
        <w:tc>
          <w:tcPr>
            <w:tcW w:w="3747" w:type="dxa"/>
            <w:noWrap w:val="0"/>
            <w:vAlign w:val="center"/>
          </w:tcPr>
          <w:p>
            <w:pPr>
              <w:pStyle w:val="9"/>
              <w:spacing w:before="92" w:line="157" w:lineRule="auto"/>
              <w:ind w:left="106"/>
              <w:jc w:val="both"/>
            </w:pPr>
            <w:r>
              <w:rPr>
                <w:spacing w:val="-1"/>
              </w:rPr>
              <w:t>逾期不改的</w:t>
            </w:r>
          </w:p>
        </w:tc>
        <w:tc>
          <w:tcPr>
            <w:tcW w:w="3822" w:type="dxa"/>
            <w:noWrap w:val="0"/>
            <w:vAlign w:val="center"/>
          </w:tcPr>
          <w:p>
            <w:pPr>
              <w:pStyle w:val="9"/>
              <w:spacing w:before="91" w:line="158" w:lineRule="auto"/>
              <w:ind w:left="109"/>
              <w:jc w:val="both"/>
            </w:pPr>
            <w:r>
              <w:rPr>
                <w:spacing w:val="-1"/>
              </w:rPr>
              <w:t>警告，并处三千元以下的罚款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6"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42" w:lineRule="auto"/>
              <w:rPr>
                <w:rFonts w:ascii="Arial"/>
              </w:rPr>
            </w:pPr>
          </w:p>
          <w:p>
            <w:pPr>
              <w:pStyle w:val="9"/>
              <w:spacing w:before="77" w:line="160" w:lineRule="auto"/>
              <w:ind w:left="341"/>
            </w:pPr>
            <w:r>
              <w:t>2</w:t>
            </w:r>
          </w:p>
        </w:tc>
        <w:tc>
          <w:tcPr>
            <w:tcW w:w="3747" w:type="dxa"/>
            <w:noWrap w:val="0"/>
            <w:vAlign w:val="top"/>
          </w:tcPr>
          <w:p>
            <w:pPr>
              <w:spacing w:line="313" w:lineRule="auto"/>
              <w:rPr>
                <w:rFonts w:ascii="Arial"/>
              </w:rPr>
            </w:pPr>
          </w:p>
          <w:p>
            <w:pPr>
              <w:pStyle w:val="9"/>
              <w:spacing w:before="77" w:line="181" w:lineRule="auto"/>
              <w:ind w:left="108"/>
            </w:pPr>
            <w:r>
              <w:rPr>
                <w:spacing w:val="-3"/>
              </w:rPr>
              <w:t>造成患者伤害，或造成社会不良影响的</w:t>
            </w:r>
          </w:p>
        </w:tc>
        <w:tc>
          <w:tcPr>
            <w:tcW w:w="3822" w:type="dxa"/>
            <w:noWrap w:val="0"/>
            <w:vAlign w:val="top"/>
          </w:tcPr>
          <w:p>
            <w:pPr>
              <w:spacing w:line="314" w:lineRule="auto"/>
              <w:rPr>
                <w:rFonts w:ascii="Arial"/>
              </w:rPr>
            </w:pPr>
          </w:p>
          <w:p>
            <w:pPr>
              <w:pStyle w:val="9"/>
              <w:spacing w:before="77" w:line="180" w:lineRule="auto"/>
              <w:ind w:left="109"/>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55" w:lineRule="auto"/>
              <w:rPr>
                <w:rFonts w:ascii="Arial"/>
              </w:rPr>
            </w:pPr>
          </w:p>
          <w:p>
            <w:pPr>
              <w:spacing w:line="355" w:lineRule="auto"/>
              <w:rPr>
                <w:rFonts w:ascii="Arial"/>
              </w:rPr>
            </w:pPr>
          </w:p>
          <w:p>
            <w:pPr>
              <w:pStyle w:val="9"/>
              <w:spacing w:before="77" w:line="159" w:lineRule="auto"/>
              <w:ind w:left="344"/>
            </w:pPr>
            <w:r>
              <w:t>3</w:t>
            </w:r>
          </w:p>
        </w:tc>
        <w:tc>
          <w:tcPr>
            <w:tcW w:w="3747" w:type="dxa"/>
            <w:noWrap w:val="0"/>
            <w:vAlign w:val="top"/>
          </w:tcPr>
          <w:p>
            <w:pPr>
              <w:spacing w:line="381" w:lineRule="auto"/>
              <w:rPr>
                <w:rFonts w:ascii="Arial"/>
              </w:rPr>
            </w:pPr>
          </w:p>
          <w:p>
            <w:pPr>
              <w:pStyle w:val="9"/>
              <w:spacing w:before="77" w:line="206" w:lineRule="auto"/>
              <w:ind w:left="108"/>
            </w:pPr>
            <w:r>
              <w:rPr>
                <w:spacing w:val="-1"/>
              </w:rPr>
              <w:t>有下列情形之一的：</w:t>
            </w:r>
          </w:p>
          <w:p>
            <w:pPr>
              <w:pStyle w:val="9"/>
              <w:spacing w:before="37" w:line="183" w:lineRule="auto"/>
              <w:ind w:left="124"/>
            </w:pPr>
            <w:r>
              <w:rPr>
                <w:spacing w:val="-3"/>
              </w:rPr>
              <w:t>1.发生患者严重伤害或死亡的；</w:t>
            </w:r>
          </w:p>
          <w:p>
            <w:pPr>
              <w:pStyle w:val="9"/>
              <w:spacing w:before="64" w:line="180" w:lineRule="auto"/>
              <w:ind w:left="109"/>
            </w:pPr>
            <w:r>
              <w:rPr>
                <w:spacing w:val="-2"/>
              </w:rPr>
              <w:t>2.造成恶劣社会影响或其他严重后果的。</w:t>
            </w:r>
          </w:p>
        </w:tc>
        <w:tc>
          <w:tcPr>
            <w:tcW w:w="3822" w:type="dxa"/>
            <w:noWrap w:val="0"/>
            <w:vAlign w:val="top"/>
          </w:tcPr>
          <w:p>
            <w:pPr>
              <w:spacing w:line="341" w:lineRule="auto"/>
              <w:rPr>
                <w:rFonts w:ascii="Arial"/>
              </w:rPr>
            </w:pPr>
          </w:p>
          <w:p>
            <w:pPr>
              <w:spacing w:line="341" w:lineRule="auto"/>
              <w:rPr>
                <w:rFonts w:ascii="Arial"/>
              </w:rPr>
            </w:pPr>
          </w:p>
          <w:p>
            <w:pPr>
              <w:pStyle w:val="9"/>
              <w:spacing w:before="78" w:line="180" w:lineRule="auto"/>
              <w:ind w:left="109"/>
            </w:pPr>
            <w:r>
              <w:rPr>
                <w:spacing w:val="-1"/>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449" w:type="dxa"/>
            <w:vMerge w:val="restart"/>
            <w:tcBorders>
              <w:bottom w:val="nil"/>
            </w:tcBorders>
            <w:noWrap w:val="0"/>
            <w:vAlign w:val="top"/>
          </w:tcPr>
          <w:p>
            <w:pPr>
              <w:spacing w:line="280" w:lineRule="auto"/>
              <w:rPr>
                <w:rFonts w:ascii="Arial"/>
              </w:rPr>
            </w:pPr>
          </w:p>
          <w:p>
            <w:pPr>
              <w:spacing w:line="280" w:lineRule="auto"/>
              <w:rPr>
                <w:rFonts w:ascii="Arial"/>
              </w:rPr>
            </w:pPr>
          </w:p>
          <w:p>
            <w:pPr>
              <w:spacing w:line="280" w:lineRule="auto"/>
              <w:rPr>
                <w:rFonts w:ascii="Arial"/>
              </w:rPr>
            </w:pPr>
          </w:p>
          <w:p>
            <w:pPr>
              <w:spacing w:line="280" w:lineRule="auto"/>
              <w:rPr>
                <w:rFonts w:ascii="Arial"/>
              </w:rPr>
            </w:pPr>
          </w:p>
          <w:p>
            <w:pPr>
              <w:pStyle w:val="9"/>
              <w:spacing w:before="77" w:line="160" w:lineRule="auto"/>
              <w:ind w:left="160"/>
            </w:pPr>
            <w:r>
              <w:rPr>
                <w:spacing w:val="-10"/>
              </w:rPr>
              <w:t>41</w:t>
            </w:r>
          </w:p>
        </w:tc>
        <w:tc>
          <w:tcPr>
            <w:tcW w:w="1657" w:type="dxa"/>
            <w:vMerge w:val="restart"/>
            <w:tcBorders>
              <w:bottom w:val="nil"/>
            </w:tcBorders>
            <w:noWrap w:val="0"/>
            <w:vAlign w:val="top"/>
          </w:tcPr>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9"/>
              <w:spacing w:before="78" w:line="207" w:lineRule="auto"/>
              <w:ind w:left="106" w:right="106"/>
            </w:pPr>
            <w:r>
              <w:rPr>
                <w:spacing w:val="-1"/>
              </w:rPr>
              <w:t>未按照要求报告或者报告不实信息的</w:t>
            </w:r>
          </w:p>
        </w:tc>
        <w:tc>
          <w:tcPr>
            <w:tcW w:w="4121" w:type="dxa"/>
            <w:vMerge w:val="restart"/>
            <w:tcBorders>
              <w:bottom w:val="nil"/>
            </w:tcBorders>
            <w:noWrap w:val="0"/>
            <w:vAlign w:val="top"/>
          </w:tcPr>
          <w:p>
            <w:pPr>
              <w:pStyle w:val="9"/>
              <w:spacing w:before="74" w:line="216" w:lineRule="auto"/>
              <w:ind w:left="106" w:right="104" w:hanging="12"/>
            </w:pPr>
            <w:r>
              <w:rPr>
                <w:spacing w:val="-2"/>
              </w:rPr>
              <w:t>《医疗技术临床应用管理办法》第四十一条：医疗</w:t>
            </w: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33" w:line="160" w:lineRule="auto"/>
              <w:ind w:left="101"/>
            </w:pPr>
            <w:r>
              <w:t>（五）未按照要求报告或者报告不实信息的；</w:t>
            </w:r>
          </w:p>
        </w:tc>
        <w:tc>
          <w:tcPr>
            <w:tcW w:w="765" w:type="dxa"/>
            <w:noWrap w:val="0"/>
            <w:vAlign w:val="center"/>
          </w:tcPr>
          <w:p>
            <w:pPr>
              <w:pStyle w:val="9"/>
              <w:spacing w:before="121" w:line="173" w:lineRule="exact"/>
              <w:ind w:left="356"/>
              <w:jc w:val="both"/>
            </w:pPr>
            <w:r>
              <w:rPr>
                <w:position w:val="-2"/>
              </w:rPr>
              <w:t>1</w:t>
            </w:r>
          </w:p>
        </w:tc>
        <w:tc>
          <w:tcPr>
            <w:tcW w:w="3747" w:type="dxa"/>
            <w:noWrap w:val="0"/>
            <w:vAlign w:val="center"/>
          </w:tcPr>
          <w:p>
            <w:pPr>
              <w:pStyle w:val="9"/>
              <w:spacing w:before="94" w:line="201" w:lineRule="exact"/>
              <w:ind w:left="106"/>
              <w:jc w:val="both"/>
            </w:pPr>
            <w:r>
              <w:rPr>
                <w:spacing w:val="-1"/>
              </w:rPr>
              <w:t>逾期不改的</w:t>
            </w:r>
          </w:p>
        </w:tc>
        <w:tc>
          <w:tcPr>
            <w:tcW w:w="3822" w:type="dxa"/>
            <w:noWrap w:val="0"/>
            <w:vAlign w:val="center"/>
          </w:tcPr>
          <w:p>
            <w:pPr>
              <w:pStyle w:val="9"/>
              <w:spacing w:before="93" w:line="202" w:lineRule="exact"/>
              <w:ind w:left="109"/>
              <w:jc w:val="both"/>
            </w:pPr>
            <w:r>
              <w:rPr>
                <w:spacing w:val="-1"/>
              </w:rPr>
              <w:t>警告，并处三千元以下的罚款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21" w:line="173" w:lineRule="exact"/>
              <w:ind w:left="341"/>
              <w:jc w:val="both"/>
            </w:pPr>
            <w:r>
              <w:rPr>
                <w:position w:val="-2"/>
              </w:rPr>
              <w:t>2</w:t>
            </w:r>
          </w:p>
        </w:tc>
        <w:tc>
          <w:tcPr>
            <w:tcW w:w="3747" w:type="dxa"/>
            <w:noWrap w:val="0"/>
            <w:vAlign w:val="center"/>
          </w:tcPr>
          <w:p>
            <w:pPr>
              <w:pStyle w:val="9"/>
              <w:spacing w:before="92" w:line="157" w:lineRule="auto"/>
              <w:ind w:left="108"/>
              <w:jc w:val="both"/>
            </w:pPr>
            <w:r>
              <w:rPr>
                <w:spacing w:val="-3"/>
              </w:rPr>
              <w:t>造成患者伤害，或造成社会不良影响的</w:t>
            </w:r>
          </w:p>
        </w:tc>
        <w:tc>
          <w:tcPr>
            <w:tcW w:w="3822" w:type="dxa"/>
            <w:noWrap w:val="0"/>
            <w:vAlign w:val="center"/>
          </w:tcPr>
          <w:p>
            <w:pPr>
              <w:pStyle w:val="9"/>
              <w:spacing w:before="92" w:line="157" w:lineRule="auto"/>
              <w:ind w:left="109"/>
              <w:jc w:val="both"/>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83" w:lineRule="auto"/>
              <w:rPr>
                <w:rFonts w:ascii="Arial"/>
              </w:rPr>
            </w:pPr>
          </w:p>
          <w:p>
            <w:pPr>
              <w:spacing w:line="283" w:lineRule="auto"/>
              <w:rPr>
                <w:rFonts w:ascii="Arial"/>
              </w:rPr>
            </w:pPr>
          </w:p>
          <w:p>
            <w:pPr>
              <w:spacing w:line="283" w:lineRule="auto"/>
              <w:rPr>
                <w:rFonts w:ascii="Arial"/>
              </w:rPr>
            </w:pPr>
          </w:p>
          <w:p>
            <w:pPr>
              <w:pStyle w:val="9"/>
              <w:spacing w:before="77" w:line="159" w:lineRule="auto"/>
              <w:ind w:left="344"/>
            </w:pPr>
            <w:r>
              <w:t>3</w:t>
            </w:r>
          </w:p>
        </w:tc>
        <w:tc>
          <w:tcPr>
            <w:tcW w:w="3747" w:type="dxa"/>
            <w:noWrap w:val="0"/>
            <w:vAlign w:val="top"/>
          </w:tcPr>
          <w:p>
            <w:pPr>
              <w:spacing w:line="260" w:lineRule="auto"/>
              <w:rPr>
                <w:rFonts w:ascii="Arial"/>
              </w:rPr>
            </w:pPr>
          </w:p>
          <w:p>
            <w:pPr>
              <w:spacing w:line="260" w:lineRule="auto"/>
              <w:rPr>
                <w:rFonts w:ascii="Arial"/>
              </w:rPr>
            </w:pPr>
          </w:p>
          <w:p>
            <w:pPr>
              <w:pStyle w:val="9"/>
              <w:spacing w:before="77" w:line="206" w:lineRule="auto"/>
              <w:ind w:left="108"/>
            </w:pPr>
            <w:r>
              <w:rPr>
                <w:spacing w:val="-1"/>
              </w:rPr>
              <w:t>有下列情形之一的：</w:t>
            </w:r>
          </w:p>
          <w:p>
            <w:pPr>
              <w:pStyle w:val="9"/>
              <w:spacing w:before="37" w:line="183" w:lineRule="auto"/>
              <w:ind w:left="124"/>
            </w:pPr>
            <w:r>
              <w:rPr>
                <w:spacing w:val="-3"/>
              </w:rPr>
              <w:t>1.发生患者严重伤害或死亡的；</w:t>
            </w:r>
          </w:p>
          <w:p>
            <w:pPr>
              <w:pStyle w:val="9"/>
              <w:spacing w:before="64" w:line="180" w:lineRule="auto"/>
              <w:ind w:left="109"/>
            </w:pPr>
            <w:r>
              <w:rPr>
                <w:spacing w:val="-2"/>
              </w:rPr>
              <w:t>2.造成恶劣社会影响或其他严重后果的。</w:t>
            </w:r>
          </w:p>
        </w:tc>
        <w:tc>
          <w:tcPr>
            <w:tcW w:w="3822" w:type="dxa"/>
            <w:noWrap w:val="0"/>
            <w:vAlign w:val="top"/>
          </w:tcPr>
          <w:p>
            <w:pPr>
              <w:spacing w:line="274" w:lineRule="auto"/>
              <w:rPr>
                <w:rFonts w:ascii="Arial"/>
              </w:rPr>
            </w:pPr>
          </w:p>
          <w:p>
            <w:pPr>
              <w:spacing w:line="274" w:lineRule="auto"/>
              <w:rPr>
                <w:rFonts w:ascii="Arial"/>
              </w:rPr>
            </w:pPr>
          </w:p>
          <w:p>
            <w:pPr>
              <w:spacing w:line="274" w:lineRule="auto"/>
              <w:rPr>
                <w:rFonts w:ascii="Arial"/>
              </w:rPr>
            </w:pPr>
          </w:p>
          <w:p>
            <w:pPr>
              <w:pStyle w:val="9"/>
              <w:spacing w:before="77" w:line="180" w:lineRule="auto"/>
              <w:ind w:left="109"/>
            </w:pPr>
            <w:r>
              <w:rPr>
                <w:spacing w:val="-1"/>
              </w:rPr>
              <w:t>警告，并处二万元以上三万元以下的罚款</w:t>
            </w:r>
          </w:p>
        </w:tc>
      </w:tr>
    </w:tbl>
    <w:p>
      <w:pPr>
        <w:spacing w:line="232" w:lineRule="exact"/>
        <w:rPr>
          <w:rFonts w:ascii="Arial"/>
          <w:sz w:val="20"/>
        </w:rPr>
      </w:pPr>
    </w:p>
    <w:p>
      <w:pPr>
        <w:spacing w:line="232" w:lineRule="exact"/>
        <w:rPr>
          <w:rFonts w:ascii="Arial" w:hAnsi="Arial" w:eastAsia="Arial" w:cs="Arial"/>
          <w:sz w:val="20"/>
          <w:szCs w:val="20"/>
        </w:rPr>
        <w:sectPr>
          <w:footerReference r:id="rId16" w:type="default"/>
          <w:pgSz w:w="16839" w:h="11906"/>
          <w:pgMar w:top="400" w:right="1136" w:bottom="1224" w:left="1135" w:header="0" w:footer="990"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49" w:type="dxa"/>
            <w:vMerge w:val="restart"/>
            <w:tcBorders>
              <w:bottom w:val="nil"/>
            </w:tcBorders>
            <w:noWrap w:val="0"/>
            <w:vAlign w:val="top"/>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9"/>
              <w:spacing w:before="78" w:line="160" w:lineRule="auto"/>
              <w:ind w:left="160"/>
            </w:pPr>
            <w:r>
              <w:rPr>
                <w:spacing w:val="-10"/>
              </w:rPr>
              <w:t>42</w:t>
            </w:r>
          </w:p>
        </w:tc>
        <w:tc>
          <w:tcPr>
            <w:tcW w:w="1657" w:type="dxa"/>
            <w:vMerge w:val="restart"/>
            <w:tcBorders>
              <w:bottom w:val="nil"/>
            </w:tcBorders>
            <w:noWrap w:val="0"/>
            <w:vAlign w:val="top"/>
          </w:tcPr>
          <w:p>
            <w:pPr>
              <w:spacing w:line="259" w:lineRule="auto"/>
              <w:rPr>
                <w:rFonts w:ascii="Arial"/>
              </w:rPr>
            </w:pPr>
          </w:p>
          <w:p>
            <w:pPr>
              <w:spacing w:line="260" w:lineRule="auto"/>
              <w:rPr>
                <w:rFonts w:ascii="Arial"/>
              </w:rPr>
            </w:pPr>
          </w:p>
          <w:p>
            <w:pPr>
              <w:spacing w:line="260" w:lineRule="auto"/>
              <w:rPr>
                <w:rFonts w:ascii="Arial"/>
              </w:rPr>
            </w:pPr>
          </w:p>
          <w:p>
            <w:pPr>
              <w:pStyle w:val="9"/>
              <w:spacing w:before="77" w:line="223" w:lineRule="auto"/>
              <w:ind w:left="105" w:right="106" w:firstLine="1"/>
            </w:pPr>
            <w:r>
              <w:rPr>
                <w:spacing w:val="-1"/>
              </w:rPr>
              <w:t>未按照要求向国家和省级医疗技术临床应用信息化管理平台报送相关信息</w:t>
            </w:r>
            <w:r>
              <w:t>的</w:t>
            </w:r>
          </w:p>
        </w:tc>
        <w:tc>
          <w:tcPr>
            <w:tcW w:w="4121" w:type="dxa"/>
            <w:vMerge w:val="restart"/>
            <w:tcBorders>
              <w:bottom w:val="nil"/>
            </w:tcBorders>
            <w:noWrap w:val="0"/>
            <w:vAlign w:val="top"/>
          </w:tcPr>
          <w:p>
            <w:pPr>
              <w:pStyle w:val="9"/>
              <w:spacing w:before="107" w:line="230" w:lineRule="auto"/>
              <w:ind w:left="106" w:right="104" w:hanging="12"/>
            </w:pPr>
            <w:r>
              <w:rPr>
                <w:spacing w:val="-2"/>
              </w:rPr>
              <w:t>《医疗技术临床应用管理办法》第四十一条：医疗</w:t>
            </w: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37" w:line="206" w:lineRule="auto"/>
              <w:ind w:left="107" w:right="104" w:hanging="6"/>
            </w:pPr>
            <w:r>
              <w:rPr>
                <w:spacing w:val="-3"/>
              </w:rPr>
              <w:t>（六）未按照要求向国家和省级医疗技术临床应用</w:t>
            </w:r>
            <w:r>
              <w:rPr>
                <w:spacing w:val="-1"/>
              </w:rPr>
              <w:t>信息化管理平台报送相关信息的；</w:t>
            </w:r>
          </w:p>
        </w:tc>
        <w:tc>
          <w:tcPr>
            <w:tcW w:w="765" w:type="dxa"/>
            <w:noWrap w:val="0"/>
            <w:vAlign w:val="center"/>
          </w:tcPr>
          <w:p>
            <w:pPr>
              <w:pStyle w:val="9"/>
              <w:spacing w:before="119" w:line="176" w:lineRule="exact"/>
              <w:ind w:left="356"/>
              <w:jc w:val="both"/>
            </w:pPr>
            <w:r>
              <w:rPr>
                <w:position w:val="-2"/>
              </w:rPr>
              <w:t>1</w:t>
            </w:r>
          </w:p>
        </w:tc>
        <w:tc>
          <w:tcPr>
            <w:tcW w:w="3747" w:type="dxa"/>
            <w:noWrap w:val="0"/>
            <w:vAlign w:val="center"/>
          </w:tcPr>
          <w:p>
            <w:pPr>
              <w:pStyle w:val="9"/>
              <w:spacing w:before="92" w:line="157" w:lineRule="auto"/>
              <w:ind w:left="106"/>
              <w:jc w:val="both"/>
            </w:pPr>
            <w:r>
              <w:rPr>
                <w:spacing w:val="-1"/>
              </w:rPr>
              <w:t>逾期不改的</w:t>
            </w:r>
          </w:p>
        </w:tc>
        <w:tc>
          <w:tcPr>
            <w:tcW w:w="3822" w:type="dxa"/>
            <w:noWrap w:val="0"/>
            <w:vAlign w:val="center"/>
          </w:tcPr>
          <w:p>
            <w:pPr>
              <w:pStyle w:val="9"/>
              <w:spacing w:before="91" w:line="158" w:lineRule="auto"/>
              <w:ind w:left="109"/>
              <w:jc w:val="both"/>
            </w:pPr>
            <w:r>
              <w:rPr>
                <w:spacing w:val="-1"/>
              </w:rPr>
              <w:t>警告，并处三千元以下的罚款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19" w:line="176" w:lineRule="exact"/>
              <w:ind w:left="341"/>
              <w:jc w:val="both"/>
            </w:pPr>
            <w:r>
              <w:rPr>
                <w:position w:val="-2"/>
              </w:rPr>
              <w:t>2</w:t>
            </w:r>
          </w:p>
        </w:tc>
        <w:tc>
          <w:tcPr>
            <w:tcW w:w="3747" w:type="dxa"/>
            <w:noWrap w:val="0"/>
            <w:vAlign w:val="center"/>
          </w:tcPr>
          <w:p>
            <w:pPr>
              <w:pStyle w:val="9"/>
              <w:spacing w:before="90" w:line="159" w:lineRule="auto"/>
              <w:ind w:left="108"/>
              <w:jc w:val="both"/>
            </w:pPr>
            <w:r>
              <w:rPr>
                <w:spacing w:val="-3"/>
              </w:rPr>
              <w:t>造成患者伤害，或造成社会不良影响的</w:t>
            </w:r>
          </w:p>
        </w:tc>
        <w:tc>
          <w:tcPr>
            <w:tcW w:w="3822" w:type="dxa"/>
            <w:noWrap w:val="0"/>
            <w:vAlign w:val="center"/>
          </w:tcPr>
          <w:p>
            <w:pPr>
              <w:pStyle w:val="9"/>
              <w:spacing w:before="91" w:line="158" w:lineRule="auto"/>
              <w:ind w:left="109"/>
              <w:jc w:val="both"/>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3"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pStyle w:val="9"/>
              <w:spacing w:before="77" w:line="159" w:lineRule="auto"/>
              <w:ind w:left="344"/>
            </w:pPr>
            <w:r>
              <w:t>3</w:t>
            </w:r>
          </w:p>
        </w:tc>
        <w:tc>
          <w:tcPr>
            <w:tcW w:w="3747" w:type="dxa"/>
            <w:noWrap w:val="0"/>
            <w:vAlign w:val="top"/>
          </w:tcPr>
          <w:p>
            <w:pPr>
              <w:spacing w:line="256" w:lineRule="auto"/>
              <w:rPr>
                <w:rFonts w:ascii="Arial"/>
              </w:rPr>
            </w:pPr>
          </w:p>
          <w:p>
            <w:pPr>
              <w:spacing w:line="257" w:lineRule="auto"/>
              <w:rPr>
                <w:rFonts w:ascii="Arial"/>
              </w:rPr>
            </w:pPr>
          </w:p>
          <w:p>
            <w:pPr>
              <w:spacing w:line="257" w:lineRule="auto"/>
              <w:rPr>
                <w:rFonts w:ascii="Arial"/>
              </w:rPr>
            </w:pPr>
          </w:p>
          <w:p>
            <w:pPr>
              <w:pStyle w:val="9"/>
              <w:spacing w:before="78" w:line="206" w:lineRule="auto"/>
              <w:ind w:left="108"/>
            </w:pPr>
            <w:r>
              <w:rPr>
                <w:spacing w:val="-1"/>
              </w:rPr>
              <w:t>有下列情形之一的：</w:t>
            </w:r>
          </w:p>
          <w:p>
            <w:pPr>
              <w:pStyle w:val="9"/>
              <w:spacing w:before="37" w:line="183" w:lineRule="auto"/>
              <w:ind w:left="124"/>
            </w:pPr>
            <w:r>
              <w:rPr>
                <w:spacing w:val="-3"/>
              </w:rPr>
              <w:t>1.发生患者严重伤害或死亡的；</w:t>
            </w:r>
          </w:p>
          <w:p>
            <w:pPr>
              <w:pStyle w:val="9"/>
              <w:spacing w:before="64" w:line="180" w:lineRule="auto"/>
              <w:ind w:left="109"/>
            </w:pPr>
            <w:r>
              <w:rPr>
                <w:spacing w:val="-2"/>
              </w:rPr>
              <w:t>2.造成恶劣社会影响或其他严重后果的。</w:t>
            </w:r>
          </w:p>
        </w:tc>
        <w:tc>
          <w:tcPr>
            <w:tcW w:w="3822" w:type="dxa"/>
            <w:noWrap w:val="0"/>
            <w:vAlign w:val="top"/>
          </w:tcPr>
          <w:p>
            <w:pPr>
              <w:spacing w:line="268"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pStyle w:val="9"/>
              <w:spacing w:before="77" w:line="180" w:lineRule="auto"/>
              <w:ind w:left="109"/>
            </w:pPr>
            <w:r>
              <w:rPr>
                <w:spacing w:val="-1"/>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449" w:type="dxa"/>
            <w:vMerge w:val="restart"/>
            <w:tcBorders>
              <w:bottom w:val="nil"/>
            </w:tcBorders>
            <w:noWrap w:val="0"/>
            <w:vAlign w:val="top"/>
          </w:tcPr>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9"/>
              <w:spacing w:before="77" w:line="159" w:lineRule="auto"/>
              <w:ind w:left="160"/>
            </w:pPr>
            <w:r>
              <w:rPr>
                <w:spacing w:val="-10"/>
              </w:rPr>
              <w:t>43</w:t>
            </w:r>
          </w:p>
        </w:tc>
        <w:tc>
          <w:tcPr>
            <w:tcW w:w="1657" w:type="dxa"/>
            <w:vMerge w:val="restart"/>
            <w:tcBorders>
              <w:bottom w:val="nil"/>
            </w:tcBorders>
            <w:noWrap w:val="0"/>
            <w:vAlign w:val="top"/>
          </w:tcPr>
          <w:p>
            <w:pPr>
              <w:spacing w:line="311" w:lineRule="auto"/>
              <w:rPr>
                <w:rFonts w:ascii="Arial"/>
              </w:rPr>
            </w:pPr>
          </w:p>
          <w:p>
            <w:pPr>
              <w:spacing w:line="311" w:lineRule="auto"/>
              <w:rPr>
                <w:rFonts w:ascii="Arial"/>
              </w:rPr>
            </w:pPr>
          </w:p>
          <w:p>
            <w:pPr>
              <w:spacing w:line="312" w:lineRule="auto"/>
              <w:rPr>
                <w:rFonts w:ascii="Arial"/>
              </w:rPr>
            </w:pPr>
          </w:p>
          <w:p>
            <w:pPr>
              <w:pStyle w:val="9"/>
              <w:spacing w:before="77" w:line="215" w:lineRule="auto"/>
              <w:ind w:left="104" w:right="106" w:firstLine="2"/>
            </w:pPr>
            <w:r>
              <w:rPr>
                <w:spacing w:val="-1"/>
              </w:rPr>
              <w:t>未将相关信息纳入</w:t>
            </w:r>
            <w:r>
              <w:t>院务公开范围向社</w:t>
            </w:r>
            <w:r>
              <w:rPr>
                <w:spacing w:val="-1"/>
              </w:rPr>
              <w:t>会公开的</w:t>
            </w:r>
          </w:p>
        </w:tc>
        <w:tc>
          <w:tcPr>
            <w:tcW w:w="4121" w:type="dxa"/>
            <w:vMerge w:val="restart"/>
            <w:tcBorders>
              <w:bottom w:val="nil"/>
            </w:tcBorders>
            <w:noWrap w:val="0"/>
            <w:vAlign w:val="top"/>
          </w:tcPr>
          <w:p>
            <w:pPr>
              <w:pStyle w:val="9"/>
              <w:spacing w:before="112" w:line="230" w:lineRule="auto"/>
              <w:ind w:left="106" w:right="104" w:hanging="12"/>
            </w:pPr>
            <w:r>
              <w:rPr>
                <w:spacing w:val="-2"/>
              </w:rPr>
              <w:t>《医疗技术临床应用管理办法》第四十一条：医疗</w:t>
            </w: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36" w:line="181" w:lineRule="auto"/>
              <w:jc w:val="right"/>
            </w:pPr>
            <w:r>
              <w:rPr>
                <w:spacing w:val="-9"/>
                <w:w w:val="97"/>
              </w:rPr>
              <w:t>（七）未将相关信息纳入院务公开范围向社会</w:t>
            </w:r>
            <w:r>
              <w:rPr>
                <w:spacing w:val="-10"/>
                <w:w w:val="97"/>
              </w:rPr>
              <w:t>公开的；</w:t>
            </w:r>
          </w:p>
        </w:tc>
        <w:tc>
          <w:tcPr>
            <w:tcW w:w="765" w:type="dxa"/>
            <w:noWrap w:val="0"/>
            <w:vAlign w:val="center"/>
          </w:tcPr>
          <w:p>
            <w:pPr>
              <w:pStyle w:val="9"/>
              <w:spacing w:before="121" w:line="173" w:lineRule="exact"/>
              <w:ind w:left="356"/>
              <w:jc w:val="both"/>
            </w:pPr>
            <w:r>
              <w:rPr>
                <w:position w:val="-2"/>
              </w:rPr>
              <w:t>1</w:t>
            </w:r>
          </w:p>
        </w:tc>
        <w:tc>
          <w:tcPr>
            <w:tcW w:w="3747" w:type="dxa"/>
            <w:noWrap w:val="0"/>
            <w:vAlign w:val="center"/>
          </w:tcPr>
          <w:p>
            <w:pPr>
              <w:pStyle w:val="9"/>
              <w:spacing w:before="94" w:line="201" w:lineRule="exact"/>
              <w:ind w:left="106"/>
              <w:jc w:val="both"/>
            </w:pPr>
            <w:r>
              <w:rPr>
                <w:spacing w:val="-1"/>
              </w:rPr>
              <w:t>逾期不改的</w:t>
            </w:r>
          </w:p>
        </w:tc>
        <w:tc>
          <w:tcPr>
            <w:tcW w:w="3822" w:type="dxa"/>
            <w:noWrap w:val="0"/>
            <w:vAlign w:val="center"/>
          </w:tcPr>
          <w:p>
            <w:pPr>
              <w:pStyle w:val="9"/>
              <w:spacing w:before="93" w:line="202" w:lineRule="exact"/>
              <w:ind w:left="109"/>
              <w:jc w:val="both"/>
            </w:pPr>
            <w:r>
              <w:rPr>
                <w:spacing w:val="-1"/>
              </w:rPr>
              <w:t>警告，并处三千元以下的罚款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21" w:line="173" w:lineRule="exact"/>
              <w:ind w:left="341"/>
              <w:jc w:val="both"/>
            </w:pPr>
            <w:r>
              <w:rPr>
                <w:position w:val="-2"/>
              </w:rPr>
              <w:t>2</w:t>
            </w:r>
          </w:p>
        </w:tc>
        <w:tc>
          <w:tcPr>
            <w:tcW w:w="3747" w:type="dxa"/>
            <w:noWrap w:val="0"/>
            <w:vAlign w:val="center"/>
          </w:tcPr>
          <w:p>
            <w:pPr>
              <w:pStyle w:val="9"/>
              <w:spacing w:before="92" w:line="157" w:lineRule="auto"/>
              <w:ind w:left="108"/>
              <w:jc w:val="both"/>
            </w:pPr>
            <w:r>
              <w:rPr>
                <w:spacing w:val="-3"/>
              </w:rPr>
              <w:t>造成患者伤害，或造成社会不良影响的</w:t>
            </w:r>
          </w:p>
        </w:tc>
        <w:tc>
          <w:tcPr>
            <w:tcW w:w="3822" w:type="dxa"/>
            <w:noWrap w:val="0"/>
            <w:vAlign w:val="center"/>
          </w:tcPr>
          <w:p>
            <w:pPr>
              <w:pStyle w:val="9"/>
              <w:spacing w:before="92" w:line="157" w:lineRule="auto"/>
              <w:ind w:left="109"/>
              <w:jc w:val="both"/>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0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18" w:lineRule="auto"/>
              <w:rPr>
                <w:rFonts w:ascii="Arial"/>
              </w:rPr>
            </w:pPr>
          </w:p>
          <w:p>
            <w:pPr>
              <w:spacing w:line="318" w:lineRule="auto"/>
              <w:rPr>
                <w:rFonts w:ascii="Arial"/>
              </w:rPr>
            </w:pPr>
          </w:p>
          <w:p>
            <w:pPr>
              <w:spacing w:line="318" w:lineRule="auto"/>
              <w:rPr>
                <w:rFonts w:ascii="Arial"/>
              </w:rPr>
            </w:pPr>
          </w:p>
          <w:p>
            <w:pPr>
              <w:pStyle w:val="9"/>
              <w:spacing w:before="77" w:line="159" w:lineRule="auto"/>
              <w:ind w:left="344"/>
            </w:pPr>
            <w:r>
              <w:t>3</w:t>
            </w:r>
          </w:p>
        </w:tc>
        <w:tc>
          <w:tcPr>
            <w:tcW w:w="3747" w:type="dxa"/>
            <w:noWrap w:val="0"/>
            <w:vAlign w:val="top"/>
          </w:tcPr>
          <w:p>
            <w:pPr>
              <w:spacing w:line="312" w:lineRule="auto"/>
              <w:rPr>
                <w:rFonts w:ascii="Arial"/>
              </w:rPr>
            </w:pPr>
          </w:p>
          <w:p>
            <w:pPr>
              <w:spacing w:line="312" w:lineRule="auto"/>
              <w:rPr>
                <w:rFonts w:ascii="Arial"/>
              </w:rPr>
            </w:pPr>
          </w:p>
          <w:p>
            <w:pPr>
              <w:pStyle w:val="9"/>
              <w:spacing w:before="78" w:line="206" w:lineRule="auto"/>
              <w:ind w:left="108"/>
            </w:pPr>
            <w:r>
              <w:rPr>
                <w:spacing w:val="-1"/>
              </w:rPr>
              <w:t>有下列情形之一的：</w:t>
            </w:r>
          </w:p>
          <w:p>
            <w:pPr>
              <w:pStyle w:val="9"/>
              <w:spacing w:before="37" w:line="183" w:lineRule="auto"/>
              <w:ind w:left="124"/>
            </w:pPr>
            <w:r>
              <w:rPr>
                <w:spacing w:val="-3"/>
              </w:rPr>
              <w:t>1.发生患者严重伤害或死亡的；</w:t>
            </w:r>
          </w:p>
          <w:p>
            <w:pPr>
              <w:pStyle w:val="9"/>
              <w:spacing w:before="64" w:line="180" w:lineRule="auto"/>
              <w:ind w:left="109"/>
            </w:pPr>
            <w:r>
              <w:rPr>
                <w:spacing w:val="-2"/>
              </w:rPr>
              <w:t>2.造成恶劣社会影响或其他严重后果的。</w:t>
            </w:r>
          </w:p>
        </w:tc>
        <w:tc>
          <w:tcPr>
            <w:tcW w:w="3822" w:type="dxa"/>
            <w:noWrap w:val="0"/>
            <w:vAlign w:val="top"/>
          </w:tcPr>
          <w:p>
            <w:pPr>
              <w:spacing w:line="308" w:lineRule="auto"/>
              <w:rPr>
                <w:rFonts w:ascii="Arial"/>
              </w:rPr>
            </w:pPr>
          </w:p>
          <w:p>
            <w:pPr>
              <w:spacing w:line="309" w:lineRule="auto"/>
              <w:rPr>
                <w:rFonts w:ascii="Arial"/>
              </w:rPr>
            </w:pPr>
          </w:p>
          <w:p>
            <w:pPr>
              <w:spacing w:line="309" w:lineRule="auto"/>
              <w:rPr>
                <w:rFonts w:ascii="Arial"/>
              </w:rPr>
            </w:pPr>
          </w:p>
          <w:p>
            <w:pPr>
              <w:pStyle w:val="9"/>
              <w:spacing w:before="78" w:line="180" w:lineRule="auto"/>
              <w:ind w:left="109"/>
            </w:pPr>
            <w:r>
              <w:rPr>
                <w:spacing w:val="-1"/>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449" w:type="dxa"/>
            <w:vMerge w:val="restart"/>
            <w:tcBorders>
              <w:bottom w:val="nil"/>
            </w:tcBorders>
            <w:noWrap w:val="0"/>
            <w:vAlign w:val="top"/>
          </w:tcPr>
          <w:p>
            <w:pPr>
              <w:spacing w:line="262" w:lineRule="auto"/>
              <w:rPr>
                <w:rFonts w:ascii="Arial"/>
              </w:rPr>
            </w:pPr>
          </w:p>
          <w:p>
            <w:pPr>
              <w:spacing w:line="262" w:lineRule="auto"/>
              <w:rPr>
                <w:rFonts w:ascii="Arial"/>
              </w:rPr>
            </w:pPr>
          </w:p>
          <w:p>
            <w:pPr>
              <w:spacing w:line="262" w:lineRule="auto"/>
              <w:rPr>
                <w:rFonts w:ascii="Arial"/>
              </w:rPr>
            </w:pPr>
          </w:p>
          <w:p>
            <w:pPr>
              <w:spacing w:line="263" w:lineRule="auto"/>
              <w:rPr>
                <w:rFonts w:ascii="Arial"/>
              </w:rPr>
            </w:pPr>
          </w:p>
          <w:p>
            <w:pPr>
              <w:pStyle w:val="9"/>
              <w:spacing w:before="77" w:line="160" w:lineRule="auto"/>
              <w:ind w:left="160"/>
            </w:pPr>
            <w:r>
              <w:rPr>
                <w:spacing w:val="-2"/>
                <w:w w:val="93"/>
              </w:rPr>
              <w:t>44</w:t>
            </w:r>
          </w:p>
        </w:tc>
        <w:tc>
          <w:tcPr>
            <w:tcW w:w="1657" w:type="dxa"/>
            <w:vMerge w:val="restart"/>
            <w:tcBorders>
              <w:bottom w:val="nil"/>
            </w:tcBorders>
            <w:noWrap w:val="0"/>
            <w:vAlign w:val="top"/>
          </w:tcPr>
          <w:p>
            <w:pPr>
              <w:spacing w:line="306" w:lineRule="auto"/>
              <w:rPr>
                <w:rFonts w:ascii="Arial"/>
              </w:rPr>
            </w:pPr>
          </w:p>
          <w:p>
            <w:pPr>
              <w:spacing w:line="307" w:lineRule="auto"/>
              <w:rPr>
                <w:rFonts w:ascii="Arial"/>
              </w:rPr>
            </w:pPr>
          </w:p>
          <w:p>
            <w:pPr>
              <w:pStyle w:val="9"/>
              <w:spacing w:before="78" w:line="219" w:lineRule="auto"/>
              <w:ind w:left="104" w:right="106" w:firstLine="1"/>
            </w:pPr>
            <w:r>
              <w:rPr>
                <w:spacing w:val="-1"/>
              </w:rPr>
              <w:t>未按要求保障医务</w:t>
            </w:r>
            <w:r>
              <w:t>人员接受医疗技术临床应用规范化培</w:t>
            </w:r>
            <w:r>
              <w:rPr>
                <w:spacing w:val="-1"/>
              </w:rPr>
              <w:t>训权益的</w:t>
            </w:r>
          </w:p>
        </w:tc>
        <w:tc>
          <w:tcPr>
            <w:tcW w:w="4121" w:type="dxa"/>
            <w:vMerge w:val="restart"/>
            <w:tcBorders>
              <w:bottom w:val="nil"/>
            </w:tcBorders>
            <w:noWrap w:val="0"/>
            <w:vAlign w:val="top"/>
          </w:tcPr>
          <w:p>
            <w:pPr>
              <w:pStyle w:val="9"/>
              <w:spacing w:before="90" w:line="224" w:lineRule="auto"/>
              <w:ind w:left="106" w:right="104" w:hanging="12"/>
              <w:rPr>
                <w:spacing w:val="-1"/>
              </w:rPr>
            </w:pPr>
            <w:r>
              <w:rPr>
                <w:spacing w:val="-2"/>
              </w:rPr>
              <w:t>《医疗技术临床应用管理办法》第四十一条：医疗</w:t>
            </w:r>
            <w:r>
              <w:rPr>
                <w:spacing w:val="-3"/>
              </w:rPr>
              <w:t>机构违反本办法规定，有下列情形之一的，由县级</w:t>
            </w:r>
            <w:r>
              <w:rPr>
                <w:spacing w:val="5"/>
              </w:rPr>
              <w:t>以上地方卫生行政部门责令限期改正；逾期不改</w:t>
            </w:r>
            <w:r>
              <w:rPr>
                <w:spacing w:val="-3"/>
              </w:rPr>
              <w:t>的，暂停或者停止相关医疗技术临床应用，给予警告，并处以三千元以下罚款；造成严重后果的，处以三千元以上三万元以下罚款，并对医疗机构主要负责人、负有责任的主管人员和其他直接责任人员</w:t>
            </w:r>
            <w:r>
              <w:rPr>
                <w:spacing w:val="-1"/>
              </w:rPr>
              <w:t>依法给予处分：</w:t>
            </w:r>
          </w:p>
          <w:p>
            <w:pPr>
              <w:pStyle w:val="9"/>
              <w:spacing w:before="90" w:line="224" w:lineRule="auto"/>
              <w:ind w:left="106" w:right="104" w:hanging="12"/>
              <w:rPr>
                <w:spacing w:val="-1"/>
              </w:rPr>
            </w:pPr>
            <w:r>
              <w:rPr>
                <w:spacing w:val="-3"/>
              </w:rPr>
              <w:t>（八）未按要求保障医务人员接受医疗技术临床应</w:t>
            </w:r>
            <w:r>
              <w:rPr>
                <w:spacing w:val="-1"/>
              </w:rPr>
              <w:t>用规范化培训权益的；</w:t>
            </w:r>
          </w:p>
        </w:tc>
        <w:tc>
          <w:tcPr>
            <w:tcW w:w="765" w:type="dxa"/>
            <w:noWrap w:val="0"/>
            <w:vAlign w:val="center"/>
          </w:tcPr>
          <w:p>
            <w:pPr>
              <w:pStyle w:val="9"/>
              <w:spacing w:before="122" w:line="172" w:lineRule="exact"/>
              <w:ind w:left="356"/>
              <w:jc w:val="both"/>
            </w:pPr>
            <w:r>
              <w:rPr>
                <w:position w:val="-2"/>
              </w:rPr>
              <w:t>1</w:t>
            </w:r>
          </w:p>
        </w:tc>
        <w:tc>
          <w:tcPr>
            <w:tcW w:w="3747" w:type="dxa"/>
            <w:noWrap w:val="0"/>
            <w:vAlign w:val="center"/>
          </w:tcPr>
          <w:p>
            <w:pPr>
              <w:pStyle w:val="9"/>
              <w:spacing w:before="95" w:line="200" w:lineRule="exact"/>
              <w:ind w:left="106"/>
              <w:jc w:val="both"/>
            </w:pPr>
            <w:r>
              <w:rPr>
                <w:spacing w:val="-1"/>
              </w:rPr>
              <w:t>逾期不改的</w:t>
            </w:r>
          </w:p>
        </w:tc>
        <w:tc>
          <w:tcPr>
            <w:tcW w:w="3822" w:type="dxa"/>
            <w:noWrap w:val="0"/>
            <w:vAlign w:val="center"/>
          </w:tcPr>
          <w:p>
            <w:pPr>
              <w:pStyle w:val="9"/>
              <w:spacing w:before="94" w:line="201" w:lineRule="exact"/>
              <w:ind w:left="109"/>
              <w:jc w:val="both"/>
            </w:pPr>
            <w:r>
              <w:rPr>
                <w:spacing w:val="-1"/>
              </w:rPr>
              <w:t>警告，并处以三千元以下罚款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21" w:line="173" w:lineRule="exact"/>
              <w:ind w:left="341"/>
              <w:jc w:val="both"/>
            </w:pPr>
            <w:r>
              <w:rPr>
                <w:position w:val="-2"/>
              </w:rPr>
              <w:t>2</w:t>
            </w:r>
          </w:p>
        </w:tc>
        <w:tc>
          <w:tcPr>
            <w:tcW w:w="3747" w:type="dxa"/>
            <w:noWrap w:val="0"/>
            <w:vAlign w:val="center"/>
          </w:tcPr>
          <w:p>
            <w:pPr>
              <w:pStyle w:val="9"/>
              <w:spacing w:before="92" w:line="157" w:lineRule="auto"/>
              <w:ind w:left="108"/>
              <w:jc w:val="both"/>
            </w:pPr>
            <w:r>
              <w:rPr>
                <w:spacing w:val="-3"/>
              </w:rPr>
              <w:t>造成患者伤害，或造成社会不良影响的</w:t>
            </w:r>
          </w:p>
        </w:tc>
        <w:tc>
          <w:tcPr>
            <w:tcW w:w="3822" w:type="dxa"/>
            <w:noWrap w:val="0"/>
            <w:vAlign w:val="center"/>
          </w:tcPr>
          <w:p>
            <w:pPr>
              <w:pStyle w:val="9"/>
              <w:spacing w:before="94" w:line="201" w:lineRule="exact"/>
              <w:ind w:left="109"/>
              <w:jc w:val="both"/>
            </w:pPr>
            <w:r>
              <w:rPr>
                <w:spacing w:val="-1"/>
              </w:rPr>
              <w:t>警告，并处三千元以上二万元以下的罚款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86"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9" w:lineRule="auto"/>
              <w:rPr>
                <w:rFonts w:ascii="Arial"/>
              </w:rPr>
            </w:pPr>
          </w:p>
          <w:p>
            <w:pPr>
              <w:spacing w:line="259" w:lineRule="auto"/>
              <w:rPr>
                <w:rFonts w:ascii="Arial"/>
              </w:rPr>
            </w:pPr>
          </w:p>
          <w:p>
            <w:pPr>
              <w:spacing w:line="260" w:lineRule="auto"/>
              <w:rPr>
                <w:rFonts w:ascii="Arial"/>
              </w:rPr>
            </w:pPr>
          </w:p>
          <w:p>
            <w:pPr>
              <w:pStyle w:val="9"/>
              <w:spacing w:before="77" w:line="159" w:lineRule="auto"/>
              <w:ind w:left="344"/>
            </w:pPr>
            <w:r>
              <w:t>3</w:t>
            </w:r>
          </w:p>
        </w:tc>
        <w:tc>
          <w:tcPr>
            <w:tcW w:w="3747" w:type="dxa"/>
            <w:noWrap w:val="0"/>
            <w:vAlign w:val="top"/>
          </w:tcPr>
          <w:p>
            <w:pPr>
              <w:spacing w:line="249" w:lineRule="auto"/>
              <w:rPr>
                <w:rFonts w:ascii="Arial"/>
              </w:rPr>
            </w:pPr>
          </w:p>
          <w:p>
            <w:pPr>
              <w:spacing w:line="250" w:lineRule="auto"/>
              <w:rPr>
                <w:rFonts w:ascii="Arial"/>
              </w:rPr>
            </w:pPr>
          </w:p>
          <w:p>
            <w:pPr>
              <w:spacing w:line="250" w:lineRule="auto"/>
              <w:rPr>
                <w:rFonts w:ascii="Arial"/>
              </w:rPr>
            </w:pPr>
          </w:p>
          <w:p>
            <w:pPr>
              <w:pStyle w:val="9"/>
              <w:spacing w:before="77" w:line="180" w:lineRule="auto"/>
              <w:ind w:left="108"/>
            </w:pPr>
            <w:r>
              <w:rPr>
                <w:spacing w:val="-1"/>
              </w:rPr>
              <w:t>造成恶劣社会影响或其他严重后果的</w:t>
            </w:r>
          </w:p>
        </w:tc>
        <w:tc>
          <w:tcPr>
            <w:tcW w:w="3822" w:type="dxa"/>
            <w:noWrap w:val="0"/>
            <w:vAlign w:val="top"/>
          </w:tcPr>
          <w:p>
            <w:pPr>
              <w:spacing w:line="250" w:lineRule="auto"/>
              <w:rPr>
                <w:rFonts w:ascii="Arial"/>
              </w:rPr>
            </w:pPr>
          </w:p>
          <w:p>
            <w:pPr>
              <w:spacing w:line="250" w:lineRule="auto"/>
              <w:rPr>
                <w:rFonts w:ascii="Arial"/>
              </w:rPr>
            </w:pPr>
          </w:p>
          <w:p>
            <w:pPr>
              <w:spacing w:line="251" w:lineRule="auto"/>
              <w:rPr>
                <w:rFonts w:ascii="Arial"/>
              </w:rPr>
            </w:pPr>
          </w:p>
          <w:p>
            <w:pPr>
              <w:pStyle w:val="9"/>
              <w:spacing w:before="77" w:line="180" w:lineRule="auto"/>
              <w:ind w:left="109"/>
            </w:pPr>
            <w:r>
              <w:rPr>
                <w:spacing w:val="-1"/>
              </w:rPr>
              <w:t>警告，并处二万元以上三万元以下的罚款</w:t>
            </w:r>
          </w:p>
        </w:tc>
      </w:tr>
    </w:tbl>
    <w:p>
      <w:pPr>
        <w:spacing w:line="232" w:lineRule="exact"/>
        <w:rPr>
          <w:rFonts w:ascii="Arial"/>
          <w:sz w:val="20"/>
        </w:rPr>
      </w:pPr>
    </w:p>
    <w:p>
      <w:pPr>
        <w:spacing w:line="232" w:lineRule="exact"/>
        <w:rPr>
          <w:rFonts w:ascii="Arial" w:hAnsi="Arial" w:eastAsia="Arial" w:cs="Arial"/>
          <w:sz w:val="20"/>
          <w:szCs w:val="20"/>
        </w:rPr>
        <w:sectPr>
          <w:footerReference r:id="rId17" w:type="default"/>
          <w:pgSz w:w="16839" w:h="11906"/>
          <w:pgMar w:top="400" w:right="1136" w:bottom="1224" w:left="1135" w:header="0" w:footer="990"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49" w:type="dxa"/>
            <w:vMerge w:val="restart"/>
            <w:tcBorders>
              <w:bottom w:val="nil"/>
            </w:tcBorders>
            <w:noWrap w:val="0"/>
            <w:vAlign w:val="top"/>
          </w:tcPr>
          <w:p>
            <w:pPr>
              <w:spacing w:line="288" w:lineRule="auto"/>
              <w:rPr>
                <w:rFonts w:ascii="Arial"/>
              </w:rPr>
            </w:pPr>
          </w:p>
          <w:p>
            <w:pPr>
              <w:spacing w:line="288" w:lineRule="auto"/>
              <w:rPr>
                <w:rFonts w:ascii="Arial"/>
              </w:rPr>
            </w:pPr>
          </w:p>
          <w:p>
            <w:pPr>
              <w:spacing w:line="288" w:lineRule="auto"/>
              <w:rPr>
                <w:rFonts w:ascii="Arial"/>
              </w:rPr>
            </w:pPr>
          </w:p>
          <w:p>
            <w:pPr>
              <w:spacing w:line="289" w:lineRule="auto"/>
              <w:rPr>
                <w:rFonts w:ascii="Arial"/>
              </w:rPr>
            </w:pPr>
          </w:p>
          <w:p>
            <w:pPr>
              <w:pStyle w:val="9"/>
              <w:spacing w:before="78" w:line="161" w:lineRule="auto"/>
              <w:ind w:left="160"/>
            </w:pPr>
            <w:r>
              <w:rPr>
                <w:spacing w:val="-10"/>
              </w:rPr>
              <w:t>45</w:t>
            </w:r>
          </w:p>
        </w:tc>
        <w:tc>
          <w:tcPr>
            <w:tcW w:w="1657" w:type="dxa"/>
            <w:vMerge w:val="restart"/>
            <w:tcBorders>
              <w:bottom w:val="nil"/>
            </w:tcBorders>
            <w:noWrap w:val="0"/>
            <w:vAlign w:val="top"/>
          </w:tcPr>
          <w:p>
            <w:pPr>
              <w:spacing w:line="284" w:lineRule="auto"/>
              <w:rPr>
                <w:rFonts w:ascii="Arial"/>
              </w:rPr>
            </w:pPr>
          </w:p>
          <w:p>
            <w:pPr>
              <w:spacing w:line="285" w:lineRule="auto"/>
              <w:rPr>
                <w:rFonts w:ascii="Arial"/>
              </w:rPr>
            </w:pPr>
          </w:p>
          <w:p>
            <w:pPr>
              <w:pStyle w:val="9"/>
              <w:spacing w:before="77" w:line="222" w:lineRule="auto"/>
              <w:ind w:left="105" w:right="106" w:firstLine="11"/>
            </w:pPr>
            <w:r>
              <w:rPr>
                <w:spacing w:val="-2"/>
              </w:rPr>
              <w:t>医疗机构管理混乱</w:t>
            </w:r>
            <w:r>
              <w:rPr>
                <w:spacing w:val="-1"/>
              </w:rPr>
              <w:t>导致医疗技术临床应用造成严重不良后果，并产生重大社会影响的</w:t>
            </w:r>
          </w:p>
        </w:tc>
        <w:tc>
          <w:tcPr>
            <w:tcW w:w="4121" w:type="dxa"/>
            <w:vMerge w:val="restart"/>
            <w:tcBorders>
              <w:bottom w:val="nil"/>
            </w:tcBorders>
            <w:noWrap w:val="0"/>
            <w:vAlign w:val="top"/>
          </w:tcPr>
          <w:p>
            <w:pPr>
              <w:spacing w:line="267" w:lineRule="auto"/>
              <w:rPr>
                <w:rFonts w:ascii="Arial"/>
              </w:rPr>
            </w:pPr>
          </w:p>
          <w:p>
            <w:pPr>
              <w:pStyle w:val="9"/>
              <w:spacing w:before="77" w:line="226" w:lineRule="auto"/>
              <w:ind w:left="107" w:right="104" w:hanging="13"/>
            </w:pPr>
            <w:r>
              <w:rPr>
                <w:spacing w:val="-2"/>
              </w:rPr>
              <w:t>《医疗技术临床应用管理办法》第四十四条：医疗</w:t>
            </w:r>
            <w:r>
              <w:rPr>
                <w:spacing w:val="5"/>
              </w:rPr>
              <w:t>机构管理混乱导致医疗技术临床应用造成严重不</w:t>
            </w:r>
            <w:r>
              <w:rPr>
                <w:spacing w:val="-3"/>
              </w:rPr>
              <w:t>良后果，并产生重大社会影响的，由县级以上地方卫生行政部门责令限期整改，并给予警告；逾期不改的，给予三万元以下罚款，并对医疗机构主要负责人、负有责任的主管人员和其他直接责任人员依</w:t>
            </w:r>
            <w:r>
              <w:rPr>
                <w:spacing w:val="-1"/>
              </w:rPr>
              <w:t>法给予处分。</w:t>
            </w:r>
          </w:p>
        </w:tc>
        <w:tc>
          <w:tcPr>
            <w:tcW w:w="765" w:type="dxa"/>
            <w:noWrap w:val="0"/>
            <w:vAlign w:val="center"/>
          </w:tcPr>
          <w:p>
            <w:pPr>
              <w:pStyle w:val="9"/>
              <w:spacing w:before="230" w:line="160" w:lineRule="auto"/>
              <w:ind w:left="356"/>
              <w:jc w:val="both"/>
            </w:pPr>
            <w:r>
              <w:t>1</w:t>
            </w:r>
          </w:p>
        </w:tc>
        <w:tc>
          <w:tcPr>
            <w:tcW w:w="3747" w:type="dxa"/>
            <w:noWrap w:val="0"/>
            <w:vAlign w:val="center"/>
          </w:tcPr>
          <w:p>
            <w:pPr>
              <w:pStyle w:val="9"/>
              <w:spacing w:before="56" w:line="178" w:lineRule="auto"/>
              <w:ind w:left="108" w:right="104" w:firstLine="11"/>
              <w:jc w:val="both"/>
            </w:pPr>
            <w:r>
              <w:rPr>
                <w:spacing w:val="5"/>
              </w:rPr>
              <w:t>医疗机构管理混乱导致医疗技术临床应用造</w:t>
            </w:r>
            <w:r>
              <w:rPr>
                <w:spacing w:val="-1"/>
              </w:rPr>
              <w:t>成严重不良后果，并产生重大社会影响的</w:t>
            </w:r>
          </w:p>
        </w:tc>
        <w:tc>
          <w:tcPr>
            <w:tcW w:w="3822" w:type="dxa"/>
            <w:noWrap w:val="0"/>
            <w:vAlign w:val="center"/>
          </w:tcPr>
          <w:p>
            <w:pPr>
              <w:pStyle w:val="9"/>
              <w:spacing w:before="202" w:line="179" w:lineRule="auto"/>
              <w:ind w:left="109"/>
              <w:jc w:val="both"/>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spacing w:line="410" w:lineRule="auto"/>
              <w:jc w:val="both"/>
              <w:rPr>
                <w:rFonts w:ascii="Arial"/>
              </w:rPr>
            </w:pPr>
          </w:p>
          <w:p>
            <w:pPr>
              <w:pStyle w:val="9"/>
              <w:spacing w:before="77" w:line="160" w:lineRule="auto"/>
              <w:ind w:left="341"/>
              <w:jc w:val="both"/>
            </w:pPr>
            <w:r>
              <w:t>2</w:t>
            </w:r>
          </w:p>
        </w:tc>
        <w:tc>
          <w:tcPr>
            <w:tcW w:w="3747" w:type="dxa"/>
            <w:noWrap w:val="0"/>
            <w:vAlign w:val="center"/>
          </w:tcPr>
          <w:p>
            <w:pPr>
              <w:pStyle w:val="9"/>
              <w:spacing w:before="56" w:line="190" w:lineRule="auto"/>
              <w:ind w:left="110" w:right="104" w:firstLine="1"/>
              <w:jc w:val="both"/>
            </w:pPr>
            <w:r>
              <w:rPr>
                <w:spacing w:val="5"/>
              </w:rPr>
              <w:t>开展非限制类医疗技术临床应用的医疗机构管理混乱导致医疗技术临床应用造成严重不</w:t>
            </w:r>
            <w:r>
              <w:rPr>
                <w:spacing w:val="-4"/>
              </w:rPr>
              <w:t>良后果，并产生恶劣社会影响的，经责令限期</w:t>
            </w:r>
            <w:r>
              <w:rPr>
                <w:spacing w:val="-1"/>
              </w:rPr>
              <w:t>改正，逾期不改正的</w:t>
            </w:r>
          </w:p>
        </w:tc>
        <w:tc>
          <w:tcPr>
            <w:tcW w:w="3822" w:type="dxa"/>
            <w:noWrap w:val="0"/>
            <w:vAlign w:val="center"/>
          </w:tcPr>
          <w:p>
            <w:pPr>
              <w:spacing w:line="382" w:lineRule="auto"/>
              <w:jc w:val="both"/>
              <w:rPr>
                <w:rFonts w:ascii="Arial"/>
              </w:rPr>
            </w:pPr>
          </w:p>
          <w:p>
            <w:pPr>
              <w:pStyle w:val="9"/>
              <w:spacing w:before="78" w:line="180" w:lineRule="auto"/>
              <w:ind w:left="109"/>
              <w:jc w:val="both"/>
            </w:pPr>
            <w:r>
              <w:rPr>
                <w:spacing w:val="-1"/>
              </w:rPr>
              <w:t>警告，并处一万五千元以下罚款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center"/>
          </w:tcPr>
          <w:p>
            <w:pPr>
              <w:spacing w:line="410" w:lineRule="auto"/>
              <w:jc w:val="both"/>
              <w:rPr>
                <w:rFonts w:ascii="Arial"/>
              </w:rPr>
            </w:pPr>
          </w:p>
          <w:p>
            <w:pPr>
              <w:pStyle w:val="9"/>
              <w:spacing w:before="77" w:line="159" w:lineRule="auto"/>
              <w:ind w:left="344"/>
              <w:jc w:val="both"/>
            </w:pPr>
            <w:r>
              <w:t>3</w:t>
            </w:r>
          </w:p>
        </w:tc>
        <w:tc>
          <w:tcPr>
            <w:tcW w:w="3747" w:type="dxa"/>
            <w:noWrap w:val="0"/>
            <w:vAlign w:val="center"/>
          </w:tcPr>
          <w:p>
            <w:pPr>
              <w:pStyle w:val="9"/>
              <w:spacing w:before="61" w:line="189" w:lineRule="auto"/>
              <w:ind w:left="107" w:right="104" w:firstLine="4"/>
              <w:jc w:val="both"/>
            </w:pPr>
            <w:r>
              <w:rPr>
                <w:spacing w:val="5"/>
              </w:rPr>
              <w:t>开展限制类医疗技术临床应用的医疗机构管理混乱导致医疗技术临床应用造成严重不良</w:t>
            </w:r>
            <w:r>
              <w:rPr>
                <w:spacing w:val="-4"/>
              </w:rPr>
              <w:t>后果，并产生恶劣社会影响的，经责令限期改</w:t>
            </w:r>
            <w:r>
              <w:rPr>
                <w:spacing w:val="-1"/>
              </w:rPr>
              <w:t>正，逾期不改正的</w:t>
            </w:r>
          </w:p>
        </w:tc>
        <w:tc>
          <w:tcPr>
            <w:tcW w:w="3822" w:type="dxa"/>
            <w:noWrap w:val="0"/>
            <w:vAlign w:val="center"/>
          </w:tcPr>
          <w:p>
            <w:pPr>
              <w:spacing w:line="382" w:lineRule="auto"/>
              <w:jc w:val="both"/>
              <w:rPr>
                <w:rFonts w:ascii="Arial"/>
              </w:rPr>
            </w:pPr>
          </w:p>
          <w:p>
            <w:pPr>
              <w:pStyle w:val="9"/>
              <w:spacing w:before="77" w:line="180" w:lineRule="auto"/>
              <w:ind w:left="109"/>
              <w:jc w:val="both"/>
            </w:pPr>
            <w:r>
              <w:rPr>
                <w:spacing w:val="-1"/>
              </w:rPr>
              <w:t>警告，并处一万五千以上三万元以下罚款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trPr>
        <w:tc>
          <w:tcPr>
            <w:tcW w:w="449" w:type="dxa"/>
            <w:vMerge w:val="restart"/>
            <w:tcBorders>
              <w:bottom w:val="nil"/>
            </w:tcBorders>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pStyle w:val="9"/>
              <w:spacing w:before="77" w:line="160" w:lineRule="auto"/>
              <w:ind w:left="160"/>
              <w:outlineLvl w:val="2"/>
            </w:pPr>
            <w:r>
              <w:rPr>
                <w:spacing w:val="-9"/>
                <w:w w:val="99"/>
              </w:rPr>
              <w:t>46</w:t>
            </w:r>
          </w:p>
        </w:tc>
        <w:tc>
          <w:tcPr>
            <w:tcW w:w="1657" w:type="dxa"/>
            <w:vMerge w:val="restart"/>
            <w:tcBorders>
              <w:bottom w:val="nil"/>
            </w:tcBorders>
            <w:noWrap w:val="0"/>
            <w:vAlign w:val="top"/>
          </w:tcPr>
          <w:p>
            <w:pPr>
              <w:pStyle w:val="9"/>
              <w:spacing w:before="308" w:line="206" w:lineRule="auto"/>
              <w:ind w:left="106"/>
              <w:outlineLvl w:val="2"/>
            </w:pPr>
            <w:r>
              <w:rPr>
                <w:spacing w:val="-1"/>
              </w:rPr>
              <w:t>不符合《中华人民</w:t>
            </w:r>
          </w:p>
          <w:p>
            <w:pPr>
              <w:pStyle w:val="9"/>
              <w:spacing w:before="36" w:line="223" w:lineRule="auto"/>
              <w:ind w:left="104" w:right="106"/>
            </w:pPr>
            <w:r>
              <w:rPr>
                <w:spacing w:val="25"/>
              </w:rPr>
              <w:t>共和国精神卫生</w:t>
            </w:r>
            <w:r>
              <w:t>法》规定条件的医疗机构擅自从事精</w:t>
            </w:r>
            <w:r>
              <w:rPr>
                <w:spacing w:val="-3"/>
              </w:rPr>
              <w:t>神障碍诊断、治疗</w:t>
            </w:r>
            <w:r>
              <w:t>的</w:t>
            </w:r>
          </w:p>
        </w:tc>
        <w:tc>
          <w:tcPr>
            <w:tcW w:w="4121" w:type="dxa"/>
            <w:vMerge w:val="restart"/>
            <w:tcBorders>
              <w:bottom w:val="nil"/>
            </w:tcBorders>
            <w:noWrap w:val="0"/>
            <w:vAlign w:val="top"/>
          </w:tcPr>
          <w:p>
            <w:pPr>
              <w:pStyle w:val="9"/>
              <w:spacing w:before="73" w:line="206" w:lineRule="auto"/>
              <w:ind w:left="94"/>
              <w:outlineLvl w:val="2"/>
            </w:pPr>
            <w:r>
              <w:rPr>
                <w:spacing w:val="1"/>
              </w:rPr>
              <w:t>《中华人民共和国精神卫生法》第七十三条不符</w:t>
            </w:r>
          </w:p>
          <w:p>
            <w:pPr>
              <w:pStyle w:val="9"/>
              <w:spacing w:before="21" w:line="208" w:lineRule="auto"/>
              <w:ind w:left="106" w:right="86"/>
            </w:pPr>
            <w:r>
              <w:rPr>
                <w:spacing w:val="5"/>
              </w:rPr>
              <w:t>合本法规定条件的医疗机构擅自从事精神障碍诊</w:t>
            </w:r>
            <w:r>
              <w:rPr>
                <w:spacing w:val="-3"/>
              </w:rPr>
              <w:t>断、治疗的，由县级以上人民政府卫生行政部门责令停止相关诊疗活动，给予警告，并处五千元以上一万元以下罚款，有违法所得的，没收违法</w:t>
            </w:r>
            <w:r>
              <w:rPr>
                <w:spacing w:val="-4"/>
              </w:rPr>
              <w:t>所得；</w:t>
            </w:r>
            <w:r>
              <w:rPr>
                <w:spacing w:val="5"/>
              </w:rPr>
              <w:t>对直接负责的主管人员和其他直接责任人员依法</w:t>
            </w:r>
            <w:r>
              <w:rPr>
                <w:spacing w:val="-3"/>
              </w:rPr>
              <w:t>给予或者责令给予降低岗位等级或者撤职、开除的</w:t>
            </w:r>
            <w:r>
              <w:rPr>
                <w:spacing w:val="-2"/>
              </w:rPr>
              <w:t>处分；对有关医务人员，吊销其执业证书。</w:t>
            </w:r>
          </w:p>
        </w:tc>
        <w:tc>
          <w:tcPr>
            <w:tcW w:w="765" w:type="dxa"/>
            <w:noWrap w:val="0"/>
            <w:vAlign w:val="center"/>
          </w:tcPr>
          <w:p>
            <w:pPr>
              <w:pStyle w:val="9"/>
              <w:spacing w:before="271" w:line="160" w:lineRule="auto"/>
              <w:ind w:left="356"/>
              <w:jc w:val="both"/>
              <w:outlineLvl w:val="2"/>
            </w:pPr>
            <w:r>
              <w:t>1</w:t>
            </w:r>
          </w:p>
        </w:tc>
        <w:tc>
          <w:tcPr>
            <w:tcW w:w="3747" w:type="dxa"/>
            <w:noWrap w:val="0"/>
            <w:vAlign w:val="center"/>
          </w:tcPr>
          <w:p>
            <w:pPr>
              <w:pStyle w:val="9"/>
              <w:spacing w:before="93" w:line="180" w:lineRule="auto"/>
              <w:ind w:left="119"/>
              <w:jc w:val="both"/>
              <w:outlineLvl w:val="2"/>
            </w:pPr>
            <w:r>
              <w:rPr>
                <w:spacing w:val="-2"/>
              </w:rPr>
              <w:t>医疗机构擅自从事精神障碍诊断、治疗时间2</w:t>
            </w:r>
          </w:p>
          <w:p>
            <w:pPr>
              <w:pStyle w:val="9"/>
              <w:spacing w:before="71" w:line="198" w:lineRule="exact"/>
              <w:ind w:left="106"/>
              <w:jc w:val="both"/>
            </w:pPr>
            <w:r>
              <w:rPr>
                <w:spacing w:val="-1"/>
              </w:rPr>
              <w:t>个月以下的</w:t>
            </w:r>
          </w:p>
        </w:tc>
        <w:tc>
          <w:tcPr>
            <w:tcW w:w="3822" w:type="dxa"/>
            <w:noWrap w:val="0"/>
            <w:vAlign w:val="center"/>
          </w:tcPr>
          <w:p>
            <w:pPr>
              <w:pStyle w:val="9"/>
              <w:spacing w:before="95" w:line="194" w:lineRule="auto"/>
              <w:ind w:left="110" w:right="108" w:hanging="1"/>
              <w:jc w:val="both"/>
            </w:pPr>
            <w:r>
              <w:rPr>
                <w:spacing w:val="-2"/>
              </w:rPr>
              <w:t>警告，并处五千元以上七千元以下罚款，没收</w:t>
            </w:r>
            <w:r>
              <w:rPr>
                <w:spacing w:val="-1"/>
              </w:rPr>
              <w:t>违法所得，对有关医务人员吊销其执业证书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271" w:line="160" w:lineRule="auto"/>
              <w:ind w:left="341"/>
              <w:jc w:val="both"/>
            </w:pPr>
            <w:r>
              <w:t>2</w:t>
            </w:r>
          </w:p>
        </w:tc>
        <w:tc>
          <w:tcPr>
            <w:tcW w:w="3747" w:type="dxa"/>
            <w:noWrap w:val="0"/>
            <w:vAlign w:val="center"/>
          </w:tcPr>
          <w:p>
            <w:pPr>
              <w:pStyle w:val="9"/>
              <w:spacing w:before="93" w:line="195" w:lineRule="auto"/>
              <w:ind w:left="106" w:right="104" w:firstLine="12"/>
              <w:jc w:val="both"/>
            </w:pPr>
            <w:r>
              <w:rPr>
                <w:spacing w:val="-3"/>
              </w:rPr>
              <w:t>医疗机构擅自从事精神障碍诊断、治疗时间2个月以上3个月以下的</w:t>
            </w:r>
          </w:p>
        </w:tc>
        <w:tc>
          <w:tcPr>
            <w:tcW w:w="3822" w:type="dxa"/>
            <w:noWrap w:val="0"/>
            <w:vAlign w:val="center"/>
          </w:tcPr>
          <w:p>
            <w:pPr>
              <w:pStyle w:val="9"/>
              <w:spacing w:before="93" w:line="195" w:lineRule="auto"/>
              <w:ind w:left="110" w:right="108" w:hanging="1"/>
              <w:jc w:val="both"/>
            </w:pPr>
            <w:r>
              <w:rPr>
                <w:spacing w:val="-2"/>
              </w:rPr>
              <w:t>警告，并处七千元以上九千元以下罚款，没收</w:t>
            </w:r>
            <w:r>
              <w:rPr>
                <w:spacing w:val="-1"/>
              </w:rPr>
              <w:t>违法所得，对有关医务人员吊销其执业证书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center"/>
          </w:tcPr>
          <w:p>
            <w:pPr>
              <w:pStyle w:val="9"/>
              <w:spacing w:before="78" w:line="159" w:lineRule="auto"/>
              <w:ind w:firstLine="360" w:firstLineChars="200"/>
              <w:jc w:val="both"/>
            </w:pPr>
            <w:r>
              <w:t>3</w:t>
            </w:r>
          </w:p>
        </w:tc>
        <w:tc>
          <w:tcPr>
            <w:tcW w:w="3747" w:type="dxa"/>
            <w:noWrap w:val="0"/>
            <w:vAlign w:val="center"/>
          </w:tcPr>
          <w:p>
            <w:pPr>
              <w:pStyle w:val="9"/>
              <w:spacing w:before="152" w:line="215" w:lineRule="auto"/>
              <w:ind w:left="106" w:right="104" w:firstLine="12"/>
              <w:jc w:val="both"/>
            </w:pPr>
            <w:r>
              <w:rPr>
                <w:spacing w:val="-3"/>
              </w:rPr>
              <w:t>医疗机构擅自从事精神障碍诊断、治疗时间3</w:t>
            </w:r>
            <w:r>
              <w:rPr>
                <w:spacing w:val="5"/>
              </w:rPr>
              <w:t>个月以上或造成患者人身损害等严重危害后</w:t>
            </w:r>
            <w:r>
              <w:rPr>
                <w:spacing w:val="-1"/>
              </w:rPr>
              <w:t>果或不良社会影响的</w:t>
            </w:r>
          </w:p>
        </w:tc>
        <w:tc>
          <w:tcPr>
            <w:tcW w:w="3822" w:type="dxa"/>
            <w:noWrap w:val="0"/>
            <w:vAlign w:val="center"/>
          </w:tcPr>
          <w:p>
            <w:pPr>
              <w:pStyle w:val="9"/>
              <w:spacing w:before="304" w:line="206" w:lineRule="auto"/>
              <w:ind w:left="110" w:right="108" w:hanging="1"/>
              <w:jc w:val="both"/>
            </w:pPr>
            <w:r>
              <w:rPr>
                <w:spacing w:val="-2"/>
              </w:rPr>
              <w:t>警告，并处九千元以上一万元以下罚款，没收</w:t>
            </w:r>
            <w:r>
              <w:rPr>
                <w:spacing w:val="-1"/>
              </w:rPr>
              <w:t>违法所得，对有关医务人员吊销其执业证书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449" w:type="dxa"/>
            <w:vMerge w:val="restart"/>
            <w:tcBorders>
              <w:bottom w:val="nil"/>
            </w:tcBorders>
            <w:noWrap w:val="0"/>
            <w:vAlign w:val="top"/>
          </w:tcPr>
          <w:p>
            <w:pPr>
              <w:spacing w:line="299" w:lineRule="auto"/>
              <w:rPr>
                <w:rFonts w:ascii="Arial"/>
              </w:rPr>
            </w:pPr>
          </w:p>
          <w:p>
            <w:pPr>
              <w:spacing w:line="300" w:lineRule="auto"/>
              <w:rPr>
                <w:rFonts w:ascii="Arial"/>
              </w:rPr>
            </w:pPr>
          </w:p>
          <w:p>
            <w:pPr>
              <w:spacing w:line="300" w:lineRule="auto"/>
              <w:rPr>
                <w:rFonts w:ascii="Arial"/>
              </w:rPr>
            </w:pPr>
          </w:p>
          <w:p>
            <w:pPr>
              <w:spacing w:line="300" w:lineRule="auto"/>
              <w:rPr>
                <w:rFonts w:ascii="Arial"/>
              </w:rPr>
            </w:pPr>
          </w:p>
          <w:p>
            <w:pPr>
              <w:pStyle w:val="9"/>
              <w:spacing w:before="77" w:line="160" w:lineRule="auto"/>
              <w:ind w:left="160"/>
            </w:pPr>
            <w:r>
              <w:rPr>
                <w:spacing w:val="-10"/>
              </w:rPr>
              <w:t>47</w:t>
            </w:r>
          </w:p>
        </w:tc>
        <w:tc>
          <w:tcPr>
            <w:tcW w:w="1657" w:type="dxa"/>
            <w:vMerge w:val="restart"/>
            <w:tcBorders>
              <w:bottom w:val="nil"/>
            </w:tcBorders>
            <w:noWrap w:val="0"/>
            <w:vAlign w:val="top"/>
          </w:tcPr>
          <w:p>
            <w:pPr>
              <w:spacing w:line="253" w:lineRule="auto"/>
              <w:rPr>
                <w:rFonts w:ascii="Arial"/>
              </w:rPr>
            </w:pPr>
          </w:p>
          <w:p>
            <w:pPr>
              <w:spacing w:line="254" w:lineRule="auto"/>
              <w:rPr>
                <w:rFonts w:ascii="Arial"/>
              </w:rPr>
            </w:pPr>
          </w:p>
          <w:p>
            <w:pPr>
              <w:spacing w:line="254" w:lineRule="auto"/>
              <w:rPr>
                <w:rFonts w:ascii="Arial"/>
              </w:rPr>
            </w:pPr>
          </w:p>
          <w:p>
            <w:pPr>
              <w:pStyle w:val="9"/>
              <w:spacing w:before="77" w:line="220" w:lineRule="auto"/>
              <w:ind w:left="105" w:right="106" w:firstLine="11"/>
            </w:pPr>
            <w:r>
              <w:rPr>
                <w:spacing w:val="-2"/>
              </w:rPr>
              <w:t>医疗机构及其工作</w:t>
            </w:r>
            <w:r>
              <w:rPr>
                <w:spacing w:val="-1"/>
              </w:rPr>
              <w:t>人员拒绝对送诊的疑似精神障碍患者作出诊断的</w:t>
            </w:r>
          </w:p>
        </w:tc>
        <w:tc>
          <w:tcPr>
            <w:tcW w:w="4121" w:type="dxa"/>
            <w:vMerge w:val="restart"/>
            <w:tcBorders>
              <w:bottom w:val="nil"/>
            </w:tcBorders>
            <w:noWrap w:val="0"/>
            <w:vAlign w:val="top"/>
          </w:tcPr>
          <w:p>
            <w:pPr>
              <w:pStyle w:val="9"/>
              <w:spacing w:before="91" w:line="229" w:lineRule="auto"/>
              <w:ind w:left="105" w:right="74" w:hanging="11"/>
            </w:pPr>
            <w:r>
              <w:rPr>
                <w:spacing w:val="-2"/>
              </w:rPr>
              <w:t>《中华人民共和国精神卫生法》第七十四条：医</w:t>
            </w:r>
            <w:r>
              <w:rPr>
                <w:spacing w:val="-3"/>
              </w:rPr>
              <w:t>疗机构及其工作人员有下列行为之一的，由县级以上人民政府卫生行政部门责令改正，给予警告；情节严重的，对直接负责的主管人员和其他直接责任人</w:t>
            </w:r>
            <w:r>
              <w:rPr>
                <w:spacing w:val="-2"/>
              </w:rPr>
              <w:t>员依法给予或者责令给予降低岗位等级或者撤职、</w:t>
            </w:r>
            <w:r>
              <w:rPr>
                <w:spacing w:val="-3"/>
              </w:rPr>
              <w:t>开除的处分，并可以责令有关医务人员暂停一个月</w:t>
            </w:r>
            <w:r>
              <w:rPr>
                <w:spacing w:val="-1"/>
              </w:rPr>
              <w:t>以上六个月以下执业活动：</w:t>
            </w:r>
          </w:p>
          <w:p>
            <w:pPr>
              <w:pStyle w:val="9"/>
              <w:spacing w:before="35" w:line="197" w:lineRule="auto"/>
              <w:ind w:left="122" w:right="104" w:hanging="21"/>
            </w:pPr>
            <w:r>
              <w:rPr>
                <w:spacing w:val="2"/>
              </w:rPr>
              <w:t>（一）拒绝对送诊的疑似精神障碍患者作出诊断</w:t>
            </w:r>
            <w:r>
              <w:rPr>
                <w:spacing w:val="-10"/>
              </w:rPr>
              <w:t>的；</w:t>
            </w:r>
          </w:p>
        </w:tc>
        <w:tc>
          <w:tcPr>
            <w:tcW w:w="765" w:type="dxa"/>
            <w:noWrap w:val="0"/>
            <w:vAlign w:val="center"/>
          </w:tcPr>
          <w:p>
            <w:pPr>
              <w:pStyle w:val="9"/>
              <w:spacing w:before="122" w:line="172" w:lineRule="exact"/>
              <w:ind w:left="356"/>
              <w:jc w:val="both"/>
            </w:pPr>
            <w:r>
              <w:rPr>
                <w:position w:val="-2"/>
              </w:rPr>
              <w:t>1</w:t>
            </w:r>
          </w:p>
        </w:tc>
        <w:tc>
          <w:tcPr>
            <w:tcW w:w="3747" w:type="dxa"/>
            <w:noWrap w:val="0"/>
            <w:vAlign w:val="center"/>
          </w:tcPr>
          <w:p>
            <w:pPr>
              <w:pStyle w:val="9"/>
              <w:spacing w:before="95" w:line="200" w:lineRule="exact"/>
              <w:ind w:left="108"/>
              <w:jc w:val="both"/>
            </w:pPr>
            <w:r>
              <w:rPr>
                <w:spacing w:val="-4"/>
              </w:rPr>
              <w:t>拒绝2人次以下的</w:t>
            </w:r>
          </w:p>
        </w:tc>
        <w:tc>
          <w:tcPr>
            <w:tcW w:w="3822" w:type="dxa"/>
            <w:noWrap w:val="0"/>
            <w:vAlign w:val="center"/>
          </w:tcPr>
          <w:p>
            <w:pPr>
              <w:pStyle w:val="9"/>
              <w:spacing w:before="94" w:line="201" w:lineRule="exact"/>
              <w:ind w:left="109"/>
              <w:jc w:val="both"/>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273" w:line="160" w:lineRule="auto"/>
              <w:ind w:left="341"/>
              <w:jc w:val="both"/>
            </w:pPr>
            <w:r>
              <w:t>2</w:t>
            </w:r>
          </w:p>
        </w:tc>
        <w:tc>
          <w:tcPr>
            <w:tcW w:w="3747" w:type="dxa"/>
            <w:noWrap w:val="0"/>
            <w:vAlign w:val="center"/>
          </w:tcPr>
          <w:p>
            <w:pPr>
              <w:pStyle w:val="9"/>
              <w:spacing w:before="245" w:line="178" w:lineRule="auto"/>
              <w:ind w:left="108"/>
              <w:jc w:val="both"/>
            </w:pPr>
            <w:r>
              <w:rPr>
                <w:spacing w:val="-5"/>
              </w:rPr>
              <w:t>拒绝2人次以上5人次以下的</w:t>
            </w:r>
          </w:p>
        </w:tc>
        <w:tc>
          <w:tcPr>
            <w:tcW w:w="3822" w:type="dxa"/>
            <w:noWrap w:val="0"/>
            <w:vAlign w:val="center"/>
          </w:tcPr>
          <w:p>
            <w:pPr>
              <w:pStyle w:val="9"/>
              <w:spacing w:before="93" w:line="195" w:lineRule="auto"/>
              <w:ind w:left="112" w:right="108" w:hanging="3"/>
              <w:jc w:val="both"/>
            </w:pPr>
            <w:r>
              <w:rPr>
                <w:spacing w:val="-2"/>
              </w:rPr>
              <w:t>警告，责令有关医务人员暂停一个月以上三个</w:t>
            </w:r>
            <w:r>
              <w:rPr>
                <w:spacing w:val="-1"/>
              </w:rPr>
              <w:t>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8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60" w:lineRule="auto"/>
              <w:rPr>
                <w:rFonts w:ascii="Arial"/>
              </w:rPr>
            </w:pPr>
          </w:p>
          <w:p>
            <w:pPr>
              <w:spacing w:line="260" w:lineRule="auto"/>
              <w:rPr>
                <w:rFonts w:ascii="Arial"/>
              </w:rPr>
            </w:pPr>
          </w:p>
          <w:p>
            <w:pPr>
              <w:spacing w:line="260" w:lineRule="auto"/>
              <w:rPr>
                <w:rFonts w:ascii="Arial"/>
              </w:rPr>
            </w:pPr>
          </w:p>
          <w:p>
            <w:pPr>
              <w:pStyle w:val="9"/>
              <w:spacing w:before="78" w:line="159" w:lineRule="auto"/>
              <w:ind w:left="344"/>
            </w:pPr>
            <w:r>
              <w:t>3</w:t>
            </w:r>
          </w:p>
        </w:tc>
        <w:tc>
          <w:tcPr>
            <w:tcW w:w="3747" w:type="dxa"/>
            <w:noWrap w:val="0"/>
            <w:vAlign w:val="top"/>
          </w:tcPr>
          <w:p>
            <w:pPr>
              <w:spacing w:line="251" w:lineRule="auto"/>
              <w:rPr>
                <w:rFonts w:ascii="Arial"/>
              </w:rPr>
            </w:pPr>
          </w:p>
          <w:p>
            <w:pPr>
              <w:spacing w:line="251" w:lineRule="auto"/>
              <w:rPr>
                <w:rFonts w:ascii="Arial"/>
              </w:rPr>
            </w:pPr>
          </w:p>
          <w:p>
            <w:pPr>
              <w:spacing w:line="252" w:lineRule="auto"/>
              <w:rPr>
                <w:rFonts w:ascii="Arial"/>
              </w:rPr>
            </w:pPr>
          </w:p>
          <w:p>
            <w:pPr>
              <w:pStyle w:val="9"/>
              <w:spacing w:before="77" w:line="178" w:lineRule="auto"/>
              <w:ind w:left="108"/>
            </w:pPr>
            <w:r>
              <w:rPr>
                <w:spacing w:val="-2"/>
              </w:rPr>
              <w:t>拒绝5人次以上或造成严重不良后果的</w:t>
            </w:r>
          </w:p>
        </w:tc>
        <w:tc>
          <w:tcPr>
            <w:tcW w:w="3822" w:type="dxa"/>
            <w:noWrap w:val="0"/>
            <w:vAlign w:val="top"/>
          </w:tcPr>
          <w:p>
            <w:pPr>
              <w:spacing w:line="300" w:lineRule="auto"/>
              <w:rPr>
                <w:rFonts w:ascii="Arial"/>
              </w:rPr>
            </w:pPr>
          </w:p>
          <w:p>
            <w:pPr>
              <w:spacing w:line="301" w:lineRule="auto"/>
              <w:rPr>
                <w:rFonts w:ascii="Arial"/>
              </w:rPr>
            </w:pPr>
          </w:p>
          <w:p>
            <w:pPr>
              <w:pStyle w:val="9"/>
              <w:spacing w:before="78" w:line="206" w:lineRule="auto"/>
              <w:ind w:left="112" w:right="108" w:hanging="3"/>
            </w:pPr>
            <w:r>
              <w:rPr>
                <w:spacing w:val="-2"/>
              </w:rPr>
              <w:t>警告，责令有关医务人员暂停三个月以上六个</w:t>
            </w:r>
            <w:r>
              <w:rPr>
                <w:spacing w:val="-1"/>
              </w:rPr>
              <w:t>月以下执业活动</w:t>
            </w:r>
          </w:p>
        </w:tc>
      </w:tr>
    </w:tbl>
    <w:p>
      <w:pPr>
        <w:rPr>
          <w:rFonts w:ascii="Arial" w:hAnsi="Arial" w:eastAsia="Arial" w:cs="Arial"/>
          <w:szCs w:val="21"/>
        </w:rPr>
        <w:sectPr>
          <w:footerReference r:id="rId18"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49" w:type="dxa"/>
            <w:vMerge w:val="restart"/>
            <w:tcBorders>
              <w:bottom w:val="nil"/>
            </w:tcBorders>
            <w:noWrap w:val="0"/>
            <w:vAlign w:val="top"/>
          </w:tcPr>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spacing w:line="266" w:lineRule="auto"/>
              <w:rPr>
                <w:rFonts w:ascii="Arial"/>
              </w:rPr>
            </w:pPr>
          </w:p>
          <w:p>
            <w:pPr>
              <w:pStyle w:val="9"/>
              <w:spacing w:before="77" w:line="159" w:lineRule="auto"/>
              <w:ind w:left="160"/>
            </w:pPr>
            <w:r>
              <w:rPr>
                <w:spacing w:val="-10"/>
              </w:rPr>
              <w:t>48</w:t>
            </w:r>
          </w:p>
        </w:tc>
        <w:tc>
          <w:tcPr>
            <w:tcW w:w="1657" w:type="dxa"/>
            <w:vMerge w:val="restart"/>
            <w:tcBorders>
              <w:bottom w:val="nil"/>
            </w:tcBorders>
            <w:noWrap w:val="0"/>
            <w:vAlign w:val="top"/>
          </w:tcPr>
          <w:p>
            <w:pPr>
              <w:spacing w:line="445" w:lineRule="auto"/>
              <w:rPr>
                <w:rFonts w:ascii="Arial"/>
              </w:rPr>
            </w:pPr>
          </w:p>
          <w:p>
            <w:pPr>
              <w:pStyle w:val="9"/>
              <w:spacing w:before="78" w:line="224" w:lineRule="auto"/>
              <w:ind w:left="105" w:right="109" w:firstLine="11"/>
            </w:pPr>
            <w:r>
              <w:rPr>
                <w:spacing w:val="-2"/>
              </w:rPr>
              <w:t>医疗机构及其工作</w:t>
            </w:r>
            <w:r>
              <w:rPr>
                <w:spacing w:val="-1"/>
              </w:rPr>
              <w:t>人员实施住院治疗的患者未及时进行检查评估或者未根据评估结果作出处</w:t>
            </w:r>
            <w:r>
              <w:rPr>
                <w:spacing w:val="-2"/>
              </w:rPr>
              <w:t>理的</w:t>
            </w:r>
          </w:p>
        </w:tc>
        <w:tc>
          <w:tcPr>
            <w:tcW w:w="4121" w:type="dxa"/>
            <w:vMerge w:val="restart"/>
            <w:tcBorders>
              <w:bottom w:val="nil"/>
            </w:tcBorders>
            <w:noWrap w:val="0"/>
            <w:vAlign w:val="top"/>
          </w:tcPr>
          <w:p>
            <w:pPr>
              <w:pStyle w:val="9"/>
              <w:spacing w:before="116" w:line="222" w:lineRule="auto"/>
              <w:ind w:left="105" w:right="74" w:hanging="11"/>
            </w:pPr>
            <w:r>
              <w:rPr>
                <w:spacing w:val="-2"/>
              </w:rPr>
              <w:t>《中华人民共和国精神卫生法》第七十四条：医</w:t>
            </w:r>
            <w:r>
              <w:rPr>
                <w:spacing w:val="-3"/>
              </w:rPr>
              <w:t>疗机构及其工作人员有下列行为之一的，由县级以上人民政府卫生行政部门责令改正，给予警告；情节严重的，对直接负责的主管人员和其他直接责任人</w:t>
            </w:r>
            <w:r>
              <w:rPr>
                <w:spacing w:val="-2"/>
              </w:rPr>
              <w:t>员依法给予或者责令给予降低岗位等级或者撤职、</w:t>
            </w:r>
            <w:r>
              <w:rPr>
                <w:spacing w:val="-3"/>
              </w:rPr>
              <w:t>开除的处分，并可以责令有关医务人员暂停一个月</w:t>
            </w:r>
            <w:r>
              <w:rPr>
                <w:spacing w:val="-1"/>
              </w:rPr>
              <w:t>以上六个月以下执业活动：</w:t>
            </w:r>
          </w:p>
          <w:p>
            <w:pPr>
              <w:pStyle w:val="9"/>
              <w:spacing w:before="23" w:line="211" w:lineRule="auto"/>
              <w:ind w:left="105" w:right="104" w:hanging="4"/>
            </w:pPr>
            <w:r>
              <w:rPr>
                <w:spacing w:val="-6"/>
              </w:rPr>
              <w:t>（二）对依照本法第三十条第二款规定实施住院治</w:t>
            </w:r>
            <w:r>
              <w:rPr>
                <w:spacing w:val="5"/>
              </w:rPr>
              <w:t>疗的患者未及时进行检查评估或者未根据评估结</w:t>
            </w:r>
            <w:r>
              <w:rPr>
                <w:spacing w:val="-1"/>
              </w:rPr>
              <w:t>果作出处理的。</w:t>
            </w:r>
          </w:p>
        </w:tc>
        <w:tc>
          <w:tcPr>
            <w:tcW w:w="765" w:type="dxa"/>
            <w:noWrap w:val="0"/>
            <w:vAlign w:val="center"/>
          </w:tcPr>
          <w:p>
            <w:pPr>
              <w:pStyle w:val="9"/>
              <w:spacing w:before="119" w:line="176" w:lineRule="exact"/>
              <w:ind w:left="356"/>
              <w:jc w:val="both"/>
            </w:pPr>
            <w:r>
              <w:rPr>
                <w:position w:val="-2"/>
              </w:rPr>
              <w:t>1</w:t>
            </w:r>
          </w:p>
        </w:tc>
        <w:tc>
          <w:tcPr>
            <w:tcW w:w="3747" w:type="dxa"/>
            <w:noWrap w:val="0"/>
            <w:vAlign w:val="center"/>
          </w:tcPr>
          <w:p>
            <w:pPr>
              <w:pStyle w:val="9"/>
              <w:spacing w:before="90" w:line="159" w:lineRule="auto"/>
              <w:ind w:left="108"/>
              <w:jc w:val="both"/>
            </w:pPr>
            <w:r>
              <w:rPr>
                <w:spacing w:val="-3"/>
              </w:rPr>
              <w:t>未评估或未处理2人次以下的</w:t>
            </w:r>
          </w:p>
        </w:tc>
        <w:tc>
          <w:tcPr>
            <w:tcW w:w="3822" w:type="dxa"/>
            <w:noWrap w:val="0"/>
            <w:vAlign w:val="center"/>
          </w:tcPr>
          <w:p>
            <w:pPr>
              <w:pStyle w:val="9"/>
              <w:spacing w:before="91" w:line="158" w:lineRule="auto"/>
              <w:ind w:left="109"/>
              <w:jc w:val="both"/>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92" w:lineRule="auto"/>
              <w:rPr>
                <w:rFonts w:ascii="Arial"/>
              </w:rPr>
            </w:pPr>
          </w:p>
          <w:p>
            <w:pPr>
              <w:pStyle w:val="9"/>
              <w:spacing w:before="77" w:line="160" w:lineRule="auto"/>
              <w:ind w:left="341"/>
            </w:pPr>
            <w:r>
              <w:t>2</w:t>
            </w:r>
          </w:p>
        </w:tc>
        <w:tc>
          <w:tcPr>
            <w:tcW w:w="3747" w:type="dxa"/>
            <w:noWrap w:val="0"/>
            <w:vAlign w:val="top"/>
          </w:tcPr>
          <w:p>
            <w:pPr>
              <w:pStyle w:val="9"/>
              <w:spacing w:before="192" w:line="206" w:lineRule="auto"/>
              <w:ind w:left="106" w:right="104"/>
            </w:pPr>
            <w:r>
              <w:rPr>
                <w:spacing w:val="-5"/>
              </w:rPr>
              <w:t>再次发现未评估和未处理2人次以下的，或未</w:t>
            </w:r>
            <w:r>
              <w:rPr>
                <w:spacing w:val="-4"/>
              </w:rPr>
              <w:t>评估或未处理2人次以上5人次以下的</w:t>
            </w:r>
          </w:p>
        </w:tc>
        <w:tc>
          <w:tcPr>
            <w:tcW w:w="3822" w:type="dxa"/>
            <w:noWrap w:val="0"/>
            <w:vAlign w:val="top"/>
          </w:tcPr>
          <w:p>
            <w:pPr>
              <w:pStyle w:val="9"/>
              <w:spacing w:before="190" w:line="206" w:lineRule="auto"/>
              <w:ind w:left="112" w:right="108" w:hanging="3"/>
            </w:pPr>
            <w:r>
              <w:rPr>
                <w:spacing w:val="-2"/>
              </w:rPr>
              <w:t>警告，责令有关医务人员暂停一个月以上三个</w:t>
            </w:r>
            <w:r>
              <w:rPr>
                <w:spacing w:val="-1"/>
              </w:rPr>
              <w:t>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68" w:lineRule="auto"/>
              <w:rPr>
                <w:rFonts w:ascii="Arial"/>
              </w:rPr>
            </w:pPr>
          </w:p>
          <w:p>
            <w:pPr>
              <w:spacing w:line="269" w:lineRule="auto"/>
              <w:rPr>
                <w:rFonts w:ascii="Arial"/>
              </w:rPr>
            </w:pPr>
          </w:p>
          <w:p>
            <w:pPr>
              <w:spacing w:line="269" w:lineRule="auto"/>
              <w:rPr>
                <w:rFonts w:ascii="Arial"/>
              </w:rPr>
            </w:pPr>
          </w:p>
          <w:p>
            <w:pPr>
              <w:pStyle w:val="9"/>
              <w:spacing w:before="78" w:line="159" w:lineRule="auto"/>
              <w:ind w:left="344"/>
            </w:pPr>
            <w:r>
              <w:t>3</w:t>
            </w:r>
          </w:p>
        </w:tc>
        <w:tc>
          <w:tcPr>
            <w:tcW w:w="3747" w:type="dxa"/>
            <w:noWrap w:val="0"/>
            <w:vAlign w:val="top"/>
          </w:tcPr>
          <w:p>
            <w:pPr>
              <w:spacing w:line="314" w:lineRule="auto"/>
              <w:rPr>
                <w:rFonts w:ascii="Arial"/>
              </w:rPr>
            </w:pPr>
          </w:p>
          <w:p>
            <w:pPr>
              <w:spacing w:line="315" w:lineRule="auto"/>
              <w:rPr>
                <w:rFonts w:ascii="Arial"/>
              </w:rPr>
            </w:pPr>
          </w:p>
          <w:p>
            <w:pPr>
              <w:pStyle w:val="9"/>
              <w:spacing w:before="77" w:line="206" w:lineRule="auto"/>
              <w:ind w:left="107" w:right="104" w:firstLine="1"/>
            </w:pPr>
            <w:r>
              <w:rPr>
                <w:spacing w:val="-5"/>
              </w:rPr>
              <w:t>未评估或未处理5人次以上，或造成严重不良</w:t>
            </w:r>
            <w:r>
              <w:rPr>
                <w:spacing w:val="-1"/>
              </w:rPr>
              <w:t>后果的</w:t>
            </w:r>
          </w:p>
        </w:tc>
        <w:tc>
          <w:tcPr>
            <w:tcW w:w="3822" w:type="dxa"/>
            <w:noWrap w:val="0"/>
            <w:vAlign w:val="top"/>
          </w:tcPr>
          <w:p>
            <w:pPr>
              <w:spacing w:line="315" w:lineRule="auto"/>
              <w:rPr>
                <w:rFonts w:ascii="Arial"/>
              </w:rPr>
            </w:pPr>
          </w:p>
          <w:p>
            <w:pPr>
              <w:spacing w:line="315" w:lineRule="auto"/>
              <w:rPr>
                <w:rFonts w:ascii="Arial"/>
              </w:rPr>
            </w:pPr>
          </w:p>
          <w:p>
            <w:pPr>
              <w:pStyle w:val="9"/>
              <w:spacing w:before="77" w:line="206" w:lineRule="auto"/>
              <w:ind w:left="112" w:right="108" w:hanging="3"/>
            </w:pPr>
            <w:r>
              <w:rPr>
                <w:spacing w:val="-2"/>
              </w:rPr>
              <w:t>警告，责令有关医务人员暂停三个月以上六个</w:t>
            </w:r>
            <w:r>
              <w:rPr>
                <w:spacing w:val="-1"/>
              </w:rPr>
              <w:t>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449" w:type="dxa"/>
            <w:vMerge w:val="restart"/>
            <w:tcBorders>
              <w:bottom w:val="nil"/>
            </w:tcBorders>
            <w:noWrap w:val="0"/>
            <w:vAlign w:val="top"/>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7" w:line="160" w:lineRule="auto"/>
              <w:ind w:left="160"/>
            </w:pPr>
            <w:r>
              <w:rPr>
                <w:spacing w:val="-10"/>
              </w:rPr>
              <w:t>49</w:t>
            </w:r>
          </w:p>
        </w:tc>
        <w:tc>
          <w:tcPr>
            <w:tcW w:w="1657" w:type="dxa"/>
            <w:vMerge w:val="restart"/>
            <w:tcBorders>
              <w:bottom w:val="nil"/>
            </w:tcBorders>
            <w:noWrap w:val="0"/>
            <w:vAlign w:val="top"/>
          </w:tcPr>
          <w:p>
            <w:pPr>
              <w:spacing w:line="247" w:lineRule="auto"/>
              <w:rPr>
                <w:rFonts w:ascii="Arial"/>
              </w:rPr>
            </w:pPr>
          </w:p>
          <w:p>
            <w:pPr>
              <w:spacing w:line="247" w:lineRule="auto"/>
              <w:rPr>
                <w:rFonts w:ascii="Arial"/>
              </w:rPr>
            </w:pPr>
          </w:p>
          <w:p>
            <w:pPr>
              <w:pStyle w:val="9"/>
              <w:spacing w:before="78" w:line="224" w:lineRule="auto"/>
              <w:ind w:left="105" w:right="40" w:firstLine="11"/>
            </w:pPr>
            <w:r>
              <w:rPr>
                <w:spacing w:val="-2"/>
              </w:rPr>
              <w:t>医疗机构及其工作</w:t>
            </w:r>
            <w:r>
              <w:rPr>
                <w:spacing w:val="-1"/>
              </w:rPr>
              <w:t>人员违反《中华人民共和国精神卫生</w:t>
            </w:r>
            <w:r>
              <w:rPr>
                <w:spacing w:val="-8"/>
                <w:w w:val="97"/>
              </w:rPr>
              <w:t>法》规定实施约束、</w:t>
            </w:r>
            <w:r>
              <w:rPr>
                <w:spacing w:val="-1"/>
              </w:rPr>
              <w:t>隔离等保护性医疗措施的</w:t>
            </w:r>
          </w:p>
        </w:tc>
        <w:tc>
          <w:tcPr>
            <w:tcW w:w="4121" w:type="dxa"/>
            <w:vMerge w:val="restart"/>
            <w:tcBorders>
              <w:bottom w:val="nil"/>
            </w:tcBorders>
            <w:noWrap w:val="0"/>
            <w:vAlign w:val="top"/>
          </w:tcPr>
          <w:p>
            <w:pPr>
              <w:pStyle w:val="9"/>
              <w:spacing w:before="158" w:line="217" w:lineRule="auto"/>
              <w:ind w:left="106" w:right="104" w:hanging="12"/>
              <w:rPr>
                <w:rFonts w:hint="eastAsia" w:eastAsia="微软雅黑"/>
                <w:spacing w:val="-1"/>
                <w:lang w:eastAsia="zh-CN"/>
              </w:rPr>
            </w:pPr>
            <w:r>
              <w:rPr>
                <w:spacing w:val="-1"/>
              </w:rPr>
              <w:t>《中华人民共和国精神卫生法》第七十五条：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并吊销有关医务人员的执业证书：</w:t>
            </w:r>
          </w:p>
          <w:p>
            <w:pPr>
              <w:pStyle w:val="9"/>
              <w:spacing w:before="158" w:line="217" w:lineRule="auto"/>
              <w:ind w:left="106" w:right="104" w:hanging="12"/>
            </w:pPr>
            <w:r>
              <w:rPr>
                <w:spacing w:val="-1"/>
              </w:rPr>
              <w:t>（一）违反本法规定实施约束、隔离等保护性医疗措施的</w:t>
            </w:r>
          </w:p>
        </w:tc>
        <w:tc>
          <w:tcPr>
            <w:tcW w:w="765" w:type="dxa"/>
            <w:noWrap w:val="0"/>
            <w:vAlign w:val="top"/>
          </w:tcPr>
          <w:p>
            <w:pPr>
              <w:spacing w:line="248" w:lineRule="auto"/>
              <w:rPr>
                <w:rFonts w:ascii="Arial"/>
              </w:rPr>
            </w:pPr>
          </w:p>
          <w:p>
            <w:pPr>
              <w:pStyle w:val="9"/>
              <w:spacing w:before="77" w:line="160" w:lineRule="auto"/>
              <w:ind w:left="356"/>
            </w:pPr>
            <w:r>
              <w:t>1</w:t>
            </w:r>
          </w:p>
        </w:tc>
        <w:tc>
          <w:tcPr>
            <w:tcW w:w="3747" w:type="dxa"/>
            <w:noWrap w:val="0"/>
            <w:vAlign w:val="top"/>
          </w:tcPr>
          <w:p>
            <w:pPr>
              <w:pStyle w:val="9"/>
              <w:spacing w:before="297" w:line="181" w:lineRule="auto"/>
              <w:ind w:left="108"/>
            </w:pPr>
            <w:r>
              <w:rPr>
                <w:spacing w:val="-4"/>
              </w:rPr>
              <w:t>违法约束、隔离1人的</w:t>
            </w:r>
          </w:p>
        </w:tc>
        <w:tc>
          <w:tcPr>
            <w:tcW w:w="3822" w:type="dxa"/>
            <w:noWrap w:val="0"/>
            <w:vAlign w:val="top"/>
          </w:tcPr>
          <w:p>
            <w:pPr>
              <w:pStyle w:val="9"/>
              <w:spacing w:before="147" w:line="206" w:lineRule="auto"/>
              <w:ind w:left="110" w:right="105" w:firstLine="2"/>
            </w:pPr>
            <w:r>
              <w:rPr>
                <w:spacing w:val="-1"/>
              </w:rPr>
              <w:t>责令暂停有关医务人员六个月以上九个月以下</w:t>
            </w:r>
            <w:r>
              <w:rPr>
                <w:spacing w:val="-2"/>
              </w:rPr>
              <w:t>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98" w:lineRule="auto"/>
              <w:rPr>
                <w:rFonts w:ascii="Arial"/>
              </w:rPr>
            </w:pPr>
          </w:p>
          <w:p>
            <w:pPr>
              <w:pStyle w:val="9"/>
              <w:spacing w:before="77" w:line="160" w:lineRule="auto"/>
              <w:ind w:left="341"/>
            </w:pPr>
            <w:r>
              <w:t>2</w:t>
            </w:r>
          </w:p>
        </w:tc>
        <w:tc>
          <w:tcPr>
            <w:tcW w:w="3747" w:type="dxa"/>
            <w:noWrap w:val="0"/>
            <w:vAlign w:val="top"/>
          </w:tcPr>
          <w:p>
            <w:pPr>
              <w:spacing w:line="268" w:lineRule="auto"/>
              <w:rPr>
                <w:rFonts w:ascii="Arial"/>
              </w:rPr>
            </w:pPr>
          </w:p>
          <w:p>
            <w:pPr>
              <w:pStyle w:val="9"/>
              <w:spacing w:before="77" w:line="181" w:lineRule="auto"/>
              <w:ind w:left="108"/>
            </w:pPr>
            <w:r>
              <w:rPr>
                <w:spacing w:val="-4"/>
              </w:rPr>
              <w:t>违法约束、隔离1人次以上3人次以下的</w:t>
            </w:r>
          </w:p>
        </w:tc>
        <w:tc>
          <w:tcPr>
            <w:tcW w:w="3822" w:type="dxa"/>
            <w:noWrap w:val="0"/>
            <w:vAlign w:val="top"/>
          </w:tcPr>
          <w:p>
            <w:pPr>
              <w:pStyle w:val="9"/>
              <w:spacing w:before="199" w:line="206" w:lineRule="auto"/>
              <w:ind w:left="108" w:right="108" w:firstLine="4"/>
            </w:pPr>
            <w:r>
              <w:rPr>
                <w:spacing w:val="-1"/>
              </w:rPr>
              <w:t>责令暂停有关医务人员九个月以上一年以下执业活动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1" w:lineRule="auto"/>
              <w:rPr>
                <w:rFonts w:ascii="Arial"/>
              </w:rPr>
            </w:pPr>
          </w:p>
          <w:p>
            <w:pPr>
              <w:spacing w:line="251" w:lineRule="auto"/>
              <w:rPr>
                <w:rFonts w:ascii="Arial"/>
              </w:rPr>
            </w:pPr>
          </w:p>
          <w:p>
            <w:pPr>
              <w:pStyle w:val="9"/>
              <w:spacing w:before="77" w:line="159" w:lineRule="auto"/>
              <w:ind w:left="344"/>
            </w:pPr>
            <w:r>
              <w:t>3</w:t>
            </w:r>
          </w:p>
        </w:tc>
        <w:tc>
          <w:tcPr>
            <w:tcW w:w="3747" w:type="dxa"/>
            <w:noWrap w:val="0"/>
            <w:vAlign w:val="top"/>
          </w:tcPr>
          <w:p>
            <w:pPr>
              <w:spacing w:line="323" w:lineRule="auto"/>
              <w:rPr>
                <w:rFonts w:ascii="Arial"/>
              </w:rPr>
            </w:pPr>
          </w:p>
          <w:p>
            <w:pPr>
              <w:pStyle w:val="9"/>
              <w:spacing w:before="78" w:line="205" w:lineRule="auto"/>
              <w:ind w:left="132" w:right="104" w:hanging="24"/>
            </w:pPr>
            <w:r>
              <w:rPr>
                <w:spacing w:val="-5"/>
              </w:rPr>
              <w:t>违法约束、隔离3人次以上的，或造成严重不</w:t>
            </w:r>
            <w:r>
              <w:rPr>
                <w:spacing w:val="-8"/>
              </w:rPr>
              <w:t>良后果的</w:t>
            </w:r>
          </w:p>
        </w:tc>
        <w:tc>
          <w:tcPr>
            <w:tcW w:w="3822" w:type="dxa"/>
            <w:noWrap w:val="0"/>
            <w:vAlign w:val="top"/>
          </w:tcPr>
          <w:p>
            <w:pPr>
              <w:spacing w:line="475" w:lineRule="auto"/>
              <w:rPr>
                <w:rFonts w:ascii="Arial"/>
              </w:rPr>
            </w:pPr>
          </w:p>
          <w:p>
            <w:pPr>
              <w:pStyle w:val="9"/>
              <w:spacing w:before="77" w:line="177" w:lineRule="auto"/>
              <w:ind w:left="130"/>
            </w:pPr>
            <w:r>
              <w:rPr>
                <w:spacing w:val="-2"/>
              </w:rPr>
              <w:t>吊销有关医务人员的执业证书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49" w:type="dxa"/>
            <w:vMerge w:val="restart"/>
            <w:tcBorders>
              <w:bottom w:val="nil"/>
            </w:tcBorders>
            <w:noWrap w:val="0"/>
            <w:vAlign w:val="top"/>
          </w:tcPr>
          <w:p>
            <w:pPr>
              <w:spacing w:line="267" w:lineRule="auto"/>
              <w:rPr>
                <w:rFonts w:ascii="Arial"/>
              </w:rPr>
            </w:pPr>
          </w:p>
          <w:p>
            <w:pPr>
              <w:spacing w:line="267" w:lineRule="auto"/>
              <w:rPr>
                <w:rFonts w:ascii="Arial"/>
              </w:rPr>
            </w:pPr>
          </w:p>
          <w:p>
            <w:pPr>
              <w:spacing w:line="267" w:lineRule="auto"/>
              <w:rPr>
                <w:rFonts w:ascii="Arial"/>
              </w:rPr>
            </w:pPr>
          </w:p>
          <w:p>
            <w:pPr>
              <w:spacing w:line="268" w:lineRule="auto"/>
              <w:rPr>
                <w:rFonts w:ascii="Arial"/>
              </w:rPr>
            </w:pPr>
          </w:p>
          <w:p>
            <w:pPr>
              <w:pStyle w:val="9"/>
              <w:spacing w:before="77" w:line="161" w:lineRule="auto"/>
              <w:ind w:left="163"/>
            </w:pPr>
            <w:r>
              <w:rPr>
                <w:spacing w:val="-11"/>
              </w:rPr>
              <w:t>50</w:t>
            </w:r>
          </w:p>
        </w:tc>
        <w:tc>
          <w:tcPr>
            <w:tcW w:w="1657" w:type="dxa"/>
            <w:vMerge w:val="restart"/>
            <w:tcBorders>
              <w:bottom w:val="nil"/>
            </w:tcBorders>
            <w:noWrap w:val="0"/>
            <w:vAlign w:val="top"/>
          </w:tcPr>
          <w:p>
            <w:pPr>
              <w:spacing w:line="243" w:lineRule="auto"/>
              <w:rPr>
                <w:rFonts w:ascii="Arial"/>
              </w:rPr>
            </w:pPr>
          </w:p>
          <w:p>
            <w:pPr>
              <w:spacing w:line="243" w:lineRule="auto"/>
              <w:rPr>
                <w:rFonts w:ascii="Arial"/>
              </w:rPr>
            </w:pPr>
          </w:p>
          <w:p>
            <w:pPr>
              <w:pStyle w:val="9"/>
              <w:spacing w:before="78" w:line="222" w:lineRule="auto"/>
              <w:ind w:left="105" w:right="106" w:firstLine="11"/>
            </w:pPr>
            <w:r>
              <w:rPr>
                <w:spacing w:val="-2"/>
              </w:rPr>
              <w:t>医疗机构及其工作</w:t>
            </w:r>
            <w:r>
              <w:rPr>
                <w:spacing w:val="-1"/>
              </w:rPr>
              <w:t>人员违反《中华人民共和国精神卫生</w:t>
            </w:r>
            <w:r>
              <w:rPr>
                <w:spacing w:val="-4"/>
              </w:rPr>
              <w:t>法》，强迫精神障</w:t>
            </w:r>
            <w:r>
              <w:rPr>
                <w:spacing w:val="-1"/>
              </w:rPr>
              <w:t>碍患者劳动的</w:t>
            </w:r>
          </w:p>
        </w:tc>
        <w:tc>
          <w:tcPr>
            <w:tcW w:w="4121" w:type="dxa"/>
            <w:vMerge w:val="restart"/>
            <w:tcBorders>
              <w:bottom w:val="nil"/>
            </w:tcBorders>
            <w:noWrap w:val="0"/>
            <w:vAlign w:val="top"/>
          </w:tcPr>
          <w:p>
            <w:pPr>
              <w:pStyle w:val="9"/>
              <w:spacing w:before="145" w:line="217" w:lineRule="auto"/>
              <w:ind w:left="106" w:right="104" w:hanging="12"/>
            </w:pPr>
            <w:r>
              <w:rPr>
                <w:spacing w:val="-2"/>
              </w:rPr>
              <w:t>《中华人民共和国精神卫生法》第七十五条：医疗</w:t>
            </w:r>
            <w:r>
              <w:rPr>
                <w:spacing w:val="-3"/>
              </w:rPr>
              <w:t>机构及其工作人员有下列行为之一的，由县级以上人民政府卫生行政部门责令改正，对直接负责的主</w:t>
            </w:r>
            <w:r>
              <w:rPr>
                <w:spacing w:val="-1"/>
              </w:rPr>
              <w:t>管人员和其他直接责任人员依法给予或者责令给予降低岗位等级或者撤职的处分；</w:t>
            </w:r>
          </w:p>
          <w:p>
            <w:pPr>
              <w:pStyle w:val="9"/>
              <w:spacing w:before="57" w:line="216" w:lineRule="auto"/>
              <w:ind w:left="101" w:right="53" w:firstLine="5"/>
            </w:pPr>
            <w:r>
              <w:rPr>
                <w:spacing w:val="-3"/>
              </w:rPr>
              <w:t>对有关医务人员，暂停六个月以上一年以下执业活</w:t>
            </w:r>
            <w:r>
              <w:rPr>
                <w:spacing w:val="-8"/>
              </w:rPr>
              <w:t>动；情节严重的，并吊销有关医务人员的执业证书：</w:t>
            </w:r>
            <w:r>
              <w:rPr>
                <w:spacing w:val="-5"/>
              </w:rPr>
              <w:t>（二）违反本法规定，强迫精神障碍患者劳动的</w:t>
            </w:r>
          </w:p>
        </w:tc>
        <w:tc>
          <w:tcPr>
            <w:tcW w:w="765" w:type="dxa"/>
            <w:noWrap w:val="0"/>
            <w:vAlign w:val="top"/>
          </w:tcPr>
          <w:p>
            <w:pPr>
              <w:pStyle w:val="9"/>
              <w:spacing w:before="318" w:line="160" w:lineRule="auto"/>
              <w:ind w:left="356"/>
            </w:pPr>
            <w:r>
              <w:t>1</w:t>
            </w:r>
          </w:p>
        </w:tc>
        <w:tc>
          <w:tcPr>
            <w:tcW w:w="3747" w:type="dxa"/>
            <w:noWrap w:val="0"/>
            <w:vAlign w:val="top"/>
          </w:tcPr>
          <w:p>
            <w:pPr>
              <w:pStyle w:val="9"/>
              <w:spacing w:before="291" w:line="177" w:lineRule="auto"/>
              <w:ind w:left="110"/>
            </w:pPr>
            <w:r>
              <w:rPr>
                <w:spacing w:val="-4"/>
              </w:rPr>
              <w:t>强迫2人次以下的</w:t>
            </w:r>
          </w:p>
        </w:tc>
        <w:tc>
          <w:tcPr>
            <w:tcW w:w="3822" w:type="dxa"/>
            <w:noWrap w:val="0"/>
            <w:vAlign w:val="top"/>
          </w:tcPr>
          <w:p>
            <w:pPr>
              <w:pStyle w:val="9"/>
              <w:spacing w:before="141" w:line="206" w:lineRule="auto"/>
              <w:ind w:left="110" w:right="108" w:firstLine="2"/>
            </w:pPr>
            <w:r>
              <w:rPr>
                <w:spacing w:val="-1"/>
              </w:rPr>
              <w:t>责令暂停有关医务人员六个月以上九个月以下</w:t>
            </w:r>
            <w:r>
              <w:rPr>
                <w:spacing w:val="-2"/>
              </w:rPr>
              <w:t>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64" w:lineRule="auto"/>
              <w:rPr>
                <w:rFonts w:ascii="Arial"/>
              </w:rPr>
            </w:pPr>
          </w:p>
          <w:p>
            <w:pPr>
              <w:pStyle w:val="9"/>
              <w:spacing w:before="77" w:line="160" w:lineRule="auto"/>
              <w:ind w:left="341"/>
            </w:pPr>
            <w:r>
              <w:t>2</w:t>
            </w:r>
          </w:p>
        </w:tc>
        <w:tc>
          <w:tcPr>
            <w:tcW w:w="3747" w:type="dxa"/>
            <w:noWrap w:val="0"/>
            <w:vAlign w:val="top"/>
          </w:tcPr>
          <w:p>
            <w:pPr>
              <w:pStyle w:val="9"/>
              <w:spacing w:before="316" w:line="177" w:lineRule="auto"/>
              <w:ind w:left="110"/>
            </w:pPr>
            <w:r>
              <w:rPr>
                <w:spacing w:val="-5"/>
              </w:rPr>
              <w:t>强迫2人次以上5人次以下的</w:t>
            </w:r>
          </w:p>
        </w:tc>
        <w:tc>
          <w:tcPr>
            <w:tcW w:w="3822" w:type="dxa"/>
            <w:noWrap w:val="0"/>
            <w:vAlign w:val="top"/>
          </w:tcPr>
          <w:p>
            <w:pPr>
              <w:pStyle w:val="9"/>
              <w:spacing w:before="162" w:line="206" w:lineRule="auto"/>
              <w:ind w:left="108" w:right="108" w:firstLine="4"/>
            </w:pPr>
            <w:r>
              <w:rPr>
                <w:spacing w:val="-1"/>
              </w:rPr>
              <w:t>责令暂停有关医务人员九个月以上一年以下执业活动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86" w:lineRule="auto"/>
              <w:rPr>
                <w:rFonts w:ascii="Arial"/>
              </w:rPr>
            </w:pPr>
          </w:p>
          <w:p>
            <w:pPr>
              <w:pStyle w:val="9"/>
              <w:spacing w:before="78" w:line="159" w:lineRule="auto"/>
              <w:ind w:left="344"/>
            </w:pPr>
            <w:r>
              <w:t>3</w:t>
            </w:r>
          </w:p>
        </w:tc>
        <w:tc>
          <w:tcPr>
            <w:tcW w:w="3747" w:type="dxa"/>
            <w:noWrap w:val="0"/>
            <w:vAlign w:val="top"/>
          </w:tcPr>
          <w:p>
            <w:pPr>
              <w:spacing w:line="359" w:lineRule="auto"/>
              <w:rPr>
                <w:rFonts w:ascii="Arial"/>
              </w:rPr>
            </w:pPr>
          </w:p>
          <w:p>
            <w:pPr>
              <w:pStyle w:val="9"/>
              <w:spacing w:before="77" w:line="180" w:lineRule="auto"/>
              <w:ind w:left="110"/>
            </w:pPr>
            <w:r>
              <w:rPr>
                <w:spacing w:val="-4"/>
              </w:rPr>
              <w:t>强迫5人次以上的，或造成严重不良后果的</w:t>
            </w:r>
          </w:p>
        </w:tc>
        <w:tc>
          <w:tcPr>
            <w:tcW w:w="3822" w:type="dxa"/>
            <w:noWrap w:val="0"/>
            <w:vAlign w:val="top"/>
          </w:tcPr>
          <w:p>
            <w:pPr>
              <w:spacing w:line="360" w:lineRule="auto"/>
              <w:rPr>
                <w:rFonts w:ascii="Arial"/>
              </w:rPr>
            </w:pPr>
          </w:p>
          <w:p>
            <w:pPr>
              <w:pStyle w:val="9"/>
              <w:spacing w:before="77" w:line="177" w:lineRule="auto"/>
              <w:ind w:left="130"/>
            </w:pPr>
            <w:r>
              <w:rPr>
                <w:spacing w:val="-2"/>
              </w:rPr>
              <w:t>吊销有关医务人员的执业证书</w:t>
            </w:r>
          </w:p>
        </w:tc>
      </w:tr>
    </w:tbl>
    <w:p>
      <w:pPr>
        <w:rPr>
          <w:rFonts w:ascii="Arial"/>
        </w:rPr>
      </w:pPr>
    </w:p>
    <w:p>
      <w:pPr>
        <w:rPr>
          <w:rFonts w:ascii="Arial" w:hAnsi="Arial" w:eastAsia="Arial" w:cs="Arial"/>
          <w:szCs w:val="21"/>
        </w:rPr>
        <w:sectPr>
          <w:footerReference r:id="rId19"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449"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pStyle w:val="9"/>
              <w:spacing w:before="77" w:line="161" w:lineRule="auto"/>
              <w:ind w:left="163"/>
            </w:pPr>
            <w:r>
              <w:rPr>
                <w:spacing w:val="-11"/>
              </w:rPr>
              <w:t>51</w:t>
            </w:r>
          </w:p>
        </w:tc>
        <w:tc>
          <w:tcPr>
            <w:tcW w:w="1657" w:type="dxa"/>
            <w:vMerge w:val="restart"/>
            <w:tcBorders>
              <w:bottom w:val="nil"/>
            </w:tcBorders>
            <w:noWrap w:val="0"/>
            <w:vAlign w:val="top"/>
          </w:tcPr>
          <w:p>
            <w:pPr>
              <w:spacing w:line="350" w:lineRule="auto"/>
              <w:rPr>
                <w:rFonts w:ascii="Arial"/>
              </w:rPr>
            </w:pPr>
          </w:p>
          <w:p>
            <w:pPr>
              <w:pStyle w:val="9"/>
              <w:spacing w:before="77" w:line="226" w:lineRule="auto"/>
              <w:ind w:left="105" w:right="106" w:firstLine="11"/>
            </w:pPr>
            <w:r>
              <w:rPr>
                <w:spacing w:val="-2"/>
              </w:rPr>
              <w:t>医疗机构及其工作</w:t>
            </w:r>
            <w:r>
              <w:rPr>
                <w:spacing w:val="-1"/>
              </w:rPr>
              <w:t>人员违反《中华人民共和国精神卫生</w:t>
            </w:r>
            <w:r>
              <w:rPr>
                <w:spacing w:val="-4"/>
              </w:rPr>
              <w:t>法》规定，对精神</w:t>
            </w:r>
            <w:r>
              <w:rPr>
                <w:spacing w:val="-1"/>
              </w:rPr>
              <w:t>障碍患者实施外科手术或者实验性临床医疗的</w:t>
            </w:r>
          </w:p>
        </w:tc>
        <w:tc>
          <w:tcPr>
            <w:tcW w:w="4121" w:type="dxa"/>
            <w:vMerge w:val="restart"/>
            <w:tcBorders>
              <w:bottom w:val="nil"/>
            </w:tcBorders>
            <w:noWrap w:val="0"/>
            <w:vAlign w:val="top"/>
          </w:tcPr>
          <w:p>
            <w:pPr>
              <w:pStyle w:val="9"/>
              <w:spacing w:before="143" w:line="223" w:lineRule="auto"/>
              <w:ind w:left="106" w:right="104" w:hanging="12"/>
              <w:rPr>
                <w:rFonts w:hint="eastAsia"/>
                <w:spacing w:val="-8"/>
                <w:lang w:eastAsia="zh-CN"/>
              </w:rPr>
            </w:pPr>
            <w:r>
              <w:rPr>
                <w:spacing w:val="-2"/>
              </w:rPr>
              <w:t>《中华人民共和国精神卫生法》第七十五条：医疗</w:t>
            </w:r>
            <w:r>
              <w:rPr>
                <w:spacing w:val="-3"/>
              </w:rPr>
              <w:t>机构及其工作人员有下列行为之一的，由县级以上人民政府卫生行政部门责令改正，对直接负责的主</w:t>
            </w:r>
            <w:r>
              <w:rPr>
                <w:spacing w:val="-1"/>
              </w:rPr>
              <w:t>管人员和其他直接责任人员依法给予或者责令给予降低岗位等级或者撤职的处分；</w:t>
            </w:r>
            <w:r>
              <w:rPr>
                <w:spacing w:val="-3"/>
              </w:rPr>
              <w:t>对有关医务人员，暂停六个月以上一年以下执业活</w:t>
            </w:r>
            <w:r>
              <w:rPr>
                <w:spacing w:val="-8"/>
              </w:rPr>
              <w:t>动；情节严重的，并吊销有关医务人员的执业证书：</w:t>
            </w:r>
          </w:p>
          <w:p>
            <w:pPr>
              <w:pStyle w:val="9"/>
              <w:spacing w:before="143" w:line="223" w:lineRule="auto"/>
              <w:ind w:left="106" w:right="104" w:hanging="12"/>
            </w:pPr>
            <w:r>
              <w:rPr>
                <w:spacing w:val="-3"/>
              </w:rPr>
              <w:t>（三）违反本法规定对精神障碍患者实施外科手术</w:t>
            </w:r>
            <w:r>
              <w:t>或者实验性临床医疗的</w:t>
            </w:r>
          </w:p>
        </w:tc>
        <w:tc>
          <w:tcPr>
            <w:tcW w:w="765" w:type="dxa"/>
            <w:noWrap w:val="0"/>
            <w:vAlign w:val="top"/>
          </w:tcPr>
          <w:p>
            <w:pPr>
              <w:spacing w:line="328" w:lineRule="auto"/>
              <w:rPr>
                <w:rFonts w:ascii="Arial"/>
              </w:rPr>
            </w:pPr>
          </w:p>
          <w:p>
            <w:pPr>
              <w:pStyle w:val="9"/>
              <w:spacing w:before="77" w:line="160" w:lineRule="auto"/>
              <w:ind w:left="356"/>
            </w:pPr>
            <w:r>
              <w:t>1</w:t>
            </w:r>
          </w:p>
        </w:tc>
        <w:tc>
          <w:tcPr>
            <w:tcW w:w="3747" w:type="dxa"/>
            <w:noWrap w:val="0"/>
            <w:vAlign w:val="top"/>
          </w:tcPr>
          <w:p>
            <w:pPr>
              <w:spacing w:line="302" w:lineRule="auto"/>
              <w:rPr>
                <w:rFonts w:ascii="Arial"/>
              </w:rPr>
            </w:pPr>
          </w:p>
          <w:p>
            <w:pPr>
              <w:pStyle w:val="9"/>
              <w:spacing w:before="77" w:line="176" w:lineRule="auto"/>
              <w:ind w:left="110"/>
            </w:pPr>
            <w:r>
              <w:rPr>
                <w:spacing w:val="-9"/>
              </w:rPr>
              <w:t>实施</w:t>
            </w:r>
            <w:r>
              <w:rPr>
                <w:color w:val="auto"/>
                <w:spacing w:val="-9"/>
              </w:rPr>
              <w:t>1人</w:t>
            </w:r>
            <w:r>
              <w:rPr>
                <w:rFonts w:hint="eastAsia"/>
                <w:color w:val="auto"/>
                <w:spacing w:val="-9"/>
                <w:lang w:eastAsia="zh-CN"/>
              </w:rPr>
              <w:t>次</w:t>
            </w:r>
            <w:r>
              <w:rPr>
                <w:color w:val="auto"/>
                <w:spacing w:val="-9"/>
              </w:rPr>
              <w:t>的</w:t>
            </w:r>
          </w:p>
        </w:tc>
        <w:tc>
          <w:tcPr>
            <w:tcW w:w="3822" w:type="dxa"/>
            <w:noWrap w:val="0"/>
            <w:vAlign w:val="top"/>
          </w:tcPr>
          <w:p>
            <w:pPr>
              <w:pStyle w:val="9"/>
              <w:spacing w:before="230" w:line="206" w:lineRule="auto"/>
              <w:ind w:left="110" w:right="108" w:firstLine="2"/>
            </w:pPr>
            <w:r>
              <w:rPr>
                <w:spacing w:val="-1"/>
              </w:rPr>
              <w:t>责令暂停有关医务人员六个月以上九个月以下</w:t>
            </w:r>
            <w:r>
              <w:rPr>
                <w:spacing w:val="-2"/>
              </w:rPr>
              <w:t>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64" w:lineRule="auto"/>
              <w:rPr>
                <w:rFonts w:ascii="Arial"/>
              </w:rPr>
            </w:pPr>
          </w:p>
          <w:p>
            <w:pPr>
              <w:pStyle w:val="9"/>
              <w:spacing w:before="78" w:line="160" w:lineRule="auto"/>
              <w:ind w:left="341"/>
            </w:pPr>
            <w:r>
              <w:t>2</w:t>
            </w:r>
          </w:p>
        </w:tc>
        <w:tc>
          <w:tcPr>
            <w:tcW w:w="3747" w:type="dxa"/>
            <w:noWrap w:val="0"/>
            <w:vAlign w:val="top"/>
          </w:tcPr>
          <w:p>
            <w:pPr>
              <w:spacing w:line="338" w:lineRule="auto"/>
              <w:rPr>
                <w:rFonts w:ascii="Arial"/>
              </w:rPr>
            </w:pPr>
          </w:p>
          <w:p>
            <w:pPr>
              <w:pStyle w:val="9"/>
              <w:spacing w:before="77" w:line="176" w:lineRule="auto"/>
              <w:ind w:left="110"/>
            </w:pPr>
            <w:r>
              <w:rPr>
                <w:spacing w:val="-6"/>
              </w:rPr>
              <w:t>实施</w:t>
            </w:r>
            <w:r>
              <w:rPr>
                <w:color w:val="auto"/>
                <w:spacing w:val="-6"/>
              </w:rPr>
              <w:t>1人</w:t>
            </w:r>
            <w:r>
              <w:rPr>
                <w:rFonts w:hint="eastAsia"/>
                <w:color w:val="auto"/>
                <w:spacing w:val="-6"/>
                <w:lang w:eastAsia="zh-CN"/>
              </w:rPr>
              <w:t>次</w:t>
            </w:r>
            <w:r>
              <w:rPr>
                <w:spacing w:val="-6"/>
              </w:rPr>
              <w:t>以上3人次以下的</w:t>
            </w:r>
          </w:p>
        </w:tc>
        <w:tc>
          <w:tcPr>
            <w:tcW w:w="3822" w:type="dxa"/>
            <w:noWrap w:val="0"/>
            <w:vAlign w:val="top"/>
          </w:tcPr>
          <w:p>
            <w:pPr>
              <w:pStyle w:val="9"/>
              <w:spacing w:before="263" w:line="206" w:lineRule="auto"/>
              <w:ind w:left="108" w:right="108" w:firstLine="4"/>
            </w:pPr>
            <w:r>
              <w:rPr>
                <w:spacing w:val="-1"/>
              </w:rPr>
              <w:t>责令暂停有关医务人员九个月以上一年以下执业活动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60" w:lineRule="auto"/>
              <w:rPr>
                <w:rFonts w:ascii="Arial"/>
              </w:rPr>
            </w:pPr>
          </w:p>
          <w:p>
            <w:pPr>
              <w:pStyle w:val="9"/>
              <w:spacing w:before="77" w:line="159" w:lineRule="auto"/>
              <w:ind w:left="344"/>
            </w:pPr>
            <w:r>
              <w:t>3</w:t>
            </w:r>
          </w:p>
        </w:tc>
        <w:tc>
          <w:tcPr>
            <w:tcW w:w="3747" w:type="dxa"/>
            <w:noWrap w:val="0"/>
            <w:vAlign w:val="top"/>
          </w:tcPr>
          <w:p>
            <w:pPr>
              <w:spacing w:line="333" w:lineRule="auto"/>
              <w:rPr>
                <w:rFonts w:ascii="Arial"/>
              </w:rPr>
            </w:pPr>
          </w:p>
          <w:p>
            <w:pPr>
              <w:pStyle w:val="9"/>
              <w:spacing w:before="77" w:line="180" w:lineRule="auto"/>
              <w:ind w:left="110"/>
            </w:pPr>
            <w:r>
              <w:rPr>
                <w:spacing w:val="-4"/>
              </w:rPr>
              <w:t>实施3人次以上的，或造成严重不良后果的</w:t>
            </w:r>
          </w:p>
        </w:tc>
        <w:tc>
          <w:tcPr>
            <w:tcW w:w="3822" w:type="dxa"/>
            <w:noWrap w:val="0"/>
            <w:vAlign w:val="top"/>
          </w:tcPr>
          <w:p>
            <w:pPr>
              <w:spacing w:line="333" w:lineRule="auto"/>
              <w:rPr>
                <w:rFonts w:ascii="Arial"/>
              </w:rPr>
            </w:pPr>
          </w:p>
          <w:p>
            <w:pPr>
              <w:pStyle w:val="9"/>
              <w:spacing w:before="78" w:line="177" w:lineRule="auto"/>
              <w:ind w:left="130"/>
            </w:pPr>
            <w:r>
              <w:rPr>
                <w:spacing w:val="-2"/>
              </w:rPr>
              <w:t>吊销有关医务人员的执业证书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4" w:hRule="atLeast"/>
        </w:trPr>
        <w:tc>
          <w:tcPr>
            <w:tcW w:w="449" w:type="dxa"/>
            <w:vMerge w:val="restart"/>
            <w:tcBorders>
              <w:bottom w:val="nil"/>
            </w:tcBorders>
            <w:noWrap w:val="0"/>
            <w:vAlign w:val="top"/>
          </w:tcPr>
          <w:p>
            <w:pPr>
              <w:spacing w:line="295" w:lineRule="auto"/>
              <w:rPr>
                <w:rFonts w:ascii="Arial"/>
              </w:rPr>
            </w:pPr>
          </w:p>
          <w:p>
            <w:pPr>
              <w:spacing w:line="295" w:lineRule="auto"/>
              <w:rPr>
                <w:rFonts w:ascii="Arial"/>
              </w:rPr>
            </w:pPr>
          </w:p>
          <w:p>
            <w:pPr>
              <w:spacing w:line="296" w:lineRule="auto"/>
              <w:rPr>
                <w:rFonts w:ascii="Arial"/>
              </w:rPr>
            </w:pPr>
          </w:p>
          <w:p>
            <w:pPr>
              <w:spacing w:line="296" w:lineRule="auto"/>
              <w:rPr>
                <w:rFonts w:ascii="Arial"/>
              </w:rPr>
            </w:pPr>
          </w:p>
          <w:p>
            <w:pPr>
              <w:pStyle w:val="9"/>
              <w:spacing w:before="77" w:line="161" w:lineRule="auto"/>
              <w:ind w:left="163"/>
            </w:pPr>
            <w:r>
              <w:rPr>
                <w:spacing w:val="-11"/>
              </w:rPr>
              <w:t>52</w:t>
            </w:r>
          </w:p>
        </w:tc>
        <w:tc>
          <w:tcPr>
            <w:tcW w:w="1657" w:type="dxa"/>
            <w:vMerge w:val="restart"/>
            <w:tcBorders>
              <w:bottom w:val="nil"/>
            </w:tcBorders>
            <w:noWrap w:val="0"/>
            <w:vAlign w:val="top"/>
          </w:tcPr>
          <w:p>
            <w:pPr>
              <w:spacing w:line="406" w:lineRule="auto"/>
              <w:rPr>
                <w:rFonts w:ascii="Arial"/>
              </w:rPr>
            </w:pPr>
          </w:p>
          <w:p>
            <w:pPr>
              <w:pStyle w:val="9"/>
              <w:spacing w:before="77" w:line="199" w:lineRule="auto"/>
              <w:ind w:left="105" w:right="106" w:firstLine="11"/>
            </w:pPr>
            <w:r>
              <w:rPr>
                <w:spacing w:val="-2"/>
              </w:rPr>
              <w:t>医疗机构及其工作</w:t>
            </w:r>
            <w:r>
              <w:rPr>
                <w:spacing w:val="-1"/>
              </w:rPr>
              <w:t>人员违反《中华人民共和国精神卫生</w:t>
            </w:r>
            <w:r>
              <w:rPr>
                <w:spacing w:val="-4"/>
              </w:rPr>
              <w:t>法》规定，侵害精</w:t>
            </w:r>
            <w:r>
              <w:rPr>
                <w:spacing w:val="-1"/>
              </w:rPr>
              <w:t>神障碍患者的通讯和会见探访者等权</w:t>
            </w:r>
            <w:r>
              <w:rPr>
                <w:spacing w:val="-2"/>
              </w:rPr>
              <w:t>利的</w:t>
            </w:r>
          </w:p>
        </w:tc>
        <w:tc>
          <w:tcPr>
            <w:tcW w:w="4121" w:type="dxa"/>
            <w:vMerge w:val="restart"/>
            <w:tcBorders>
              <w:bottom w:val="nil"/>
            </w:tcBorders>
            <w:noWrap w:val="0"/>
            <w:vAlign w:val="top"/>
          </w:tcPr>
          <w:p>
            <w:pPr>
              <w:pStyle w:val="9"/>
              <w:spacing w:before="224" w:line="202" w:lineRule="auto"/>
              <w:ind w:left="106" w:right="104" w:hanging="12"/>
            </w:pPr>
            <w:r>
              <w:rPr>
                <w:spacing w:val="-2"/>
              </w:rPr>
              <w:t>《中华人民共和国精神卫生法》第七十五条：医疗</w:t>
            </w:r>
            <w:r>
              <w:rPr>
                <w:spacing w:val="-3"/>
              </w:rPr>
              <w:t>机构及其工作人员有下列行为之一的，由县级以上人民政府卫生行政部门责令改正，对直接负责的主</w:t>
            </w:r>
            <w:r>
              <w:rPr>
                <w:spacing w:val="5"/>
              </w:rPr>
              <w:t>管人员和其他直接责任人员依法给予或者责令给</w:t>
            </w:r>
            <w:r>
              <w:rPr>
                <w:spacing w:val="4"/>
              </w:rPr>
              <w:t>予降低岗位等级或者撤职的处分；对有关医务人</w:t>
            </w:r>
            <w:r>
              <w:rPr>
                <w:spacing w:val="-3"/>
              </w:rPr>
              <w:t>员，暂停六个月以上一年以下执业活动；情节严重</w:t>
            </w:r>
            <w:r>
              <w:rPr>
                <w:spacing w:val="-1"/>
              </w:rPr>
              <w:t>的，并吊销有关医务人员的执业证书：</w:t>
            </w:r>
          </w:p>
          <w:p>
            <w:pPr>
              <w:pStyle w:val="9"/>
              <w:spacing w:before="1" w:line="191" w:lineRule="auto"/>
              <w:ind w:left="105" w:right="104" w:hanging="4"/>
            </w:pPr>
            <w:r>
              <w:rPr>
                <w:spacing w:val="-3"/>
              </w:rPr>
              <w:t>（四）违反本法规定，侵害精神障碍患者的通讯和</w:t>
            </w:r>
            <w:r>
              <w:rPr>
                <w:spacing w:val="-1"/>
              </w:rPr>
              <w:t>会见探访者等权利的</w:t>
            </w:r>
          </w:p>
        </w:tc>
        <w:tc>
          <w:tcPr>
            <w:tcW w:w="765" w:type="dxa"/>
            <w:noWrap w:val="0"/>
            <w:vAlign w:val="top"/>
          </w:tcPr>
          <w:p>
            <w:pPr>
              <w:spacing w:line="345" w:lineRule="auto"/>
              <w:rPr>
                <w:rFonts w:ascii="Arial"/>
              </w:rPr>
            </w:pPr>
          </w:p>
          <w:p>
            <w:pPr>
              <w:pStyle w:val="9"/>
              <w:spacing w:before="77" w:line="160" w:lineRule="auto"/>
              <w:ind w:left="356"/>
            </w:pPr>
            <w:r>
              <w:t>1</w:t>
            </w:r>
          </w:p>
        </w:tc>
        <w:tc>
          <w:tcPr>
            <w:tcW w:w="3747" w:type="dxa"/>
            <w:noWrap w:val="0"/>
            <w:vAlign w:val="top"/>
          </w:tcPr>
          <w:p>
            <w:pPr>
              <w:spacing w:line="317" w:lineRule="auto"/>
              <w:rPr>
                <w:rFonts w:ascii="Arial"/>
              </w:rPr>
            </w:pPr>
          </w:p>
          <w:p>
            <w:pPr>
              <w:pStyle w:val="9"/>
              <w:spacing w:before="77" w:line="179" w:lineRule="auto"/>
              <w:ind w:left="108"/>
            </w:pPr>
            <w:r>
              <w:rPr>
                <w:spacing w:val="-4"/>
              </w:rPr>
              <w:t>侵害2人次以下的</w:t>
            </w:r>
          </w:p>
        </w:tc>
        <w:tc>
          <w:tcPr>
            <w:tcW w:w="3822" w:type="dxa"/>
            <w:noWrap w:val="0"/>
            <w:vAlign w:val="top"/>
          </w:tcPr>
          <w:p>
            <w:pPr>
              <w:pStyle w:val="9"/>
              <w:spacing w:before="247" w:line="206" w:lineRule="auto"/>
              <w:ind w:left="110" w:right="108" w:firstLine="2"/>
            </w:pPr>
            <w:r>
              <w:rPr>
                <w:spacing w:val="-1"/>
              </w:rPr>
              <w:t>责令暂停有关医务人员六个月以上九个月以下</w:t>
            </w:r>
            <w:r>
              <w:rPr>
                <w:spacing w:val="-2"/>
              </w:rPr>
              <w:t>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38" w:lineRule="auto"/>
              <w:rPr>
                <w:rFonts w:ascii="Arial"/>
              </w:rPr>
            </w:pPr>
          </w:p>
          <w:p>
            <w:pPr>
              <w:pStyle w:val="9"/>
              <w:spacing w:before="77" w:line="160" w:lineRule="auto"/>
              <w:ind w:left="341"/>
            </w:pPr>
            <w:r>
              <w:t>2</w:t>
            </w:r>
          </w:p>
        </w:tc>
        <w:tc>
          <w:tcPr>
            <w:tcW w:w="3747" w:type="dxa"/>
            <w:noWrap w:val="0"/>
            <w:vAlign w:val="top"/>
          </w:tcPr>
          <w:p>
            <w:pPr>
              <w:spacing w:line="310" w:lineRule="auto"/>
              <w:rPr>
                <w:rFonts w:ascii="Arial"/>
              </w:rPr>
            </w:pPr>
          </w:p>
          <w:p>
            <w:pPr>
              <w:pStyle w:val="9"/>
              <w:spacing w:before="78" w:line="179" w:lineRule="auto"/>
              <w:ind w:left="108"/>
            </w:pPr>
            <w:r>
              <w:rPr>
                <w:spacing w:val="-4"/>
              </w:rPr>
              <w:t>侵害2人次以上5人次以下的</w:t>
            </w:r>
          </w:p>
        </w:tc>
        <w:tc>
          <w:tcPr>
            <w:tcW w:w="3822" w:type="dxa"/>
            <w:noWrap w:val="0"/>
            <w:vAlign w:val="top"/>
          </w:tcPr>
          <w:p>
            <w:pPr>
              <w:pStyle w:val="9"/>
              <w:spacing w:before="239" w:line="206" w:lineRule="auto"/>
              <w:ind w:left="108" w:right="108" w:firstLine="4"/>
            </w:pPr>
            <w:r>
              <w:rPr>
                <w:spacing w:val="-1"/>
              </w:rPr>
              <w:t>责令暂停有关医务人员九个月以上一年以下执业活动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16" w:lineRule="auto"/>
              <w:rPr>
                <w:rFonts w:ascii="Arial"/>
              </w:rPr>
            </w:pPr>
          </w:p>
          <w:p>
            <w:pPr>
              <w:pStyle w:val="9"/>
              <w:spacing w:before="77" w:line="159" w:lineRule="auto"/>
              <w:ind w:left="344"/>
            </w:pPr>
            <w:r>
              <w:t>3</w:t>
            </w:r>
          </w:p>
        </w:tc>
        <w:tc>
          <w:tcPr>
            <w:tcW w:w="3747" w:type="dxa"/>
            <w:noWrap w:val="0"/>
            <w:vAlign w:val="top"/>
          </w:tcPr>
          <w:p>
            <w:pPr>
              <w:spacing w:line="289" w:lineRule="auto"/>
              <w:rPr>
                <w:rFonts w:ascii="Arial"/>
              </w:rPr>
            </w:pPr>
          </w:p>
          <w:p>
            <w:pPr>
              <w:pStyle w:val="9"/>
              <w:spacing w:before="77" w:line="180" w:lineRule="auto"/>
              <w:ind w:left="108"/>
            </w:pPr>
            <w:r>
              <w:rPr>
                <w:spacing w:val="-4"/>
              </w:rPr>
              <w:t>侵害5人次以上的，或造成严重不良后果的</w:t>
            </w:r>
          </w:p>
        </w:tc>
        <w:tc>
          <w:tcPr>
            <w:tcW w:w="3822" w:type="dxa"/>
            <w:noWrap w:val="0"/>
            <w:vAlign w:val="top"/>
          </w:tcPr>
          <w:p>
            <w:pPr>
              <w:spacing w:line="289" w:lineRule="auto"/>
              <w:rPr>
                <w:rFonts w:ascii="Arial"/>
              </w:rPr>
            </w:pPr>
          </w:p>
          <w:p>
            <w:pPr>
              <w:pStyle w:val="9"/>
              <w:spacing w:before="78" w:line="177" w:lineRule="auto"/>
              <w:ind w:left="130"/>
            </w:pPr>
            <w:r>
              <w:rPr>
                <w:spacing w:val="-2"/>
              </w:rPr>
              <w:t>吊销有关医务人员的执业证书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0" w:hRule="atLeast"/>
        </w:trPr>
        <w:tc>
          <w:tcPr>
            <w:tcW w:w="449" w:type="dxa"/>
            <w:vMerge w:val="restart"/>
            <w:tcBorders>
              <w:bottom w:val="nil"/>
            </w:tcBorders>
            <w:noWrap w:val="0"/>
            <w:vAlign w:val="top"/>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9"/>
              <w:spacing w:before="78" w:line="161" w:lineRule="auto"/>
              <w:ind w:left="163"/>
            </w:pPr>
            <w:r>
              <w:rPr>
                <w:spacing w:val="-11"/>
              </w:rPr>
              <w:t>53</w:t>
            </w:r>
          </w:p>
        </w:tc>
        <w:tc>
          <w:tcPr>
            <w:tcW w:w="1657" w:type="dxa"/>
            <w:vMerge w:val="restart"/>
            <w:tcBorders>
              <w:bottom w:val="nil"/>
            </w:tcBorders>
            <w:noWrap w:val="0"/>
            <w:vAlign w:val="top"/>
          </w:tcPr>
          <w:p>
            <w:pPr>
              <w:spacing w:line="314" w:lineRule="auto"/>
              <w:rPr>
                <w:rFonts w:ascii="Arial"/>
              </w:rPr>
            </w:pPr>
          </w:p>
          <w:p>
            <w:pPr>
              <w:spacing w:line="314" w:lineRule="auto"/>
              <w:rPr>
                <w:rFonts w:ascii="Arial"/>
              </w:rPr>
            </w:pPr>
          </w:p>
          <w:p>
            <w:pPr>
              <w:pStyle w:val="9"/>
              <w:spacing w:before="77" w:line="223" w:lineRule="auto"/>
              <w:ind w:left="104" w:right="106" w:firstLine="12"/>
            </w:pPr>
            <w:r>
              <w:rPr>
                <w:spacing w:val="-2"/>
              </w:rPr>
              <w:t>医疗机构及其工作</w:t>
            </w:r>
            <w:r>
              <w:t>人员违反精神障碍</w:t>
            </w:r>
            <w:r>
              <w:rPr>
                <w:spacing w:val="-4"/>
              </w:rPr>
              <w:t>诊断标准，将非精</w:t>
            </w:r>
            <w:r>
              <w:t>神障碍患者诊断为</w:t>
            </w:r>
            <w:r>
              <w:rPr>
                <w:spacing w:val="-1"/>
              </w:rPr>
              <w:t>精神障碍患者的</w:t>
            </w:r>
          </w:p>
        </w:tc>
        <w:tc>
          <w:tcPr>
            <w:tcW w:w="4121" w:type="dxa"/>
            <w:vMerge w:val="restart"/>
            <w:tcBorders>
              <w:bottom w:val="nil"/>
            </w:tcBorders>
            <w:noWrap w:val="0"/>
            <w:vAlign w:val="top"/>
          </w:tcPr>
          <w:p>
            <w:pPr>
              <w:pStyle w:val="9"/>
              <w:spacing w:before="257" w:line="202" w:lineRule="auto"/>
              <w:ind w:left="106" w:right="104" w:hanging="12"/>
            </w:pPr>
            <w:r>
              <w:rPr>
                <w:spacing w:val="-2"/>
              </w:rPr>
              <w:t>《中华人民共和国精神卫生法》第七十五条：医疗</w:t>
            </w:r>
            <w:r>
              <w:rPr>
                <w:spacing w:val="-3"/>
              </w:rPr>
              <w:t>机构及其工作人员有下列行为之一的，由县级以上人民政府卫生行政部门责令改正，对直接负责的主</w:t>
            </w:r>
            <w:r>
              <w:rPr>
                <w:spacing w:val="5"/>
              </w:rPr>
              <w:t>管人员和其他直接责任人员依法给予或者责令给</w:t>
            </w:r>
            <w:r>
              <w:rPr>
                <w:spacing w:val="4"/>
              </w:rPr>
              <w:t>予降低岗位等级或者撤职的处分；对有关医务人</w:t>
            </w:r>
            <w:r>
              <w:rPr>
                <w:spacing w:val="-3"/>
              </w:rPr>
              <w:t>员，暂停六个月以上一年以下执业活动；情节严重</w:t>
            </w:r>
            <w:r>
              <w:rPr>
                <w:spacing w:val="-1"/>
              </w:rPr>
              <w:t>的，并吊销有关医务人员的执业证书：</w:t>
            </w:r>
          </w:p>
          <w:p>
            <w:pPr>
              <w:pStyle w:val="9"/>
              <w:spacing w:before="1" w:line="192" w:lineRule="auto"/>
              <w:ind w:left="105" w:right="104" w:hanging="4"/>
            </w:pPr>
            <w:r>
              <w:rPr>
                <w:spacing w:val="-3"/>
              </w:rPr>
              <w:t>（五）违反精神障碍诊断标准，将非精神障碍患者</w:t>
            </w:r>
            <w:r>
              <w:rPr>
                <w:spacing w:val="-1"/>
              </w:rPr>
              <w:t>诊断为精神障碍患者的。</w:t>
            </w:r>
          </w:p>
        </w:tc>
        <w:tc>
          <w:tcPr>
            <w:tcW w:w="765" w:type="dxa"/>
            <w:noWrap w:val="0"/>
            <w:vAlign w:val="top"/>
          </w:tcPr>
          <w:p>
            <w:pPr>
              <w:spacing w:line="344" w:lineRule="auto"/>
              <w:rPr>
                <w:rFonts w:ascii="Arial"/>
              </w:rPr>
            </w:pPr>
          </w:p>
          <w:p>
            <w:pPr>
              <w:pStyle w:val="9"/>
              <w:spacing w:before="78" w:line="160" w:lineRule="auto"/>
              <w:ind w:left="356"/>
            </w:pPr>
            <w:r>
              <w:t>1</w:t>
            </w:r>
          </w:p>
        </w:tc>
        <w:tc>
          <w:tcPr>
            <w:tcW w:w="3747" w:type="dxa"/>
            <w:noWrap w:val="0"/>
            <w:vAlign w:val="top"/>
          </w:tcPr>
          <w:p>
            <w:pPr>
              <w:spacing w:line="316" w:lineRule="auto"/>
              <w:rPr>
                <w:rFonts w:ascii="Arial"/>
              </w:rPr>
            </w:pPr>
          </w:p>
          <w:p>
            <w:pPr>
              <w:pStyle w:val="9"/>
              <w:spacing w:before="78" w:line="178" w:lineRule="auto"/>
              <w:ind w:left="106"/>
              <w:rPr>
                <w:color w:val="FF0000"/>
              </w:rPr>
            </w:pPr>
            <w:r>
              <w:rPr>
                <w:color w:val="auto"/>
                <w:spacing w:val="-8"/>
              </w:rPr>
              <w:t>诊断1人</w:t>
            </w:r>
            <w:r>
              <w:rPr>
                <w:rFonts w:hint="eastAsia"/>
                <w:color w:val="auto"/>
                <w:spacing w:val="-8"/>
                <w:lang w:eastAsia="zh-CN"/>
              </w:rPr>
              <w:t>次</w:t>
            </w:r>
            <w:r>
              <w:rPr>
                <w:color w:val="auto"/>
                <w:spacing w:val="-8"/>
              </w:rPr>
              <w:t>的</w:t>
            </w:r>
          </w:p>
        </w:tc>
        <w:tc>
          <w:tcPr>
            <w:tcW w:w="3822" w:type="dxa"/>
            <w:noWrap w:val="0"/>
            <w:vAlign w:val="top"/>
          </w:tcPr>
          <w:p>
            <w:pPr>
              <w:pStyle w:val="9"/>
              <w:spacing w:before="244" w:line="206" w:lineRule="auto"/>
              <w:ind w:left="110" w:right="108" w:firstLine="2"/>
            </w:pPr>
            <w:r>
              <w:rPr>
                <w:spacing w:val="-1"/>
              </w:rPr>
              <w:t>责令暂停有关医务人员六个月以上九个月以下</w:t>
            </w:r>
            <w:r>
              <w:rPr>
                <w:spacing w:val="-2"/>
              </w:rPr>
              <w:t>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58" w:lineRule="auto"/>
              <w:rPr>
                <w:rFonts w:ascii="Arial"/>
              </w:rPr>
            </w:pPr>
          </w:p>
          <w:p>
            <w:pPr>
              <w:pStyle w:val="9"/>
              <w:spacing w:before="77" w:line="160" w:lineRule="auto"/>
              <w:ind w:left="341"/>
            </w:pPr>
            <w:r>
              <w:t>2</w:t>
            </w:r>
          </w:p>
        </w:tc>
        <w:tc>
          <w:tcPr>
            <w:tcW w:w="3747" w:type="dxa"/>
            <w:noWrap w:val="0"/>
            <w:vAlign w:val="top"/>
          </w:tcPr>
          <w:p>
            <w:pPr>
              <w:spacing w:line="330" w:lineRule="auto"/>
              <w:rPr>
                <w:rFonts w:ascii="Arial"/>
              </w:rPr>
            </w:pPr>
          </w:p>
          <w:p>
            <w:pPr>
              <w:pStyle w:val="9"/>
              <w:spacing w:before="77" w:line="178" w:lineRule="auto"/>
              <w:ind w:left="106"/>
            </w:pPr>
            <w:r>
              <w:rPr>
                <w:spacing w:val="-6"/>
              </w:rPr>
              <w:t>诊断</w:t>
            </w:r>
            <w:r>
              <w:rPr>
                <w:color w:val="auto"/>
                <w:spacing w:val="-6"/>
              </w:rPr>
              <w:t>1人</w:t>
            </w:r>
            <w:r>
              <w:rPr>
                <w:rFonts w:hint="eastAsia"/>
                <w:color w:val="auto"/>
                <w:spacing w:val="-6"/>
                <w:lang w:eastAsia="zh-CN"/>
              </w:rPr>
              <w:t>次</w:t>
            </w:r>
            <w:r>
              <w:rPr>
                <w:spacing w:val="-6"/>
              </w:rPr>
              <w:t>以上3人次以下的</w:t>
            </w:r>
          </w:p>
        </w:tc>
        <w:tc>
          <w:tcPr>
            <w:tcW w:w="3822" w:type="dxa"/>
            <w:noWrap w:val="0"/>
            <w:vAlign w:val="top"/>
          </w:tcPr>
          <w:p>
            <w:pPr>
              <w:pStyle w:val="9"/>
              <w:spacing w:before="259" w:line="206" w:lineRule="auto"/>
              <w:ind w:left="108" w:right="108" w:firstLine="4"/>
            </w:pPr>
            <w:r>
              <w:rPr>
                <w:spacing w:val="-1"/>
              </w:rPr>
              <w:t>责令暂停有关医务人员九个月以上一年以下执业活动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33" w:lineRule="auto"/>
              <w:rPr>
                <w:rFonts w:ascii="Arial"/>
              </w:rPr>
            </w:pPr>
          </w:p>
          <w:p>
            <w:pPr>
              <w:pStyle w:val="9"/>
              <w:spacing w:before="77" w:line="159" w:lineRule="auto"/>
              <w:ind w:left="344"/>
            </w:pPr>
            <w:r>
              <w:t>3</w:t>
            </w:r>
          </w:p>
        </w:tc>
        <w:tc>
          <w:tcPr>
            <w:tcW w:w="3747" w:type="dxa"/>
            <w:noWrap w:val="0"/>
            <w:vAlign w:val="top"/>
          </w:tcPr>
          <w:p>
            <w:pPr>
              <w:spacing w:line="306" w:lineRule="auto"/>
              <w:rPr>
                <w:rFonts w:ascii="Arial"/>
              </w:rPr>
            </w:pPr>
          </w:p>
          <w:p>
            <w:pPr>
              <w:pStyle w:val="9"/>
              <w:spacing w:before="77" w:line="180" w:lineRule="auto"/>
              <w:ind w:left="106"/>
            </w:pPr>
            <w:r>
              <w:rPr>
                <w:spacing w:val="-4"/>
              </w:rPr>
              <w:t>诊断3人次以上，或造成严重不良后果的</w:t>
            </w:r>
          </w:p>
        </w:tc>
        <w:tc>
          <w:tcPr>
            <w:tcW w:w="3822" w:type="dxa"/>
            <w:noWrap w:val="0"/>
            <w:vAlign w:val="top"/>
          </w:tcPr>
          <w:p>
            <w:pPr>
              <w:spacing w:line="306" w:lineRule="auto"/>
              <w:rPr>
                <w:rFonts w:ascii="Arial"/>
              </w:rPr>
            </w:pPr>
          </w:p>
          <w:p>
            <w:pPr>
              <w:pStyle w:val="9"/>
              <w:spacing w:before="78" w:line="177" w:lineRule="auto"/>
              <w:ind w:left="130"/>
            </w:pPr>
            <w:r>
              <w:rPr>
                <w:spacing w:val="-2"/>
              </w:rPr>
              <w:t>吊销有关医务人员的执业证书</w:t>
            </w:r>
          </w:p>
        </w:tc>
      </w:tr>
    </w:tbl>
    <w:p>
      <w:pPr>
        <w:spacing w:line="232" w:lineRule="exact"/>
        <w:rPr>
          <w:rFonts w:ascii="Arial"/>
          <w:sz w:val="20"/>
        </w:rPr>
      </w:pPr>
    </w:p>
    <w:p>
      <w:pPr>
        <w:spacing w:line="232" w:lineRule="exact"/>
        <w:rPr>
          <w:rFonts w:ascii="Arial" w:hAnsi="Arial" w:eastAsia="Arial" w:cs="Arial"/>
          <w:sz w:val="20"/>
          <w:szCs w:val="20"/>
        </w:rPr>
        <w:sectPr>
          <w:footerReference r:id="rId20"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449" w:type="dxa"/>
            <w:vMerge w:val="restart"/>
            <w:tcBorders>
              <w:bottom w:val="nil"/>
            </w:tcBorders>
            <w:noWrap w:val="0"/>
            <w:vAlign w:val="top"/>
          </w:tcPr>
          <w:p>
            <w:pPr>
              <w:spacing w:line="267" w:lineRule="auto"/>
              <w:rPr>
                <w:rFonts w:ascii="Arial"/>
              </w:rPr>
            </w:pPr>
          </w:p>
          <w:p>
            <w:pPr>
              <w:spacing w:line="267" w:lineRule="auto"/>
              <w:rPr>
                <w:rFonts w:ascii="Arial"/>
              </w:rPr>
            </w:pPr>
          </w:p>
          <w:p>
            <w:pPr>
              <w:spacing w:line="267" w:lineRule="auto"/>
              <w:rPr>
                <w:rFonts w:ascii="Arial"/>
              </w:rPr>
            </w:pPr>
          </w:p>
          <w:p>
            <w:pPr>
              <w:spacing w:line="268" w:lineRule="auto"/>
              <w:rPr>
                <w:rFonts w:ascii="Arial"/>
              </w:rPr>
            </w:pPr>
          </w:p>
          <w:p>
            <w:pPr>
              <w:pStyle w:val="9"/>
              <w:spacing w:before="77" w:line="161" w:lineRule="auto"/>
              <w:ind w:left="163"/>
            </w:pPr>
            <w:r>
              <w:rPr>
                <w:spacing w:val="-11"/>
              </w:rPr>
              <w:t>54</w:t>
            </w:r>
          </w:p>
        </w:tc>
        <w:tc>
          <w:tcPr>
            <w:tcW w:w="1657" w:type="dxa"/>
            <w:vMerge w:val="restart"/>
            <w:tcBorders>
              <w:bottom w:val="nil"/>
            </w:tcBorders>
            <w:noWrap w:val="0"/>
            <w:vAlign w:val="top"/>
          </w:tcPr>
          <w:p>
            <w:pPr>
              <w:spacing w:line="316" w:lineRule="auto"/>
              <w:rPr>
                <w:rFonts w:ascii="Arial"/>
              </w:rPr>
            </w:pPr>
          </w:p>
          <w:p>
            <w:pPr>
              <w:spacing w:line="317" w:lineRule="auto"/>
              <w:rPr>
                <w:rFonts w:ascii="Arial"/>
              </w:rPr>
            </w:pPr>
          </w:p>
          <w:p>
            <w:pPr>
              <w:pStyle w:val="9"/>
              <w:spacing w:before="77" w:line="220" w:lineRule="auto"/>
              <w:ind w:left="108" w:right="106"/>
            </w:pPr>
            <w:r>
              <w:rPr>
                <w:spacing w:val="-1"/>
              </w:rPr>
              <w:t>心理咨询人员从事心理治疗或者精神</w:t>
            </w:r>
            <w:r>
              <w:rPr>
                <w:spacing w:val="-4"/>
              </w:rPr>
              <w:t>障碍的诊断、治疗</w:t>
            </w:r>
            <w:r>
              <w:t>的</w:t>
            </w:r>
          </w:p>
        </w:tc>
        <w:tc>
          <w:tcPr>
            <w:tcW w:w="4121" w:type="dxa"/>
            <w:vMerge w:val="restart"/>
            <w:tcBorders>
              <w:bottom w:val="nil"/>
            </w:tcBorders>
            <w:noWrap w:val="0"/>
            <w:vAlign w:val="top"/>
          </w:tcPr>
          <w:p>
            <w:pPr>
              <w:pStyle w:val="9"/>
              <w:spacing w:before="235" w:line="200" w:lineRule="auto"/>
              <w:ind w:left="106" w:right="88" w:hanging="12"/>
              <w:rPr>
                <w:rFonts w:hint="eastAsia"/>
                <w:spacing w:val="-3"/>
                <w:lang w:eastAsia="zh-CN"/>
              </w:rPr>
            </w:pPr>
            <w:r>
              <w:rPr>
                <w:spacing w:val="6"/>
              </w:rPr>
              <w:t>《中华人民共和国精神卫生法》第七十六条第一</w:t>
            </w:r>
            <w:r>
              <w:rPr>
                <w:spacing w:val="-3"/>
              </w:rPr>
              <w:t>款：有下列情形之一的，由县级以上人民政府卫生行政部门、工商行政管理部门依据各自职责责令改</w:t>
            </w:r>
            <w:r>
              <w:rPr>
                <w:spacing w:val="-4"/>
              </w:rPr>
              <w:t>正</w:t>
            </w:r>
            <w:r>
              <w:rPr>
                <w:rFonts w:hint="eastAsia"/>
                <w:spacing w:val="-4"/>
                <w:lang w:eastAsia="zh-CN"/>
              </w:rPr>
              <w:t>，</w:t>
            </w:r>
            <w:r>
              <w:rPr>
                <w:spacing w:val="-4"/>
              </w:rPr>
              <w:t>给予警告，并处五千元以上一万元以下罚款，</w:t>
            </w:r>
            <w:r>
              <w:rPr>
                <w:spacing w:val="-5"/>
              </w:rPr>
              <w:t>有违法所得的，没收违法所得；造成严重后果的，</w:t>
            </w:r>
            <w:r>
              <w:rPr>
                <w:spacing w:val="-3"/>
              </w:rPr>
              <w:t>责令暂停六个月以上一年以下执业活动，直至吊销</w:t>
            </w:r>
            <w:r>
              <w:rPr>
                <w:spacing w:val="-1"/>
              </w:rPr>
              <w:t>执业证书或者营业执照</w:t>
            </w:r>
            <w:r>
              <w:rPr>
                <w:spacing w:val="-3"/>
              </w:rPr>
              <w:t>：</w:t>
            </w:r>
          </w:p>
          <w:p>
            <w:pPr>
              <w:pStyle w:val="9"/>
              <w:spacing w:before="235" w:line="200" w:lineRule="auto"/>
              <w:ind w:left="106" w:right="88" w:hanging="12"/>
            </w:pPr>
            <w:r>
              <w:rPr>
                <w:spacing w:val="-3"/>
              </w:rPr>
              <w:t>（</w:t>
            </w:r>
            <w:r>
              <w:rPr>
                <w:spacing w:val="-1"/>
              </w:rPr>
              <w:t>一）心理咨询人员从事心理治疗或者精神障碍的诊断、治疗的</w:t>
            </w:r>
          </w:p>
        </w:tc>
        <w:tc>
          <w:tcPr>
            <w:tcW w:w="765" w:type="dxa"/>
            <w:noWrap w:val="0"/>
            <w:vAlign w:val="top"/>
          </w:tcPr>
          <w:p>
            <w:pPr>
              <w:pStyle w:val="9"/>
              <w:spacing w:before="158" w:line="160" w:lineRule="auto"/>
              <w:ind w:left="356"/>
            </w:pPr>
            <w:r>
              <w:t>1</w:t>
            </w:r>
          </w:p>
        </w:tc>
        <w:tc>
          <w:tcPr>
            <w:tcW w:w="3747" w:type="dxa"/>
            <w:noWrap w:val="0"/>
            <w:vAlign w:val="top"/>
          </w:tcPr>
          <w:p>
            <w:pPr>
              <w:pStyle w:val="9"/>
              <w:spacing w:before="130" w:line="179" w:lineRule="auto"/>
              <w:ind w:left="106"/>
            </w:pPr>
            <w:r>
              <w:rPr>
                <w:spacing w:val="-3"/>
              </w:rPr>
              <w:t>诊断、治疗2人次以下的</w:t>
            </w:r>
          </w:p>
        </w:tc>
        <w:tc>
          <w:tcPr>
            <w:tcW w:w="3822" w:type="dxa"/>
            <w:noWrap w:val="0"/>
            <w:vAlign w:val="top"/>
          </w:tcPr>
          <w:p>
            <w:pPr>
              <w:pStyle w:val="9"/>
              <w:spacing w:before="130" w:line="180" w:lineRule="auto"/>
              <w:ind w:left="109"/>
            </w:pPr>
            <w:r>
              <w:rPr>
                <w:spacing w:val="-2"/>
              </w:rPr>
              <w:t>警告，并处五千元罚款，没收违法所得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293" w:line="160" w:lineRule="auto"/>
              <w:ind w:left="341"/>
            </w:pPr>
            <w:r>
              <w:t>2</w:t>
            </w:r>
          </w:p>
        </w:tc>
        <w:tc>
          <w:tcPr>
            <w:tcW w:w="3747" w:type="dxa"/>
            <w:noWrap w:val="0"/>
            <w:vAlign w:val="top"/>
          </w:tcPr>
          <w:p>
            <w:pPr>
              <w:pStyle w:val="9"/>
              <w:spacing w:before="265" w:line="179" w:lineRule="auto"/>
              <w:ind w:left="106"/>
            </w:pPr>
            <w:r>
              <w:rPr>
                <w:spacing w:val="-4"/>
              </w:rPr>
              <w:t>诊断、治疗2人次以上5人次以下的</w:t>
            </w:r>
          </w:p>
        </w:tc>
        <w:tc>
          <w:tcPr>
            <w:tcW w:w="3822" w:type="dxa"/>
            <w:noWrap w:val="0"/>
            <w:vAlign w:val="top"/>
          </w:tcPr>
          <w:p>
            <w:pPr>
              <w:pStyle w:val="9"/>
              <w:spacing w:before="114" w:line="205" w:lineRule="auto"/>
              <w:ind w:left="110" w:right="108" w:hanging="1"/>
            </w:pPr>
            <w:r>
              <w:rPr>
                <w:spacing w:val="-2"/>
              </w:rPr>
              <w:t>警告，并处五千元以上八千元以下罚款，没收违法所得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43" w:lineRule="auto"/>
              <w:rPr>
                <w:rFonts w:ascii="Arial"/>
              </w:rPr>
            </w:pPr>
          </w:p>
          <w:p>
            <w:pPr>
              <w:pStyle w:val="9"/>
              <w:spacing w:before="77" w:line="159" w:lineRule="auto"/>
              <w:ind w:left="344"/>
            </w:pPr>
            <w:r>
              <w:t>3</w:t>
            </w:r>
          </w:p>
        </w:tc>
        <w:tc>
          <w:tcPr>
            <w:tcW w:w="3747" w:type="dxa"/>
            <w:noWrap w:val="0"/>
            <w:vAlign w:val="top"/>
          </w:tcPr>
          <w:p>
            <w:pPr>
              <w:pStyle w:val="9"/>
              <w:spacing w:before="294" w:line="179" w:lineRule="auto"/>
              <w:ind w:left="106"/>
            </w:pPr>
            <w:r>
              <w:rPr>
                <w:spacing w:val="-3"/>
              </w:rPr>
              <w:t>诊断、治疗5人次以上的</w:t>
            </w:r>
          </w:p>
        </w:tc>
        <w:tc>
          <w:tcPr>
            <w:tcW w:w="3822" w:type="dxa"/>
            <w:noWrap w:val="0"/>
            <w:vAlign w:val="top"/>
          </w:tcPr>
          <w:p>
            <w:pPr>
              <w:pStyle w:val="9"/>
              <w:spacing w:before="145" w:line="205" w:lineRule="auto"/>
              <w:ind w:left="110" w:right="108" w:hanging="1"/>
            </w:pPr>
            <w:r>
              <w:rPr>
                <w:spacing w:val="-2"/>
              </w:rPr>
              <w:t>警告，并处八千元以上一万元以下罚款，没收违法所得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pStyle w:val="9"/>
              <w:spacing w:before="308" w:line="160" w:lineRule="auto"/>
              <w:ind w:left="338"/>
            </w:pPr>
            <w:r>
              <w:t>4</w:t>
            </w:r>
          </w:p>
        </w:tc>
        <w:tc>
          <w:tcPr>
            <w:tcW w:w="3747" w:type="dxa"/>
            <w:noWrap w:val="0"/>
            <w:vAlign w:val="top"/>
          </w:tcPr>
          <w:p>
            <w:pPr>
              <w:pStyle w:val="9"/>
              <w:spacing w:before="282" w:line="177" w:lineRule="auto"/>
              <w:ind w:left="108"/>
            </w:pPr>
            <w:r>
              <w:rPr>
                <w:spacing w:val="-1"/>
              </w:rPr>
              <w:t>造成严重不良后果的</w:t>
            </w:r>
          </w:p>
        </w:tc>
        <w:tc>
          <w:tcPr>
            <w:tcW w:w="3822" w:type="dxa"/>
            <w:noWrap w:val="0"/>
            <w:vAlign w:val="top"/>
          </w:tcPr>
          <w:p>
            <w:pPr>
              <w:pStyle w:val="9"/>
              <w:spacing w:before="130" w:line="206" w:lineRule="auto"/>
              <w:ind w:left="110" w:right="108" w:hanging="1"/>
            </w:pPr>
            <w:r>
              <w:rPr>
                <w:spacing w:val="-2"/>
              </w:rPr>
              <w:t>警告，并处一万元罚款，责令暂停六个月以上</w:t>
            </w:r>
            <w:r>
              <w:rPr>
                <w:spacing w:val="-1"/>
              </w:rPr>
              <w:t>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449" w:type="dxa"/>
            <w:vMerge w:val="restart"/>
            <w:tcBorders>
              <w:bottom w:val="nil"/>
            </w:tcBorders>
            <w:noWrap w:val="0"/>
            <w:vAlign w:val="top"/>
          </w:tcPr>
          <w:p>
            <w:pPr>
              <w:spacing w:line="294" w:lineRule="auto"/>
              <w:rPr>
                <w:rFonts w:ascii="Arial"/>
              </w:rPr>
            </w:pPr>
          </w:p>
          <w:p>
            <w:pPr>
              <w:spacing w:line="295" w:lineRule="auto"/>
              <w:rPr>
                <w:rFonts w:ascii="Arial"/>
              </w:rPr>
            </w:pPr>
          </w:p>
          <w:p>
            <w:pPr>
              <w:spacing w:line="295" w:lineRule="auto"/>
              <w:rPr>
                <w:rFonts w:ascii="Arial"/>
              </w:rPr>
            </w:pPr>
          </w:p>
          <w:p>
            <w:pPr>
              <w:spacing w:line="295" w:lineRule="auto"/>
              <w:rPr>
                <w:rFonts w:ascii="Arial"/>
              </w:rPr>
            </w:pPr>
          </w:p>
          <w:p>
            <w:pPr>
              <w:pStyle w:val="9"/>
              <w:spacing w:before="77" w:line="161" w:lineRule="auto"/>
              <w:ind w:left="163"/>
            </w:pPr>
            <w:r>
              <w:rPr>
                <w:spacing w:val="-11"/>
              </w:rPr>
              <w:t>55</w:t>
            </w:r>
          </w:p>
        </w:tc>
        <w:tc>
          <w:tcPr>
            <w:tcW w:w="1657"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9" w:lineRule="auto"/>
              <w:rPr>
                <w:rFonts w:ascii="Arial"/>
              </w:rPr>
            </w:pPr>
          </w:p>
          <w:p>
            <w:pPr>
              <w:pStyle w:val="9"/>
              <w:spacing w:before="78" w:line="220" w:lineRule="auto"/>
              <w:ind w:left="106" w:right="106" w:hanging="2"/>
            </w:pPr>
            <w:r>
              <w:t>从事心理治疗的人</w:t>
            </w:r>
            <w:r>
              <w:rPr>
                <w:spacing w:val="-1"/>
              </w:rPr>
              <w:t>员在医疗机构以外开展心理治疗活动</w:t>
            </w:r>
            <w:r>
              <w:t>的</w:t>
            </w:r>
          </w:p>
        </w:tc>
        <w:tc>
          <w:tcPr>
            <w:tcW w:w="4121" w:type="dxa"/>
            <w:vMerge w:val="restart"/>
            <w:tcBorders>
              <w:bottom w:val="nil"/>
            </w:tcBorders>
            <w:noWrap w:val="0"/>
            <w:vAlign w:val="top"/>
          </w:tcPr>
          <w:p>
            <w:pPr>
              <w:pStyle w:val="9"/>
              <w:spacing w:before="221" w:line="202" w:lineRule="auto"/>
              <w:ind w:left="106" w:right="88" w:hanging="12"/>
            </w:pPr>
            <w:r>
              <w:rPr>
                <w:spacing w:val="6"/>
              </w:rPr>
              <w:t>《中华人民共和国精神卫生法》第七十六条第一</w:t>
            </w:r>
            <w:r>
              <w:rPr>
                <w:spacing w:val="-1"/>
              </w:rPr>
              <w:t>款:有下列情形之一的，由县级以上人民政府卫生</w:t>
            </w:r>
            <w:r>
              <w:rPr>
                <w:spacing w:val="-3"/>
              </w:rPr>
              <w:t>行政部门、工商行政管理部门依据各自职责责令改</w:t>
            </w:r>
            <w:r>
              <w:rPr>
                <w:spacing w:val="-4"/>
              </w:rPr>
              <w:t>正，给予警告，并处五千元以上一万元以下罚款，</w:t>
            </w:r>
            <w:r>
              <w:rPr>
                <w:spacing w:val="-5"/>
              </w:rPr>
              <w:t>有违法所得的，没收违法所得；造成严重后果的，</w:t>
            </w:r>
            <w:r>
              <w:rPr>
                <w:spacing w:val="-3"/>
              </w:rPr>
              <w:t>责令暂停六个月以上一年以下执业活动，直至吊销</w:t>
            </w:r>
            <w:r>
              <w:rPr>
                <w:spacing w:val="-1"/>
              </w:rPr>
              <w:t>执业证书或者营业执照：</w:t>
            </w:r>
          </w:p>
          <w:p>
            <w:pPr>
              <w:pStyle w:val="9"/>
              <w:spacing w:line="193" w:lineRule="auto"/>
              <w:ind w:left="108" w:right="104" w:hanging="7"/>
            </w:pPr>
            <w:r>
              <w:rPr>
                <w:spacing w:val="-6"/>
              </w:rPr>
              <w:t>（二）从事心理治疗的人员在医疗机构以外开展心</w:t>
            </w:r>
            <w:r>
              <w:rPr>
                <w:spacing w:val="-1"/>
              </w:rPr>
              <w:t>理治疗活动的；</w:t>
            </w:r>
          </w:p>
        </w:tc>
        <w:tc>
          <w:tcPr>
            <w:tcW w:w="765" w:type="dxa"/>
            <w:noWrap w:val="0"/>
            <w:vAlign w:val="top"/>
          </w:tcPr>
          <w:p>
            <w:pPr>
              <w:pStyle w:val="9"/>
              <w:spacing w:before="142" w:line="157" w:lineRule="auto"/>
              <w:ind w:left="356"/>
            </w:pPr>
            <w:r>
              <w:t>1</w:t>
            </w:r>
          </w:p>
        </w:tc>
        <w:tc>
          <w:tcPr>
            <w:tcW w:w="3747" w:type="dxa"/>
            <w:noWrap w:val="0"/>
            <w:vAlign w:val="top"/>
          </w:tcPr>
          <w:p>
            <w:pPr>
              <w:pStyle w:val="9"/>
              <w:spacing w:before="115" w:line="178" w:lineRule="auto"/>
              <w:ind w:left="110"/>
            </w:pPr>
            <w:r>
              <w:rPr>
                <w:spacing w:val="-4"/>
              </w:rPr>
              <w:t>治疗2人次以下的</w:t>
            </w:r>
          </w:p>
        </w:tc>
        <w:tc>
          <w:tcPr>
            <w:tcW w:w="3822" w:type="dxa"/>
            <w:noWrap w:val="0"/>
            <w:vAlign w:val="top"/>
          </w:tcPr>
          <w:p>
            <w:pPr>
              <w:pStyle w:val="9"/>
              <w:spacing w:before="115" w:line="178" w:lineRule="auto"/>
              <w:ind w:left="109"/>
            </w:pPr>
            <w:r>
              <w:rPr>
                <w:spacing w:val="-2"/>
              </w:rPr>
              <w:t>警告，并处五千元罚款，没收违法所得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59" w:lineRule="auto"/>
              <w:rPr>
                <w:rFonts w:ascii="Arial"/>
              </w:rPr>
            </w:pPr>
          </w:p>
          <w:p>
            <w:pPr>
              <w:pStyle w:val="9"/>
              <w:spacing w:before="77" w:line="160" w:lineRule="auto"/>
              <w:ind w:left="341"/>
            </w:pPr>
            <w:r>
              <w:t>2</w:t>
            </w:r>
          </w:p>
        </w:tc>
        <w:tc>
          <w:tcPr>
            <w:tcW w:w="3747" w:type="dxa"/>
            <w:noWrap w:val="0"/>
            <w:vAlign w:val="top"/>
          </w:tcPr>
          <w:p>
            <w:pPr>
              <w:pStyle w:val="9"/>
              <w:spacing w:before="310" w:line="179" w:lineRule="auto"/>
              <w:ind w:left="110"/>
            </w:pPr>
            <w:r>
              <w:rPr>
                <w:spacing w:val="-5"/>
              </w:rPr>
              <w:t>治疗2人次以上5人次以下的</w:t>
            </w:r>
          </w:p>
        </w:tc>
        <w:tc>
          <w:tcPr>
            <w:tcW w:w="3822" w:type="dxa"/>
            <w:noWrap w:val="0"/>
            <w:vAlign w:val="top"/>
          </w:tcPr>
          <w:p>
            <w:pPr>
              <w:pStyle w:val="9"/>
              <w:spacing w:before="161" w:line="205" w:lineRule="auto"/>
              <w:ind w:left="110" w:right="108" w:hanging="1"/>
            </w:pPr>
            <w:r>
              <w:rPr>
                <w:spacing w:val="-5"/>
              </w:rPr>
              <w:t>警告，并处五千元以上八千元以下罚款，没收</w:t>
            </w:r>
            <w:r>
              <w:rPr>
                <w:spacing w:val="-2"/>
              </w:rPr>
              <w:t>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308" w:line="159" w:lineRule="auto"/>
              <w:ind w:left="344"/>
            </w:pPr>
            <w:r>
              <w:t>3</w:t>
            </w:r>
          </w:p>
        </w:tc>
        <w:tc>
          <w:tcPr>
            <w:tcW w:w="3747" w:type="dxa"/>
            <w:noWrap w:val="0"/>
            <w:vAlign w:val="top"/>
          </w:tcPr>
          <w:p>
            <w:pPr>
              <w:pStyle w:val="9"/>
              <w:spacing w:before="281" w:line="179" w:lineRule="auto"/>
              <w:ind w:left="110"/>
            </w:pPr>
            <w:r>
              <w:rPr>
                <w:spacing w:val="-4"/>
              </w:rPr>
              <w:t>治疗5人次以上的</w:t>
            </w:r>
          </w:p>
        </w:tc>
        <w:tc>
          <w:tcPr>
            <w:tcW w:w="3822" w:type="dxa"/>
            <w:noWrap w:val="0"/>
            <w:vAlign w:val="top"/>
          </w:tcPr>
          <w:p>
            <w:pPr>
              <w:pStyle w:val="9"/>
              <w:spacing w:before="132" w:line="205" w:lineRule="auto"/>
              <w:ind w:left="110" w:right="108" w:hanging="1"/>
            </w:pPr>
            <w:r>
              <w:rPr>
                <w:spacing w:val="-2"/>
              </w:rPr>
              <w:t>警告，并处八千元以上一万元以下罚款，没收违法所得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27" w:lineRule="auto"/>
              <w:rPr>
                <w:rFonts w:ascii="Arial"/>
              </w:rPr>
            </w:pPr>
          </w:p>
          <w:p>
            <w:pPr>
              <w:pStyle w:val="9"/>
              <w:spacing w:before="77" w:line="160" w:lineRule="auto"/>
              <w:ind w:left="338"/>
            </w:pPr>
            <w:r>
              <w:t>4</w:t>
            </w:r>
          </w:p>
        </w:tc>
        <w:tc>
          <w:tcPr>
            <w:tcW w:w="3747" w:type="dxa"/>
            <w:noWrap w:val="0"/>
            <w:vAlign w:val="top"/>
          </w:tcPr>
          <w:p>
            <w:pPr>
              <w:spacing w:line="301" w:lineRule="auto"/>
              <w:rPr>
                <w:rFonts w:ascii="Arial"/>
              </w:rPr>
            </w:pPr>
          </w:p>
          <w:p>
            <w:pPr>
              <w:pStyle w:val="9"/>
              <w:spacing w:before="77" w:line="177" w:lineRule="auto"/>
              <w:ind w:left="108"/>
            </w:pPr>
            <w:r>
              <w:rPr>
                <w:spacing w:val="-1"/>
              </w:rPr>
              <w:t>造成严重不良后果的</w:t>
            </w:r>
          </w:p>
        </w:tc>
        <w:tc>
          <w:tcPr>
            <w:tcW w:w="3822" w:type="dxa"/>
            <w:noWrap w:val="0"/>
            <w:vAlign w:val="top"/>
          </w:tcPr>
          <w:p>
            <w:pPr>
              <w:pStyle w:val="9"/>
              <w:spacing w:before="228" w:line="207" w:lineRule="auto"/>
              <w:ind w:left="110" w:right="108" w:hanging="1"/>
            </w:pPr>
            <w:r>
              <w:rPr>
                <w:spacing w:val="-2"/>
              </w:rPr>
              <w:t>警告，并处一万元罚款，责令暂停六个月以上</w:t>
            </w:r>
            <w:r>
              <w:rPr>
                <w:spacing w:val="-3"/>
              </w:rPr>
              <w:t>一年以下执业活动，直至吊销执业证书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449" w:type="dxa"/>
            <w:vMerge w:val="restart"/>
            <w:tcBorders>
              <w:bottom w:val="nil"/>
            </w:tcBorders>
            <w:noWrap w:val="0"/>
            <w:vAlign w:val="top"/>
          </w:tcPr>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pStyle w:val="9"/>
              <w:spacing w:before="77" w:line="161" w:lineRule="auto"/>
              <w:ind w:left="163"/>
            </w:pPr>
            <w:r>
              <w:rPr>
                <w:spacing w:val="-11"/>
              </w:rPr>
              <w:t>56</w:t>
            </w:r>
          </w:p>
        </w:tc>
        <w:tc>
          <w:tcPr>
            <w:tcW w:w="1657" w:type="dxa"/>
            <w:vMerge w:val="restart"/>
            <w:tcBorders>
              <w:bottom w:val="nil"/>
            </w:tcBorders>
            <w:noWrap w:val="0"/>
            <w:vAlign w:val="top"/>
          </w:tcPr>
          <w:p>
            <w:pPr>
              <w:spacing w:line="272" w:lineRule="auto"/>
              <w:rPr>
                <w:rFonts w:ascii="Arial"/>
              </w:rPr>
            </w:pPr>
          </w:p>
          <w:p>
            <w:pPr>
              <w:spacing w:line="272" w:lineRule="auto"/>
              <w:rPr>
                <w:rFonts w:ascii="Arial"/>
              </w:rPr>
            </w:pPr>
          </w:p>
          <w:p>
            <w:pPr>
              <w:spacing w:line="272" w:lineRule="auto"/>
              <w:rPr>
                <w:rFonts w:ascii="Arial"/>
              </w:rPr>
            </w:pPr>
          </w:p>
          <w:p>
            <w:pPr>
              <w:spacing w:line="273" w:lineRule="auto"/>
              <w:rPr>
                <w:rFonts w:ascii="Arial"/>
              </w:rPr>
            </w:pPr>
          </w:p>
          <w:p>
            <w:pPr>
              <w:pStyle w:val="9"/>
              <w:spacing w:before="77" w:line="215" w:lineRule="auto"/>
              <w:ind w:left="107" w:right="106" w:hanging="1"/>
            </w:pPr>
            <w:r>
              <w:rPr>
                <w:spacing w:val="-1"/>
              </w:rPr>
              <w:t>专门从事心理治疗的人员从事精神障</w:t>
            </w:r>
            <w:r>
              <w:rPr>
                <w:spacing w:val="-2"/>
              </w:rPr>
              <w:t>碍的诊断的</w:t>
            </w:r>
          </w:p>
        </w:tc>
        <w:tc>
          <w:tcPr>
            <w:tcW w:w="4121" w:type="dxa"/>
            <w:vMerge w:val="restart"/>
            <w:tcBorders>
              <w:bottom w:val="nil"/>
            </w:tcBorders>
            <w:noWrap w:val="0"/>
            <w:vAlign w:val="top"/>
          </w:tcPr>
          <w:p>
            <w:pPr>
              <w:spacing w:line="265" w:lineRule="auto"/>
              <w:rPr>
                <w:rFonts w:ascii="Arial"/>
              </w:rPr>
            </w:pPr>
          </w:p>
          <w:p>
            <w:pPr>
              <w:pStyle w:val="9"/>
              <w:spacing w:before="77" w:line="216" w:lineRule="auto"/>
              <w:ind w:left="106" w:right="88" w:hanging="12"/>
            </w:pPr>
            <w:r>
              <w:rPr>
                <w:spacing w:val="6"/>
              </w:rPr>
              <w:t>《中华人民共和国精神卫生法》第七十六条第一</w:t>
            </w:r>
            <w:r>
              <w:rPr>
                <w:spacing w:val="-1"/>
              </w:rPr>
              <w:t>款:有下列情形之一的，由县级以上人民政府卫生</w:t>
            </w:r>
            <w:r>
              <w:rPr>
                <w:spacing w:val="-3"/>
              </w:rPr>
              <w:t>行政部门、工商行政管理部门依据各自职责责令改</w:t>
            </w:r>
            <w:r>
              <w:rPr>
                <w:spacing w:val="-4"/>
              </w:rPr>
              <w:t>正，给予警告，并处五千元以上一万元以下罚款，</w:t>
            </w:r>
            <w:r>
              <w:rPr>
                <w:spacing w:val="-5"/>
              </w:rPr>
              <w:t>有违法所得的，没收违法所得；造成严重后果的，</w:t>
            </w:r>
            <w:r>
              <w:rPr>
                <w:spacing w:val="-3"/>
              </w:rPr>
              <w:t>责令暂停六个月以上一年以下执业活动，直至吊销</w:t>
            </w:r>
            <w:r>
              <w:rPr>
                <w:spacing w:val="-1"/>
              </w:rPr>
              <w:t>执业证书或者营业执照：</w:t>
            </w:r>
          </w:p>
          <w:p>
            <w:pPr>
              <w:pStyle w:val="9"/>
              <w:spacing w:before="14" w:line="199" w:lineRule="auto"/>
              <w:ind w:left="112" w:right="104" w:hanging="11"/>
            </w:pPr>
            <w:r>
              <w:rPr>
                <w:spacing w:val="-3"/>
              </w:rPr>
              <w:t>（三）专门从事心理治疗的人员从事精神障碍的诊</w:t>
            </w:r>
            <w:r>
              <w:rPr>
                <w:spacing w:val="-5"/>
              </w:rPr>
              <w:t>断的</w:t>
            </w:r>
          </w:p>
        </w:tc>
        <w:tc>
          <w:tcPr>
            <w:tcW w:w="765" w:type="dxa"/>
            <w:noWrap w:val="0"/>
            <w:vAlign w:val="top"/>
          </w:tcPr>
          <w:p>
            <w:pPr>
              <w:pStyle w:val="9"/>
              <w:spacing w:before="177" w:line="160" w:lineRule="auto"/>
              <w:ind w:left="356"/>
            </w:pPr>
            <w:r>
              <w:t>1</w:t>
            </w:r>
          </w:p>
        </w:tc>
        <w:tc>
          <w:tcPr>
            <w:tcW w:w="3747" w:type="dxa"/>
            <w:noWrap w:val="0"/>
            <w:vAlign w:val="top"/>
          </w:tcPr>
          <w:p>
            <w:pPr>
              <w:pStyle w:val="9"/>
              <w:spacing w:before="149" w:line="178" w:lineRule="auto"/>
              <w:ind w:left="106"/>
            </w:pPr>
            <w:r>
              <w:rPr>
                <w:spacing w:val="-4"/>
              </w:rPr>
              <w:t>诊断2人次以下的</w:t>
            </w:r>
          </w:p>
        </w:tc>
        <w:tc>
          <w:tcPr>
            <w:tcW w:w="3822" w:type="dxa"/>
            <w:noWrap w:val="0"/>
            <w:vAlign w:val="top"/>
          </w:tcPr>
          <w:p>
            <w:pPr>
              <w:pStyle w:val="9"/>
              <w:spacing w:before="149" w:line="180" w:lineRule="auto"/>
              <w:ind w:left="109"/>
            </w:pPr>
            <w:r>
              <w:rPr>
                <w:spacing w:val="-2"/>
              </w:rPr>
              <w:t>警告，并处五千元罚款，没收违法所得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64" w:lineRule="auto"/>
              <w:rPr>
                <w:rFonts w:ascii="Arial"/>
              </w:rPr>
            </w:pPr>
          </w:p>
          <w:p>
            <w:pPr>
              <w:pStyle w:val="9"/>
              <w:spacing w:before="77" w:line="160" w:lineRule="auto"/>
              <w:ind w:left="341"/>
            </w:pPr>
            <w:r>
              <w:t>2</w:t>
            </w:r>
          </w:p>
        </w:tc>
        <w:tc>
          <w:tcPr>
            <w:tcW w:w="3747" w:type="dxa"/>
            <w:noWrap w:val="0"/>
            <w:vAlign w:val="top"/>
          </w:tcPr>
          <w:p>
            <w:pPr>
              <w:pStyle w:val="9"/>
              <w:spacing w:before="314" w:line="178" w:lineRule="auto"/>
              <w:ind w:left="106"/>
            </w:pPr>
            <w:r>
              <w:rPr>
                <w:spacing w:val="-4"/>
              </w:rPr>
              <w:t>诊断2人次以上5人次以下的</w:t>
            </w:r>
          </w:p>
        </w:tc>
        <w:tc>
          <w:tcPr>
            <w:tcW w:w="3822" w:type="dxa"/>
            <w:noWrap w:val="0"/>
            <w:vAlign w:val="top"/>
          </w:tcPr>
          <w:p>
            <w:pPr>
              <w:pStyle w:val="9"/>
              <w:spacing w:before="163" w:line="205" w:lineRule="auto"/>
              <w:ind w:left="110" w:right="108" w:hanging="1"/>
            </w:pPr>
            <w:r>
              <w:rPr>
                <w:spacing w:val="-2"/>
              </w:rPr>
              <w:t>警告，并处五千元以上八千元以下罚款，没收违法所得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94" w:lineRule="auto"/>
              <w:rPr>
                <w:rFonts w:ascii="Arial"/>
              </w:rPr>
            </w:pPr>
          </w:p>
          <w:p>
            <w:pPr>
              <w:pStyle w:val="9"/>
              <w:spacing w:before="77" w:line="159" w:lineRule="auto"/>
              <w:ind w:left="344"/>
            </w:pPr>
            <w:r>
              <w:t>3</w:t>
            </w:r>
          </w:p>
        </w:tc>
        <w:tc>
          <w:tcPr>
            <w:tcW w:w="3747" w:type="dxa"/>
            <w:noWrap w:val="0"/>
            <w:vAlign w:val="top"/>
          </w:tcPr>
          <w:p>
            <w:pPr>
              <w:spacing w:line="266" w:lineRule="auto"/>
              <w:rPr>
                <w:rFonts w:ascii="Arial"/>
              </w:rPr>
            </w:pPr>
          </w:p>
          <w:p>
            <w:pPr>
              <w:pStyle w:val="9"/>
              <w:spacing w:before="77" w:line="178" w:lineRule="auto"/>
              <w:ind w:left="106"/>
            </w:pPr>
            <w:r>
              <w:rPr>
                <w:spacing w:val="-4"/>
              </w:rPr>
              <w:t>诊断5人次以上的</w:t>
            </w:r>
          </w:p>
        </w:tc>
        <w:tc>
          <w:tcPr>
            <w:tcW w:w="3822" w:type="dxa"/>
            <w:noWrap w:val="0"/>
            <w:vAlign w:val="top"/>
          </w:tcPr>
          <w:p>
            <w:pPr>
              <w:pStyle w:val="9"/>
              <w:spacing w:before="194" w:line="205" w:lineRule="auto"/>
              <w:ind w:left="110" w:right="108" w:hanging="1"/>
            </w:pPr>
            <w:r>
              <w:rPr>
                <w:spacing w:val="-2"/>
              </w:rPr>
              <w:t>警告，并处八千元以上一万元以下罚款，没收违法所得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2"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428" w:lineRule="auto"/>
              <w:rPr>
                <w:rFonts w:ascii="Arial"/>
              </w:rPr>
            </w:pPr>
          </w:p>
          <w:p>
            <w:pPr>
              <w:pStyle w:val="9"/>
              <w:spacing w:before="77" w:line="160" w:lineRule="auto"/>
              <w:ind w:left="338"/>
            </w:pPr>
            <w:r>
              <w:t>4</w:t>
            </w:r>
          </w:p>
        </w:tc>
        <w:tc>
          <w:tcPr>
            <w:tcW w:w="3747" w:type="dxa"/>
            <w:noWrap w:val="0"/>
            <w:vAlign w:val="top"/>
          </w:tcPr>
          <w:p>
            <w:pPr>
              <w:spacing w:line="402" w:lineRule="auto"/>
              <w:rPr>
                <w:rFonts w:ascii="Arial"/>
              </w:rPr>
            </w:pPr>
          </w:p>
          <w:p>
            <w:pPr>
              <w:pStyle w:val="9"/>
              <w:spacing w:before="77" w:line="177" w:lineRule="auto"/>
              <w:ind w:left="108"/>
            </w:pPr>
            <w:r>
              <w:rPr>
                <w:spacing w:val="-1"/>
              </w:rPr>
              <w:t>造成严重不良后果的</w:t>
            </w:r>
          </w:p>
        </w:tc>
        <w:tc>
          <w:tcPr>
            <w:tcW w:w="3822" w:type="dxa"/>
            <w:noWrap w:val="0"/>
            <w:vAlign w:val="top"/>
          </w:tcPr>
          <w:p>
            <w:pPr>
              <w:pStyle w:val="9"/>
              <w:spacing w:before="77" w:line="207" w:lineRule="auto"/>
              <w:ind w:left="178" w:leftChars="85" w:right="108" w:firstLine="0" w:firstLineChars="0"/>
            </w:pPr>
            <w:r>
              <w:rPr>
                <w:spacing w:val="-2"/>
              </w:rPr>
              <w:t>警告，并处一万元罚款，责令暂停六个月以上</w:t>
            </w:r>
            <w:r>
              <w:rPr>
                <w:spacing w:val="-3"/>
              </w:rPr>
              <w:t>一年以下执业活动，直至吊销执业证书</w:t>
            </w:r>
          </w:p>
        </w:tc>
      </w:tr>
    </w:tbl>
    <w:p>
      <w:pPr>
        <w:rPr>
          <w:rFonts w:ascii="Arial"/>
        </w:rPr>
      </w:pPr>
    </w:p>
    <w:p>
      <w:pPr>
        <w:rPr>
          <w:rFonts w:ascii="Arial" w:hAnsi="Arial" w:eastAsia="Arial" w:cs="Arial"/>
          <w:szCs w:val="21"/>
        </w:rPr>
        <w:sectPr>
          <w:footerReference r:id="rId21" w:type="default"/>
          <w:pgSz w:w="16839" w:h="11906"/>
          <w:pgMar w:top="400" w:right="1136" w:bottom="1226" w:left="1135" w:header="0" w:footer="991"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49" w:type="dxa"/>
            <w:vMerge w:val="restart"/>
            <w:tcBorders>
              <w:bottom w:val="nil"/>
            </w:tcBorders>
            <w:noWrap w:val="0"/>
            <w:vAlign w:val="top"/>
          </w:tcPr>
          <w:p>
            <w:pPr>
              <w:spacing w:line="253" w:lineRule="auto"/>
              <w:rPr>
                <w:rFonts w:ascii="Arial"/>
              </w:rPr>
            </w:pPr>
          </w:p>
          <w:p>
            <w:pPr>
              <w:spacing w:line="253" w:lineRule="auto"/>
              <w:rPr>
                <w:rFonts w:ascii="Arial"/>
              </w:rPr>
            </w:pPr>
          </w:p>
          <w:p>
            <w:pPr>
              <w:spacing w:line="254" w:lineRule="auto"/>
              <w:rPr>
                <w:rFonts w:ascii="Arial"/>
              </w:rPr>
            </w:pPr>
          </w:p>
          <w:p>
            <w:pPr>
              <w:spacing w:line="254" w:lineRule="auto"/>
              <w:rPr>
                <w:rFonts w:ascii="Arial"/>
              </w:rPr>
            </w:pPr>
          </w:p>
          <w:p>
            <w:pPr>
              <w:pStyle w:val="9"/>
              <w:spacing w:before="78" w:line="161" w:lineRule="auto"/>
              <w:ind w:left="163"/>
            </w:pPr>
            <w:r>
              <w:rPr>
                <w:spacing w:val="-11"/>
              </w:rPr>
              <w:t>57</w:t>
            </w:r>
          </w:p>
        </w:tc>
        <w:tc>
          <w:tcPr>
            <w:tcW w:w="1657" w:type="dxa"/>
            <w:vMerge w:val="restart"/>
            <w:tcBorders>
              <w:bottom w:val="nil"/>
            </w:tcBorders>
            <w:noWrap w:val="0"/>
            <w:vAlign w:val="top"/>
          </w:tcPr>
          <w:p>
            <w:pPr>
              <w:spacing w:line="242" w:lineRule="auto"/>
              <w:rPr>
                <w:rFonts w:ascii="Arial"/>
              </w:rPr>
            </w:pPr>
          </w:p>
          <w:p>
            <w:pPr>
              <w:spacing w:line="243" w:lineRule="auto"/>
              <w:rPr>
                <w:rFonts w:ascii="Arial"/>
              </w:rPr>
            </w:pPr>
          </w:p>
          <w:p>
            <w:pPr>
              <w:spacing w:line="243" w:lineRule="auto"/>
              <w:rPr>
                <w:rFonts w:ascii="Arial"/>
              </w:rPr>
            </w:pPr>
          </w:p>
          <w:p>
            <w:pPr>
              <w:pStyle w:val="9"/>
              <w:spacing w:before="78" w:line="215" w:lineRule="auto"/>
              <w:ind w:left="110" w:right="106" w:hanging="4"/>
            </w:pPr>
            <w:r>
              <w:rPr>
                <w:spacing w:val="-1"/>
              </w:rPr>
              <w:t>专门从事心理治疗的人员为精神障碍</w:t>
            </w:r>
            <w:r>
              <w:rPr>
                <w:spacing w:val="-2"/>
              </w:rPr>
              <w:t>患者开具处方的</w:t>
            </w:r>
          </w:p>
        </w:tc>
        <w:tc>
          <w:tcPr>
            <w:tcW w:w="4121" w:type="dxa"/>
            <w:vMerge w:val="restart"/>
            <w:tcBorders>
              <w:bottom w:val="nil"/>
            </w:tcBorders>
            <w:noWrap w:val="0"/>
            <w:vAlign w:val="top"/>
          </w:tcPr>
          <w:p>
            <w:pPr>
              <w:pStyle w:val="9"/>
              <w:spacing w:before="56" w:line="202" w:lineRule="auto"/>
              <w:ind w:left="106" w:right="88" w:hanging="12"/>
            </w:pPr>
            <w:r>
              <w:rPr>
                <w:spacing w:val="6"/>
              </w:rPr>
              <w:t>《中华人民共和国精神卫生法》第七十六条第一</w:t>
            </w:r>
            <w:r>
              <w:rPr>
                <w:spacing w:val="-1"/>
              </w:rPr>
              <w:t>款:有下列情形之一的，由县级以上人民政府卫生</w:t>
            </w:r>
            <w:r>
              <w:rPr>
                <w:spacing w:val="-3"/>
              </w:rPr>
              <w:t>行政部门、工商行政管理部门依据各自职责责令改</w:t>
            </w:r>
            <w:r>
              <w:rPr>
                <w:spacing w:val="-4"/>
              </w:rPr>
              <w:t>正，给予警告，并处五千元以上一万元以下罚款，</w:t>
            </w:r>
            <w:r>
              <w:rPr>
                <w:spacing w:val="-5"/>
              </w:rPr>
              <w:t>有违法所得的，没收违法所得；造成严重后果的，</w:t>
            </w:r>
            <w:r>
              <w:rPr>
                <w:spacing w:val="-3"/>
              </w:rPr>
              <w:t>责令暂停六个月以上一年以下执业活动，直至吊销</w:t>
            </w:r>
            <w:r>
              <w:rPr>
                <w:spacing w:val="-1"/>
              </w:rPr>
              <w:t>执业证书或者营业执照：</w:t>
            </w:r>
          </w:p>
          <w:p>
            <w:pPr>
              <w:pStyle w:val="9"/>
              <w:spacing w:line="178" w:lineRule="auto"/>
              <w:ind w:left="106" w:right="104" w:hanging="5"/>
            </w:pPr>
            <w:r>
              <w:rPr>
                <w:spacing w:val="-3"/>
              </w:rPr>
              <w:t>（四）专门从事心理治疗的人员为精神障碍患者开</w:t>
            </w:r>
            <w:r>
              <w:rPr>
                <w:spacing w:val="-1"/>
              </w:rPr>
              <w:t>具处方或者提供外科治疗的。</w:t>
            </w:r>
          </w:p>
        </w:tc>
        <w:tc>
          <w:tcPr>
            <w:tcW w:w="765" w:type="dxa"/>
            <w:noWrap w:val="0"/>
            <w:vAlign w:val="top"/>
          </w:tcPr>
          <w:p>
            <w:pPr>
              <w:pStyle w:val="9"/>
              <w:spacing w:before="136" w:line="193" w:lineRule="exact"/>
              <w:ind w:left="356"/>
            </w:pPr>
            <w:r>
              <w:rPr>
                <w:position w:val="-1"/>
              </w:rPr>
              <w:t>1</w:t>
            </w:r>
          </w:p>
        </w:tc>
        <w:tc>
          <w:tcPr>
            <w:tcW w:w="3747" w:type="dxa"/>
            <w:noWrap w:val="0"/>
            <w:vAlign w:val="top"/>
          </w:tcPr>
          <w:p>
            <w:pPr>
              <w:pStyle w:val="9"/>
              <w:spacing w:before="107" w:line="173" w:lineRule="auto"/>
              <w:ind w:left="111"/>
            </w:pPr>
            <w:r>
              <w:rPr>
                <w:spacing w:val="-2"/>
              </w:rPr>
              <w:t>开具处方或者提供外科治疗2人次以下的</w:t>
            </w:r>
          </w:p>
        </w:tc>
        <w:tc>
          <w:tcPr>
            <w:tcW w:w="3822" w:type="dxa"/>
            <w:noWrap w:val="0"/>
            <w:vAlign w:val="top"/>
          </w:tcPr>
          <w:p>
            <w:pPr>
              <w:pStyle w:val="9"/>
              <w:spacing w:before="108" w:line="172" w:lineRule="auto"/>
              <w:ind w:left="109"/>
            </w:pPr>
            <w:r>
              <w:rPr>
                <w:spacing w:val="-2"/>
              </w:rPr>
              <w:t>警告，并处五千元罚款，没收违法所得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269" w:line="160" w:lineRule="auto"/>
              <w:ind w:left="341"/>
            </w:pPr>
            <w:r>
              <w:t>2</w:t>
            </w:r>
          </w:p>
        </w:tc>
        <w:tc>
          <w:tcPr>
            <w:tcW w:w="3747" w:type="dxa"/>
            <w:noWrap w:val="0"/>
            <w:vAlign w:val="top"/>
          </w:tcPr>
          <w:p>
            <w:pPr>
              <w:pStyle w:val="9"/>
              <w:spacing w:before="241" w:line="179" w:lineRule="auto"/>
              <w:ind w:left="111"/>
            </w:pPr>
            <w:r>
              <w:rPr>
                <w:spacing w:val="-4"/>
              </w:rPr>
              <w:t>开具或治疗2人次以上5人次以下的</w:t>
            </w:r>
          </w:p>
        </w:tc>
        <w:tc>
          <w:tcPr>
            <w:tcW w:w="3822" w:type="dxa"/>
            <w:noWrap w:val="0"/>
            <w:vAlign w:val="top"/>
          </w:tcPr>
          <w:p>
            <w:pPr>
              <w:pStyle w:val="9"/>
              <w:spacing w:before="90" w:line="196" w:lineRule="auto"/>
              <w:ind w:left="110" w:right="108" w:hanging="1"/>
            </w:pPr>
            <w:r>
              <w:rPr>
                <w:spacing w:val="-2"/>
              </w:rPr>
              <w:t>警告，并处五千元以上八千元以下罚款，没收违法所得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268" w:line="159" w:lineRule="auto"/>
              <w:ind w:left="344"/>
            </w:pPr>
            <w:r>
              <w:t>3</w:t>
            </w:r>
          </w:p>
        </w:tc>
        <w:tc>
          <w:tcPr>
            <w:tcW w:w="3747" w:type="dxa"/>
            <w:noWrap w:val="0"/>
            <w:vAlign w:val="top"/>
          </w:tcPr>
          <w:p>
            <w:pPr>
              <w:pStyle w:val="9"/>
              <w:spacing w:before="240" w:line="179" w:lineRule="auto"/>
              <w:ind w:left="111"/>
            </w:pPr>
            <w:r>
              <w:rPr>
                <w:spacing w:val="-4"/>
              </w:rPr>
              <w:t>开具或治疗5人次以上的</w:t>
            </w:r>
          </w:p>
        </w:tc>
        <w:tc>
          <w:tcPr>
            <w:tcW w:w="3822" w:type="dxa"/>
            <w:noWrap w:val="0"/>
            <w:vAlign w:val="top"/>
          </w:tcPr>
          <w:p>
            <w:pPr>
              <w:pStyle w:val="9"/>
              <w:spacing w:before="90" w:line="196" w:lineRule="auto"/>
              <w:ind w:left="110" w:right="108" w:hanging="1"/>
            </w:pPr>
            <w:r>
              <w:rPr>
                <w:spacing w:val="-2"/>
              </w:rPr>
              <w:t>警告，并处八千元以上一万元以下罚款，没收违法所得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5" w:lineRule="auto"/>
              <w:rPr>
                <w:rFonts w:ascii="Arial"/>
              </w:rPr>
            </w:pPr>
          </w:p>
          <w:p>
            <w:pPr>
              <w:pStyle w:val="9"/>
              <w:spacing w:before="78" w:line="160" w:lineRule="auto"/>
              <w:ind w:left="338"/>
            </w:pPr>
            <w:r>
              <w:t>4</w:t>
            </w:r>
          </w:p>
        </w:tc>
        <w:tc>
          <w:tcPr>
            <w:tcW w:w="3747" w:type="dxa"/>
            <w:noWrap w:val="0"/>
            <w:vAlign w:val="top"/>
          </w:tcPr>
          <w:p>
            <w:pPr>
              <w:spacing w:line="250" w:lineRule="auto"/>
              <w:rPr>
                <w:rFonts w:ascii="Arial"/>
              </w:rPr>
            </w:pPr>
          </w:p>
          <w:p>
            <w:pPr>
              <w:pStyle w:val="9"/>
              <w:spacing w:before="77" w:line="177" w:lineRule="auto"/>
              <w:ind w:left="108"/>
            </w:pPr>
            <w:r>
              <w:rPr>
                <w:spacing w:val="-1"/>
              </w:rPr>
              <w:t>造成严重后果的</w:t>
            </w:r>
          </w:p>
        </w:tc>
        <w:tc>
          <w:tcPr>
            <w:tcW w:w="3822" w:type="dxa"/>
            <w:noWrap w:val="0"/>
            <w:vAlign w:val="top"/>
          </w:tcPr>
          <w:p>
            <w:pPr>
              <w:pStyle w:val="9"/>
              <w:spacing w:before="177" w:line="207" w:lineRule="auto"/>
              <w:ind w:left="110" w:right="108" w:hanging="1"/>
            </w:pPr>
            <w:r>
              <w:rPr>
                <w:spacing w:val="-2"/>
              </w:rPr>
              <w:t>警告，并处一万元罚款，责令暂停六个月以上</w:t>
            </w:r>
            <w:r>
              <w:rPr>
                <w:spacing w:val="-3"/>
              </w:rPr>
              <w:t>一年以下执业活动，直至吊销执业证书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49" w:type="dxa"/>
            <w:vMerge w:val="restart"/>
            <w:tcBorders>
              <w:bottom w:val="nil"/>
            </w:tcBorders>
            <w:noWrap w:val="0"/>
            <w:vAlign w:val="top"/>
          </w:tcPr>
          <w:p>
            <w:pPr>
              <w:spacing w:line="263" w:lineRule="auto"/>
              <w:rPr>
                <w:rFonts w:ascii="Arial"/>
              </w:rPr>
            </w:pPr>
          </w:p>
          <w:p>
            <w:pPr>
              <w:spacing w:line="263" w:lineRule="auto"/>
              <w:rPr>
                <w:rFonts w:ascii="Arial"/>
              </w:rPr>
            </w:pPr>
          </w:p>
          <w:p>
            <w:pPr>
              <w:spacing w:line="263" w:lineRule="auto"/>
              <w:rPr>
                <w:rFonts w:ascii="Arial"/>
              </w:rPr>
            </w:pPr>
          </w:p>
          <w:p>
            <w:pPr>
              <w:spacing w:line="264" w:lineRule="auto"/>
              <w:rPr>
                <w:rFonts w:ascii="Arial"/>
              </w:rPr>
            </w:pPr>
          </w:p>
          <w:p>
            <w:pPr>
              <w:pStyle w:val="9"/>
              <w:spacing w:before="77" w:line="161" w:lineRule="auto"/>
              <w:ind w:left="163"/>
              <w:outlineLvl w:val="2"/>
            </w:pPr>
            <w:r>
              <w:rPr>
                <w:spacing w:val="-11"/>
              </w:rPr>
              <w:t>58</w:t>
            </w:r>
          </w:p>
        </w:tc>
        <w:tc>
          <w:tcPr>
            <w:tcW w:w="1657" w:type="dxa"/>
            <w:vMerge w:val="restart"/>
            <w:tcBorders>
              <w:bottom w:val="nil"/>
            </w:tcBorders>
            <w:noWrap w:val="0"/>
            <w:vAlign w:val="top"/>
          </w:tcPr>
          <w:p>
            <w:pPr>
              <w:spacing w:line="306" w:lineRule="auto"/>
              <w:rPr>
                <w:rFonts w:ascii="Arial"/>
              </w:rPr>
            </w:pPr>
          </w:p>
          <w:p>
            <w:pPr>
              <w:spacing w:line="306" w:lineRule="auto"/>
              <w:rPr>
                <w:rFonts w:ascii="Arial"/>
              </w:rPr>
            </w:pPr>
          </w:p>
          <w:p>
            <w:pPr>
              <w:spacing w:line="306" w:lineRule="auto"/>
              <w:rPr>
                <w:rFonts w:ascii="Arial"/>
              </w:rPr>
            </w:pPr>
          </w:p>
          <w:p>
            <w:pPr>
              <w:pStyle w:val="9"/>
              <w:spacing w:before="77" w:line="177" w:lineRule="auto"/>
              <w:ind w:left="117"/>
              <w:outlineLvl w:val="2"/>
            </w:pPr>
            <w:r>
              <w:rPr>
                <w:spacing w:val="-2"/>
              </w:rPr>
              <w:t>医疗机构发生医疗</w:t>
            </w:r>
          </w:p>
          <w:p>
            <w:pPr>
              <w:pStyle w:val="9"/>
              <w:spacing w:before="71" w:line="178" w:lineRule="auto"/>
              <w:ind w:left="106"/>
            </w:pPr>
            <w:r>
              <w:rPr>
                <w:spacing w:val="-2"/>
              </w:rPr>
              <w:t>事故的</w:t>
            </w:r>
          </w:p>
        </w:tc>
        <w:tc>
          <w:tcPr>
            <w:tcW w:w="4121" w:type="dxa"/>
            <w:vMerge w:val="restart"/>
            <w:tcBorders>
              <w:bottom w:val="nil"/>
            </w:tcBorders>
            <w:noWrap w:val="0"/>
            <w:vAlign w:val="top"/>
          </w:tcPr>
          <w:p>
            <w:pPr>
              <w:pStyle w:val="9"/>
              <w:spacing w:before="246" w:line="205" w:lineRule="auto"/>
              <w:ind w:left="94"/>
              <w:outlineLvl w:val="2"/>
            </w:pPr>
            <w:r>
              <w:rPr>
                <w:spacing w:val="-3"/>
              </w:rPr>
              <w:t>《医疗事故处理条例》第五十五条第一款</w:t>
            </w:r>
            <w:r>
              <w:rPr>
                <w:rFonts w:hint="eastAsia"/>
                <w:spacing w:val="13"/>
                <w:lang w:eastAsia="zh-CN"/>
              </w:rPr>
              <w:t>:</w:t>
            </w:r>
            <w:r>
              <w:rPr>
                <w:spacing w:val="-3"/>
              </w:rPr>
              <w:t>医疗机构发生医疗事故的，由卫生行政部门根据医疗事故等级和情节，给予警告；情节严重的，责令限期停业整顿直至由原发证部门吊销执业许可证，对负有</w:t>
            </w:r>
            <w:r>
              <w:rPr>
                <w:spacing w:val="-2"/>
              </w:rPr>
              <w:t>责任的医务人员依照刑法关于医疗事故罪的规定，</w:t>
            </w:r>
            <w:r>
              <w:rPr>
                <w:spacing w:val="-3"/>
              </w:rPr>
              <w:t>依法追究刑事责任；尚不够刑事处罚的，依法给予</w:t>
            </w:r>
            <w:r>
              <w:rPr>
                <w:spacing w:val="-1"/>
              </w:rPr>
              <w:t>行政处分或者纪律处分。</w:t>
            </w:r>
          </w:p>
        </w:tc>
        <w:tc>
          <w:tcPr>
            <w:tcW w:w="765" w:type="dxa"/>
            <w:noWrap w:val="0"/>
            <w:vAlign w:val="top"/>
          </w:tcPr>
          <w:p>
            <w:pPr>
              <w:pStyle w:val="9"/>
              <w:spacing w:before="144" w:line="201" w:lineRule="exact"/>
              <w:ind w:left="356"/>
              <w:outlineLvl w:val="2"/>
            </w:pPr>
            <w:r>
              <w:rPr>
                <w:position w:val="-1"/>
              </w:rPr>
              <w:t>1</w:t>
            </w:r>
          </w:p>
        </w:tc>
        <w:tc>
          <w:tcPr>
            <w:tcW w:w="3747" w:type="dxa"/>
            <w:noWrap w:val="0"/>
            <w:vAlign w:val="top"/>
          </w:tcPr>
          <w:p>
            <w:pPr>
              <w:pStyle w:val="9"/>
              <w:spacing w:before="115" w:line="178" w:lineRule="auto"/>
              <w:ind w:left="109"/>
              <w:outlineLvl w:val="2"/>
            </w:pPr>
            <w:r>
              <w:rPr>
                <w:spacing w:val="-1"/>
              </w:rPr>
              <w:t>发生医疗事故</w:t>
            </w:r>
          </w:p>
        </w:tc>
        <w:tc>
          <w:tcPr>
            <w:tcW w:w="3822" w:type="dxa"/>
            <w:noWrap w:val="0"/>
            <w:vAlign w:val="top"/>
          </w:tcPr>
          <w:p>
            <w:pPr>
              <w:pStyle w:val="9"/>
              <w:spacing w:before="115" w:line="178" w:lineRule="auto"/>
              <w:ind w:left="109"/>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293" w:line="160" w:lineRule="auto"/>
              <w:ind w:left="341"/>
            </w:pPr>
            <w:r>
              <w:t>2</w:t>
            </w:r>
          </w:p>
        </w:tc>
        <w:tc>
          <w:tcPr>
            <w:tcW w:w="3747" w:type="dxa"/>
            <w:noWrap w:val="0"/>
            <w:vAlign w:val="top"/>
          </w:tcPr>
          <w:p>
            <w:pPr>
              <w:pStyle w:val="9"/>
              <w:spacing w:before="113" w:line="205" w:lineRule="auto"/>
              <w:ind w:left="112" w:right="141" w:firstLine="7"/>
            </w:pPr>
            <w:r>
              <w:rPr>
                <w:spacing w:val="-4"/>
              </w:rPr>
              <w:t>医疗机构24个月内发生一、二级医疗事故，承担完全责任的5起以上7起以下的</w:t>
            </w:r>
          </w:p>
        </w:tc>
        <w:tc>
          <w:tcPr>
            <w:tcW w:w="3822" w:type="dxa"/>
            <w:noWrap w:val="0"/>
            <w:vAlign w:val="top"/>
          </w:tcPr>
          <w:p>
            <w:pPr>
              <w:pStyle w:val="9"/>
              <w:spacing w:before="139" w:line="179" w:lineRule="auto"/>
              <w:ind w:left="112"/>
            </w:pPr>
            <w:r>
              <w:rPr>
                <w:spacing w:val="-3"/>
              </w:rPr>
              <w:t>责令医疗机构停业整顿1个月以下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49" w:lineRule="auto"/>
              <w:rPr>
                <w:rFonts w:ascii="Arial"/>
              </w:rPr>
            </w:pPr>
          </w:p>
          <w:p>
            <w:pPr>
              <w:pStyle w:val="9"/>
              <w:spacing w:before="77" w:line="159" w:lineRule="auto"/>
              <w:ind w:left="344"/>
            </w:pPr>
            <w:r>
              <w:t>3</w:t>
            </w:r>
          </w:p>
        </w:tc>
        <w:tc>
          <w:tcPr>
            <w:tcW w:w="3747" w:type="dxa"/>
            <w:noWrap w:val="0"/>
            <w:vAlign w:val="top"/>
          </w:tcPr>
          <w:p>
            <w:pPr>
              <w:pStyle w:val="9"/>
              <w:spacing w:before="152" w:line="206" w:lineRule="auto"/>
              <w:ind w:left="112" w:right="141" w:firstLine="7"/>
            </w:pPr>
            <w:r>
              <w:rPr>
                <w:spacing w:val="-4"/>
              </w:rPr>
              <w:t>医疗机构24个月内发生一、二级医疗事故，</w:t>
            </w:r>
            <w:r>
              <w:rPr>
                <w:spacing w:val="-6"/>
              </w:rPr>
              <w:t>承担完全责任的7起以上10起以下的</w:t>
            </w:r>
          </w:p>
        </w:tc>
        <w:tc>
          <w:tcPr>
            <w:tcW w:w="3822" w:type="dxa"/>
            <w:noWrap w:val="0"/>
            <w:vAlign w:val="top"/>
          </w:tcPr>
          <w:p>
            <w:pPr>
              <w:pStyle w:val="9"/>
              <w:spacing w:before="174" w:line="179" w:lineRule="auto"/>
              <w:ind w:left="112"/>
            </w:pPr>
            <w:r>
              <w:rPr>
                <w:spacing w:val="-3"/>
              </w:rPr>
              <w:t>责令医疗机构停业整顿1个月以上3个月</w:t>
            </w:r>
            <w:r>
              <w:rPr>
                <w:spacing w:val="-4"/>
              </w:rPr>
              <w:t>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pStyle w:val="9"/>
              <w:spacing w:before="306" w:line="160" w:lineRule="auto"/>
              <w:ind w:left="338"/>
            </w:pPr>
            <w:r>
              <w:t>4</w:t>
            </w:r>
          </w:p>
        </w:tc>
        <w:tc>
          <w:tcPr>
            <w:tcW w:w="3747" w:type="dxa"/>
            <w:noWrap w:val="0"/>
            <w:vAlign w:val="top"/>
          </w:tcPr>
          <w:p>
            <w:pPr>
              <w:pStyle w:val="9"/>
              <w:spacing w:before="127" w:line="206" w:lineRule="auto"/>
              <w:ind w:left="112" w:right="141" w:firstLine="7"/>
            </w:pPr>
            <w:r>
              <w:rPr>
                <w:spacing w:val="-4"/>
              </w:rPr>
              <w:t>医疗机构24个月内发生一、二级医疗事故，</w:t>
            </w:r>
            <w:r>
              <w:rPr>
                <w:spacing w:val="-5"/>
              </w:rPr>
              <w:t>承担完全责任的10起以上的</w:t>
            </w:r>
          </w:p>
        </w:tc>
        <w:tc>
          <w:tcPr>
            <w:tcW w:w="3822" w:type="dxa"/>
            <w:noWrap w:val="0"/>
            <w:vAlign w:val="top"/>
          </w:tcPr>
          <w:p>
            <w:pPr>
              <w:pStyle w:val="9"/>
              <w:spacing w:before="152" w:line="179" w:lineRule="auto"/>
              <w:ind w:left="130"/>
            </w:pPr>
            <w:r>
              <w:rPr>
                <w:spacing w:val="-3"/>
              </w:rPr>
              <w:t>吊销医疗机构执业许可证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49" w:type="dxa"/>
            <w:vMerge w:val="restart"/>
            <w:tcBorders>
              <w:bottom w:val="nil"/>
            </w:tcBorders>
            <w:noWrap w:val="0"/>
            <w:vAlign w:val="top"/>
          </w:tcPr>
          <w:p>
            <w:pPr>
              <w:rPr>
                <w:rFonts w:ascii="Arial"/>
              </w:rPr>
            </w:pPr>
          </w:p>
          <w:p>
            <w:pPr>
              <w:spacing w:line="241" w:lineRule="auto"/>
              <w:rPr>
                <w:rFonts w:ascii="Arial"/>
              </w:rPr>
            </w:pPr>
          </w:p>
          <w:p>
            <w:pPr>
              <w:pStyle w:val="9"/>
              <w:spacing w:before="77" w:line="162" w:lineRule="auto"/>
              <w:ind w:left="163"/>
            </w:pPr>
            <w:r>
              <w:rPr>
                <w:spacing w:val="-11"/>
              </w:rPr>
              <w:t>59</w:t>
            </w:r>
          </w:p>
        </w:tc>
        <w:tc>
          <w:tcPr>
            <w:tcW w:w="1657" w:type="dxa"/>
            <w:vMerge w:val="restart"/>
            <w:tcBorders>
              <w:bottom w:val="nil"/>
            </w:tcBorders>
            <w:noWrap w:val="0"/>
            <w:vAlign w:val="top"/>
          </w:tcPr>
          <w:p>
            <w:pPr>
              <w:spacing w:line="346" w:lineRule="auto"/>
              <w:rPr>
                <w:rFonts w:ascii="Arial"/>
              </w:rPr>
            </w:pPr>
          </w:p>
          <w:p>
            <w:pPr>
              <w:pStyle w:val="9"/>
              <w:spacing w:before="77" w:line="205" w:lineRule="auto"/>
              <w:ind w:left="106" w:right="106" w:firstLine="10"/>
            </w:pPr>
            <w:r>
              <w:rPr>
                <w:spacing w:val="-2"/>
              </w:rPr>
              <w:t>医务人员发生医疗事故的</w:t>
            </w:r>
          </w:p>
        </w:tc>
        <w:tc>
          <w:tcPr>
            <w:tcW w:w="4121" w:type="dxa"/>
            <w:vMerge w:val="restart"/>
            <w:tcBorders>
              <w:bottom w:val="nil"/>
            </w:tcBorders>
            <w:noWrap w:val="0"/>
            <w:vAlign w:val="top"/>
          </w:tcPr>
          <w:p>
            <w:pPr>
              <w:pStyle w:val="9"/>
              <w:spacing w:before="119" w:line="205" w:lineRule="auto"/>
              <w:ind w:left="94"/>
            </w:pPr>
            <w:r>
              <w:t>《医疗事故处理条例》第五十五条第二款</w:t>
            </w:r>
          </w:p>
          <w:p>
            <w:pPr>
              <w:pStyle w:val="9"/>
              <w:spacing w:before="37" w:line="216" w:lineRule="auto"/>
              <w:ind w:left="107" w:right="104"/>
            </w:pPr>
            <w:r>
              <w:rPr>
                <w:spacing w:val="-3"/>
              </w:rPr>
              <w:t>对发生医疗事故的有关医务人员，除依照前款处罚</w:t>
            </w:r>
            <w:r>
              <w:rPr>
                <w:spacing w:val="-6"/>
              </w:rPr>
              <w:t>外，卫生行政部门</w:t>
            </w:r>
            <w:r>
              <w:rPr>
                <w:color w:val="auto"/>
                <w:spacing w:val="-6"/>
              </w:rPr>
              <w:t>并可以责令暂停6个月以上1年</w:t>
            </w:r>
            <w:r>
              <w:rPr>
                <w:spacing w:val="-2"/>
              </w:rPr>
              <w:t>以下执业活动；情节严重的，吊销其执业证书。</w:t>
            </w:r>
          </w:p>
        </w:tc>
        <w:tc>
          <w:tcPr>
            <w:tcW w:w="765" w:type="dxa"/>
            <w:noWrap w:val="0"/>
            <w:vAlign w:val="top"/>
          </w:tcPr>
          <w:p>
            <w:pPr>
              <w:pStyle w:val="9"/>
              <w:spacing w:before="271" w:line="160" w:lineRule="auto"/>
              <w:ind w:left="356"/>
            </w:pPr>
            <w:r>
              <w:t>1</w:t>
            </w:r>
          </w:p>
        </w:tc>
        <w:tc>
          <w:tcPr>
            <w:tcW w:w="3747" w:type="dxa"/>
            <w:noWrap w:val="0"/>
            <w:vAlign w:val="top"/>
          </w:tcPr>
          <w:p>
            <w:pPr>
              <w:pStyle w:val="9"/>
              <w:spacing w:before="93" w:line="195" w:lineRule="auto"/>
              <w:ind w:left="114" w:right="104" w:hanging="6"/>
            </w:pPr>
            <w:r>
              <w:rPr>
                <w:spacing w:val="-4"/>
              </w:rPr>
              <w:t>二级医疗事故负完全责任，或一级医疗事故负</w:t>
            </w:r>
            <w:r>
              <w:rPr>
                <w:spacing w:val="-3"/>
              </w:rPr>
              <w:t>主要责任</w:t>
            </w:r>
          </w:p>
        </w:tc>
        <w:tc>
          <w:tcPr>
            <w:tcW w:w="3822" w:type="dxa"/>
            <w:noWrap w:val="0"/>
            <w:vAlign w:val="top"/>
          </w:tcPr>
          <w:p>
            <w:pPr>
              <w:pStyle w:val="9"/>
              <w:spacing w:before="242" w:line="179" w:lineRule="auto"/>
              <w:ind w:left="112"/>
            </w:pPr>
            <w:r>
              <w:rPr>
                <w:color w:val="auto"/>
                <w:spacing w:val="-6"/>
              </w:rPr>
              <w:t>可以</w:t>
            </w:r>
            <w:r>
              <w:rPr>
                <w:color w:val="auto"/>
                <w:spacing w:val="-4"/>
              </w:rPr>
              <w:t>责令</w:t>
            </w:r>
            <w:r>
              <w:rPr>
                <w:spacing w:val="-4"/>
              </w:rPr>
              <w:t>暂停6个月以上1年以下的执业活动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pStyle w:val="9"/>
              <w:spacing w:before="297" w:line="160" w:lineRule="auto"/>
              <w:ind w:left="341"/>
            </w:pPr>
            <w:r>
              <w:t>2</w:t>
            </w:r>
          </w:p>
        </w:tc>
        <w:tc>
          <w:tcPr>
            <w:tcW w:w="3747" w:type="dxa"/>
            <w:noWrap w:val="0"/>
            <w:vAlign w:val="top"/>
          </w:tcPr>
          <w:p>
            <w:pPr>
              <w:pStyle w:val="9"/>
              <w:spacing w:before="117" w:line="205" w:lineRule="auto"/>
              <w:ind w:left="108" w:right="104"/>
            </w:pPr>
            <w:r>
              <w:rPr>
                <w:spacing w:val="-5"/>
              </w:rPr>
              <w:t>一级医疗事故负完全责任，或在一年内2次一</w:t>
            </w:r>
            <w:r>
              <w:rPr>
                <w:spacing w:val="-1"/>
              </w:rPr>
              <w:t>级医疗事故负主要责任</w:t>
            </w:r>
          </w:p>
        </w:tc>
        <w:tc>
          <w:tcPr>
            <w:tcW w:w="3822" w:type="dxa"/>
            <w:noWrap w:val="0"/>
            <w:vAlign w:val="top"/>
          </w:tcPr>
          <w:p>
            <w:pPr>
              <w:pStyle w:val="9"/>
              <w:spacing w:before="270"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449" w:type="dxa"/>
            <w:vMerge w:val="restart"/>
            <w:tcBorders>
              <w:bottom w:val="nil"/>
            </w:tcBorders>
            <w:noWrap w:val="0"/>
            <w:vAlign w:val="top"/>
          </w:tcPr>
          <w:p>
            <w:pPr>
              <w:spacing w:line="313" w:lineRule="auto"/>
              <w:rPr>
                <w:rFonts w:ascii="Arial"/>
              </w:rPr>
            </w:pPr>
          </w:p>
          <w:p>
            <w:pPr>
              <w:spacing w:line="313" w:lineRule="auto"/>
              <w:rPr>
                <w:rFonts w:ascii="Arial"/>
              </w:rPr>
            </w:pPr>
          </w:p>
          <w:p>
            <w:pPr>
              <w:spacing w:line="314" w:lineRule="auto"/>
              <w:rPr>
                <w:rFonts w:ascii="Arial"/>
              </w:rPr>
            </w:pPr>
          </w:p>
          <w:p>
            <w:pPr>
              <w:pStyle w:val="9"/>
              <w:spacing w:before="77" w:line="160" w:lineRule="auto"/>
              <w:ind w:left="163"/>
            </w:pPr>
            <w:r>
              <w:rPr>
                <w:spacing w:val="-11"/>
              </w:rPr>
              <w:t>60</w:t>
            </w:r>
          </w:p>
        </w:tc>
        <w:tc>
          <w:tcPr>
            <w:tcW w:w="1657" w:type="dxa"/>
            <w:vMerge w:val="restart"/>
            <w:tcBorders>
              <w:bottom w:val="nil"/>
            </w:tcBorders>
            <w:noWrap w:val="0"/>
            <w:vAlign w:val="top"/>
          </w:tcPr>
          <w:p>
            <w:pPr>
              <w:spacing w:line="325" w:lineRule="auto"/>
              <w:rPr>
                <w:rFonts w:ascii="Arial"/>
              </w:rPr>
            </w:pPr>
          </w:p>
          <w:p>
            <w:pPr>
              <w:spacing w:line="325" w:lineRule="auto"/>
              <w:rPr>
                <w:rFonts w:ascii="Arial"/>
              </w:rPr>
            </w:pPr>
          </w:p>
          <w:p>
            <w:pPr>
              <w:pStyle w:val="9"/>
              <w:spacing w:before="77" w:line="215" w:lineRule="auto"/>
              <w:ind w:left="106" w:right="109" w:firstLine="3"/>
            </w:pPr>
            <w:r>
              <w:rPr>
                <w:spacing w:val="-1"/>
              </w:rPr>
              <w:t>承担尸检任务的机构没有正当理由，拒绝进行尸检的</w:t>
            </w:r>
          </w:p>
        </w:tc>
        <w:tc>
          <w:tcPr>
            <w:tcW w:w="4121" w:type="dxa"/>
            <w:vMerge w:val="restart"/>
            <w:tcBorders>
              <w:bottom w:val="nil"/>
            </w:tcBorders>
            <w:noWrap w:val="0"/>
            <w:vAlign w:val="top"/>
          </w:tcPr>
          <w:p>
            <w:pPr>
              <w:pStyle w:val="9"/>
              <w:spacing w:before="130" w:line="226" w:lineRule="auto"/>
              <w:ind w:left="106" w:right="104" w:hanging="12"/>
              <w:rPr>
                <w:rFonts w:hint="eastAsia"/>
                <w:spacing w:val="-34"/>
                <w:lang w:eastAsia="zh-CN"/>
              </w:rPr>
            </w:pPr>
            <w:r>
              <w:rPr>
                <w:spacing w:val="-2"/>
              </w:rPr>
              <w:t>《医疗事故处理条例》第五十八条：医疗机构或者</w:t>
            </w:r>
            <w:r>
              <w:rPr>
                <w:spacing w:val="-3"/>
              </w:rPr>
              <w:t>其他有关机构违反本条例的规定，有下列情形之一</w:t>
            </w:r>
            <w:r>
              <w:rPr>
                <w:spacing w:val="-4"/>
              </w:rPr>
              <w:t>的，由卫生行政部门责令改正，给予警告；对负有</w:t>
            </w:r>
            <w:r>
              <w:rPr>
                <w:spacing w:val="-1"/>
              </w:rPr>
              <w:t>责任的主管人员和其他直接责任人员依法给予行</w:t>
            </w:r>
            <w:r>
              <w:rPr>
                <w:spacing w:val="-3"/>
              </w:rPr>
              <w:t>政处分或者纪律处分；情节严重的，由原发证部门吊销其执业证书或者资格证书</w:t>
            </w:r>
            <w:r>
              <w:rPr>
                <w:spacing w:val="-34"/>
              </w:rPr>
              <w:t>：</w:t>
            </w:r>
          </w:p>
          <w:p>
            <w:pPr>
              <w:pStyle w:val="9"/>
              <w:spacing w:before="130" w:line="226" w:lineRule="auto"/>
              <w:ind w:left="106" w:right="104" w:hanging="12"/>
            </w:pPr>
            <w:r>
              <w:rPr>
                <w:spacing w:val="-34"/>
              </w:rPr>
              <w:t>（</w:t>
            </w:r>
            <w:r>
              <w:rPr>
                <w:spacing w:val="-3"/>
              </w:rPr>
              <w:t>一）承担尸检任</w:t>
            </w:r>
            <w:r>
              <w:rPr>
                <w:spacing w:val="-2"/>
              </w:rPr>
              <w:t>务的机构没有正当理由，拒绝进行尸检的；</w:t>
            </w:r>
          </w:p>
        </w:tc>
        <w:tc>
          <w:tcPr>
            <w:tcW w:w="765" w:type="dxa"/>
            <w:noWrap w:val="0"/>
            <w:vAlign w:val="top"/>
          </w:tcPr>
          <w:p>
            <w:pPr>
              <w:spacing w:line="297" w:lineRule="auto"/>
              <w:rPr>
                <w:rFonts w:ascii="Arial"/>
              </w:rPr>
            </w:pPr>
          </w:p>
          <w:p>
            <w:pPr>
              <w:pStyle w:val="9"/>
              <w:spacing w:before="78" w:line="160" w:lineRule="auto"/>
              <w:ind w:left="356"/>
            </w:pPr>
            <w:r>
              <w:t>1</w:t>
            </w:r>
          </w:p>
        </w:tc>
        <w:tc>
          <w:tcPr>
            <w:tcW w:w="3747" w:type="dxa"/>
            <w:noWrap w:val="0"/>
            <w:vAlign w:val="top"/>
          </w:tcPr>
          <w:p>
            <w:pPr>
              <w:spacing w:line="270" w:lineRule="auto"/>
              <w:rPr>
                <w:rFonts w:ascii="Arial"/>
              </w:rPr>
            </w:pPr>
          </w:p>
          <w:p>
            <w:pPr>
              <w:pStyle w:val="9"/>
              <w:spacing w:before="77" w:line="180" w:lineRule="auto"/>
              <w:ind w:left="110"/>
            </w:pPr>
            <w:r>
              <w:rPr>
                <w:spacing w:val="-3"/>
              </w:rPr>
              <w:t>没有正当理由，拒绝进行尸检的</w:t>
            </w:r>
          </w:p>
        </w:tc>
        <w:tc>
          <w:tcPr>
            <w:tcW w:w="3822" w:type="dxa"/>
            <w:noWrap w:val="0"/>
            <w:vAlign w:val="top"/>
          </w:tcPr>
          <w:p>
            <w:pPr>
              <w:spacing w:line="270" w:lineRule="auto"/>
              <w:rPr>
                <w:rFonts w:ascii="Arial"/>
              </w:rPr>
            </w:pPr>
          </w:p>
          <w:p>
            <w:pPr>
              <w:pStyle w:val="9"/>
              <w:spacing w:before="77"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85" w:lineRule="auto"/>
              <w:rPr>
                <w:rFonts w:ascii="Arial"/>
              </w:rPr>
            </w:pPr>
          </w:p>
          <w:p>
            <w:pPr>
              <w:spacing w:line="285" w:lineRule="auto"/>
              <w:rPr>
                <w:rFonts w:ascii="Arial"/>
              </w:rPr>
            </w:pPr>
          </w:p>
          <w:p>
            <w:pPr>
              <w:pStyle w:val="9"/>
              <w:spacing w:before="78" w:line="160" w:lineRule="auto"/>
              <w:ind w:left="341"/>
            </w:pPr>
            <w:r>
              <w:t>2</w:t>
            </w:r>
          </w:p>
        </w:tc>
        <w:tc>
          <w:tcPr>
            <w:tcW w:w="3747" w:type="dxa"/>
            <w:noWrap w:val="0"/>
            <w:vAlign w:val="top"/>
          </w:tcPr>
          <w:p>
            <w:pPr>
              <w:spacing w:line="271" w:lineRule="auto"/>
              <w:rPr>
                <w:rFonts w:ascii="Arial"/>
              </w:rPr>
            </w:pPr>
          </w:p>
          <w:p>
            <w:pPr>
              <w:spacing w:line="272" w:lineRule="auto"/>
              <w:rPr>
                <w:rFonts w:ascii="Arial"/>
              </w:rPr>
            </w:pPr>
          </w:p>
          <w:p>
            <w:pPr>
              <w:pStyle w:val="9"/>
              <w:spacing w:before="77" w:line="179" w:lineRule="auto"/>
              <w:ind w:left="106"/>
            </w:pPr>
            <w:r>
              <w:rPr>
                <w:spacing w:val="-1"/>
              </w:rPr>
              <w:t>情节严重的</w:t>
            </w:r>
          </w:p>
        </w:tc>
        <w:tc>
          <w:tcPr>
            <w:tcW w:w="3822" w:type="dxa"/>
            <w:noWrap w:val="0"/>
            <w:vAlign w:val="top"/>
          </w:tcPr>
          <w:p>
            <w:pPr>
              <w:spacing w:line="271" w:lineRule="auto"/>
              <w:rPr>
                <w:rFonts w:ascii="Arial"/>
              </w:rPr>
            </w:pPr>
          </w:p>
          <w:p>
            <w:pPr>
              <w:spacing w:line="271" w:lineRule="auto"/>
              <w:rPr>
                <w:rFonts w:ascii="Arial"/>
              </w:rPr>
            </w:pPr>
          </w:p>
          <w:p>
            <w:pPr>
              <w:pStyle w:val="9"/>
              <w:spacing w:before="77" w:line="180" w:lineRule="auto"/>
              <w:ind w:left="131"/>
            </w:pPr>
            <w:r>
              <w:rPr>
                <w:spacing w:val="-2"/>
              </w:rPr>
              <w:t>由原发证部门吊销其执业证书或者资格证书</w:t>
            </w:r>
          </w:p>
        </w:tc>
      </w:tr>
    </w:tbl>
    <w:p>
      <w:pPr>
        <w:spacing w:line="229" w:lineRule="exact"/>
        <w:rPr>
          <w:rFonts w:ascii="Arial"/>
          <w:sz w:val="19"/>
        </w:rPr>
      </w:pPr>
    </w:p>
    <w:p>
      <w:pPr>
        <w:spacing w:line="229" w:lineRule="exact"/>
        <w:rPr>
          <w:rFonts w:ascii="Arial" w:hAnsi="Arial" w:eastAsia="Arial" w:cs="Arial"/>
          <w:sz w:val="19"/>
          <w:szCs w:val="19"/>
        </w:rPr>
        <w:sectPr>
          <w:footerReference r:id="rId22" w:type="default"/>
          <w:pgSz w:w="16839" w:h="11906"/>
          <w:pgMar w:top="400" w:right="1136" w:bottom="1226"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449" w:type="dxa"/>
            <w:vMerge w:val="restart"/>
            <w:tcBorders>
              <w:bottom w:val="nil"/>
            </w:tcBorders>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7" w:line="160" w:lineRule="auto"/>
              <w:ind w:left="163"/>
              <w:outlineLvl w:val="2"/>
            </w:pPr>
            <w:r>
              <w:rPr>
                <w:spacing w:val="-11"/>
              </w:rPr>
              <w:t>61</w:t>
            </w:r>
          </w:p>
        </w:tc>
        <w:tc>
          <w:tcPr>
            <w:tcW w:w="1657" w:type="dxa"/>
            <w:vMerge w:val="restart"/>
            <w:tcBorders>
              <w:bottom w:val="nil"/>
            </w:tcBorders>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9"/>
              <w:spacing w:before="77" w:line="180" w:lineRule="auto"/>
              <w:ind w:left="106"/>
              <w:outlineLvl w:val="2"/>
            </w:pPr>
            <w:r>
              <w:rPr>
                <w:spacing w:val="-1"/>
              </w:rPr>
              <w:t>买卖人体器官或者</w:t>
            </w:r>
          </w:p>
          <w:p>
            <w:pPr>
              <w:pStyle w:val="9"/>
              <w:spacing w:before="67" w:line="207" w:lineRule="auto"/>
              <w:ind w:left="108" w:right="106" w:hanging="4"/>
            </w:pPr>
            <w:r>
              <w:t>从事与买卖人体器</w:t>
            </w:r>
            <w:r>
              <w:rPr>
                <w:spacing w:val="-2"/>
              </w:rPr>
              <w:t>官有关活动的</w:t>
            </w:r>
          </w:p>
        </w:tc>
        <w:tc>
          <w:tcPr>
            <w:tcW w:w="4121" w:type="dxa"/>
            <w:vMerge w:val="restart"/>
            <w:tcBorders>
              <w:bottom w:val="nil"/>
            </w:tcBorders>
            <w:noWrap w:val="0"/>
            <w:vAlign w:val="top"/>
          </w:tcPr>
          <w:p>
            <w:pPr>
              <w:spacing w:line="259" w:lineRule="auto"/>
              <w:rPr>
                <w:rFonts w:ascii="Arial"/>
              </w:rPr>
            </w:pPr>
          </w:p>
          <w:p>
            <w:pPr>
              <w:spacing w:line="259"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pStyle w:val="9"/>
              <w:spacing w:before="77" w:line="205" w:lineRule="auto"/>
              <w:ind w:left="94"/>
              <w:outlineLvl w:val="2"/>
            </w:pPr>
            <w:r>
              <w:rPr>
                <w:spacing w:val="-2"/>
              </w:rPr>
              <w:t>《人体器官移植条例》第二十六条第一款：违反本</w:t>
            </w:r>
          </w:p>
          <w:p>
            <w:pPr>
              <w:pStyle w:val="9"/>
              <w:spacing w:before="43" w:line="227" w:lineRule="auto"/>
              <w:ind w:left="106" w:right="77" w:firstLine="1"/>
            </w:pPr>
            <w:r>
              <w:rPr>
                <w:spacing w:val="-3"/>
              </w:rPr>
              <w:t>条例规定，买卖人体器官或者从事与买卖人体器官有关活动的，由设区的市级以上地方人民政府卫生主管部门依照职责分工没收违法所得，并处交易额</w:t>
            </w:r>
            <w:r>
              <w:rPr>
                <w:spacing w:val="-2"/>
              </w:rPr>
              <w:t>8倍以上10倍以下的罚款;医疗机构参与</w:t>
            </w:r>
            <w:r>
              <w:rPr>
                <w:spacing w:val="-3"/>
              </w:rPr>
              <w:t>上述活动的，还应当对负有责任的主管人员和其他直接责任人员依法给予处分，并由原登记部门撤销该医疗机</w:t>
            </w:r>
            <w:r>
              <w:rPr>
                <w:spacing w:val="-4"/>
              </w:rPr>
              <w:t>构人体器官移植诊疗科目登记，该医疗机构3年内</w:t>
            </w:r>
            <w:r>
              <w:rPr>
                <w:spacing w:val="3"/>
              </w:rPr>
              <w:t>不得再申请人体器官移植诊疗科目登记;医务人员</w:t>
            </w:r>
            <w:r>
              <w:rPr>
                <w:spacing w:val="-4"/>
              </w:rPr>
              <w:t>参与上述活动的，由原发证部门吊销其执业证书。</w:t>
            </w:r>
          </w:p>
        </w:tc>
        <w:tc>
          <w:tcPr>
            <w:tcW w:w="765" w:type="dxa"/>
            <w:noWrap w:val="0"/>
            <w:vAlign w:val="top"/>
          </w:tcPr>
          <w:p>
            <w:pPr>
              <w:spacing w:line="259"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pStyle w:val="9"/>
              <w:spacing w:before="77" w:line="160" w:lineRule="auto"/>
              <w:ind w:left="356"/>
              <w:outlineLvl w:val="2"/>
            </w:pPr>
            <w:r>
              <w:t>1</w:t>
            </w:r>
          </w:p>
        </w:tc>
        <w:tc>
          <w:tcPr>
            <w:tcW w:w="3747" w:type="dxa"/>
            <w:noWrap w:val="0"/>
            <w:vAlign w:val="top"/>
          </w:tcPr>
          <w:p>
            <w:pPr>
              <w:pStyle w:val="9"/>
              <w:spacing w:before="152" w:line="206" w:lineRule="auto"/>
              <w:ind w:left="108"/>
              <w:outlineLvl w:val="2"/>
            </w:pPr>
            <w:r>
              <w:rPr>
                <w:spacing w:val="-1"/>
              </w:rPr>
              <w:t>有下列情形之一的：</w:t>
            </w:r>
          </w:p>
          <w:p>
            <w:pPr>
              <w:pStyle w:val="9"/>
              <w:spacing w:before="36" w:line="180" w:lineRule="auto"/>
              <w:ind w:left="124"/>
              <w:outlineLvl w:val="2"/>
            </w:pPr>
            <w:r>
              <w:rPr>
                <w:spacing w:val="6"/>
              </w:rPr>
              <w:t>1.从事买卖人体器官或者从事与买卖人体器</w:t>
            </w:r>
            <w:r>
              <w:rPr>
                <w:spacing w:val="-3"/>
              </w:rPr>
              <w:t>官有关的活动1人次的;</w:t>
            </w:r>
          </w:p>
          <w:p>
            <w:pPr>
              <w:pStyle w:val="9"/>
              <w:spacing w:before="61" w:line="182" w:lineRule="auto"/>
              <w:ind w:left="109"/>
              <w:outlineLvl w:val="2"/>
            </w:pPr>
            <w:r>
              <w:rPr>
                <w:spacing w:val="-2"/>
              </w:rPr>
              <w:t>2.买卖的器官为非活体器官，器官提供者具有</w:t>
            </w:r>
          </w:p>
          <w:p>
            <w:pPr>
              <w:pStyle w:val="9"/>
              <w:spacing w:before="68" w:line="216" w:lineRule="auto"/>
              <w:ind w:left="107" w:right="104" w:firstLine="1"/>
            </w:pPr>
            <w:r>
              <w:rPr>
                <w:spacing w:val="-4"/>
              </w:rPr>
              <w:t>完全民事行为能力且为自愿提供的，或器官提供者死亡后，其配偶、成年子女、父母共同同</w:t>
            </w:r>
            <w:r>
              <w:rPr>
                <w:spacing w:val="-1"/>
              </w:rPr>
              <w:t>意提供该公民人体器官的；</w:t>
            </w:r>
          </w:p>
          <w:p>
            <w:pPr>
              <w:pStyle w:val="9"/>
              <w:spacing w:before="63" w:line="180" w:lineRule="auto"/>
              <w:ind w:left="112"/>
              <w:outlineLvl w:val="2"/>
            </w:pPr>
            <w:r>
              <w:rPr>
                <w:spacing w:val="6"/>
              </w:rPr>
              <w:t>3.买卖人体器官或从事与买卖人体器官有关</w:t>
            </w:r>
            <w:r>
              <w:rPr>
                <w:spacing w:val="-1"/>
              </w:rPr>
              <w:t>活动，交易额不足五万元的。</w:t>
            </w:r>
          </w:p>
        </w:tc>
        <w:tc>
          <w:tcPr>
            <w:tcW w:w="3822" w:type="dxa"/>
            <w:noWrap w:val="0"/>
            <w:vAlign w:val="top"/>
          </w:tcPr>
          <w:p>
            <w:pPr>
              <w:spacing w:line="263" w:lineRule="auto"/>
              <w:rPr>
                <w:rFonts w:ascii="Arial"/>
              </w:rPr>
            </w:pPr>
          </w:p>
          <w:p>
            <w:pPr>
              <w:spacing w:line="264" w:lineRule="auto"/>
              <w:rPr>
                <w:rFonts w:ascii="Arial"/>
              </w:rPr>
            </w:pPr>
          </w:p>
          <w:p>
            <w:pPr>
              <w:pStyle w:val="9"/>
              <w:spacing w:before="78" w:line="181" w:lineRule="auto"/>
              <w:ind w:left="111"/>
              <w:outlineLvl w:val="2"/>
            </w:pPr>
            <w:r>
              <w:rPr>
                <w:spacing w:val="-3"/>
              </w:rPr>
              <w:t>没收违法所得，并处交易额8倍的罚款；医疗</w:t>
            </w:r>
          </w:p>
          <w:p>
            <w:pPr>
              <w:pStyle w:val="9"/>
              <w:spacing w:before="68" w:line="222" w:lineRule="auto"/>
              <w:ind w:left="108" w:right="108" w:firstLine="2"/>
            </w:pPr>
            <w:r>
              <w:rPr>
                <w:spacing w:val="-3"/>
              </w:rPr>
              <w:t>机构参与上述活动的，由原登记部门撤销该医</w:t>
            </w:r>
            <w:r>
              <w:rPr>
                <w:spacing w:val="-1"/>
              </w:rPr>
              <w:t>疗机构人体器官移植诊疗科目登记，3年内不</w:t>
            </w:r>
            <w:r>
              <w:rPr>
                <w:spacing w:val="-2"/>
              </w:rPr>
              <w:t>得再申请人体器官移植诊疗科目登记；医务人</w:t>
            </w:r>
            <w:r>
              <w:rPr>
                <w:spacing w:val="-3"/>
              </w:rPr>
              <w:t>员参与上述活动的，由原发证部门吊销其执业</w:t>
            </w:r>
            <w:r>
              <w:rPr>
                <w:spacing w:val="-2"/>
              </w:rPr>
              <w:t>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pStyle w:val="9"/>
              <w:spacing w:before="77" w:line="160" w:lineRule="auto"/>
              <w:ind w:left="341"/>
            </w:pPr>
            <w:r>
              <w:t>2</w:t>
            </w:r>
          </w:p>
        </w:tc>
        <w:tc>
          <w:tcPr>
            <w:tcW w:w="3747" w:type="dxa"/>
            <w:noWrap w:val="0"/>
            <w:vAlign w:val="top"/>
          </w:tcPr>
          <w:p>
            <w:pPr>
              <w:pStyle w:val="9"/>
              <w:spacing w:before="160" w:line="206" w:lineRule="auto"/>
              <w:ind w:left="108"/>
            </w:pPr>
            <w:r>
              <w:rPr>
                <w:spacing w:val="-1"/>
              </w:rPr>
              <w:t>有下列情形之一的：</w:t>
            </w:r>
          </w:p>
          <w:p>
            <w:pPr>
              <w:pStyle w:val="9"/>
              <w:spacing w:before="37" w:line="209" w:lineRule="auto"/>
              <w:ind w:left="110" w:right="102" w:firstLine="13"/>
            </w:pPr>
            <w:r>
              <w:rPr>
                <w:spacing w:val="6"/>
              </w:rPr>
              <w:t>1.从事买卖人体器官或者从事与买卖人体器</w:t>
            </w:r>
            <w:r>
              <w:rPr>
                <w:spacing w:val="-3"/>
              </w:rPr>
              <w:t>官有关的活动2人次的;</w:t>
            </w:r>
          </w:p>
          <w:p>
            <w:pPr>
              <w:pStyle w:val="9"/>
              <w:spacing w:before="62" w:line="208" w:lineRule="auto"/>
              <w:ind w:left="108" w:right="104"/>
            </w:pPr>
            <w:r>
              <w:rPr>
                <w:spacing w:val="-2"/>
              </w:rPr>
              <w:t>2.买卖的器官为活体器官，器官提供者具有完</w:t>
            </w:r>
            <w:r>
              <w:rPr>
                <w:spacing w:val="-1"/>
              </w:rPr>
              <w:t>全民事行为能力且为自愿提供；</w:t>
            </w:r>
          </w:p>
          <w:p>
            <w:pPr>
              <w:pStyle w:val="9"/>
              <w:spacing w:before="64" w:line="207" w:lineRule="auto"/>
              <w:ind w:left="112" w:right="102"/>
            </w:pPr>
            <w:r>
              <w:rPr>
                <w:spacing w:val="6"/>
              </w:rPr>
              <w:t>3.买卖人体器官或从事与买卖人体器官有关</w:t>
            </w:r>
            <w:r>
              <w:rPr>
                <w:spacing w:val="-1"/>
              </w:rPr>
              <w:t>活动，交易额五万元以上十万元以下的。</w:t>
            </w:r>
          </w:p>
        </w:tc>
        <w:tc>
          <w:tcPr>
            <w:tcW w:w="3822" w:type="dxa"/>
            <w:noWrap w:val="0"/>
            <w:vAlign w:val="top"/>
          </w:tcPr>
          <w:p>
            <w:pPr>
              <w:pStyle w:val="9"/>
              <w:spacing w:before="314" w:line="224" w:lineRule="auto"/>
              <w:ind w:left="108" w:right="105" w:firstLine="3"/>
            </w:pPr>
            <w:r>
              <w:rPr>
                <w:spacing w:val="-3"/>
              </w:rPr>
              <w:t>没收违法所得，并处交易额9倍的罚款；医疗机构参与上述活动的，由原登记部门撤销该医</w:t>
            </w:r>
            <w:r>
              <w:rPr>
                <w:spacing w:val="-1"/>
              </w:rPr>
              <w:t>疗机构人体器官移植诊疗科目登记，3年内不</w:t>
            </w:r>
            <w:r>
              <w:rPr>
                <w:spacing w:val="-2"/>
              </w:rPr>
              <w:t>得再申请人体器官移植诊疗科目登记；医务人</w:t>
            </w:r>
            <w:r>
              <w:rPr>
                <w:spacing w:val="-3"/>
              </w:rPr>
              <w:t>员参与上述活动的，由原发证部门吊销其执业</w:t>
            </w:r>
            <w:r>
              <w:rPr>
                <w:spacing w:val="-2"/>
              </w:rPr>
              <w:t>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6"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pStyle w:val="9"/>
              <w:spacing w:before="77" w:line="159" w:lineRule="auto"/>
              <w:ind w:left="344"/>
            </w:pPr>
            <w:r>
              <w:t>3</w:t>
            </w:r>
          </w:p>
        </w:tc>
        <w:tc>
          <w:tcPr>
            <w:tcW w:w="3747" w:type="dxa"/>
            <w:noWrap w:val="0"/>
            <w:vAlign w:val="top"/>
          </w:tcPr>
          <w:p>
            <w:pPr>
              <w:pStyle w:val="9"/>
              <w:spacing w:before="143" w:line="206" w:lineRule="auto"/>
              <w:ind w:left="108"/>
            </w:pPr>
            <w:r>
              <w:rPr>
                <w:spacing w:val="-1"/>
              </w:rPr>
              <w:t>有下列情形之一的：</w:t>
            </w:r>
          </w:p>
          <w:p>
            <w:pPr>
              <w:pStyle w:val="9"/>
              <w:spacing w:before="37" w:line="209" w:lineRule="auto"/>
              <w:ind w:left="110" w:right="102" w:firstLine="13"/>
            </w:pPr>
            <w:r>
              <w:rPr>
                <w:spacing w:val="6"/>
              </w:rPr>
              <w:t>1.从事买卖人体器官或者从事与买卖人体器</w:t>
            </w:r>
            <w:r>
              <w:rPr>
                <w:spacing w:val="-3"/>
              </w:rPr>
              <w:t>官有关的活动2人次以上的;</w:t>
            </w:r>
          </w:p>
          <w:p>
            <w:pPr>
              <w:pStyle w:val="9"/>
              <w:spacing w:before="63" w:line="223" w:lineRule="auto"/>
              <w:ind w:left="106" w:right="102" w:firstLine="2"/>
            </w:pPr>
            <w:r>
              <w:rPr>
                <w:spacing w:val="7"/>
              </w:rPr>
              <w:t>2.器官提供者不自愿提供或器官提供者死亡</w:t>
            </w:r>
            <w:r>
              <w:rPr>
                <w:spacing w:val="-4"/>
              </w:rPr>
              <w:t>后，其配偶、成年子女或父母未共同同意提供该公民人体器官的，或者器官提供者不具有完全民事行为能力的，或者活体器官的提供者为</w:t>
            </w:r>
            <w:r>
              <w:rPr>
                <w:spacing w:val="-6"/>
              </w:rPr>
              <w:t>未满18周岁公民的；</w:t>
            </w:r>
          </w:p>
          <w:p>
            <w:pPr>
              <w:pStyle w:val="9"/>
              <w:spacing w:before="64" w:line="207" w:lineRule="auto"/>
              <w:ind w:left="112" w:right="102"/>
            </w:pPr>
            <w:r>
              <w:rPr>
                <w:spacing w:val="6"/>
              </w:rPr>
              <w:t>3.买卖人体器官或从事与买卖人体器官有关</w:t>
            </w:r>
            <w:r>
              <w:rPr>
                <w:spacing w:val="-1"/>
              </w:rPr>
              <w:t>活动，交易额十万元以上的。</w:t>
            </w:r>
          </w:p>
        </w:tc>
        <w:tc>
          <w:tcPr>
            <w:tcW w:w="3822" w:type="dxa"/>
            <w:noWrap w:val="0"/>
            <w:vAlign w:val="top"/>
          </w:tcPr>
          <w:p>
            <w:pPr>
              <w:spacing w:line="333" w:lineRule="auto"/>
              <w:rPr>
                <w:rFonts w:ascii="Arial"/>
              </w:rPr>
            </w:pPr>
          </w:p>
          <w:p>
            <w:pPr>
              <w:spacing w:line="333" w:lineRule="auto"/>
              <w:rPr>
                <w:rFonts w:ascii="Arial"/>
              </w:rPr>
            </w:pPr>
          </w:p>
          <w:p>
            <w:pPr>
              <w:pStyle w:val="9"/>
              <w:spacing w:before="77" w:line="224" w:lineRule="auto"/>
              <w:ind w:left="108" w:right="108" w:firstLine="3"/>
            </w:pPr>
            <w:r>
              <w:rPr>
                <w:spacing w:val="-7"/>
              </w:rPr>
              <w:t>没收违法所得，并处交易额10倍的罚款；医疗</w:t>
            </w:r>
            <w:r>
              <w:rPr>
                <w:spacing w:val="-3"/>
              </w:rPr>
              <w:t>机构参与上述活动的，由原登记部门撤销该医</w:t>
            </w:r>
            <w:r>
              <w:rPr>
                <w:spacing w:val="-1"/>
              </w:rPr>
              <w:t>疗机构人体器官移植诊疗科目登记，3年内不</w:t>
            </w:r>
            <w:r>
              <w:rPr>
                <w:spacing w:val="-2"/>
              </w:rPr>
              <w:t>得再申请人体器官移植诊疗科目登记；医务人</w:t>
            </w:r>
            <w:r>
              <w:rPr>
                <w:spacing w:val="-3"/>
              </w:rPr>
              <w:t>员参与上述活动的，由原发证部门吊销其执业</w:t>
            </w:r>
            <w:r>
              <w:rPr>
                <w:spacing w:val="-2"/>
              </w:rPr>
              <w:t>证书</w:t>
            </w:r>
          </w:p>
        </w:tc>
      </w:tr>
    </w:tbl>
    <w:p>
      <w:pPr>
        <w:rPr>
          <w:rFonts w:ascii="Arial"/>
        </w:rPr>
      </w:pPr>
    </w:p>
    <w:p>
      <w:pPr>
        <w:rPr>
          <w:rFonts w:ascii="Arial" w:hAnsi="Arial" w:eastAsia="Arial" w:cs="Arial"/>
          <w:szCs w:val="21"/>
        </w:rPr>
        <w:sectPr>
          <w:footerReference r:id="rId23"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449" w:type="dxa"/>
            <w:vMerge w:val="restart"/>
            <w:tcBorders>
              <w:bottom w:val="nil"/>
            </w:tcBorders>
            <w:noWrap w:val="0"/>
            <w:vAlign w:val="top"/>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pStyle w:val="9"/>
              <w:spacing w:before="77" w:line="160" w:lineRule="auto"/>
              <w:ind w:left="163"/>
            </w:pPr>
            <w:r>
              <w:rPr>
                <w:spacing w:val="-11"/>
              </w:rPr>
              <w:t>62</w:t>
            </w:r>
          </w:p>
        </w:tc>
        <w:tc>
          <w:tcPr>
            <w:tcW w:w="1657" w:type="dxa"/>
            <w:vMerge w:val="restart"/>
            <w:tcBorders>
              <w:bottom w:val="nil"/>
            </w:tcBorders>
            <w:noWrap w:val="0"/>
            <w:vAlign w:val="top"/>
          </w:tcPr>
          <w:p>
            <w:pPr>
              <w:pStyle w:val="9"/>
              <w:spacing w:before="60" w:line="198" w:lineRule="auto"/>
              <w:ind w:left="105" w:right="106" w:firstLine="11"/>
            </w:pPr>
            <w:r>
              <w:rPr>
                <w:spacing w:val="-2"/>
              </w:rPr>
              <w:t>医务人员未经人体</w:t>
            </w:r>
            <w:r>
              <w:rPr>
                <w:spacing w:val="-1"/>
              </w:rPr>
              <w:t>器官移植技术临床应用与伦理委员会审查同意摘取人体器官的；摘取活体器官前未依照本条例第十九条的规定履行说明、查验、确认义务的；对摘取器官完毕的尸体未进行符合伦理原则的医学处理，恢复尸体原貌的</w:t>
            </w:r>
          </w:p>
        </w:tc>
        <w:tc>
          <w:tcPr>
            <w:tcW w:w="4121" w:type="dxa"/>
            <w:vMerge w:val="restart"/>
            <w:tcBorders>
              <w:bottom w:val="nil"/>
            </w:tcBorders>
            <w:noWrap w:val="0"/>
            <w:vAlign w:val="top"/>
          </w:tcPr>
          <w:p>
            <w:pPr>
              <w:pStyle w:val="9"/>
              <w:spacing w:before="123" w:line="228" w:lineRule="auto"/>
              <w:ind w:left="107" w:right="104" w:hanging="13"/>
            </w:pPr>
            <w:r>
              <w:rPr>
                <w:spacing w:val="-2"/>
              </w:rPr>
              <w:t>《人体器官移植条例》第二十八条：医务人员有下</w:t>
            </w:r>
            <w:r>
              <w:rPr>
                <w:spacing w:val="-4"/>
              </w:rPr>
              <w:t>列情形之一的，依法给予处分；情节严重的，由县</w:t>
            </w:r>
            <w:r>
              <w:rPr>
                <w:spacing w:val="5"/>
              </w:rPr>
              <w:t>级以上地方人民政府卫生主管部门依照职责分工</w:t>
            </w:r>
            <w:r>
              <w:rPr>
                <w:spacing w:val="-6"/>
              </w:rPr>
              <w:t>暂停其6个月以上1年以下执业活动；情节特别严</w:t>
            </w:r>
            <w:r>
              <w:rPr>
                <w:spacing w:val="-4"/>
              </w:rPr>
              <w:t>重的，由原发证部门吊销其执业证书:</w:t>
            </w:r>
          </w:p>
          <w:p>
            <w:pPr>
              <w:pStyle w:val="9"/>
              <w:spacing w:before="35" w:line="209" w:lineRule="auto"/>
              <w:ind w:left="105" w:right="104" w:hanging="4"/>
            </w:pPr>
            <w:r>
              <w:rPr>
                <w:spacing w:val="-6"/>
              </w:rPr>
              <w:t>（一）未经人体器官移植技术临床应用与伦理委员</w:t>
            </w:r>
            <w:r>
              <w:rPr>
                <w:spacing w:val="-1"/>
              </w:rPr>
              <w:t>会审查同意摘取人体器官的；</w:t>
            </w:r>
          </w:p>
          <w:p>
            <w:pPr>
              <w:pStyle w:val="9"/>
              <w:spacing w:before="62" w:line="209" w:lineRule="auto"/>
              <w:ind w:left="106" w:right="104" w:hanging="5"/>
            </w:pPr>
            <w:r>
              <w:rPr>
                <w:spacing w:val="-6"/>
              </w:rPr>
              <w:t>（二）摘取活体器官前未依照本条例第十九条的规</w:t>
            </w:r>
            <w:r>
              <w:rPr>
                <w:spacing w:val="-1"/>
              </w:rPr>
              <w:t>定履行说明、查验、确认义务的；</w:t>
            </w:r>
          </w:p>
          <w:p>
            <w:pPr>
              <w:pStyle w:val="9"/>
              <w:spacing w:before="62" w:line="208" w:lineRule="auto"/>
              <w:ind w:left="122" w:right="104" w:hanging="21"/>
            </w:pPr>
            <w:r>
              <w:rPr>
                <w:spacing w:val="-3"/>
              </w:rPr>
              <w:t>（三）对摘取器官完毕的尸体未进行符合伦理原则</w:t>
            </w:r>
            <w:r>
              <w:rPr>
                <w:spacing w:val="-2"/>
              </w:rPr>
              <w:t>的医学处理，恢复尸体原貌的。</w:t>
            </w:r>
          </w:p>
        </w:tc>
        <w:tc>
          <w:tcPr>
            <w:tcW w:w="765" w:type="dxa"/>
            <w:noWrap w:val="0"/>
            <w:vAlign w:val="top"/>
          </w:tcPr>
          <w:p>
            <w:pPr>
              <w:spacing w:line="331" w:lineRule="auto"/>
              <w:rPr>
                <w:rFonts w:ascii="Arial"/>
              </w:rPr>
            </w:pPr>
          </w:p>
          <w:p>
            <w:pPr>
              <w:spacing w:line="331" w:lineRule="auto"/>
              <w:rPr>
                <w:rFonts w:ascii="Arial"/>
              </w:rPr>
            </w:pPr>
          </w:p>
          <w:p>
            <w:pPr>
              <w:pStyle w:val="9"/>
              <w:spacing w:before="77" w:line="160" w:lineRule="auto"/>
              <w:ind w:left="356"/>
            </w:pPr>
            <w:r>
              <w:t>1</w:t>
            </w:r>
          </w:p>
        </w:tc>
        <w:tc>
          <w:tcPr>
            <w:tcW w:w="3747" w:type="dxa"/>
            <w:noWrap w:val="0"/>
            <w:vAlign w:val="top"/>
          </w:tcPr>
          <w:p>
            <w:pPr>
              <w:spacing w:line="318" w:lineRule="auto"/>
              <w:rPr>
                <w:rFonts w:ascii="Arial"/>
              </w:rPr>
            </w:pPr>
          </w:p>
          <w:p>
            <w:pPr>
              <w:spacing w:line="318" w:lineRule="auto"/>
              <w:rPr>
                <w:rFonts w:ascii="Arial"/>
              </w:rPr>
            </w:pPr>
          </w:p>
          <w:p>
            <w:pPr>
              <w:pStyle w:val="9"/>
              <w:spacing w:before="77" w:line="177" w:lineRule="auto"/>
              <w:ind w:left="107"/>
            </w:pPr>
            <w:r>
              <w:rPr>
                <w:spacing w:val="-8"/>
              </w:rPr>
              <w:t>摘取1人次</w:t>
            </w:r>
          </w:p>
        </w:tc>
        <w:tc>
          <w:tcPr>
            <w:tcW w:w="3822" w:type="dxa"/>
            <w:noWrap w:val="0"/>
            <w:vAlign w:val="top"/>
          </w:tcPr>
          <w:p>
            <w:pPr>
              <w:spacing w:line="317" w:lineRule="auto"/>
              <w:rPr>
                <w:rFonts w:ascii="Arial"/>
              </w:rPr>
            </w:pPr>
          </w:p>
          <w:p>
            <w:pPr>
              <w:spacing w:line="318" w:lineRule="auto"/>
              <w:rPr>
                <w:rFonts w:ascii="Arial"/>
              </w:rPr>
            </w:pPr>
          </w:p>
          <w:p>
            <w:pPr>
              <w:pStyle w:val="9"/>
              <w:spacing w:before="77" w:line="178" w:lineRule="auto"/>
              <w:ind w:left="111"/>
            </w:pPr>
            <w:r>
              <w:rPr>
                <w:spacing w:val="-4"/>
              </w:rPr>
              <w:t>暂停6个月以上1年以下执业活动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21"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65" w:lineRule="auto"/>
              <w:rPr>
                <w:rFonts w:ascii="Arial"/>
              </w:rPr>
            </w:pPr>
          </w:p>
          <w:p>
            <w:pPr>
              <w:spacing w:line="265" w:lineRule="auto"/>
              <w:rPr>
                <w:rFonts w:ascii="Arial"/>
              </w:rPr>
            </w:pPr>
          </w:p>
          <w:p>
            <w:pPr>
              <w:spacing w:line="266" w:lineRule="auto"/>
              <w:rPr>
                <w:rFonts w:ascii="Arial"/>
              </w:rPr>
            </w:pPr>
          </w:p>
          <w:p>
            <w:pPr>
              <w:pStyle w:val="9"/>
              <w:spacing w:before="77" w:line="160" w:lineRule="auto"/>
              <w:ind w:left="341"/>
            </w:pPr>
            <w:r>
              <w:t>2</w:t>
            </w:r>
          </w:p>
        </w:tc>
        <w:tc>
          <w:tcPr>
            <w:tcW w:w="3747" w:type="dxa"/>
            <w:noWrap w:val="0"/>
            <w:vAlign w:val="top"/>
          </w:tcPr>
          <w:p>
            <w:pPr>
              <w:spacing w:line="256" w:lineRule="auto"/>
              <w:rPr>
                <w:rFonts w:ascii="Arial"/>
              </w:rPr>
            </w:pPr>
          </w:p>
          <w:p>
            <w:pPr>
              <w:spacing w:line="257" w:lineRule="auto"/>
              <w:rPr>
                <w:rFonts w:ascii="Arial"/>
              </w:rPr>
            </w:pPr>
          </w:p>
          <w:p>
            <w:pPr>
              <w:spacing w:line="257" w:lineRule="auto"/>
              <w:rPr>
                <w:rFonts w:ascii="Arial"/>
              </w:rPr>
            </w:pPr>
          </w:p>
          <w:p>
            <w:pPr>
              <w:pStyle w:val="9"/>
              <w:spacing w:before="77" w:line="177" w:lineRule="auto"/>
              <w:ind w:left="107"/>
            </w:pPr>
            <w:r>
              <w:rPr>
                <w:spacing w:val="-6"/>
              </w:rPr>
              <w:t>摘取1人次以上</w:t>
            </w:r>
          </w:p>
        </w:tc>
        <w:tc>
          <w:tcPr>
            <w:tcW w:w="3822" w:type="dxa"/>
            <w:noWrap w:val="0"/>
            <w:vAlign w:val="top"/>
          </w:tcPr>
          <w:p>
            <w:pPr>
              <w:spacing w:line="256" w:lineRule="auto"/>
              <w:rPr>
                <w:rFonts w:ascii="Arial"/>
              </w:rPr>
            </w:pPr>
          </w:p>
          <w:p>
            <w:pPr>
              <w:spacing w:line="256" w:lineRule="auto"/>
              <w:rPr>
                <w:rFonts w:ascii="Arial"/>
              </w:rPr>
            </w:pPr>
          </w:p>
          <w:p>
            <w:pPr>
              <w:spacing w:line="257" w:lineRule="auto"/>
              <w:rPr>
                <w:rFonts w:ascii="Arial"/>
              </w:rPr>
            </w:pPr>
          </w:p>
          <w:p>
            <w:pPr>
              <w:pStyle w:val="9"/>
              <w:spacing w:before="77"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0" w:hRule="atLeast"/>
        </w:trPr>
        <w:tc>
          <w:tcPr>
            <w:tcW w:w="449" w:type="dxa"/>
            <w:vMerge w:val="restart"/>
            <w:tcBorders>
              <w:bottom w:val="nil"/>
            </w:tcBorders>
            <w:noWrap w:val="0"/>
            <w:vAlign w:val="top"/>
          </w:tcPr>
          <w:p>
            <w:pPr>
              <w:spacing w:line="312" w:lineRule="auto"/>
              <w:rPr>
                <w:rFonts w:ascii="Arial"/>
              </w:rPr>
            </w:pPr>
          </w:p>
          <w:p>
            <w:pPr>
              <w:spacing w:line="313" w:lineRule="auto"/>
              <w:rPr>
                <w:rFonts w:ascii="Arial"/>
              </w:rPr>
            </w:pPr>
          </w:p>
          <w:p>
            <w:pPr>
              <w:pStyle w:val="9"/>
              <w:spacing w:before="78" w:line="160" w:lineRule="auto"/>
              <w:ind w:left="163"/>
            </w:pPr>
            <w:r>
              <w:rPr>
                <w:spacing w:val="-11"/>
              </w:rPr>
              <w:t>63</w:t>
            </w:r>
          </w:p>
        </w:tc>
        <w:tc>
          <w:tcPr>
            <w:tcW w:w="1657" w:type="dxa"/>
            <w:vMerge w:val="restart"/>
            <w:tcBorders>
              <w:bottom w:val="nil"/>
            </w:tcBorders>
            <w:noWrap w:val="0"/>
            <w:vAlign w:val="top"/>
          </w:tcPr>
          <w:p>
            <w:pPr>
              <w:pStyle w:val="9"/>
              <w:spacing w:before="264" w:line="220" w:lineRule="auto"/>
              <w:ind w:left="106" w:right="106" w:hanging="2"/>
            </w:pPr>
            <w:r>
              <w:t>从事人体器官移植</w:t>
            </w:r>
            <w:r>
              <w:rPr>
                <w:spacing w:val="-1"/>
              </w:rPr>
              <w:t>的医务人员参与尸体器官捐献人的死亡判定的</w:t>
            </w:r>
          </w:p>
        </w:tc>
        <w:tc>
          <w:tcPr>
            <w:tcW w:w="4121" w:type="dxa"/>
            <w:vMerge w:val="restart"/>
            <w:tcBorders>
              <w:bottom w:val="nil"/>
            </w:tcBorders>
            <w:noWrap w:val="0"/>
            <w:vAlign w:val="top"/>
          </w:tcPr>
          <w:p>
            <w:pPr>
              <w:pStyle w:val="9"/>
              <w:spacing w:before="115" w:line="222" w:lineRule="auto"/>
              <w:ind w:left="105" w:right="88" w:hanging="11"/>
            </w:pPr>
            <w:r>
              <w:rPr>
                <w:spacing w:val="-2"/>
              </w:rPr>
              <w:t>《人体器官移植条例》第三十条：从事人体器官移植的医务人员参与尸体器官捐献人的死亡判定的，</w:t>
            </w:r>
            <w:r>
              <w:rPr>
                <w:spacing w:val="5"/>
              </w:rPr>
              <w:t>由县级以上地方人民政府卫生主管部门依照职责</w:t>
            </w:r>
            <w:r>
              <w:rPr>
                <w:spacing w:val="-6"/>
              </w:rPr>
              <w:t>分工暂停其6个月以上1年以下执业活动；情节严</w:t>
            </w:r>
            <w:r>
              <w:rPr>
                <w:spacing w:val="-4"/>
              </w:rPr>
              <w:t>重的，由原发证部门吊销其执业证书。</w:t>
            </w:r>
          </w:p>
        </w:tc>
        <w:tc>
          <w:tcPr>
            <w:tcW w:w="765" w:type="dxa"/>
            <w:noWrap w:val="0"/>
            <w:vAlign w:val="top"/>
          </w:tcPr>
          <w:p>
            <w:pPr>
              <w:pStyle w:val="9"/>
              <w:spacing w:before="120" w:line="175" w:lineRule="exact"/>
              <w:ind w:left="356"/>
            </w:pPr>
            <w:r>
              <w:rPr>
                <w:position w:val="-2"/>
              </w:rPr>
              <w:t>1</w:t>
            </w:r>
          </w:p>
        </w:tc>
        <w:tc>
          <w:tcPr>
            <w:tcW w:w="3747" w:type="dxa"/>
            <w:noWrap w:val="0"/>
            <w:vAlign w:val="top"/>
          </w:tcPr>
          <w:p>
            <w:pPr>
              <w:pStyle w:val="9"/>
              <w:spacing w:before="90" w:line="159" w:lineRule="auto"/>
              <w:ind w:left="106"/>
            </w:pPr>
            <w:r>
              <w:rPr>
                <w:spacing w:val="-3"/>
              </w:rPr>
              <w:t>参与死亡判定2次以下的</w:t>
            </w:r>
          </w:p>
        </w:tc>
        <w:tc>
          <w:tcPr>
            <w:tcW w:w="3822" w:type="dxa"/>
            <w:noWrap w:val="0"/>
            <w:vAlign w:val="top"/>
          </w:tcPr>
          <w:p>
            <w:pPr>
              <w:pStyle w:val="9"/>
              <w:spacing w:before="92" w:line="157" w:lineRule="auto"/>
              <w:ind w:left="111"/>
            </w:pPr>
            <w:r>
              <w:rPr>
                <w:spacing w:val="-4"/>
              </w:rPr>
              <w:t>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19" w:line="176" w:lineRule="exact"/>
              <w:ind w:left="341"/>
            </w:pPr>
            <w:r>
              <w:rPr>
                <w:position w:val="-2"/>
              </w:rPr>
              <w:t>2</w:t>
            </w:r>
          </w:p>
        </w:tc>
        <w:tc>
          <w:tcPr>
            <w:tcW w:w="3747" w:type="dxa"/>
            <w:noWrap w:val="0"/>
            <w:vAlign w:val="top"/>
          </w:tcPr>
          <w:p>
            <w:pPr>
              <w:pStyle w:val="9"/>
              <w:spacing w:before="90" w:line="159" w:lineRule="auto"/>
              <w:ind w:left="106"/>
            </w:pPr>
            <w:r>
              <w:rPr>
                <w:spacing w:val="-5"/>
              </w:rPr>
              <w:t>参与死亡判定3至4次的</w:t>
            </w:r>
          </w:p>
        </w:tc>
        <w:tc>
          <w:tcPr>
            <w:tcW w:w="3822" w:type="dxa"/>
            <w:noWrap w:val="0"/>
            <w:vAlign w:val="top"/>
          </w:tcPr>
          <w:p>
            <w:pPr>
              <w:pStyle w:val="9"/>
              <w:spacing w:before="91" w:line="158" w:lineRule="auto"/>
              <w:ind w:left="111"/>
            </w:pPr>
            <w:r>
              <w:rPr>
                <w:spacing w:val="-7"/>
              </w:rPr>
              <w:t>暂停10个月以上1年执业活动一下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56" w:lineRule="auto"/>
              <w:rPr>
                <w:rFonts w:ascii="Arial"/>
              </w:rPr>
            </w:pPr>
          </w:p>
          <w:p>
            <w:pPr>
              <w:pStyle w:val="9"/>
              <w:spacing w:before="77" w:line="159" w:lineRule="auto"/>
              <w:ind w:left="344"/>
            </w:pPr>
            <w:r>
              <w:t>3</w:t>
            </w:r>
          </w:p>
        </w:tc>
        <w:tc>
          <w:tcPr>
            <w:tcW w:w="3747" w:type="dxa"/>
            <w:noWrap w:val="0"/>
            <w:vAlign w:val="top"/>
          </w:tcPr>
          <w:p>
            <w:pPr>
              <w:spacing w:line="328" w:lineRule="auto"/>
              <w:rPr>
                <w:rFonts w:ascii="Arial"/>
              </w:rPr>
            </w:pPr>
          </w:p>
          <w:p>
            <w:pPr>
              <w:pStyle w:val="9"/>
              <w:spacing w:before="77" w:line="180" w:lineRule="auto"/>
              <w:ind w:left="106"/>
            </w:pPr>
            <w:r>
              <w:rPr>
                <w:spacing w:val="-2"/>
              </w:rPr>
              <w:t>参与死亡判定4次以上或其他严重情形的</w:t>
            </w:r>
          </w:p>
        </w:tc>
        <w:tc>
          <w:tcPr>
            <w:tcW w:w="3822" w:type="dxa"/>
            <w:noWrap w:val="0"/>
            <w:vAlign w:val="top"/>
          </w:tcPr>
          <w:p>
            <w:pPr>
              <w:spacing w:line="329" w:lineRule="auto"/>
              <w:rPr>
                <w:rFonts w:ascii="Arial"/>
              </w:rPr>
            </w:pPr>
          </w:p>
          <w:p>
            <w:pPr>
              <w:pStyle w:val="9"/>
              <w:spacing w:before="78"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449" w:type="dxa"/>
            <w:vMerge w:val="restart"/>
            <w:tcBorders>
              <w:bottom w:val="nil"/>
            </w:tcBorders>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7" w:line="160" w:lineRule="auto"/>
              <w:ind w:left="163"/>
              <w:outlineLvl w:val="2"/>
            </w:pPr>
            <w:r>
              <w:rPr>
                <w:spacing w:val="-8"/>
                <w:w w:val="97"/>
              </w:rPr>
              <w:t>64</w:t>
            </w:r>
          </w:p>
        </w:tc>
        <w:tc>
          <w:tcPr>
            <w:tcW w:w="1657" w:type="dxa"/>
            <w:vMerge w:val="restart"/>
            <w:tcBorders>
              <w:bottom w:val="nil"/>
            </w:tcBorders>
            <w:noWrap w:val="0"/>
            <w:vAlign w:val="top"/>
          </w:tcPr>
          <w:p>
            <w:pPr>
              <w:spacing w:line="296" w:lineRule="auto"/>
              <w:rPr>
                <w:rFonts w:ascii="Arial"/>
              </w:rPr>
            </w:pPr>
          </w:p>
          <w:p>
            <w:pPr>
              <w:spacing w:line="296" w:lineRule="auto"/>
              <w:rPr>
                <w:rFonts w:ascii="Arial"/>
              </w:rPr>
            </w:pPr>
          </w:p>
          <w:p>
            <w:pPr>
              <w:spacing w:line="296" w:lineRule="auto"/>
              <w:rPr>
                <w:rFonts w:ascii="Arial"/>
              </w:rPr>
            </w:pPr>
          </w:p>
          <w:p>
            <w:pPr>
              <w:spacing w:line="297" w:lineRule="auto"/>
              <w:rPr>
                <w:rFonts w:ascii="Arial"/>
              </w:rPr>
            </w:pPr>
          </w:p>
          <w:p>
            <w:pPr>
              <w:pStyle w:val="9"/>
              <w:spacing w:before="77" w:line="179" w:lineRule="auto"/>
              <w:ind w:left="117"/>
              <w:outlineLvl w:val="2"/>
            </w:pPr>
            <w:r>
              <w:rPr>
                <w:spacing w:val="-2"/>
              </w:rPr>
              <w:t>医师伪造、变造、</w:t>
            </w:r>
          </w:p>
          <w:p>
            <w:pPr>
              <w:pStyle w:val="9"/>
              <w:spacing w:before="69" w:line="206" w:lineRule="auto"/>
              <w:ind w:left="116" w:right="106" w:hanging="10"/>
            </w:pPr>
            <w:r>
              <w:rPr>
                <w:spacing w:val="-3"/>
              </w:rPr>
              <w:t>买卖、出租、出借医师执业证书的</w:t>
            </w:r>
          </w:p>
        </w:tc>
        <w:tc>
          <w:tcPr>
            <w:tcW w:w="4121" w:type="dxa"/>
            <w:vMerge w:val="restart"/>
            <w:tcBorders>
              <w:bottom w:val="nil"/>
            </w:tcBorders>
            <w:noWrap w:val="0"/>
            <w:vAlign w:val="top"/>
          </w:tcPr>
          <w:p>
            <w:pPr>
              <w:spacing w:line="244" w:lineRule="auto"/>
              <w:rPr>
                <w:rFonts w:ascii="Arial"/>
              </w:rPr>
            </w:pPr>
          </w:p>
          <w:p>
            <w:pPr>
              <w:spacing w:line="245" w:lineRule="auto"/>
              <w:rPr>
                <w:rFonts w:ascii="Arial"/>
              </w:rPr>
            </w:pPr>
          </w:p>
          <w:p>
            <w:pPr>
              <w:spacing w:line="245" w:lineRule="auto"/>
              <w:rPr>
                <w:rFonts w:ascii="Arial"/>
              </w:rPr>
            </w:pPr>
          </w:p>
          <w:p>
            <w:pPr>
              <w:pStyle w:val="9"/>
              <w:spacing w:before="77" w:line="206" w:lineRule="auto"/>
              <w:ind w:left="94"/>
            </w:pPr>
            <w:r>
              <w:rPr>
                <w:spacing w:val="6"/>
              </w:rPr>
              <w:t>《中华人民共和国医师法》第五十四条第三款伪</w:t>
            </w:r>
          </w:p>
          <w:p>
            <w:pPr>
              <w:pStyle w:val="9"/>
              <w:spacing w:before="38" w:line="181" w:lineRule="auto"/>
              <w:ind w:left="107"/>
              <w:outlineLvl w:val="2"/>
            </w:pPr>
            <w:r>
              <w:rPr>
                <w:spacing w:val="-4"/>
              </w:rPr>
              <w:t>造、变造、买卖、出租、出借医师执业证书的，由</w:t>
            </w:r>
          </w:p>
          <w:p>
            <w:pPr>
              <w:pStyle w:val="9"/>
              <w:spacing w:before="67" w:line="220" w:lineRule="auto"/>
              <w:ind w:left="106" w:right="104" w:firstLine="2"/>
            </w:pPr>
            <w:r>
              <w:rPr>
                <w:spacing w:val="-3"/>
              </w:rPr>
              <w:t>县级以上人民政府卫生健康主管部门责令改正，没收违法所得，并处违法所得二倍以上五倍以下的罚款，违法所得不足一万元的，按一万元计算；情节严重的，吊销医师执业证书。</w:t>
            </w:r>
          </w:p>
        </w:tc>
        <w:tc>
          <w:tcPr>
            <w:tcW w:w="765" w:type="dxa"/>
            <w:noWrap w:val="0"/>
            <w:vAlign w:val="top"/>
          </w:tcPr>
          <w:p>
            <w:pPr>
              <w:pStyle w:val="9"/>
              <w:spacing w:before="121" w:line="173" w:lineRule="exact"/>
              <w:ind w:left="356"/>
              <w:outlineLvl w:val="2"/>
            </w:pPr>
            <w:r>
              <w:rPr>
                <w:position w:val="-2"/>
              </w:rPr>
              <w:t>1</w:t>
            </w:r>
          </w:p>
        </w:tc>
        <w:tc>
          <w:tcPr>
            <w:tcW w:w="3747" w:type="dxa"/>
            <w:noWrap w:val="0"/>
            <w:vAlign w:val="top"/>
          </w:tcPr>
          <w:p>
            <w:pPr>
              <w:pStyle w:val="9"/>
              <w:spacing w:before="94" w:line="201" w:lineRule="exact"/>
              <w:ind w:left="110"/>
              <w:outlineLvl w:val="2"/>
            </w:pPr>
            <w:r>
              <w:rPr>
                <w:spacing w:val="-1"/>
              </w:rPr>
              <w:t>没有违法所得或违法所得一万元以下的</w:t>
            </w:r>
          </w:p>
        </w:tc>
        <w:tc>
          <w:tcPr>
            <w:tcW w:w="3822" w:type="dxa"/>
            <w:noWrap w:val="0"/>
            <w:vAlign w:val="top"/>
          </w:tcPr>
          <w:p>
            <w:pPr>
              <w:pStyle w:val="9"/>
              <w:spacing w:before="94" w:line="201" w:lineRule="exact"/>
              <w:ind w:left="111"/>
              <w:outlineLvl w:val="2"/>
            </w:pPr>
            <w:r>
              <w:rPr>
                <w:spacing w:val="-1"/>
              </w:rPr>
              <w:t>没收违法所得，并处二万元罚款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81" w:lineRule="auto"/>
              <w:rPr>
                <w:rFonts w:ascii="Arial"/>
              </w:rPr>
            </w:pPr>
          </w:p>
          <w:p>
            <w:pPr>
              <w:spacing w:line="282" w:lineRule="auto"/>
              <w:rPr>
                <w:rFonts w:ascii="Arial"/>
              </w:rPr>
            </w:pPr>
          </w:p>
          <w:p>
            <w:pPr>
              <w:spacing w:line="282" w:lineRule="auto"/>
              <w:rPr>
                <w:rFonts w:ascii="Arial"/>
              </w:rPr>
            </w:pPr>
          </w:p>
          <w:p>
            <w:pPr>
              <w:pStyle w:val="9"/>
              <w:spacing w:before="77" w:line="160" w:lineRule="auto"/>
              <w:ind w:left="341"/>
            </w:pPr>
            <w:r>
              <w:t>2</w:t>
            </w:r>
          </w:p>
        </w:tc>
        <w:tc>
          <w:tcPr>
            <w:tcW w:w="3747" w:type="dxa"/>
            <w:noWrap w:val="0"/>
            <w:vAlign w:val="top"/>
          </w:tcPr>
          <w:p>
            <w:pPr>
              <w:pStyle w:val="9"/>
              <w:spacing w:before="144" w:line="206" w:lineRule="auto"/>
              <w:ind w:left="108"/>
            </w:pPr>
            <w:r>
              <w:rPr>
                <w:spacing w:val="-1"/>
              </w:rPr>
              <w:t>有下列情形之一的：</w:t>
            </w:r>
          </w:p>
          <w:p>
            <w:pPr>
              <w:pStyle w:val="9"/>
              <w:spacing w:before="41" w:line="180" w:lineRule="auto"/>
              <w:ind w:left="124"/>
            </w:pPr>
            <w:r>
              <w:rPr>
                <w:spacing w:val="-3"/>
              </w:rPr>
              <w:t>1.违法所得一万元以上的；</w:t>
            </w:r>
          </w:p>
          <w:p>
            <w:pPr>
              <w:pStyle w:val="9"/>
              <w:spacing w:before="65" w:line="234" w:lineRule="auto"/>
              <w:ind w:left="109"/>
            </w:pPr>
            <w:r>
              <w:rPr>
                <w:spacing w:val="-2"/>
              </w:rPr>
              <w:t>2.伪造、变造医师执业证书的；</w:t>
            </w:r>
          </w:p>
          <w:p>
            <w:pPr>
              <w:pStyle w:val="9"/>
              <w:spacing w:line="181" w:lineRule="auto"/>
              <w:ind w:left="112"/>
            </w:pPr>
            <w:r>
              <w:rPr>
                <w:spacing w:val="-2"/>
              </w:rPr>
              <w:t>3.买卖医师执业证书的；</w:t>
            </w:r>
          </w:p>
          <w:p>
            <w:pPr>
              <w:pStyle w:val="9"/>
              <w:spacing w:before="63" w:line="234" w:lineRule="auto"/>
              <w:ind w:left="106"/>
            </w:pPr>
            <w:r>
              <w:rPr>
                <w:spacing w:val="-2"/>
              </w:rPr>
              <w:t>4.出租、出借医师执业证书的；</w:t>
            </w:r>
          </w:p>
          <w:p>
            <w:pPr>
              <w:pStyle w:val="9"/>
              <w:spacing w:before="1" w:line="180" w:lineRule="auto"/>
              <w:ind w:left="109"/>
            </w:pPr>
            <w:r>
              <w:rPr>
                <w:spacing w:val="-2"/>
              </w:rPr>
              <w:t>5.给患者造成伤害的。</w:t>
            </w:r>
          </w:p>
        </w:tc>
        <w:tc>
          <w:tcPr>
            <w:tcW w:w="3822" w:type="dxa"/>
            <w:noWrap w:val="0"/>
            <w:vAlign w:val="top"/>
          </w:tcPr>
          <w:p>
            <w:pPr>
              <w:spacing w:line="333" w:lineRule="auto"/>
              <w:rPr>
                <w:rFonts w:ascii="Arial"/>
              </w:rPr>
            </w:pPr>
          </w:p>
          <w:p>
            <w:pPr>
              <w:spacing w:line="334" w:lineRule="auto"/>
              <w:rPr>
                <w:rFonts w:ascii="Arial"/>
              </w:rPr>
            </w:pPr>
          </w:p>
          <w:p>
            <w:pPr>
              <w:pStyle w:val="9"/>
              <w:spacing w:before="77" w:line="206" w:lineRule="auto"/>
              <w:ind w:left="110" w:right="108" w:firstLine="1"/>
            </w:pPr>
            <w:r>
              <w:rPr>
                <w:spacing w:val="-1"/>
              </w:rPr>
              <w:t>没收违法所得，并处违法所得二倍以上三倍以</w:t>
            </w:r>
            <w:r>
              <w:rPr>
                <w:spacing w:val="-2"/>
              </w:rPr>
              <w:t>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2"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404" w:lineRule="auto"/>
              <w:rPr>
                <w:rFonts w:ascii="Arial"/>
              </w:rPr>
            </w:pPr>
          </w:p>
          <w:p>
            <w:pPr>
              <w:pStyle w:val="9"/>
              <w:spacing w:before="77" w:line="159" w:lineRule="auto"/>
              <w:ind w:left="344"/>
            </w:pPr>
            <w:r>
              <w:t>3</w:t>
            </w:r>
          </w:p>
        </w:tc>
        <w:tc>
          <w:tcPr>
            <w:tcW w:w="3747" w:type="dxa"/>
            <w:noWrap w:val="0"/>
            <w:vAlign w:val="top"/>
          </w:tcPr>
          <w:p>
            <w:pPr>
              <w:pStyle w:val="9"/>
              <w:spacing w:before="305" w:line="207" w:lineRule="auto"/>
              <w:ind w:left="109" w:right="104" w:hanging="1"/>
            </w:pPr>
            <w:r>
              <w:rPr>
                <w:spacing w:val="-4"/>
              </w:rPr>
              <w:t>造成患者死亡、严重伤害或恶劣社会影响等严</w:t>
            </w:r>
            <w:r>
              <w:rPr>
                <w:spacing w:val="-2"/>
              </w:rPr>
              <w:t>重情节的</w:t>
            </w:r>
          </w:p>
        </w:tc>
        <w:tc>
          <w:tcPr>
            <w:tcW w:w="3822" w:type="dxa"/>
            <w:noWrap w:val="0"/>
            <w:vAlign w:val="top"/>
          </w:tcPr>
          <w:p>
            <w:pPr>
              <w:pStyle w:val="9"/>
              <w:spacing w:before="156" w:line="216" w:lineRule="auto"/>
              <w:ind w:left="108" w:right="108" w:firstLine="3"/>
            </w:pPr>
            <w:r>
              <w:rPr>
                <w:spacing w:val="-1"/>
              </w:rPr>
              <w:t>没收违法所得，并处违法所得三倍以上五倍以</w:t>
            </w:r>
            <w:r>
              <w:rPr>
                <w:spacing w:val="-2"/>
              </w:rPr>
              <w:t>下的罚款；违法所得不足一万元的，按一万元</w:t>
            </w:r>
            <w:r>
              <w:rPr>
                <w:spacing w:val="-3"/>
              </w:rPr>
              <w:t>计算；吊销医师执业证书</w:t>
            </w:r>
          </w:p>
        </w:tc>
      </w:tr>
    </w:tbl>
    <w:p>
      <w:pPr>
        <w:rPr>
          <w:rFonts w:ascii="Arial"/>
        </w:rPr>
      </w:pPr>
    </w:p>
    <w:p>
      <w:pPr>
        <w:rPr>
          <w:rFonts w:ascii="Arial" w:hAnsi="Arial" w:eastAsia="Arial" w:cs="Arial"/>
          <w:szCs w:val="21"/>
        </w:rPr>
        <w:sectPr>
          <w:footerReference r:id="rId24"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49" w:type="dxa"/>
            <w:vMerge w:val="restart"/>
            <w:tcBorders>
              <w:bottom w:val="nil"/>
            </w:tcBorders>
            <w:noWrap w:val="0"/>
            <w:vAlign w:val="top"/>
          </w:tcPr>
          <w:p>
            <w:pPr>
              <w:spacing w:line="303" w:lineRule="auto"/>
              <w:rPr>
                <w:rFonts w:ascii="Arial"/>
              </w:rPr>
            </w:pPr>
          </w:p>
          <w:p>
            <w:pPr>
              <w:spacing w:line="303" w:lineRule="auto"/>
              <w:rPr>
                <w:rFonts w:ascii="Arial"/>
              </w:rPr>
            </w:pPr>
          </w:p>
          <w:p>
            <w:pPr>
              <w:spacing w:line="303" w:lineRule="auto"/>
              <w:rPr>
                <w:rFonts w:ascii="Arial"/>
              </w:rPr>
            </w:pPr>
          </w:p>
          <w:p>
            <w:pPr>
              <w:pStyle w:val="9"/>
              <w:spacing w:before="78" w:line="161" w:lineRule="auto"/>
              <w:ind w:left="163"/>
            </w:pPr>
            <w:r>
              <w:rPr>
                <w:spacing w:val="-11"/>
              </w:rPr>
              <w:t>65</w:t>
            </w:r>
          </w:p>
        </w:tc>
        <w:tc>
          <w:tcPr>
            <w:tcW w:w="1657" w:type="dxa"/>
            <w:vMerge w:val="restart"/>
            <w:tcBorders>
              <w:bottom w:val="nil"/>
            </w:tcBorders>
            <w:noWrap w:val="0"/>
            <w:vAlign w:val="top"/>
          </w:tcPr>
          <w:p>
            <w:pPr>
              <w:pStyle w:val="9"/>
              <w:spacing w:before="256" w:line="224" w:lineRule="auto"/>
              <w:ind w:left="106" w:right="106" w:firstLine="1"/>
            </w:pPr>
            <w:r>
              <w:rPr>
                <w:spacing w:val="-1"/>
              </w:rPr>
              <w:t>在提供医疗卫生服务或者开展医学临</w:t>
            </w:r>
            <w:r>
              <w:rPr>
                <w:spacing w:val="-5"/>
              </w:rPr>
              <w:t>床研究中，未按照</w:t>
            </w:r>
            <w:r>
              <w:rPr>
                <w:spacing w:val="-1"/>
              </w:rPr>
              <w:t>规定履行告知义务或者取得知情同意</w:t>
            </w:r>
            <w:r>
              <w:t>的</w:t>
            </w:r>
          </w:p>
        </w:tc>
        <w:tc>
          <w:tcPr>
            <w:tcW w:w="4121" w:type="dxa"/>
            <w:vMerge w:val="restart"/>
            <w:tcBorders>
              <w:bottom w:val="nil"/>
            </w:tcBorders>
            <w:noWrap w:val="0"/>
            <w:vAlign w:val="top"/>
          </w:tcPr>
          <w:p>
            <w:pPr>
              <w:pStyle w:val="9"/>
              <w:spacing w:before="100" w:line="223" w:lineRule="auto"/>
              <w:ind w:left="106" w:right="104" w:hanging="12"/>
            </w:pPr>
            <w:r>
              <w:rPr>
                <w:spacing w:val="-2"/>
              </w:rPr>
              <w:t>《中华人民共和国医师法》第五十五条：违反本法</w:t>
            </w:r>
            <w:r>
              <w:rPr>
                <w:spacing w:val="-3"/>
              </w:rPr>
              <w:t>规定，医师在执业活动中有下列行为之一的，由县级以上人民政府卫生健康主管部门责令改正，给予警告；情节严重的，责令暂停六个月以上一年以下</w:t>
            </w:r>
            <w:r>
              <w:rPr>
                <w:spacing w:val="-1"/>
              </w:rPr>
              <w:t>执业活动直至吊销医师执业证书</w:t>
            </w:r>
          </w:p>
          <w:p>
            <w:pPr>
              <w:pStyle w:val="9"/>
              <w:spacing w:before="65" w:line="203" w:lineRule="auto"/>
              <w:ind w:left="125" w:right="86" w:hanging="24"/>
            </w:pPr>
            <w:r>
              <w:rPr>
                <w:spacing w:val="-6"/>
              </w:rPr>
              <w:t>（一）在提供医疗卫生服务或者开展医学临床研究</w:t>
            </w:r>
            <w:r>
              <w:rPr>
                <w:spacing w:val="-4"/>
              </w:rPr>
              <w:t>中，未按照规定履行告知义务或者取得知情同意；</w:t>
            </w:r>
          </w:p>
        </w:tc>
        <w:tc>
          <w:tcPr>
            <w:tcW w:w="765" w:type="dxa"/>
            <w:noWrap w:val="0"/>
            <w:vAlign w:val="center"/>
          </w:tcPr>
          <w:p>
            <w:pPr>
              <w:pStyle w:val="9"/>
              <w:spacing w:before="119" w:line="176" w:lineRule="exact"/>
              <w:ind w:left="356"/>
              <w:jc w:val="both"/>
            </w:pPr>
            <w:r>
              <w:rPr>
                <w:position w:val="-2"/>
              </w:rPr>
              <w:t>1</w:t>
            </w:r>
          </w:p>
        </w:tc>
        <w:tc>
          <w:tcPr>
            <w:tcW w:w="3747" w:type="dxa"/>
            <w:noWrap w:val="0"/>
            <w:vAlign w:val="center"/>
          </w:tcPr>
          <w:p>
            <w:pPr>
              <w:pStyle w:val="9"/>
              <w:spacing w:before="92" w:line="157" w:lineRule="auto"/>
              <w:ind w:left="109"/>
              <w:jc w:val="both"/>
            </w:pPr>
            <w:r>
              <w:rPr>
                <w:spacing w:val="-1"/>
              </w:rPr>
              <w:t>首次发现且未造成后果的</w:t>
            </w:r>
          </w:p>
        </w:tc>
        <w:tc>
          <w:tcPr>
            <w:tcW w:w="3822" w:type="dxa"/>
            <w:noWrap w:val="0"/>
            <w:vAlign w:val="center"/>
          </w:tcPr>
          <w:p>
            <w:pPr>
              <w:pStyle w:val="9"/>
              <w:spacing w:before="91" w:line="158" w:lineRule="auto"/>
              <w:ind w:left="109"/>
              <w:jc w:val="both"/>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19" w:line="176" w:lineRule="exact"/>
              <w:ind w:left="341"/>
              <w:jc w:val="both"/>
            </w:pPr>
            <w:r>
              <w:rPr>
                <w:position w:val="-2"/>
              </w:rPr>
              <w:t>2</w:t>
            </w:r>
          </w:p>
        </w:tc>
        <w:tc>
          <w:tcPr>
            <w:tcW w:w="3747" w:type="dxa"/>
            <w:noWrap w:val="0"/>
            <w:vAlign w:val="center"/>
          </w:tcPr>
          <w:p>
            <w:pPr>
              <w:pStyle w:val="9"/>
              <w:spacing w:before="91" w:line="158" w:lineRule="auto"/>
              <w:ind w:left="108"/>
              <w:jc w:val="both"/>
            </w:pPr>
            <w:r>
              <w:rPr>
                <w:spacing w:val="-1"/>
              </w:rPr>
              <w:t>造成不良社会影响或后果的</w:t>
            </w:r>
          </w:p>
        </w:tc>
        <w:tc>
          <w:tcPr>
            <w:tcW w:w="3822" w:type="dxa"/>
            <w:noWrap w:val="0"/>
            <w:vAlign w:val="center"/>
          </w:tcPr>
          <w:p>
            <w:pPr>
              <w:pStyle w:val="9"/>
              <w:spacing w:before="90" w:line="159" w:lineRule="auto"/>
              <w:ind w:left="112"/>
              <w:jc w:val="both"/>
            </w:pPr>
            <w:r>
              <w:rPr>
                <w:spacing w:val="-1"/>
              </w:rPr>
              <w:t>责令暂停六个月以上一年以下执业活动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1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21" w:lineRule="auto"/>
              <w:rPr>
                <w:rFonts w:ascii="Arial"/>
              </w:rPr>
            </w:pPr>
          </w:p>
          <w:p>
            <w:pPr>
              <w:spacing w:line="321" w:lineRule="auto"/>
              <w:rPr>
                <w:rFonts w:ascii="Arial"/>
              </w:rPr>
            </w:pPr>
          </w:p>
          <w:p>
            <w:pPr>
              <w:pStyle w:val="9"/>
              <w:spacing w:before="77" w:line="159" w:lineRule="auto"/>
              <w:ind w:left="344"/>
            </w:pPr>
            <w:r>
              <w:t>3</w:t>
            </w:r>
          </w:p>
        </w:tc>
        <w:tc>
          <w:tcPr>
            <w:tcW w:w="3747" w:type="dxa"/>
            <w:noWrap w:val="0"/>
            <w:vAlign w:val="top"/>
          </w:tcPr>
          <w:p>
            <w:pPr>
              <w:spacing w:line="307" w:lineRule="auto"/>
              <w:rPr>
                <w:rFonts w:ascii="Arial"/>
              </w:rPr>
            </w:pPr>
          </w:p>
          <w:p>
            <w:pPr>
              <w:spacing w:line="308" w:lineRule="auto"/>
              <w:rPr>
                <w:rFonts w:ascii="Arial"/>
              </w:rPr>
            </w:pPr>
          </w:p>
          <w:p>
            <w:pPr>
              <w:pStyle w:val="9"/>
              <w:spacing w:before="77" w:line="178" w:lineRule="auto"/>
              <w:ind w:left="108"/>
            </w:pPr>
            <w:r>
              <w:rPr>
                <w:spacing w:val="-1"/>
              </w:rPr>
              <w:t>造成恶劣社会影响或后果的</w:t>
            </w:r>
          </w:p>
        </w:tc>
        <w:tc>
          <w:tcPr>
            <w:tcW w:w="3822" w:type="dxa"/>
            <w:noWrap w:val="0"/>
            <w:vAlign w:val="top"/>
          </w:tcPr>
          <w:p>
            <w:pPr>
              <w:spacing w:line="307" w:lineRule="auto"/>
              <w:rPr>
                <w:rFonts w:ascii="Arial"/>
              </w:rPr>
            </w:pPr>
          </w:p>
          <w:p>
            <w:pPr>
              <w:spacing w:line="308" w:lineRule="auto"/>
              <w:rPr>
                <w:rFonts w:ascii="Arial"/>
              </w:rPr>
            </w:pPr>
          </w:p>
          <w:p>
            <w:pPr>
              <w:pStyle w:val="9"/>
              <w:spacing w:before="77"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449" w:type="dxa"/>
            <w:vMerge w:val="restart"/>
            <w:tcBorders>
              <w:bottom w:val="nil"/>
            </w:tcBorders>
            <w:noWrap w:val="0"/>
            <w:vAlign w:val="top"/>
          </w:tcPr>
          <w:p>
            <w:pPr>
              <w:spacing w:line="301" w:lineRule="auto"/>
              <w:rPr>
                <w:rFonts w:ascii="Arial"/>
              </w:rPr>
            </w:pPr>
          </w:p>
          <w:p>
            <w:pPr>
              <w:spacing w:line="301" w:lineRule="auto"/>
              <w:rPr>
                <w:rFonts w:ascii="Arial"/>
              </w:rPr>
            </w:pPr>
          </w:p>
          <w:p>
            <w:pPr>
              <w:spacing w:line="301" w:lineRule="auto"/>
              <w:rPr>
                <w:rFonts w:ascii="Arial"/>
              </w:rPr>
            </w:pPr>
          </w:p>
          <w:p>
            <w:pPr>
              <w:pStyle w:val="9"/>
              <w:spacing w:before="77" w:line="160" w:lineRule="auto"/>
              <w:ind w:left="163"/>
            </w:pPr>
            <w:r>
              <w:rPr>
                <w:spacing w:val="-11"/>
              </w:rPr>
              <w:t>66</w:t>
            </w:r>
          </w:p>
        </w:tc>
        <w:tc>
          <w:tcPr>
            <w:tcW w:w="1657" w:type="dxa"/>
            <w:vMerge w:val="restart"/>
            <w:tcBorders>
              <w:bottom w:val="nil"/>
            </w:tcBorders>
            <w:noWrap w:val="0"/>
            <w:vAlign w:val="top"/>
          </w:tcPr>
          <w:p>
            <w:pPr>
              <w:pStyle w:val="9"/>
              <w:spacing w:before="248" w:line="220" w:lineRule="auto"/>
              <w:ind w:left="107" w:right="106" w:hanging="2"/>
            </w:pPr>
            <w:r>
              <w:rPr>
                <w:spacing w:val="-1"/>
              </w:rPr>
              <w:t>对需要紧急救治的</w:t>
            </w:r>
            <w:r>
              <w:rPr>
                <w:spacing w:val="-5"/>
              </w:rPr>
              <w:t>患者，拒绝急救处置，或者由于不负</w:t>
            </w:r>
            <w:r>
              <w:rPr>
                <w:spacing w:val="-1"/>
              </w:rPr>
              <w:t>责任延误诊治的</w:t>
            </w:r>
          </w:p>
        </w:tc>
        <w:tc>
          <w:tcPr>
            <w:tcW w:w="4121" w:type="dxa"/>
            <w:vMerge w:val="restart"/>
            <w:tcBorders>
              <w:bottom w:val="nil"/>
            </w:tcBorders>
            <w:noWrap w:val="0"/>
            <w:vAlign w:val="top"/>
          </w:tcPr>
          <w:p>
            <w:pPr>
              <w:pStyle w:val="9"/>
              <w:spacing w:before="92" w:line="228" w:lineRule="auto"/>
              <w:ind w:left="107" w:right="104" w:hanging="13"/>
            </w:pPr>
            <w:r>
              <w:rPr>
                <w:spacing w:val="4"/>
              </w:rPr>
              <w:t>《中华人民共和国医师法》第五十五条:违反本</w:t>
            </w:r>
            <w:r>
              <w:rPr>
                <w:spacing w:val="-3"/>
              </w:rPr>
              <w:t>法规定，医师在执业活动中有下列行为之一的，由县级以上人民政府卫生健康主管部门责令改正，给予警告；情节严重的，责令暂停六个月以上一年以</w:t>
            </w:r>
            <w:r>
              <w:rPr>
                <w:spacing w:val="-1"/>
              </w:rPr>
              <w:t>下执业活动直至吊销医师执业证书：</w:t>
            </w:r>
          </w:p>
          <w:p>
            <w:pPr>
              <w:pStyle w:val="9"/>
              <w:spacing w:before="34" w:line="200" w:lineRule="auto"/>
              <w:ind w:left="108" w:right="104" w:hanging="7"/>
            </w:pPr>
            <w:r>
              <w:rPr>
                <w:spacing w:val="-6"/>
              </w:rPr>
              <w:t>（二）对需要紧急救治的患者，拒绝急救处置，或</w:t>
            </w:r>
            <w:r>
              <w:rPr>
                <w:spacing w:val="-1"/>
              </w:rPr>
              <w:t>者由于不负责任延误诊治</w:t>
            </w:r>
          </w:p>
        </w:tc>
        <w:tc>
          <w:tcPr>
            <w:tcW w:w="765" w:type="dxa"/>
            <w:noWrap w:val="0"/>
            <w:vAlign w:val="top"/>
          </w:tcPr>
          <w:p>
            <w:pPr>
              <w:pStyle w:val="9"/>
              <w:spacing w:before="308" w:line="160" w:lineRule="auto"/>
              <w:ind w:left="356"/>
            </w:pPr>
            <w:r>
              <w:t>1</w:t>
            </w:r>
          </w:p>
        </w:tc>
        <w:tc>
          <w:tcPr>
            <w:tcW w:w="3747" w:type="dxa"/>
            <w:noWrap w:val="0"/>
            <w:vAlign w:val="top"/>
          </w:tcPr>
          <w:p>
            <w:pPr>
              <w:pStyle w:val="9"/>
              <w:spacing w:before="130" w:line="206" w:lineRule="auto"/>
              <w:ind w:left="107" w:right="104" w:firstLine="1"/>
            </w:pPr>
            <w:r>
              <w:rPr>
                <w:spacing w:val="5"/>
              </w:rPr>
              <w:t>未造成患者明显人身损害或不良社会影响等</w:t>
            </w:r>
            <w:r>
              <w:rPr>
                <w:spacing w:val="-1"/>
              </w:rPr>
              <w:t>后果的</w:t>
            </w:r>
          </w:p>
        </w:tc>
        <w:tc>
          <w:tcPr>
            <w:tcW w:w="3822" w:type="dxa"/>
            <w:noWrap w:val="0"/>
            <w:vAlign w:val="top"/>
          </w:tcPr>
          <w:p>
            <w:pPr>
              <w:pStyle w:val="9"/>
              <w:spacing w:before="280"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311" w:line="160" w:lineRule="auto"/>
              <w:ind w:left="341"/>
            </w:pPr>
            <w:r>
              <w:t>2</w:t>
            </w:r>
          </w:p>
        </w:tc>
        <w:tc>
          <w:tcPr>
            <w:tcW w:w="3747" w:type="dxa"/>
            <w:noWrap w:val="0"/>
            <w:vAlign w:val="top"/>
          </w:tcPr>
          <w:p>
            <w:pPr>
              <w:pStyle w:val="9"/>
              <w:spacing w:before="131" w:line="206" w:lineRule="auto"/>
              <w:ind w:left="119" w:right="104" w:hanging="11"/>
            </w:pPr>
            <w:r>
              <w:rPr>
                <w:spacing w:val="-4"/>
              </w:rPr>
              <w:t>造成患者轻度残疾、中度残疾、器官组织功能</w:t>
            </w:r>
            <w:r>
              <w:rPr>
                <w:spacing w:val="-2"/>
              </w:rPr>
              <w:t>障碍的或严重社会影响等后果的</w:t>
            </w:r>
          </w:p>
        </w:tc>
        <w:tc>
          <w:tcPr>
            <w:tcW w:w="3822" w:type="dxa"/>
            <w:noWrap w:val="0"/>
            <w:vAlign w:val="top"/>
          </w:tcPr>
          <w:p>
            <w:pPr>
              <w:pStyle w:val="9"/>
              <w:spacing w:before="281" w:line="179" w:lineRule="auto"/>
              <w:ind w:left="112"/>
            </w:pPr>
            <w:r>
              <w:rPr>
                <w:spacing w:val="-1"/>
              </w:rPr>
              <w:t>责令暂停六个月以上一年以下执业活动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9" w:lineRule="auto"/>
              <w:rPr>
                <w:rFonts w:ascii="Arial"/>
              </w:rPr>
            </w:pPr>
          </w:p>
          <w:p>
            <w:pPr>
              <w:pStyle w:val="9"/>
              <w:spacing w:before="77" w:line="159" w:lineRule="auto"/>
              <w:ind w:left="344"/>
            </w:pPr>
            <w:r>
              <w:t>3</w:t>
            </w:r>
          </w:p>
        </w:tc>
        <w:tc>
          <w:tcPr>
            <w:tcW w:w="3747" w:type="dxa"/>
            <w:noWrap w:val="0"/>
            <w:vAlign w:val="top"/>
          </w:tcPr>
          <w:p>
            <w:pPr>
              <w:pStyle w:val="9"/>
              <w:spacing w:before="157" w:line="206" w:lineRule="auto"/>
              <w:ind w:left="107" w:right="104"/>
            </w:pPr>
            <w:r>
              <w:rPr>
                <w:spacing w:val="-4"/>
              </w:rPr>
              <w:t>造成患者重度残疾、死亡或恶劣社会影响等后</w:t>
            </w:r>
            <w:r>
              <w:rPr>
                <w:spacing w:val="-2"/>
              </w:rPr>
              <w:t>果的</w:t>
            </w:r>
          </w:p>
        </w:tc>
        <w:tc>
          <w:tcPr>
            <w:tcW w:w="3822" w:type="dxa"/>
            <w:noWrap w:val="0"/>
            <w:vAlign w:val="top"/>
          </w:tcPr>
          <w:p>
            <w:pPr>
              <w:pStyle w:val="9"/>
              <w:spacing w:before="311"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449" w:type="dxa"/>
            <w:vMerge w:val="restart"/>
            <w:tcBorders>
              <w:bottom w:val="nil"/>
            </w:tcBorders>
            <w:noWrap w:val="0"/>
            <w:vAlign w:val="top"/>
          </w:tcPr>
          <w:p>
            <w:pPr>
              <w:spacing w:line="307" w:lineRule="auto"/>
              <w:rPr>
                <w:rFonts w:ascii="Arial"/>
              </w:rPr>
            </w:pPr>
          </w:p>
          <w:p>
            <w:pPr>
              <w:spacing w:line="307" w:lineRule="auto"/>
              <w:rPr>
                <w:rFonts w:ascii="Arial"/>
              </w:rPr>
            </w:pPr>
          </w:p>
          <w:p>
            <w:pPr>
              <w:spacing w:line="307" w:lineRule="auto"/>
              <w:rPr>
                <w:rFonts w:ascii="Arial"/>
              </w:rPr>
            </w:pPr>
          </w:p>
          <w:p>
            <w:pPr>
              <w:pStyle w:val="9"/>
              <w:spacing w:before="77" w:line="160" w:lineRule="auto"/>
              <w:ind w:left="163"/>
            </w:pPr>
            <w:r>
              <w:rPr>
                <w:spacing w:val="-11"/>
              </w:rPr>
              <w:t>67</w:t>
            </w:r>
          </w:p>
        </w:tc>
        <w:tc>
          <w:tcPr>
            <w:tcW w:w="1657" w:type="dxa"/>
            <w:vMerge w:val="restart"/>
            <w:tcBorders>
              <w:bottom w:val="nil"/>
            </w:tcBorders>
            <w:noWrap w:val="0"/>
            <w:vAlign w:val="top"/>
          </w:tcPr>
          <w:p>
            <w:pPr>
              <w:pStyle w:val="9"/>
              <w:spacing w:before="90" w:line="199" w:lineRule="auto"/>
              <w:ind w:left="105" w:right="106" w:firstLine="4"/>
            </w:pPr>
            <w:r>
              <w:rPr>
                <w:spacing w:val="-1"/>
              </w:rPr>
              <w:t>遇有自然灾害、事故灾难、公共卫生事件和社会安全事件等严重威胁人民生命健康的突发事</w:t>
            </w:r>
            <w:r>
              <w:rPr>
                <w:spacing w:val="-4"/>
              </w:rPr>
              <w:t>件时，不服从卫生</w:t>
            </w:r>
            <w:r>
              <w:rPr>
                <w:spacing w:val="-1"/>
              </w:rPr>
              <w:t>健康主管部门调遣</w:t>
            </w:r>
            <w:r>
              <w:t>的</w:t>
            </w:r>
          </w:p>
        </w:tc>
        <w:tc>
          <w:tcPr>
            <w:tcW w:w="4121" w:type="dxa"/>
            <w:vMerge w:val="restart"/>
            <w:tcBorders>
              <w:bottom w:val="nil"/>
            </w:tcBorders>
            <w:noWrap w:val="0"/>
            <w:vAlign w:val="top"/>
          </w:tcPr>
          <w:p>
            <w:pPr>
              <w:pStyle w:val="9"/>
              <w:spacing w:before="89" w:line="202" w:lineRule="auto"/>
              <w:ind w:left="107" w:right="104" w:hanging="13"/>
            </w:pPr>
            <w:r>
              <w:rPr>
                <w:spacing w:val="4"/>
              </w:rPr>
              <w:t>《中华人民共和国医师法》第五十五条:违反本</w:t>
            </w:r>
            <w:r>
              <w:rPr>
                <w:spacing w:val="-3"/>
              </w:rPr>
              <w:t>法规定，医师在执业活动中有下列行为之一的，由县级以上人民政府卫生健康主管部门责令改正，给予警告；情节严重的，责令暂停六个月以上一年以</w:t>
            </w:r>
            <w:r>
              <w:rPr>
                <w:spacing w:val="-1"/>
              </w:rPr>
              <w:t>下执业活动直至吊销医师执业证书：</w:t>
            </w:r>
          </w:p>
          <w:p>
            <w:pPr>
              <w:pStyle w:val="9"/>
              <w:spacing w:before="1" w:line="194" w:lineRule="auto"/>
              <w:ind w:left="106" w:right="104" w:hanging="5"/>
            </w:pPr>
            <w:r>
              <w:rPr>
                <w:spacing w:val="-3"/>
              </w:rPr>
              <w:t>（三）遇有自然灾害、事故灾难、公共卫生事件和</w:t>
            </w:r>
            <w:r>
              <w:rPr>
                <w:spacing w:val="5"/>
              </w:rPr>
              <w:t>社会安全事件等严重威胁人民生命健康的突发事</w:t>
            </w:r>
            <w:r>
              <w:rPr>
                <w:spacing w:val="-3"/>
              </w:rPr>
              <w:t>件时，不服从卫生健康主管部门调遣</w:t>
            </w:r>
          </w:p>
        </w:tc>
        <w:tc>
          <w:tcPr>
            <w:tcW w:w="765" w:type="dxa"/>
            <w:noWrap w:val="0"/>
            <w:vAlign w:val="top"/>
          </w:tcPr>
          <w:p>
            <w:pPr>
              <w:pStyle w:val="9"/>
              <w:spacing w:before="122" w:line="172" w:lineRule="exact"/>
              <w:ind w:left="356"/>
            </w:pPr>
            <w:r>
              <w:rPr>
                <w:position w:val="-2"/>
              </w:rPr>
              <w:t>1</w:t>
            </w:r>
          </w:p>
        </w:tc>
        <w:tc>
          <w:tcPr>
            <w:tcW w:w="3747" w:type="dxa"/>
            <w:noWrap w:val="0"/>
            <w:vAlign w:val="top"/>
          </w:tcPr>
          <w:p>
            <w:pPr>
              <w:pStyle w:val="9"/>
              <w:spacing w:before="95" w:line="200" w:lineRule="exact"/>
              <w:ind w:left="109"/>
            </w:pPr>
            <w:r>
              <w:rPr>
                <w:spacing w:val="-1"/>
              </w:rPr>
              <w:t>首次发生且未造成后果的</w:t>
            </w:r>
          </w:p>
        </w:tc>
        <w:tc>
          <w:tcPr>
            <w:tcW w:w="3822" w:type="dxa"/>
            <w:noWrap w:val="0"/>
            <w:vAlign w:val="top"/>
          </w:tcPr>
          <w:p>
            <w:pPr>
              <w:pStyle w:val="9"/>
              <w:spacing w:before="94" w:line="201" w:lineRule="exact"/>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21" w:line="173" w:lineRule="exact"/>
              <w:ind w:left="341"/>
            </w:pPr>
            <w:r>
              <w:rPr>
                <w:position w:val="-2"/>
              </w:rPr>
              <w:t>2</w:t>
            </w:r>
          </w:p>
        </w:tc>
        <w:tc>
          <w:tcPr>
            <w:tcW w:w="3747" w:type="dxa"/>
            <w:noWrap w:val="0"/>
            <w:vAlign w:val="top"/>
          </w:tcPr>
          <w:p>
            <w:pPr>
              <w:pStyle w:val="9"/>
              <w:spacing w:before="94" w:line="201" w:lineRule="exact"/>
              <w:ind w:left="106"/>
            </w:pPr>
            <w:r>
              <w:rPr>
                <w:spacing w:val="-1"/>
              </w:rPr>
              <w:t>再次发生或造成后果的或造成不良社会影响</w:t>
            </w:r>
          </w:p>
        </w:tc>
        <w:tc>
          <w:tcPr>
            <w:tcW w:w="3822" w:type="dxa"/>
            <w:noWrap w:val="0"/>
            <w:vAlign w:val="top"/>
          </w:tcPr>
          <w:p>
            <w:pPr>
              <w:pStyle w:val="9"/>
              <w:spacing w:before="92" w:line="157" w:lineRule="auto"/>
              <w:ind w:left="112"/>
            </w:pPr>
            <w:r>
              <w:rPr>
                <w:spacing w:val="-1"/>
              </w:rPr>
              <w:t>责令暂停六个月以上一年以下执业活动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26" w:lineRule="auto"/>
              <w:rPr>
                <w:rFonts w:ascii="Arial"/>
              </w:rPr>
            </w:pPr>
          </w:p>
          <w:p>
            <w:pPr>
              <w:spacing w:line="326" w:lineRule="auto"/>
              <w:rPr>
                <w:rFonts w:ascii="Arial"/>
              </w:rPr>
            </w:pPr>
          </w:p>
          <w:p>
            <w:pPr>
              <w:pStyle w:val="9"/>
              <w:spacing w:before="77" w:line="159" w:lineRule="auto"/>
              <w:ind w:left="344"/>
            </w:pPr>
            <w:r>
              <w:t>3</w:t>
            </w:r>
          </w:p>
        </w:tc>
        <w:tc>
          <w:tcPr>
            <w:tcW w:w="3747" w:type="dxa"/>
            <w:noWrap w:val="0"/>
            <w:vAlign w:val="top"/>
          </w:tcPr>
          <w:p>
            <w:pPr>
              <w:spacing w:line="312" w:lineRule="auto"/>
              <w:rPr>
                <w:rFonts w:ascii="Arial"/>
              </w:rPr>
            </w:pPr>
          </w:p>
          <w:p>
            <w:pPr>
              <w:spacing w:line="313" w:lineRule="auto"/>
              <w:rPr>
                <w:rFonts w:ascii="Arial"/>
              </w:rPr>
            </w:pPr>
          </w:p>
          <w:p>
            <w:pPr>
              <w:pStyle w:val="9"/>
              <w:spacing w:before="77" w:line="178" w:lineRule="auto"/>
              <w:ind w:left="108"/>
            </w:pPr>
            <w:r>
              <w:rPr>
                <w:spacing w:val="-1"/>
              </w:rPr>
              <w:t>造成严重后果或造成恶劣社会影响</w:t>
            </w:r>
          </w:p>
        </w:tc>
        <w:tc>
          <w:tcPr>
            <w:tcW w:w="3822" w:type="dxa"/>
            <w:noWrap w:val="0"/>
            <w:vAlign w:val="top"/>
          </w:tcPr>
          <w:p>
            <w:pPr>
              <w:spacing w:line="312" w:lineRule="auto"/>
              <w:rPr>
                <w:rFonts w:ascii="Arial"/>
              </w:rPr>
            </w:pPr>
          </w:p>
          <w:p>
            <w:pPr>
              <w:spacing w:line="313" w:lineRule="auto"/>
              <w:rPr>
                <w:rFonts w:ascii="Arial"/>
              </w:rPr>
            </w:pPr>
          </w:p>
          <w:p>
            <w:pPr>
              <w:pStyle w:val="9"/>
              <w:spacing w:before="77"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0" w:hRule="atLeast"/>
        </w:trPr>
        <w:tc>
          <w:tcPr>
            <w:tcW w:w="449" w:type="dxa"/>
            <w:vMerge w:val="restart"/>
            <w:tcBorders>
              <w:bottom w:val="nil"/>
            </w:tcBorders>
            <w:noWrap w:val="0"/>
            <w:vAlign w:val="top"/>
          </w:tcPr>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160" w:lineRule="auto"/>
              <w:ind w:left="163"/>
            </w:pPr>
            <w:r>
              <w:rPr>
                <w:spacing w:val="-11"/>
              </w:rPr>
              <w:t>68</w:t>
            </w:r>
          </w:p>
        </w:tc>
        <w:tc>
          <w:tcPr>
            <w:tcW w:w="1657" w:type="dxa"/>
            <w:vMerge w:val="restart"/>
            <w:tcBorders>
              <w:bottom w:val="nil"/>
            </w:tcBorders>
            <w:noWrap w:val="0"/>
            <w:vAlign w:val="top"/>
          </w:tcPr>
          <w:p>
            <w:pPr>
              <w:spacing w:line="307" w:lineRule="auto"/>
              <w:rPr>
                <w:rFonts w:ascii="Arial"/>
              </w:rPr>
            </w:pPr>
          </w:p>
          <w:p>
            <w:pPr>
              <w:spacing w:line="307" w:lineRule="auto"/>
              <w:rPr>
                <w:rFonts w:ascii="Arial"/>
              </w:rPr>
            </w:pPr>
          </w:p>
          <w:p>
            <w:pPr>
              <w:pStyle w:val="9"/>
              <w:spacing w:before="78" w:line="206" w:lineRule="auto"/>
              <w:ind w:left="104" w:right="106" w:firstLine="1"/>
            </w:pPr>
            <w:r>
              <w:rPr>
                <w:spacing w:val="-1"/>
              </w:rPr>
              <w:t>未按照规定报告有关情形的</w:t>
            </w:r>
          </w:p>
        </w:tc>
        <w:tc>
          <w:tcPr>
            <w:tcW w:w="4121" w:type="dxa"/>
            <w:vMerge w:val="restart"/>
            <w:tcBorders>
              <w:bottom w:val="nil"/>
            </w:tcBorders>
            <w:noWrap w:val="0"/>
            <w:vAlign w:val="top"/>
          </w:tcPr>
          <w:p>
            <w:pPr>
              <w:pStyle w:val="9"/>
              <w:spacing w:before="89" w:line="228" w:lineRule="auto"/>
              <w:ind w:left="106" w:right="104" w:hanging="12"/>
            </w:pPr>
            <w:r>
              <w:rPr>
                <w:spacing w:val="4"/>
              </w:rPr>
              <w:t>《中华人民共和国医师法》第五十五条:违反本法</w:t>
            </w:r>
            <w:r>
              <w:rPr>
                <w:spacing w:val="-3"/>
              </w:rPr>
              <w:t>规定，医师在执业活动中有下列行为之一的，由县级以上人民政府卫生健康主管部门责令改正，给予警告；情节严重的，责令暂停六个月以上一年以下</w:t>
            </w:r>
            <w:r>
              <w:rPr>
                <w:spacing w:val="-1"/>
              </w:rPr>
              <w:t>执业活动直至吊销医师执业证书：</w:t>
            </w:r>
          </w:p>
          <w:p>
            <w:pPr>
              <w:pStyle w:val="9"/>
              <w:spacing w:before="34" w:line="160" w:lineRule="auto"/>
              <w:ind w:left="101"/>
            </w:pPr>
            <w:r>
              <w:t>（四）未按照规定报告有关情形</w:t>
            </w:r>
          </w:p>
        </w:tc>
        <w:tc>
          <w:tcPr>
            <w:tcW w:w="765" w:type="dxa"/>
            <w:noWrap w:val="0"/>
            <w:vAlign w:val="top"/>
          </w:tcPr>
          <w:p>
            <w:pPr>
              <w:pStyle w:val="9"/>
              <w:spacing w:before="123" w:line="172" w:lineRule="exact"/>
              <w:ind w:left="356"/>
            </w:pPr>
            <w:r>
              <w:rPr>
                <w:position w:val="-2"/>
              </w:rPr>
              <w:t>1</w:t>
            </w:r>
          </w:p>
        </w:tc>
        <w:tc>
          <w:tcPr>
            <w:tcW w:w="3747" w:type="dxa"/>
            <w:noWrap w:val="0"/>
            <w:vAlign w:val="center"/>
          </w:tcPr>
          <w:p>
            <w:pPr>
              <w:pStyle w:val="9"/>
              <w:spacing w:before="96" w:line="198" w:lineRule="exact"/>
              <w:ind w:left="109"/>
              <w:jc w:val="both"/>
            </w:pPr>
            <w:r>
              <w:rPr>
                <w:spacing w:val="-1"/>
              </w:rPr>
              <w:t>首次不按规定报告的</w:t>
            </w:r>
          </w:p>
        </w:tc>
        <w:tc>
          <w:tcPr>
            <w:tcW w:w="3822" w:type="dxa"/>
            <w:noWrap w:val="0"/>
            <w:vAlign w:val="center"/>
          </w:tcPr>
          <w:p>
            <w:pPr>
              <w:pStyle w:val="9"/>
              <w:spacing w:before="95" w:line="200" w:lineRule="exact"/>
              <w:ind w:left="109"/>
              <w:jc w:val="both"/>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23" w:line="172" w:lineRule="exact"/>
              <w:ind w:left="341"/>
            </w:pPr>
            <w:r>
              <w:rPr>
                <w:position w:val="-2"/>
              </w:rPr>
              <w:t>2</w:t>
            </w:r>
          </w:p>
        </w:tc>
        <w:tc>
          <w:tcPr>
            <w:tcW w:w="3747" w:type="dxa"/>
            <w:noWrap w:val="0"/>
            <w:vAlign w:val="center"/>
          </w:tcPr>
          <w:p>
            <w:pPr>
              <w:pStyle w:val="9"/>
              <w:spacing w:before="96" w:line="198" w:lineRule="exact"/>
              <w:ind w:left="106"/>
              <w:jc w:val="both"/>
            </w:pPr>
            <w:r>
              <w:rPr>
                <w:spacing w:val="-1"/>
              </w:rPr>
              <w:t>再次不按规定报告的</w:t>
            </w:r>
          </w:p>
        </w:tc>
        <w:tc>
          <w:tcPr>
            <w:tcW w:w="3822" w:type="dxa"/>
            <w:noWrap w:val="0"/>
            <w:vAlign w:val="center"/>
          </w:tcPr>
          <w:p>
            <w:pPr>
              <w:pStyle w:val="9"/>
              <w:spacing w:before="94" w:line="201" w:lineRule="exact"/>
              <w:ind w:left="112"/>
              <w:jc w:val="both"/>
            </w:pPr>
            <w:r>
              <w:rPr>
                <w:spacing w:val="-1"/>
              </w:rPr>
              <w:t>责令暂停六个月以上一年以下执业活动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rPr>
                <w:rFonts w:ascii="Arial"/>
              </w:rPr>
            </w:pPr>
          </w:p>
          <w:p>
            <w:pPr>
              <w:spacing w:line="241" w:lineRule="auto"/>
              <w:rPr>
                <w:rFonts w:ascii="Arial"/>
              </w:rPr>
            </w:pPr>
          </w:p>
          <w:p>
            <w:pPr>
              <w:pStyle w:val="9"/>
              <w:spacing w:before="77" w:line="159" w:lineRule="auto"/>
              <w:ind w:left="344"/>
            </w:pPr>
            <w:r>
              <w:t>3</w:t>
            </w:r>
          </w:p>
        </w:tc>
        <w:tc>
          <w:tcPr>
            <w:tcW w:w="3747" w:type="dxa"/>
            <w:noWrap w:val="0"/>
            <w:vAlign w:val="top"/>
          </w:tcPr>
          <w:p>
            <w:pPr>
              <w:pStyle w:val="9"/>
              <w:spacing w:before="234" w:line="215" w:lineRule="auto"/>
              <w:ind w:left="107" w:right="104" w:firstLine="1"/>
            </w:pPr>
            <w:r>
              <w:rPr>
                <w:spacing w:val="-4"/>
              </w:rPr>
              <w:t>不按规定报告，严重影响到医疗事故处理和传染病防治工作的正常开展，或影响事故或疫情</w:t>
            </w:r>
            <w:r>
              <w:rPr>
                <w:spacing w:val="-1"/>
              </w:rPr>
              <w:t>等处理的</w:t>
            </w:r>
          </w:p>
        </w:tc>
        <w:tc>
          <w:tcPr>
            <w:tcW w:w="3822" w:type="dxa"/>
            <w:noWrap w:val="0"/>
            <w:vAlign w:val="top"/>
          </w:tcPr>
          <w:p>
            <w:pPr>
              <w:spacing w:line="453" w:lineRule="auto"/>
              <w:rPr>
                <w:rFonts w:ascii="Arial"/>
              </w:rPr>
            </w:pPr>
          </w:p>
          <w:p>
            <w:pPr>
              <w:pStyle w:val="9"/>
              <w:spacing w:before="77" w:line="180" w:lineRule="auto"/>
              <w:ind w:left="130"/>
            </w:pPr>
            <w:r>
              <w:rPr>
                <w:spacing w:val="-4"/>
              </w:rPr>
              <w:t>吊销其执业证书</w:t>
            </w:r>
          </w:p>
        </w:tc>
      </w:tr>
    </w:tbl>
    <w:p>
      <w:pPr>
        <w:spacing w:line="237" w:lineRule="exact"/>
        <w:rPr>
          <w:rFonts w:ascii="Arial"/>
          <w:sz w:val="20"/>
        </w:rPr>
      </w:pPr>
    </w:p>
    <w:p>
      <w:pPr>
        <w:spacing w:line="237" w:lineRule="exact"/>
        <w:rPr>
          <w:rFonts w:ascii="Arial" w:hAnsi="Arial" w:eastAsia="Arial" w:cs="Arial"/>
          <w:sz w:val="20"/>
          <w:szCs w:val="20"/>
        </w:rPr>
        <w:sectPr>
          <w:footerReference r:id="rId25" w:type="default"/>
          <w:pgSz w:w="16839" w:h="11906"/>
          <w:pgMar w:top="400" w:right="1136" w:bottom="1224" w:left="1135" w:header="0" w:footer="989"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449" w:type="dxa"/>
            <w:vMerge w:val="restart"/>
            <w:tcBorders>
              <w:bottom w:val="nil"/>
            </w:tcBorders>
            <w:noWrap w:val="0"/>
            <w:vAlign w:val="top"/>
          </w:tcPr>
          <w:p>
            <w:pPr>
              <w:spacing w:line="284" w:lineRule="auto"/>
              <w:rPr>
                <w:rFonts w:ascii="Arial"/>
              </w:rPr>
            </w:pPr>
          </w:p>
          <w:p>
            <w:pPr>
              <w:spacing w:line="284" w:lineRule="auto"/>
              <w:rPr>
                <w:rFonts w:ascii="Arial"/>
              </w:rPr>
            </w:pPr>
          </w:p>
          <w:p>
            <w:pPr>
              <w:spacing w:line="284" w:lineRule="auto"/>
              <w:rPr>
                <w:rFonts w:ascii="Arial"/>
              </w:rPr>
            </w:pPr>
          </w:p>
          <w:p>
            <w:pPr>
              <w:spacing w:line="284" w:lineRule="auto"/>
              <w:rPr>
                <w:rFonts w:ascii="Arial"/>
              </w:rPr>
            </w:pPr>
          </w:p>
          <w:p>
            <w:pPr>
              <w:spacing w:line="285" w:lineRule="auto"/>
              <w:rPr>
                <w:rFonts w:ascii="Arial"/>
              </w:rPr>
            </w:pPr>
          </w:p>
          <w:p>
            <w:pPr>
              <w:pStyle w:val="9"/>
              <w:spacing w:before="78" w:line="161" w:lineRule="auto"/>
              <w:ind w:left="163"/>
            </w:pPr>
            <w:r>
              <w:rPr>
                <w:spacing w:val="-11"/>
              </w:rPr>
              <w:t>69</w:t>
            </w:r>
          </w:p>
        </w:tc>
        <w:tc>
          <w:tcPr>
            <w:tcW w:w="1657" w:type="dxa"/>
            <w:vMerge w:val="restart"/>
            <w:tcBorders>
              <w:bottom w:val="nil"/>
            </w:tcBorders>
            <w:noWrap w:val="0"/>
            <w:vAlign w:val="top"/>
          </w:tcPr>
          <w:p>
            <w:pPr>
              <w:spacing w:line="345" w:lineRule="auto"/>
              <w:rPr>
                <w:rFonts w:ascii="Arial"/>
              </w:rPr>
            </w:pPr>
          </w:p>
          <w:p>
            <w:pPr>
              <w:spacing w:line="345" w:lineRule="auto"/>
              <w:rPr>
                <w:rFonts w:ascii="Arial"/>
              </w:rPr>
            </w:pPr>
          </w:p>
          <w:p>
            <w:pPr>
              <w:pStyle w:val="9"/>
              <w:spacing w:before="77" w:line="222" w:lineRule="auto"/>
              <w:ind w:left="106" w:right="106"/>
            </w:pPr>
            <w:r>
              <w:rPr>
                <w:spacing w:val="-1"/>
              </w:rPr>
              <w:t>违反法律、法规、</w:t>
            </w:r>
            <w:r>
              <w:rPr>
                <w:spacing w:val="25"/>
              </w:rPr>
              <w:t>规章或者执业规</w:t>
            </w:r>
            <w:r>
              <w:rPr>
                <w:spacing w:val="-1"/>
              </w:rPr>
              <w:t>范，造成医疗事故或者其他严重后果</w:t>
            </w:r>
            <w:r>
              <w:t>的</w:t>
            </w:r>
          </w:p>
        </w:tc>
        <w:tc>
          <w:tcPr>
            <w:tcW w:w="4121" w:type="dxa"/>
            <w:vMerge w:val="restart"/>
            <w:tcBorders>
              <w:bottom w:val="nil"/>
            </w:tcBorders>
            <w:noWrap w:val="0"/>
            <w:vAlign w:val="top"/>
          </w:tcPr>
          <w:p>
            <w:pPr>
              <w:spacing w:line="266" w:lineRule="auto"/>
              <w:rPr>
                <w:rFonts w:ascii="Arial"/>
              </w:rPr>
            </w:pPr>
          </w:p>
          <w:p>
            <w:pPr>
              <w:spacing w:line="267" w:lineRule="auto"/>
              <w:rPr>
                <w:rFonts w:ascii="Arial"/>
              </w:rPr>
            </w:pPr>
          </w:p>
          <w:p>
            <w:pPr>
              <w:pStyle w:val="9"/>
              <w:spacing w:before="77" w:line="228" w:lineRule="auto"/>
              <w:ind w:left="106" w:right="104" w:hanging="12"/>
            </w:pPr>
            <w:r>
              <w:rPr>
                <w:spacing w:val="4"/>
              </w:rPr>
              <w:t>《中华人民共和国医师法》第五十五条:违反本法</w:t>
            </w:r>
            <w:r>
              <w:rPr>
                <w:spacing w:val="-3"/>
              </w:rPr>
              <w:t>规定，医师在执业活动中有下列行为之一的，由县级以上人民政府卫生健康主管部门责令改正，给予警告；情节严重的，责令暂停六个月以上一年以下</w:t>
            </w:r>
            <w:r>
              <w:rPr>
                <w:spacing w:val="-1"/>
              </w:rPr>
              <w:t>执业活动直至吊销医师执业证书：</w:t>
            </w:r>
          </w:p>
          <w:p>
            <w:pPr>
              <w:pStyle w:val="9"/>
              <w:spacing w:before="34" w:line="208" w:lineRule="auto"/>
              <w:ind w:left="118" w:right="102" w:hanging="17"/>
            </w:pPr>
            <w:r>
              <w:rPr>
                <w:spacing w:val="-3"/>
              </w:rPr>
              <w:t>（五）违反法律、法规、规章或者执业规范，造成</w:t>
            </w:r>
            <w:r>
              <w:rPr>
                <w:spacing w:val="-2"/>
              </w:rPr>
              <w:t>医疗事故或者其他严重后果</w:t>
            </w:r>
          </w:p>
        </w:tc>
        <w:tc>
          <w:tcPr>
            <w:tcW w:w="765" w:type="dxa"/>
            <w:noWrap w:val="0"/>
            <w:vAlign w:val="top"/>
          </w:tcPr>
          <w:p>
            <w:pPr>
              <w:pStyle w:val="9"/>
              <w:spacing w:before="280" w:line="160" w:lineRule="auto"/>
              <w:ind w:left="356"/>
            </w:pPr>
            <w:r>
              <w:t>1</w:t>
            </w:r>
          </w:p>
        </w:tc>
        <w:tc>
          <w:tcPr>
            <w:tcW w:w="3747" w:type="dxa"/>
            <w:noWrap w:val="0"/>
            <w:vAlign w:val="top"/>
          </w:tcPr>
          <w:p>
            <w:pPr>
              <w:pStyle w:val="9"/>
              <w:spacing w:before="104" w:line="199" w:lineRule="auto"/>
              <w:ind w:left="117" w:right="104" w:hanging="9"/>
            </w:pPr>
            <w:r>
              <w:rPr>
                <w:spacing w:val="-4"/>
              </w:rPr>
              <w:t>造成人身损害或不良社会影响等后果，或造成</w:t>
            </w:r>
            <w:r>
              <w:rPr>
                <w:spacing w:val="-5"/>
              </w:rPr>
              <w:t>除2、3、4处罚情形以外医疗事故的</w:t>
            </w:r>
          </w:p>
        </w:tc>
        <w:tc>
          <w:tcPr>
            <w:tcW w:w="3822" w:type="dxa"/>
            <w:noWrap w:val="0"/>
            <w:vAlign w:val="top"/>
          </w:tcPr>
          <w:p>
            <w:pPr>
              <w:pStyle w:val="9"/>
              <w:spacing w:before="312"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36" w:lineRule="auto"/>
              <w:rPr>
                <w:rFonts w:ascii="Arial"/>
              </w:rPr>
            </w:pPr>
          </w:p>
          <w:p>
            <w:pPr>
              <w:pStyle w:val="9"/>
              <w:spacing w:before="77" w:line="160" w:lineRule="auto"/>
              <w:ind w:left="341"/>
            </w:pPr>
            <w:r>
              <w:t>2</w:t>
            </w:r>
          </w:p>
        </w:tc>
        <w:tc>
          <w:tcPr>
            <w:tcW w:w="3747" w:type="dxa"/>
            <w:noWrap w:val="0"/>
            <w:vAlign w:val="top"/>
          </w:tcPr>
          <w:p>
            <w:pPr>
              <w:pStyle w:val="9"/>
              <w:spacing w:before="104" w:line="203" w:lineRule="auto"/>
              <w:ind w:left="108" w:right="104"/>
            </w:pPr>
            <w:r>
              <w:rPr>
                <w:spacing w:val="-4"/>
              </w:rPr>
              <w:t>造成患者轻度残疾、中度残疾、器官组织功能障碍或严重社会影响等后果的，或二级医疗事</w:t>
            </w:r>
            <w:r>
              <w:rPr>
                <w:spacing w:val="-1"/>
              </w:rPr>
              <w:t>故负完全责任的</w:t>
            </w:r>
          </w:p>
        </w:tc>
        <w:tc>
          <w:tcPr>
            <w:tcW w:w="3822" w:type="dxa"/>
            <w:noWrap w:val="0"/>
            <w:vAlign w:val="top"/>
          </w:tcPr>
          <w:p>
            <w:pPr>
              <w:spacing w:line="307" w:lineRule="auto"/>
              <w:rPr>
                <w:rFonts w:ascii="Arial"/>
              </w:rPr>
            </w:pPr>
          </w:p>
          <w:p>
            <w:pPr>
              <w:pStyle w:val="9"/>
              <w:spacing w:before="77" w:line="179" w:lineRule="auto"/>
              <w:ind w:left="112"/>
            </w:pPr>
            <w:r>
              <w:rPr>
                <w:spacing w:val="-1"/>
              </w:rPr>
              <w:t>责令暂停六个月以上九个月以下执业活动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299" w:line="159" w:lineRule="auto"/>
              <w:ind w:left="344"/>
            </w:pPr>
            <w:r>
              <w:t>3</w:t>
            </w:r>
          </w:p>
        </w:tc>
        <w:tc>
          <w:tcPr>
            <w:tcW w:w="3747" w:type="dxa"/>
            <w:noWrap w:val="0"/>
            <w:vAlign w:val="top"/>
          </w:tcPr>
          <w:p>
            <w:pPr>
              <w:pStyle w:val="9"/>
              <w:spacing w:before="126" w:line="199" w:lineRule="auto"/>
              <w:ind w:left="112" w:right="92" w:hanging="4"/>
            </w:pPr>
            <w:r>
              <w:rPr>
                <w:spacing w:val="-3"/>
                <w:w w:val="95"/>
              </w:rPr>
              <w:t>造成患者重度残疾、死亡或恶劣社会影响等后果</w:t>
            </w:r>
            <w:r>
              <w:rPr>
                <w:spacing w:val="-8"/>
                <w:w w:val="98"/>
              </w:rPr>
              <w:t>负主要责任的，或一级医疗事故负主要责任的</w:t>
            </w:r>
          </w:p>
        </w:tc>
        <w:tc>
          <w:tcPr>
            <w:tcW w:w="3822" w:type="dxa"/>
            <w:noWrap w:val="0"/>
            <w:vAlign w:val="top"/>
          </w:tcPr>
          <w:p>
            <w:pPr>
              <w:pStyle w:val="9"/>
              <w:spacing w:before="270" w:line="179" w:lineRule="auto"/>
              <w:ind w:left="112"/>
            </w:pPr>
            <w:r>
              <w:rPr>
                <w:spacing w:val="-1"/>
              </w:rPr>
              <w:t>责令暂停九个月以上一年以下执业活动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64" w:lineRule="auto"/>
              <w:rPr>
                <w:rFonts w:ascii="Arial"/>
              </w:rPr>
            </w:pPr>
          </w:p>
          <w:p>
            <w:pPr>
              <w:pStyle w:val="9"/>
              <w:spacing w:before="77" w:line="160" w:lineRule="auto"/>
              <w:ind w:left="338"/>
            </w:pPr>
            <w:r>
              <w:t>4</w:t>
            </w:r>
          </w:p>
        </w:tc>
        <w:tc>
          <w:tcPr>
            <w:tcW w:w="3747" w:type="dxa"/>
            <w:noWrap w:val="0"/>
            <w:vAlign w:val="top"/>
          </w:tcPr>
          <w:p>
            <w:pPr>
              <w:pStyle w:val="9"/>
              <w:spacing w:before="130" w:line="205" w:lineRule="auto"/>
              <w:ind w:left="107" w:right="47"/>
            </w:pPr>
            <w:r>
              <w:rPr>
                <w:spacing w:val="-4"/>
              </w:rPr>
              <w:t>造成患者重度残疾、死亡或恶劣社会影响等后</w:t>
            </w:r>
            <w:r>
              <w:rPr>
                <w:spacing w:val="-10"/>
              </w:rPr>
              <w:t>果负完全责任的，或一级医疗事故负完全责任，</w:t>
            </w:r>
            <w:r>
              <w:rPr>
                <w:spacing w:val="-7"/>
              </w:rPr>
              <w:t>或在一年内2次一级医疗事故负主要责任的</w:t>
            </w:r>
          </w:p>
        </w:tc>
        <w:tc>
          <w:tcPr>
            <w:tcW w:w="3822" w:type="dxa"/>
            <w:noWrap w:val="0"/>
            <w:vAlign w:val="top"/>
          </w:tcPr>
          <w:p>
            <w:pPr>
              <w:spacing w:line="337" w:lineRule="auto"/>
              <w:rPr>
                <w:rFonts w:ascii="Arial"/>
              </w:rPr>
            </w:pPr>
          </w:p>
          <w:p>
            <w:pPr>
              <w:pStyle w:val="9"/>
              <w:spacing w:before="77" w:line="178" w:lineRule="auto"/>
              <w:ind w:left="130"/>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49" w:type="dxa"/>
            <w:vMerge w:val="restart"/>
            <w:tcBorders>
              <w:bottom w:val="nil"/>
            </w:tcBorders>
            <w:noWrap w:val="0"/>
            <w:vAlign w:val="top"/>
          </w:tcPr>
          <w:p>
            <w:pPr>
              <w:spacing w:line="318" w:lineRule="auto"/>
              <w:rPr>
                <w:rFonts w:ascii="Arial"/>
              </w:rPr>
            </w:pPr>
          </w:p>
          <w:p>
            <w:pPr>
              <w:spacing w:line="319" w:lineRule="auto"/>
              <w:rPr>
                <w:rFonts w:ascii="Arial"/>
              </w:rPr>
            </w:pPr>
          </w:p>
          <w:p>
            <w:pPr>
              <w:spacing w:line="319" w:lineRule="auto"/>
              <w:rPr>
                <w:rFonts w:ascii="Arial"/>
              </w:rPr>
            </w:pPr>
          </w:p>
          <w:p>
            <w:pPr>
              <w:pStyle w:val="9"/>
              <w:spacing w:before="77" w:line="159" w:lineRule="auto"/>
              <w:ind w:left="161"/>
            </w:pPr>
            <w:r>
              <w:rPr>
                <w:spacing w:val="-10"/>
              </w:rPr>
              <w:t>70</w:t>
            </w:r>
          </w:p>
        </w:tc>
        <w:tc>
          <w:tcPr>
            <w:tcW w:w="1657" w:type="dxa"/>
            <w:vMerge w:val="restart"/>
            <w:tcBorders>
              <w:bottom w:val="nil"/>
            </w:tcBorders>
            <w:noWrap w:val="0"/>
            <w:vAlign w:val="top"/>
          </w:tcPr>
          <w:p>
            <w:pPr>
              <w:spacing w:line="334" w:lineRule="auto"/>
              <w:rPr>
                <w:rFonts w:ascii="Arial"/>
              </w:rPr>
            </w:pPr>
          </w:p>
          <w:p>
            <w:pPr>
              <w:spacing w:line="334" w:lineRule="auto"/>
              <w:rPr>
                <w:rFonts w:ascii="Arial"/>
              </w:rPr>
            </w:pPr>
          </w:p>
          <w:p>
            <w:pPr>
              <w:pStyle w:val="9"/>
              <w:spacing w:before="77" w:line="207" w:lineRule="auto"/>
              <w:ind w:left="104" w:right="106" w:firstLine="3"/>
            </w:pPr>
            <w:r>
              <w:rPr>
                <w:spacing w:val="-1"/>
              </w:rPr>
              <w:t>泄露患者隐私或者个人信息的</w:t>
            </w:r>
          </w:p>
        </w:tc>
        <w:tc>
          <w:tcPr>
            <w:tcW w:w="4121" w:type="dxa"/>
            <w:vMerge w:val="restart"/>
            <w:tcBorders>
              <w:bottom w:val="nil"/>
            </w:tcBorders>
            <w:noWrap w:val="0"/>
            <w:vAlign w:val="top"/>
          </w:tcPr>
          <w:p>
            <w:pPr>
              <w:pStyle w:val="9"/>
              <w:spacing w:before="143" w:line="229" w:lineRule="auto"/>
              <w:ind w:left="106" w:right="104" w:hanging="12"/>
            </w:pPr>
            <w:r>
              <w:rPr>
                <w:spacing w:val="4"/>
              </w:rPr>
              <w:t>《中华人民共和</w:t>
            </w:r>
            <w:r>
              <w:rPr>
                <w:rFonts w:hint="eastAsia"/>
                <w:spacing w:val="4"/>
                <w:lang w:eastAsia="zh-CN"/>
              </w:rPr>
              <w:t>国</w:t>
            </w:r>
            <w:r>
              <w:rPr>
                <w:spacing w:val="4"/>
              </w:rPr>
              <w:t>医师法》第五十六条:违反本法规</w:t>
            </w:r>
            <w:r>
              <w:rPr>
                <w:spacing w:val="-3"/>
              </w:rPr>
              <w:t>定，医师在执业活动中有下列行为之一的，由县级以上人民政府卫生健康主管部门责令改正，给予警告，没收违法所得，并处一万元以上三万元以下的罚款；情节严重的，责令暂停六个月以上一年以下</w:t>
            </w:r>
            <w:r>
              <w:rPr>
                <w:spacing w:val="-1"/>
              </w:rPr>
              <w:t>执业活动直至吊销医师执业证书：</w:t>
            </w:r>
          </w:p>
          <w:p>
            <w:pPr>
              <w:pStyle w:val="9"/>
              <w:spacing w:before="34" w:line="201" w:lineRule="auto"/>
              <w:ind w:left="101"/>
            </w:pPr>
            <w:r>
              <w:rPr>
                <w:spacing w:val="-5"/>
              </w:rPr>
              <w:t>（一）泄露患者隐私或者个人信息</w:t>
            </w:r>
          </w:p>
        </w:tc>
        <w:tc>
          <w:tcPr>
            <w:tcW w:w="765" w:type="dxa"/>
            <w:noWrap w:val="0"/>
            <w:vAlign w:val="top"/>
          </w:tcPr>
          <w:p>
            <w:pPr>
              <w:pStyle w:val="9"/>
              <w:spacing w:before="288" w:line="160" w:lineRule="auto"/>
              <w:ind w:left="356"/>
            </w:pPr>
            <w:r>
              <w:t>1</w:t>
            </w:r>
          </w:p>
        </w:tc>
        <w:tc>
          <w:tcPr>
            <w:tcW w:w="3747" w:type="dxa"/>
            <w:noWrap w:val="0"/>
            <w:vAlign w:val="top"/>
          </w:tcPr>
          <w:p>
            <w:pPr>
              <w:pStyle w:val="9"/>
              <w:spacing w:before="252" w:line="181" w:lineRule="auto"/>
              <w:ind w:left="109"/>
            </w:pPr>
            <w:r>
              <w:rPr>
                <w:spacing w:val="-1"/>
              </w:rPr>
              <w:t>过失泄露患者隐私或者个人信息</w:t>
            </w:r>
          </w:p>
        </w:tc>
        <w:tc>
          <w:tcPr>
            <w:tcW w:w="3822" w:type="dxa"/>
            <w:noWrap w:val="0"/>
            <w:vAlign w:val="top"/>
          </w:tcPr>
          <w:p>
            <w:pPr>
              <w:pStyle w:val="9"/>
              <w:spacing w:before="115" w:line="197" w:lineRule="auto"/>
              <w:ind w:left="112" w:right="108" w:hanging="3"/>
            </w:pPr>
            <w:r>
              <w:rPr>
                <w:spacing w:val="-2"/>
              </w:rPr>
              <w:t>警告，没收违法所得，并处一万元以上一万五千元以下罚款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37" w:lineRule="auto"/>
              <w:rPr>
                <w:rFonts w:ascii="Arial"/>
              </w:rPr>
            </w:pPr>
          </w:p>
          <w:p>
            <w:pPr>
              <w:pStyle w:val="9"/>
              <w:spacing w:before="77" w:line="160" w:lineRule="auto"/>
              <w:ind w:left="341"/>
            </w:pPr>
            <w:r>
              <w:t>2</w:t>
            </w:r>
          </w:p>
        </w:tc>
        <w:tc>
          <w:tcPr>
            <w:tcW w:w="3747" w:type="dxa"/>
            <w:noWrap w:val="0"/>
            <w:vAlign w:val="top"/>
          </w:tcPr>
          <w:p>
            <w:pPr>
              <w:pStyle w:val="9"/>
              <w:spacing w:before="239" w:line="198" w:lineRule="auto"/>
              <w:ind w:left="107" w:right="104"/>
            </w:pPr>
            <w:r>
              <w:rPr>
                <w:spacing w:val="-4"/>
              </w:rPr>
              <w:t>故意泄露患者隐私或者个人信息，或造成不良</w:t>
            </w:r>
            <w:r>
              <w:rPr>
                <w:spacing w:val="-1"/>
              </w:rPr>
              <w:t>社会影响或后果的</w:t>
            </w:r>
          </w:p>
        </w:tc>
        <w:tc>
          <w:tcPr>
            <w:tcW w:w="3822" w:type="dxa"/>
            <w:noWrap w:val="0"/>
            <w:vAlign w:val="top"/>
          </w:tcPr>
          <w:p>
            <w:pPr>
              <w:pStyle w:val="9"/>
              <w:spacing w:before="100" w:line="203" w:lineRule="auto"/>
              <w:ind w:left="110" w:right="105" w:hanging="1"/>
            </w:pPr>
            <w:r>
              <w:rPr>
                <w:spacing w:val="-2"/>
              </w:rPr>
              <w:t>警告，没收违法所得，并处一万五千元以上三万元以下罚款，责令暂停六个月以上一年以下执业活动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pStyle w:val="9"/>
              <w:spacing w:before="306" w:line="159" w:lineRule="auto"/>
              <w:ind w:left="344"/>
            </w:pPr>
            <w:r>
              <w:t>3</w:t>
            </w:r>
          </w:p>
        </w:tc>
        <w:tc>
          <w:tcPr>
            <w:tcW w:w="3747" w:type="dxa"/>
            <w:noWrap w:val="0"/>
            <w:vAlign w:val="top"/>
          </w:tcPr>
          <w:p>
            <w:pPr>
              <w:pStyle w:val="9"/>
              <w:spacing w:before="130" w:line="199" w:lineRule="auto"/>
              <w:ind w:left="106" w:right="104" w:firstLine="2"/>
            </w:pPr>
            <w:r>
              <w:rPr>
                <w:spacing w:val="-4"/>
              </w:rPr>
              <w:t>故意泄露患者隐私或者个人信息，造成恶劣社</w:t>
            </w:r>
            <w:r>
              <w:rPr>
                <w:spacing w:val="-1"/>
              </w:rPr>
              <w:t>会影响或严重后果的</w:t>
            </w:r>
          </w:p>
        </w:tc>
        <w:tc>
          <w:tcPr>
            <w:tcW w:w="3822" w:type="dxa"/>
            <w:noWrap w:val="0"/>
            <w:vAlign w:val="top"/>
          </w:tcPr>
          <w:p>
            <w:pPr>
              <w:pStyle w:val="9"/>
              <w:spacing w:before="132" w:line="199" w:lineRule="auto"/>
              <w:ind w:left="109" w:right="108"/>
            </w:pPr>
            <w:r>
              <w:rPr>
                <w:spacing w:val="-4"/>
              </w:rPr>
              <w:t>警告，没收违法所得，并处三万元罚款，吊销</w:t>
            </w:r>
            <w:r>
              <w:rPr>
                <w:spacing w:val="-1"/>
              </w:rPr>
              <w:t>其执业证书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449" w:type="dxa"/>
            <w:vMerge w:val="restart"/>
            <w:tcBorders>
              <w:bottom w:val="nil"/>
            </w:tcBorders>
            <w:noWrap w:val="0"/>
            <w:vAlign w:val="top"/>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pStyle w:val="9"/>
              <w:spacing w:before="77" w:line="160" w:lineRule="auto"/>
              <w:ind w:left="161"/>
            </w:pPr>
            <w:r>
              <w:rPr>
                <w:spacing w:val="-10"/>
              </w:rPr>
              <w:t>71</w:t>
            </w:r>
          </w:p>
        </w:tc>
        <w:tc>
          <w:tcPr>
            <w:tcW w:w="1657" w:type="dxa"/>
            <w:vMerge w:val="restart"/>
            <w:tcBorders>
              <w:bottom w:val="nil"/>
            </w:tcBorders>
            <w:noWrap w:val="0"/>
            <w:vAlign w:val="top"/>
          </w:tcPr>
          <w:p>
            <w:pPr>
              <w:spacing w:line="392" w:lineRule="auto"/>
              <w:rPr>
                <w:rFonts w:ascii="Arial"/>
              </w:rPr>
            </w:pPr>
          </w:p>
          <w:p>
            <w:pPr>
              <w:pStyle w:val="9"/>
              <w:spacing w:before="77" w:line="225" w:lineRule="auto"/>
              <w:ind w:left="104" w:right="106" w:firstLine="14"/>
            </w:pPr>
            <w:r>
              <w:rPr>
                <w:spacing w:val="-2"/>
              </w:rPr>
              <w:t>出具虚假医学证明</w:t>
            </w:r>
            <w:r>
              <w:rPr>
                <w:spacing w:val="-4"/>
              </w:rPr>
              <w:t>文件，或者未经亲自诊查、调查，签</w:t>
            </w:r>
            <w:r>
              <w:t>署诊断、治疗、流行病学等证明文件或者有关出生、死</w:t>
            </w:r>
            <w:r>
              <w:rPr>
                <w:spacing w:val="-1"/>
              </w:rPr>
              <w:t>亡等证明文件的</w:t>
            </w:r>
          </w:p>
        </w:tc>
        <w:tc>
          <w:tcPr>
            <w:tcW w:w="4121" w:type="dxa"/>
            <w:vMerge w:val="restart"/>
            <w:tcBorders>
              <w:bottom w:val="nil"/>
            </w:tcBorders>
            <w:noWrap w:val="0"/>
            <w:vAlign w:val="top"/>
          </w:tcPr>
          <w:p>
            <w:pPr>
              <w:pStyle w:val="9"/>
              <w:spacing w:before="160" w:line="229" w:lineRule="auto"/>
              <w:ind w:left="106" w:right="104" w:hanging="12"/>
            </w:pPr>
            <w:r>
              <w:rPr>
                <w:spacing w:val="-2"/>
              </w:rPr>
              <w:t>《中华人民共和国医师法》第五十六条：违反本法</w:t>
            </w:r>
            <w:r>
              <w:rPr>
                <w:spacing w:val="-3"/>
              </w:rPr>
              <w:t>规定，医师在执业活动中有下列行为之一的，由县级以上人民政府卫生健康主管部门责令改正，给予警告，没收违法所得，并处一万元以上三万元以下的罚款；情节严重的，责令暂停六个月以上一年以</w:t>
            </w:r>
            <w:r>
              <w:rPr>
                <w:spacing w:val="-1"/>
              </w:rPr>
              <w:t>下执业活动直至吊销医师执业证书：</w:t>
            </w:r>
          </w:p>
          <w:p>
            <w:pPr>
              <w:pStyle w:val="9"/>
              <w:spacing w:before="35" w:line="217" w:lineRule="auto"/>
              <w:ind w:left="107" w:right="38" w:hanging="6"/>
            </w:pPr>
            <w:r>
              <w:rPr>
                <w:spacing w:val="-11"/>
              </w:rPr>
              <w:t>（二）出具虚假医学证明文件，或者未经亲自诊查、</w:t>
            </w:r>
            <w:r>
              <w:rPr>
                <w:spacing w:val="-3"/>
              </w:rPr>
              <w:t>调查，签署诊断、治疗、流行病学等证明文件或者</w:t>
            </w:r>
            <w:r>
              <w:rPr>
                <w:spacing w:val="-1"/>
              </w:rPr>
              <w:t>有关出生、死亡等证明文件；</w:t>
            </w:r>
          </w:p>
        </w:tc>
        <w:tc>
          <w:tcPr>
            <w:tcW w:w="765" w:type="dxa"/>
            <w:noWrap w:val="0"/>
            <w:vAlign w:val="top"/>
          </w:tcPr>
          <w:p>
            <w:pPr>
              <w:spacing w:line="263" w:lineRule="auto"/>
              <w:rPr>
                <w:rFonts w:ascii="Arial"/>
              </w:rPr>
            </w:pPr>
          </w:p>
          <w:p>
            <w:pPr>
              <w:pStyle w:val="9"/>
              <w:spacing w:before="77" w:line="160" w:lineRule="auto"/>
              <w:ind w:left="356"/>
            </w:pPr>
            <w:r>
              <w:t>1</w:t>
            </w:r>
          </w:p>
        </w:tc>
        <w:tc>
          <w:tcPr>
            <w:tcW w:w="3747" w:type="dxa"/>
            <w:noWrap w:val="0"/>
            <w:vAlign w:val="top"/>
          </w:tcPr>
          <w:p>
            <w:pPr>
              <w:pStyle w:val="9"/>
              <w:spacing w:before="317" w:line="177" w:lineRule="auto"/>
              <w:ind w:left="108"/>
            </w:pPr>
            <w:r>
              <w:rPr>
                <w:spacing w:val="-1"/>
              </w:rPr>
              <w:t>未造成后果的</w:t>
            </w:r>
          </w:p>
        </w:tc>
        <w:tc>
          <w:tcPr>
            <w:tcW w:w="3822" w:type="dxa"/>
            <w:noWrap w:val="0"/>
            <w:vAlign w:val="top"/>
          </w:tcPr>
          <w:p>
            <w:pPr>
              <w:pStyle w:val="9"/>
              <w:spacing w:before="162" w:line="206" w:lineRule="auto"/>
              <w:ind w:left="112" w:right="108" w:hanging="3"/>
            </w:pPr>
            <w:r>
              <w:rPr>
                <w:spacing w:val="-2"/>
              </w:rPr>
              <w:t>警告，没收违法所得，并处一万元以上一万五千元以下罚款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43" w:lineRule="auto"/>
              <w:rPr>
                <w:rFonts w:ascii="Arial"/>
              </w:rPr>
            </w:pPr>
          </w:p>
          <w:p>
            <w:pPr>
              <w:pStyle w:val="9"/>
              <w:spacing w:before="77" w:line="160" w:lineRule="auto"/>
              <w:ind w:left="341"/>
            </w:pPr>
            <w:r>
              <w:t>2</w:t>
            </w:r>
          </w:p>
        </w:tc>
        <w:tc>
          <w:tcPr>
            <w:tcW w:w="3747" w:type="dxa"/>
            <w:noWrap w:val="0"/>
            <w:vAlign w:val="top"/>
          </w:tcPr>
          <w:p>
            <w:pPr>
              <w:spacing w:line="316" w:lineRule="auto"/>
              <w:rPr>
                <w:rFonts w:ascii="Arial"/>
              </w:rPr>
            </w:pPr>
          </w:p>
          <w:p>
            <w:pPr>
              <w:pStyle w:val="9"/>
              <w:spacing w:before="77" w:line="178" w:lineRule="auto"/>
              <w:ind w:left="108"/>
            </w:pPr>
            <w:r>
              <w:rPr>
                <w:spacing w:val="-1"/>
              </w:rPr>
              <w:t>造成不良社会影响或后果的</w:t>
            </w:r>
          </w:p>
        </w:tc>
        <w:tc>
          <w:tcPr>
            <w:tcW w:w="3822" w:type="dxa"/>
            <w:noWrap w:val="0"/>
            <w:vAlign w:val="top"/>
          </w:tcPr>
          <w:p>
            <w:pPr>
              <w:pStyle w:val="9"/>
              <w:spacing w:before="94" w:line="207" w:lineRule="auto"/>
              <w:ind w:left="110" w:right="105" w:hanging="1"/>
            </w:pPr>
            <w:r>
              <w:rPr>
                <w:spacing w:val="-2"/>
              </w:rPr>
              <w:t>警告，没收违法所得，并处一万五千元以上三万元以下罚款，责令暂停六个月以上一年以下执业活动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43" w:lineRule="auto"/>
              <w:rPr>
                <w:rFonts w:ascii="Arial"/>
              </w:rPr>
            </w:pPr>
          </w:p>
          <w:p>
            <w:pPr>
              <w:spacing w:line="243" w:lineRule="auto"/>
              <w:rPr>
                <w:rFonts w:ascii="Arial"/>
              </w:rPr>
            </w:pPr>
          </w:p>
          <w:p>
            <w:pPr>
              <w:pStyle w:val="9"/>
              <w:spacing w:before="77" w:line="159" w:lineRule="auto"/>
              <w:ind w:left="344"/>
            </w:pPr>
            <w:r>
              <w:t>3</w:t>
            </w:r>
          </w:p>
        </w:tc>
        <w:tc>
          <w:tcPr>
            <w:tcW w:w="3747" w:type="dxa"/>
            <w:noWrap w:val="0"/>
            <w:vAlign w:val="top"/>
          </w:tcPr>
          <w:p>
            <w:pPr>
              <w:spacing w:line="457" w:lineRule="auto"/>
              <w:rPr>
                <w:rFonts w:ascii="Arial"/>
              </w:rPr>
            </w:pPr>
          </w:p>
          <w:p>
            <w:pPr>
              <w:pStyle w:val="9"/>
              <w:spacing w:before="78" w:line="180" w:lineRule="auto"/>
              <w:ind w:left="108"/>
            </w:pPr>
            <w:r>
              <w:rPr>
                <w:spacing w:val="-1"/>
              </w:rPr>
              <w:t>造成恶劣社会影响或其他严重后果的</w:t>
            </w:r>
          </w:p>
        </w:tc>
        <w:tc>
          <w:tcPr>
            <w:tcW w:w="3822" w:type="dxa"/>
            <w:noWrap w:val="0"/>
            <w:vAlign w:val="top"/>
          </w:tcPr>
          <w:p>
            <w:pPr>
              <w:spacing w:line="312" w:lineRule="auto"/>
              <w:rPr>
                <w:rFonts w:ascii="Arial"/>
              </w:rPr>
            </w:pPr>
          </w:p>
          <w:p>
            <w:pPr>
              <w:pStyle w:val="9"/>
              <w:spacing w:before="77" w:line="206" w:lineRule="auto"/>
              <w:ind w:left="109" w:right="108"/>
            </w:pPr>
            <w:r>
              <w:rPr>
                <w:spacing w:val="-4"/>
              </w:rPr>
              <w:t>警告，没收违法所得，并处三万元罚款，吊销</w:t>
            </w:r>
            <w:r>
              <w:rPr>
                <w:spacing w:val="-1"/>
              </w:rPr>
              <w:t>其执业证书</w:t>
            </w:r>
          </w:p>
        </w:tc>
      </w:tr>
    </w:tbl>
    <w:p>
      <w:pPr>
        <w:spacing w:line="213" w:lineRule="exact"/>
        <w:rPr>
          <w:rFonts w:ascii="Arial"/>
          <w:sz w:val="18"/>
        </w:rPr>
      </w:pPr>
    </w:p>
    <w:p>
      <w:pPr>
        <w:spacing w:line="213" w:lineRule="exact"/>
        <w:rPr>
          <w:rFonts w:ascii="Arial" w:hAnsi="Arial" w:eastAsia="Arial" w:cs="Arial"/>
          <w:sz w:val="18"/>
          <w:szCs w:val="18"/>
        </w:rPr>
        <w:sectPr>
          <w:footerReference r:id="rId26"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449" w:type="dxa"/>
            <w:vMerge w:val="restart"/>
            <w:tcBorders>
              <w:bottom w:val="nil"/>
            </w:tcBorders>
            <w:noWrap w:val="0"/>
            <w:vAlign w:val="top"/>
          </w:tcPr>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pStyle w:val="9"/>
              <w:spacing w:before="77" w:line="160" w:lineRule="auto"/>
              <w:ind w:left="161"/>
            </w:pPr>
            <w:r>
              <w:rPr>
                <w:spacing w:val="-10"/>
              </w:rPr>
              <w:t>72</w:t>
            </w:r>
          </w:p>
        </w:tc>
        <w:tc>
          <w:tcPr>
            <w:tcW w:w="1657" w:type="dxa"/>
            <w:vMerge w:val="restart"/>
            <w:tcBorders>
              <w:bottom w:val="nil"/>
            </w:tcBorders>
            <w:noWrap w:val="0"/>
            <w:vAlign w:val="top"/>
          </w:tcPr>
          <w:p>
            <w:pPr>
              <w:spacing w:line="268" w:lineRule="auto"/>
              <w:rPr>
                <w:rFonts w:ascii="Arial"/>
              </w:rPr>
            </w:pPr>
          </w:p>
          <w:p>
            <w:pPr>
              <w:spacing w:line="268" w:lineRule="auto"/>
              <w:rPr>
                <w:rFonts w:ascii="Arial"/>
              </w:rPr>
            </w:pPr>
          </w:p>
          <w:p>
            <w:pPr>
              <w:pStyle w:val="9"/>
              <w:spacing w:before="78" w:line="220" w:lineRule="auto"/>
              <w:ind w:left="108" w:right="106" w:firstLine="9"/>
            </w:pPr>
            <w:r>
              <w:rPr>
                <w:spacing w:val="-5"/>
              </w:rPr>
              <w:t>隐匿、伪造、篡改</w:t>
            </w:r>
            <w:r>
              <w:rPr>
                <w:spacing w:val="-1"/>
              </w:rPr>
              <w:t>或者擅自销毁病历等医学文书及有关</w:t>
            </w:r>
            <w:r>
              <w:rPr>
                <w:spacing w:val="-2"/>
              </w:rPr>
              <w:t>资料的</w:t>
            </w:r>
          </w:p>
        </w:tc>
        <w:tc>
          <w:tcPr>
            <w:tcW w:w="4121" w:type="dxa"/>
            <w:vMerge w:val="restart"/>
            <w:tcBorders>
              <w:bottom w:val="nil"/>
            </w:tcBorders>
            <w:noWrap w:val="0"/>
            <w:vAlign w:val="top"/>
          </w:tcPr>
          <w:p>
            <w:pPr>
              <w:pStyle w:val="9"/>
              <w:spacing w:before="76" w:line="216" w:lineRule="auto"/>
              <w:ind w:left="106" w:right="104" w:hanging="12"/>
            </w:pPr>
            <w:r>
              <w:rPr>
                <w:spacing w:val="-2"/>
              </w:rPr>
              <w:t>《中华人民共和国医师法》第五十六条：违反本法</w:t>
            </w:r>
            <w:r>
              <w:rPr>
                <w:spacing w:val="-3"/>
              </w:rPr>
              <w:t>规定，医师在执业活动中有下列行为之一的，由县级以上人民政府卫生健康主管部门责令改正，给予警告，没收违法所得，并处一万元以上三万元以下的罚款；情节严重的，责令暂停六个月以上一年以</w:t>
            </w:r>
            <w:r>
              <w:rPr>
                <w:spacing w:val="-1"/>
              </w:rPr>
              <w:t>下执业活动直至吊销医师执业证书：</w:t>
            </w:r>
          </w:p>
          <w:p>
            <w:pPr>
              <w:pStyle w:val="9"/>
              <w:spacing w:before="15" w:line="192" w:lineRule="auto"/>
              <w:ind w:left="109" w:right="104" w:hanging="8"/>
            </w:pPr>
            <w:r>
              <w:rPr>
                <w:spacing w:val="-3"/>
              </w:rPr>
              <w:t>（三）隐匿、伪造、篡改或者擅自销毁病历等医学</w:t>
            </w:r>
            <w:r>
              <w:rPr>
                <w:spacing w:val="-1"/>
              </w:rPr>
              <w:t>文书及有关资料；</w:t>
            </w:r>
          </w:p>
        </w:tc>
        <w:tc>
          <w:tcPr>
            <w:tcW w:w="765" w:type="dxa"/>
            <w:noWrap w:val="0"/>
            <w:vAlign w:val="top"/>
          </w:tcPr>
          <w:p>
            <w:pPr>
              <w:pStyle w:val="9"/>
              <w:spacing w:before="287" w:line="160" w:lineRule="auto"/>
              <w:ind w:left="356"/>
            </w:pPr>
            <w:r>
              <w:t>1</w:t>
            </w:r>
          </w:p>
        </w:tc>
        <w:tc>
          <w:tcPr>
            <w:tcW w:w="3747" w:type="dxa"/>
            <w:noWrap w:val="0"/>
            <w:vAlign w:val="top"/>
          </w:tcPr>
          <w:p>
            <w:pPr>
              <w:pStyle w:val="9"/>
              <w:spacing w:before="262" w:line="177" w:lineRule="auto"/>
              <w:ind w:left="108"/>
            </w:pPr>
            <w:r>
              <w:rPr>
                <w:spacing w:val="-1"/>
              </w:rPr>
              <w:t>未造成后果的</w:t>
            </w:r>
          </w:p>
        </w:tc>
        <w:tc>
          <w:tcPr>
            <w:tcW w:w="3822" w:type="dxa"/>
            <w:noWrap w:val="0"/>
            <w:vAlign w:val="top"/>
          </w:tcPr>
          <w:p>
            <w:pPr>
              <w:pStyle w:val="9"/>
              <w:spacing w:before="109" w:line="204" w:lineRule="auto"/>
              <w:ind w:left="112" w:right="108" w:hanging="3"/>
            </w:pPr>
            <w:r>
              <w:rPr>
                <w:spacing w:val="-2"/>
              </w:rPr>
              <w:t>警告，没收违法所得，并处一万元以上一万五千元以下罚款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38" w:lineRule="auto"/>
              <w:rPr>
                <w:rFonts w:ascii="Arial"/>
              </w:rPr>
            </w:pPr>
          </w:p>
          <w:p>
            <w:pPr>
              <w:pStyle w:val="9"/>
              <w:spacing w:before="77" w:line="160" w:lineRule="auto"/>
              <w:ind w:left="341"/>
            </w:pPr>
            <w:r>
              <w:t>2</w:t>
            </w:r>
          </w:p>
        </w:tc>
        <w:tc>
          <w:tcPr>
            <w:tcW w:w="3747" w:type="dxa"/>
            <w:noWrap w:val="0"/>
            <w:vAlign w:val="top"/>
          </w:tcPr>
          <w:p>
            <w:pPr>
              <w:spacing w:line="311" w:lineRule="auto"/>
              <w:rPr>
                <w:rFonts w:ascii="Arial"/>
              </w:rPr>
            </w:pPr>
          </w:p>
          <w:p>
            <w:pPr>
              <w:pStyle w:val="9"/>
              <w:spacing w:before="77" w:line="178" w:lineRule="auto"/>
              <w:ind w:left="108"/>
            </w:pPr>
            <w:r>
              <w:rPr>
                <w:spacing w:val="-1"/>
              </w:rPr>
              <w:t>造成不良社会影响或后果的</w:t>
            </w:r>
          </w:p>
        </w:tc>
        <w:tc>
          <w:tcPr>
            <w:tcW w:w="3822" w:type="dxa"/>
            <w:noWrap w:val="0"/>
            <w:vAlign w:val="top"/>
          </w:tcPr>
          <w:p>
            <w:pPr>
              <w:pStyle w:val="9"/>
              <w:spacing w:before="91" w:line="208" w:lineRule="auto"/>
              <w:ind w:left="110" w:right="108" w:hanging="1"/>
            </w:pPr>
            <w:r>
              <w:rPr>
                <w:spacing w:val="-2"/>
              </w:rPr>
              <w:t>警告，没收违法所得，并处一万五千元以上三万元以下罚款，暂停六个月以上一年以下执业</w:t>
            </w:r>
            <w:r>
              <w:rPr>
                <w:spacing w:val="-3"/>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rPr>
                <w:rFonts w:ascii="Arial"/>
              </w:rPr>
            </w:pPr>
          </w:p>
          <w:p>
            <w:pPr>
              <w:pStyle w:val="9"/>
              <w:spacing w:before="78" w:line="159" w:lineRule="auto"/>
              <w:ind w:left="344"/>
            </w:pPr>
            <w:r>
              <w:t>3</w:t>
            </w:r>
          </w:p>
        </w:tc>
        <w:tc>
          <w:tcPr>
            <w:tcW w:w="3747" w:type="dxa"/>
            <w:noWrap w:val="0"/>
            <w:vAlign w:val="top"/>
          </w:tcPr>
          <w:p>
            <w:pPr>
              <w:pStyle w:val="9"/>
              <w:spacing w:before="290" w:line="180" w:lineRule="auto"/>
              <w:ind w:left="108"/>
            </w:pPr>
            <w:r>
              <w:rPr>
                <w:spacing w:val="-1"/>
              </w:rPr>
              <w:t>造成恶劣社会影响或其他严重后果的</w:t>
            </w:r>
          </w:p>
        </w:tc>
        <w:tc>
          <w:tcPr>
            <w:tcW w:w="3822" w:type="dxa"/>
            <w:noWrap w:val="0"/>
            <w:vAlign w:val="top"/>
          </w:tcPr>
          <w:p>
            <w:pPr>
              <w:pStyle w:val="9"/>
              <w:spacing w:before="141" w:line="206" w:lineRule="auto"/>
              <w:ind w:left="109" w:right="108"/>
            </w:pPr>
            <w:r>
              <w:rPr>
                <w:spacing w:val="-4"/>
              </w:rPr>
              <w:t>警告，没收违法所得，并处三万元罚款，吊销</w:t>
            </w:r>
            <w:r>
              <w:rPr>
                <w:spacing w:val="-1"/>
              </w:rPr>
              <w:t>其执业证书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49" w:type="dxa"/>
            <w:vMerge w:val="restart"/>
            <w:tcBorders>
              <w:bottom w:val="nil"/>
            </w:tcBorders>
            <w:noWrap w:val="0"/>
            <w:vAlign w:val="top"/>
          </w:tcPr>
          <w:p>
            <w:pPr>
              <w:spacing w:line="310" w:lineRule="auto"/>
              <w:rPr>
                <w:rFonts w:ascii="Arial"/>
              </w:rPr>
            </w:pPr>
          </w:p>
          <w:p>
            <w:pPr>
              <w:spacing w:line="310" w:lineRule="auto"/>
              <w:rPr>
                <w:rFonts w:ascii="Arial"/>
              </w:rPr>
            </w:pPr>
          </w:p>
          <w:p>
            <w:pPr>
              <w:spacing w:line="310" w:lineRule="auto"/>
              <w:rPr>
                <w:rFonts w:ascii="Arial"/>
              </w:rPr>
            </w:pPr>
          </w:p>
          <w:p>
            <w:pPr>
              <w:pStyle w:val="9"/>
              <w:spacing w:before="77" w:line="159" w:lineRule="auto"/>
              <w:ind w:left="161"/>
            </w:pPr>
            <w:r>
              <w:rPr>
                <w:spacing w:val="-10"/>
              </w:rPr>
              <w:t>73</w:t>
            </w:r>
          </w:p>
        </w:tc>
        <w:tc>
          <w:tcPr>
            <w:tcW w:w="1657" w:type="dxa"/>
            <w:vMerge w:val="restart"/>
            <w:tcBorders>
              <w:bottom w:val="nil"/>
            </w:tcBorders>
            <w:noWrap w:val="0"/>
            <w:vAlign w:val="top"/>
          </w:tcPr>
          <w:p>
            <w:pPr>
              <w:spacing w:line="245" w:lineRule="auto"/>
              <w:rPr>
                <w:rFonts w:ascii="Arial"/>
              </w:rPr>
            </w:pPr>
          </w:p>
          <w:p>
            <w:pPr>
              <w:spacing w:line="245" w:lineRule="auto"/>
              <w:rPr>
                <w:rFonts w:ascii="Arial"/>
              </w:rPr>
            </w:pPr>
          </w:p>
          <w:p>
            <w:pPr>
              <w:pStyle w:val="9"/>
              <w:spacing w:before="77" w:line="220" w:lineRule="auto"/>
              <w:ind w:left="105" w:right="40" w:firstLine="1"/>
            </w:pPr>
            <w:r>
              <w:rPr>
                <w:spacing w:val="-1"/>
              </w:rPr>
              <w:t>未按照规定使用麻醉药品、医疗用毒</w:t>
            </w:r>
            <w:r>
              <w:rPr>
                <w:spacing w:val="-13"/>
              </w:rPr>
              <w:t>性药品、精神药品、</w:t>
            </w:r>
            <w:r>
              <w:rPr>
                <w:spacing w:val="-1"/>
              </w:rPr>
              <w:t>放射性药品等的</w:t>
            </w:r>
          </w:p>
        </w:tc>
        <w:tc>
          <w:tcPr>
            <w:tcW w:w="4121" w:type="dxa"/>
            <w:vMerge w:val="restart"/>
            <w:tcBorders>
              <w:bottom w:val="nil"/>
            </w:tcBorders>
            <w:noWrap w:val="0"/>
            <w:vAlign w:val="top"/>
          </w:tcPr>
          <w:p>
            <w:pPr>
              <w:pStyle w:val="9"/>
              <w:spacing w:before="99" w:line="202" w:lineRule="auto"/>
              <w:ind w:left="106" w:right="104" w:hanging="12"/>
            </w:pPr>
            <w:r>
              <w:rPr>
                <w:spacing w:val="-2"/>
              </w:rPr>
              <w:t>《中华人民共和国医师法》第五十六条：违反本法</w:t>
            </w:r>
            <w:r>
              <w:rPr>
                <w:spacing w:val="-3"/>
              </w:rPr>
              <w:t>规定，医师在执业活动中有下列行为之一的，由县级以上人民政府卫生健康主管部门责令改正，给予警告，没收违法所得，并处一万元以上三万元以下的罚款；情节严重的，责令暂停六个月以上一年以</w:t>
            </w:r>
            <w:r>
              <w:rPr>
                <w:spacing w:val="-1"/>
              </w:rPr>
              <w:t>下执业活动直至吊销医师执业证书：</w:t>
            </w:r>
          </w:p>
          <w:p>
            <w:pPr>
              <w:pStyle w:val="9"/>
              <w:spacing w:line="193" w:lineRule="auto"/>
              <w:ind w:left="107" w:right="38" w:hanging="6"/>
            </w:pPr>
            <w:r>
              <w:rPr>
                <w:spacing w:val="-7"/>
              </w:rPr>
              <w:t>（四）未按照规定使用麻醉药品、医疗用毒</w:t>
            </w:r>
            <w:r>
              <w:rPr>
                <w:spacing w:val="-8"/>
              </w:rPr>
              <w:t>性药品、</w:t>
            </w:r>
            <w:r>
              <w:rPr>
                <w:spacing w:val="-1"/>
              </w:rPr>
              <w:t>精神药品、放射性药品等；</w:t>
            </w:r>
          </w:p>
        </w:tc>
        <w:tc>
          <w:tcPr>
            <w:tcW w:w="765" w:type="dxa"/>
            <w:noWrap w:val="0"/>
            <w:vAlign w:val="top"/>
          </w:tcPr>
          <w:p>
            <w:pPr>
              <w:pStyle w:val="9"/>
              <w:spacing w:before="270" w:line="160" w:lineRule="auto"/>
              <w:ind w:left="356"/>
            </w:pPr>
            <w:r>
              <w:t>1</w:t>
            </w:r>
          </w:p>
        </w:tc>
        <w:tc>
          <w:tcPr>
            <w:tcW w:w="3747" w:type="dxa"/>
            <w:noWrap w:val="0"/>
            <w:vAlign w:val="top"/>
          </w:tcPr>
          <w:p>
            <w:pPr>
              <w:pStyle w:val="9"/>
              <w:spacing w:before="244" w:line="177" w:lineRule="auto"/>
              <w:ind w:left="108"/>
            </w:pPr>
            <w:r>
              <w:rPr>
                <w:spacing w:val="-1"/>
              </w:rPr>
              <w:t>未造成后果的</w:t>
            </w:r>
          </w:p>
        </w:tc>
        <w:tc>
          <w:tcPr>
            <w:tcW w:w="3822" w:type="dxa"/>
            <w:noWrap w:val="0"/>
            <w:vAlign w:val="top"/>
          </w:tcPr>
          <w:p>
            <w:pPr>
              <w:pStyle w:val="9"/>
              <w:spacing w:before="90" w:line="196" w:lineRule="auto"/>
              <w:ind w:left="112" w:right="108" w:hanging="3"/>
            </w:pPr>
            <w:r>
              <w:rPr>
                <w:spacing w:val="-2"/>
              </w:rPr>
              <w:t>警告，没收违法所得，并处一万元以上一万五千元以下罚款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41" w:lineRule="auto"/>
              <w:rPr>
                <w:rFonts w:ascii="Arial"/>
              </w:rPr>
            </w:pPr>
          </w:p>
          <w:p>
            <w:pPr>
              <w:pStyle w:val="9"/>
              <w:spacing w:before="77" w:line="160" w:lineRule="auto"/>
              <w:ind w:left="341"/>
            </w:pPr>
            <w:r>
              <w:t>2</w:t>
            </w:r>
          </w:p>
        </w:tc>
        <w:tc>
          <w:tcPr>
            <w:tcW w:w="3747" w:type="dxa"/>
            <w:noWrap w:val="0"/>
            <w:vAlign w:val="top"/>
          </w:tcPr>
          <w:p>
            <w:pPr>
              <w:spacing w:line="314" w:lineRule="auto"/>
              <w:rPr>
                <w:rFonts w:ascii="Arial"/>
              </w:rPr>
            </w:pPr>
          </w:p>
          <w:p>
            <w:pPr>
              <w:pStyle w:val="9"/>
              <w:spacing w:before="77" w:line="178" w:lineRule="auto"/>
              <w:ind w:left="108"/>
            </w:pPr>
            <w:r>
              <w:rPr>
                <w:spacing w:val="-1"/>
              </w:rPr>
              <w:t>造成不良社会影响或后果的</w:t>
            </w:r>
          </w:p>
        </w:tc>
        <w:tc>
          <w:tcPr>
            <w:tcW w:w="3822" w:type="dxa"/>
            <w:noWrap w:val="0"/>
            <w:vAlign w:val="top"/>
          </w:tcPr>
          <w:p>
            <w:pPr>
              <w:pStyle w:val="9"/>
              <w:spacing w:before="91" w:line="208" w:lineRule="auto"/>
              <w:ind w:left="110" w:right="108" w:hanging="1"/>
            </w:pPr>
            <w:r>
              <w:rPr>
                <w:spacing w:val="-2"/>
              </w:rPr>
              <w:t>警告，没收违法所得，并处一万五千元以上三万元以下罚款，暂停六个月以上一年以下执业</w:t>
            </w:r>
            <w:r>
              <w:rPr>
                <w:spacing w:val="-3"/>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pStyle w:val="9"/>
              <w:spacing w:before="291" w:line="159" w:lineRule="auto"/>
              <w:ind w:left="344"/>
            </w:pPr>
            <w:r>
              <w:t>3</w:t>
            </w:r>
          </w:p>
        </w:tc>
        <w:tc>
          <w:tcPr>
            <w:tcW w:w="3747" w:type="dxa"/>
            <w:noWrap w:val="0"/>
            <w:vAlign w:val="top"/>
          </w:tcPr>
          <w:p>
            <w:pPr>
              <w:pStyle w:val="9"/>
              <w:spacing w:before="262" w:line="180" w:lineRule="auto"/>
              <w:ind w:left="108"/>
            </w:pPr>
            <w:r>
              <w:rPr>
                <w:spacing w:val="-1"/>
              </w:rPr>
              <w:t>造成恶劣社会影响或其他严重后果的</w:t>
            </w:r>
          </w:p>
        </w:tc>
        <w:tc>
          <w:tcPr>
            <w:tcW w:w="3822" w:type="dxa"/>
            <w:noWrap w:val="0"/>
            <w:vAlign w:val="top"/>
          </w:tcPr>
          <w:p>
            <w:pPr>
              <w:pStyle w:val="9"/>
              <w:spacing w:before="114" w:line="204" w:lineRule="auto"/>
              <w:ind w:left="109" w:right="108"/>
            </w:pPr>
            <w:r>
              <w:rPr>
                <w:spacing w:val="-4"/>
              </w:rPr>
              <w:t>警告，没收违法所得，并处三万元罚款，吊销</w:t>
            </w:r>
            <w:r>
              <w:rPr>
                <w:spacing w:val="-1"/>
              </w:rPr>
              <w:t>其执业证书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449" w:type="dxa"/>
            <w:vMerge w:val="restart"/>
            <w:tcBorders>
              <w:bottom w:val="nil"/>
            </w:tcBorders>
            <w:noWrap w:val="0"/>
            <w:vAlign w:val="top"/>
          </w:tcPr>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160" w:lineRule="auto"/>
              <w:ind w:left="161"/>
            </w:pPr>
            <w:r>
              <w:rPr>
                <w:spacing w:val="-10"/>
              </w:rPr>
              <w:t>74</w:t>
            </w:r>
          </w:p>
        </w:tc>
        <w:tc>
          <w:tcPr>
            <w:tcW w:w="1657" w:type="dxa"/>
            <w:vMerge w:val="restart"/>
            <w:tcBorders>
              <w:bottom w:val="nil"/>
            </w:tcBorders>
            <w:noWrap w:val="0"/>
            <w:vAlign w:val="top"/>
          </w:tcPr>
          <w:p>
            <w:pPr>
              <w:spacing w:line="354" w:lineRule="auto"/>
              <w:rPr>
                <w:rFonts w:ascii="Arial"/>
              </w:rPr>
            </w:pPr>
          </w:p>
          <w:p>
            <w:pPr>
              <w:spacing w:line="354" w:lineRule="auto"/>
              <w:rPr>
                <w:rFonts w:ascii="Arial"/>
              </w:rPr>
            </w:pPr>
          </w:p>
          <w:p>
            <w:pPr>
              <w:pStyle w:val="9"/>
              <w:spacing w:before="77" w:line="226" w:lineRule="auto"/>
              <w:ind w:left="104" w:right="106" w:firstLine="361"/>
            </w:pPr>
            <w:r>
              <w:rPr>
                <w:spacing w:val="35"/>
              </w:rPr>
              <w:t>利用职务之</w:t>
            </w:r>
            <w:r>
              <w:rPr>
                <w:spacing w:val="-4"/>
              </w:rPr>
              <w:t>便，索要、非法收</w:t>
            </w:r>
            <w:r>
              <w:t>受财物或者牟取其</w:t>
            </w:r>
            <w:r>
              <w:rPr>
                <w:spacing w:val="-4"/>
              </w:rPr>
              <w:t>他不正当利益，或</w:t>
            </w:r>
            <w:r>
              <w:t>者违反诊疗规范，对患者实施不必要的检查、治疗造成</w:t>
            </w:r>
            <w:r>
              <w:rPr>
                <w:spacing w:val="-1"/>
              </w:rPr>
              <w:t>不良后果的</w:t>
            </w:r>
          </w:p>
        </w:tc>
        <w:tc>
          <w:tcPr>
            <w:tcW w:w="4121" w:type="dxa"/>
            <w:vMerge w:val="restart"/>
            <w:tcBorders>
              <w:bottom w:val="nil"/>
            </w:tcBorders>
            <w:noWrap w:val="0"/>
            <w:vAlign w:val="top"/>
          </w:tcPr>
          <w:p>
            <w:pPr>
              <w:spacing w:line="276" w:lineRule="auto"/>
              <w:rPr>
                <w:rFonts w:ascii="Arial"/>
              </w:rPr>
            </w:pPr>
          </w:p>
          <w:p>
            <w:pPr>
              <w:spacing w:line="277" w:lineRule="auto"/>
              <w:rPr>
                <w:rFonts w:ascii="Arial"/>
              </w:rPr>
            </w:pPr>
          </w:p>
          <w:p>
            <w:pPr>
              <w:pStyle w:val="9"/>
              <w:spacing w:before="77" w:line="228" w:lineRule="auto"/>
              <w:ind w:left="106" w:right="38" w:hanging="12"/>
              <w:rPr>
                <w:spacing w:val="-39"/>
              </w:rPr>
            </w:pPr>
            <w:r>
              <w:rPr>
                <w:spacing w:val="4"/>
              </w:rPr>
              <w:t>《中华人民共和</w:t>
            </w:r>
            <w:r>
              <w:rPr>
                <w:rFonts w:hint="eastAsia"/>
                <w:spacing w:val="4"/>
                <w:lang w:eastAsia="zh-CN"/>
              </w:rPr>
              <w:t>国</w:t>
            </w:r>
            <w:r>
              <w:rPr>
                <w:spacing w:val="4"/>
              </w:rPr>
              <w:t>医师法》第五十六条:违反本法规</w:t>
            </w:r>
            <w:r>
              <w:rPr>
                <w:spacing w:val="-3"/>
              </w:rPr>
              <w:t>定，医师在执业活动中有下列行为之一的，由县级以上人民政府卫生健康主管部门责令改正，给予警告，没收违法所得，并处一万元以上三万元以下的罚款；情节严重的，责令暂停六个月以上一年以下</w:t>
            </w:r>
            <w:r>
              <w:rPr>
                <w:spacing w:val="1"/>
              </w:rPr>
              <w:t>执业活动直至吊销医师执业证书</w:t>
            </w:r>
            <w:r>
              <w:rPr>
                <w:spacing w:val="-39"/>
              </w:rPr>
              <w:t>：</w:t>
            </w:r>
          </w:p>
          <w:p>
            <w:pPr>
              <w:pStyle w:val="9"/>
              <w:spacing w:before="77" w:line="228" w:lineRule="auto"/>
              <w:ind w:left="106" w:right="38" w:hanging="12"/>
            </w:pPr>
            <w:r>
              <w:rPr>
                <w:spacing w:val="-39"/>
              </w:rPr>
              <w:t>（</w:t>
            </w:r>
            <w:r>
              <w:rPr>
                <w:spacing w:val="1"/>
              </w:rPr>
              <w:t>五）利用职务</w:t>
            </w:r>
            <w:r>
              <w:rPr>
                <w:spacing w:val="-3"/>
              </w:rPr>
              <w:t>之便，索要、非法收受财物或者牟取其他不正当利</w:t>
            </w:r>
            <w:r>
              <w:rPr>
                <w:spacing w:val="-8"/>
              </w:rPr>
              <w:t>益，或者违反诊疗规范，对患者实施不必要的检查、</w:t>
            </w:r>
            <w:r>
              <w:rPr>
                <w:spacing w:val="-1"/>
              </w:rPr>
              <w:t>治疗造成不良后果；</w:t>
            </w:r>
          </w:p>
        </w:tc>
        <w:tc>
          <w:tcPr>
            <w:tcW w:w="765" w:type="dxa"/>
            <w:noWrap w:val="0"/>
            <w:vAlign w:val="top"/>
          </w:tcPr>
          <w:p>
            <w:pPr>
              <w:spacing w:line="411" w:lineRule="auto"/>
              <w:rPr>
                <w:rFonts w:ascii="Arial"/>
              </w:rPr>
            </w:pPr>
          </w:p>
          <w:p>
            <w:pPr>
              <w:pStyle w:val="9"/>
              <w:spacing w:before="77" w:line="160" w:lineRule="auto"/>
              <w:ind w:left="356"/>
            </w:pPr>
            <w:r>
              <w:t>1</w:t>
            </w:r>
          </w:p>
        </w:tc>
        <w:tc>
          <w:tcPr>
            <w:tcW w:w="3747" w:type="dxa"/>
            <w:noWrap w:val="0"/>
            <w:vAlign w:val="top"/>
          </w:tcPr>
          <w:p>
            <w:pPr>
              <w:pStyle w:val="9"/>
              <w:spacing w:before="61" w:line="189" w:lineRule="auto"/>
              <w:ind w:left="106" w:right="104" w:firstLine="1"/>
            </w:pPr>
            <w:r>
              <w:rPr>
                <w:spacing w:val="-4"/>
              </w:rPr>
              <w:t>索取、非法收受患者财物价值或者牟取其他不正当利益价值一万元以下的</w:t>
            </w:r>
            <w:r>
              <w:rPr>
                <w:rFonts w:hint="eastAsia"/>
                <w:spacing w:val="-4"/>
                <w:lang w:eastAsia="zh-CN"/>
              </w:rPr>
              <w:t>，</w:t>
            </w:r>
            <w:r>
              <w:rPr>
                <w:rFonts w:hint="eastAsia"/>
                <w:spacing w:val="-4"/>
                <w:lang w:val="en-US" w:eastAsia="zh-CN"/>
              </w:rPr>
              <w:t>或者</w:t>
            </w:r>
            <w:r>
              <w:rPr>
                <w:spacing w:val="-4"/>
              </w:rPr>
              <w:t>实施不必要的检查、治疗，</w:t>
            </w:r>
            <w:r>
              <w:rPr>
                <w:color w:val="auto"/>
                <w:spacing w:val="-4"/>
              </w:rPr>
              <w:t>造成患者轻度残疾</w:t>
            </w:r>
            <w:r>
              <w:rPr>
                <w:spacing w:val="-4"/>
              </w:rPr>
              <w:t>或不良社会影响</w:t>
            </w:r>
            <w:r>
              <w:rPr>
                <w:spacing w:val="-1"/>
              </w:rPr>
              <w:t>等后果的</w:t>
            </w:r>
          </w:p>
        </w:tc>
        <w:tc>
          <w:tcPr>
            <w:tcW w:w="3822" w:type="dxa"/>
            <w:noWrap w:val="0"/>
            <w:vAlign w:val="top"/>
          </w:tcPr>
          <w:p>
            <w:pPr>
              <w:pStyle w:val="9"/>
              <w:spacing w:before="317" w:line="198" w:lineRule="auto"/>
              <w:ind w:left="112" w:right="108" w:hanging="3"/>
            </w:pPr>
            <w:r>
              <w:rPr>
                <w:spacing w:val="-2"/>
              </w:rPr>
              <w:t>警告，没收违法所得，并处一万元以上一万五千元以下罚款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70" w:lineRule="auto"/>
              <w:rPr>
                <w:rFonts w:ascii="Arial"/>
              </w:rPr>
            </w:pPr>
          </w:p>
          <w:p>
            <w:pPr>
              <w:spacing w:line="270" w:lineRule="auto"/>
              <w:rPr>
                <w:rFonts w:ascii="Arial"/>
              </w:rPr>
            </w:pPr>
          </w:p>
          <w:p>
            <w:pPr>
              <w:pStyle w:val="9"/>
              <w:spacing w:before="77" w:line="160" w:lineRule="auto"/>
              <w:ind w:left="341"/>
            </w:pPr>
            <w:r>
              <w:t>2</w:t>
            </w:r>
          </w:p>
        </w:tc>
        <w:tc>
          <w:tcPr>
            <w:tcW w:w="3747" w:type="dxa"/>
            <w:noWrap w:val="0"/>
            <w:vAlign w:val="top"/>
          </w:tcPr>
          <w:p>
            <w:pPr>
              <w:pStyle w:val="9"/>
              <w:spacing w:before="58" w:line="192" w:lineRule="auto"/>
              <w:ind w:left="108" w:right="60"/>
            </w:pPr>
            <w:r>
              <w:rPr>
                <w:spacing w:val="-4"/>
              </w:rPr>
              <w:t>造成不良社会影响或后果或索取、非法收受患</w:t>
            </w:r>
            <w:r>
              <w:rPr>
                <w:spacing w:val="5"/>
              </w:rPr>
              <w:t>者财物价值或者牟取其他不正当利益价值一</w:t>
            </w:r>
            <w:r>
              <w:rPr>
                <w:spacing w:val="-3"/>
              </w:rPr>
              <w:t>万元以上三万元以下的</w:t>
            </w:r>
            <w:r>
              <w:rPr>
                <w:rFonts w:hint="eastAsia"/>
                <w:spacing w:val="-22"/>
                <w:lang w:eastAsia="zh-CN"/>
              </w:rPr>
              <w:t>，</w:t>
            </w:r>
            <w:r>
              <w:rPr>
                <w:rFonts w:hint="eastAsia"/>
                <w:spacing w:val="-4"/>
                <w:lang w:val="en-US" w:eastAsia="zh-CN"/>
              </w:rPr>
              <w:t>或者</w:t>
            </w:r>
            <w:r>
              <w:rPr>
                <w:spacing w:val="-3"/>
              </w:rPr>
              <w:t>实施不必要的检查、</w:t>
            </w:r>
            <w:r>
              <w:rPr>
                <w:spacing w:val="-4"/>
              </w:rPr>
              <w:t>治疗，造成患者中度残疾，器官组织功能障碍</w:t>
            </w:r>
            <w:r>
              <w:rPr>
                <w:spacing w:val="-1"/>
              </w:rPr>
              <w:t>或严重社会影响等后果的</w:t>
            </w:r>
          </w:p>
        </w:tc>
        <w:tc>
          <w:tcPr>
            <w:tcW w:w="3822" w:type="dxa"/>
            <w:noWrap w:val="0"/>
            <w:vAlign w:val="top"/>
          </w:tcPr>
          <w:p>
            <w:pPr>
              <w:pStyle w:val="9"/>
              <w:spacing w:before="306" w:line="205" w:lineRule="auto"/>
              <w:ind w:left="110" w:right="108" w:hanging="1"/>
            </w:pPr>
            <w:r>
              <w:rPr>
                <w:spacing w:val="-2"/>
              </w:rPr>
              <w:t>警告，没收违法所得，并处一万五千元以上三万元以下罚款，暂停六个月以上一年以下执业</w:t>
            </w:r>
            <w:r>
              <w:rPr>
                <w:spacing w:val="-3"/>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03" w:lineRule="auto"/>
              <w:rPr>
                <w:rFonts w:ascii="Arial"/>
              </w:rPr>
            </w:pPr>
          </w:p>
          <w:p>
            <w:pPr>
              <w:spacing w:line="304" w:lineRule="auto"/>
              <w:rPr>
                <w:rFonts w:ascii="Arial"/>
              </w:rPr>
            </w:pPr>
          </w:p>
          <w:p>
            <w:pPr>
              <w:pStyle w:val="9"/>
              <w:spacing w:before="78" w:line="159" w:lineRule="auto"/>
              <w:ind w:left="344"/>
            </w:pPr>
            <w:r>
              <w:t>3</w:t>
            </w:r>
          </w:p>
        </w:tc>
        <w:tc>
          <w:tcPr>
            <w:tcW w:w="3747" w:type="dxa"/>
            <w:noWrap w:val="0"/>
            <w:vAlign w:val="top"/>
          </w:tcPr>
          <w:p>
            <w:pPr>
              <w:pStyle w:val="9"/>
              <w:spacing w:before="93" w:line="208" w:lineRule="auto"/>
              <w:ind w:left="108" w:right="104" w:firstLine="3"/>
            </w:pPr>
            <w:r>
              <w:rPr>
                <w:spacing w:val="-4"/>
              </w:rPr>
              <w:t>三次以上违反本规定或索取、非法收受患者财</w:t>
            </w:r>
            <w:r>
              <w:rPr>
                <w:spacing w:val="5"/>
              </w:rPr>
              <w:t>物价值或者牟取其他不正当利益价值三万元</w:t>
            </w:r>
            <w:r>
              <w:rPr>
                <w:spacing w:val="-4"/>
              </w:rPr>
              <w:t>以上的，或造成恶劣社会影响或其他严重后果的；实施不必要的检查、治疗，造成患者重度</w:t>
            </w:r>
            <w:r>
              <w:rPr>
                <w:spacing w:val="-1"/>
              </w:rPr>
              <w:t>残疾、死亡或恶劣社会影响等后果的</w:t>
            </w:r>
          </w:p>
        </w:tc>
        <w:tc>
          <w:tcPr>
            <w:tcW w:w="3822" w:type="dxa"/>
            <w:noWrap w:val="0"/>
            <w:vAlign w:val="top"/>
          </w:tcPr>
          <w:p>
            <w:pPr>
              <w:spacing w:line="434" w:lineRule="auto"/>
              <w:rPr>
                <w:rFonts w:ascii="Arial"/>
              </w:rPr>
            </w:pPr>
          </w:p>
          <w:p>
            <w:pPr>
              <w:pStyle w:val="9"/>
              <w:spacing w:before="77" w:line="199" w:lineRule="auto"/>
              <w:ind w:left="109" w:right="108"/>
            </w:pPr>
            <w:r>
              <w:rPr>
                <w:spacing w:val="-4"/>
              </w:rPr>
              <w:t>警告，没收违法所得，并处三万元罚款，吊销</w:t>
            </w:r>
            <w:r>
              <w:rPr>
                <w:spacing w:val="-1"/>
              </w:rPr>
              <w:t>其执业证书</w:t>
            </w:r>
          </w:p>
        </w:tc>
      </w:tr>
    </w:tbl>
    <w:p>
      <w:pPr>
        <w:spacing w:line="217" w:lineRule="exact"/>
        <w:rPr>
          <w:rFonts w:ascii="Arial"/>
          <w:sz w:val="18"/>
        </w:rPr>
      </w:pPr>
    </w:p>
    <w:p>
      <w:pPr>
        <w:spacing w:line="217" w:lineRule="exact"/>
        <w:rPr>
          <w:rFonts w:ascii="Arial" w:hAnsi="Arial" w:eastAsia="Arial" w:cs="Arial"/>
          <w:sz w:val="18"/>
          <w:szCs w:val="18"/>
        </w:rPr>
        <w:sectPr>
          <w:footerReference r:id="rId27" w:type="default"/>
          <w:pgSz w:w="16839" w:h="11906"/>
          <w:pgMar w:top="400" w:right="1136" w:bottom="1224" w:left="1135" w:header="0" w:footer="989"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449" w:type="dxa"/>
            <w:vMerge w:val="restart"/>
            <w:tcBorders>
              <w:bottom w:val="nil"/>
            </w:tcBorders>
            <w:noWrap w:val="0"/>
            <w:vAlign w:val="top"/>
          </w:tcPr>
          <w:p>
            <w:pPr>
              <w:spacing w:line="253" w:lineRule="auto"/>
              <w:rPr>
                <w:rFonts w:ascii="Arial"/>
              </w:rPr>
            </w:pPr>
          </w:p>
          <w:p>
            <w:pPr>
              <w:spacing w:line="253" w:lineRule="auto"/>
              <w:rPr>
                <w:rFonts w:ascii="Arial"/>
              </w:rPr>
            </w:pPr>
          </w:p>
          <w:p>
            <w:pPr>
              <w:spacing w:line="254" w:lineRule="auto"/>
              <w:rPr>
                <w:rFonts w:ascii="Arial"/>
              </w:rPr>
            </w:pPr>
          </w:p>
          <w:p>
            <w:pPr>
              <w:spacing w:line="254" w:lineRule="auto"/>
              <w:rPr>
                <w:rFonts w:ascii="Arial"/>
              </w:rPr>
            </w:pPr>
          </w:p>
          <w:p>
            <w:pPr>
              <w:pStyle w:val="9"/>
              <w:spacing w:before="78" w:line="161" w:lineRule="auto"/>
              <w:ind w:left="161"/>
            </w:pPr>
            <w:r>
              <w:rPr>
                <w:spacing w:val="-10"/>
              </w:rPr>
              <w:t>75</w:t>
            </w:r>
          </w:p>
        </w:tc>
        <w:tc>
          <w:tcPr>
            <w:tcW w:w="1657" w:type="dxa"/>
            <w:vMerge w:val="restart"/>
            <w:tcBorders>
              <w:bottom w:val="nil"/>
            </w:tcBorders>
            <w:noWrap w:val="0"/>
            <w:vAlign w:val="top"/>
          </w:tcPr>
          <w:p>
            <w:pPr>
              <w:spacing w:line="292" w:lineRule="auto"/>
              <w:rPr>
                <w:rFonts w:ascii="Arial"/>
              </w:rPr>
            </w:pPr>
          </w:p>
          <w:p>
            <w:pPr>
              <w:spacing w:line="292" w:lineRule="auto"/>
              <w:rPr>
                <w:rFonts w:ascii="Arial"/>
              </w:rPr>
            </w:pPr>
          </w:p>
          <w:p>
            <w:pPr>
              <w:spacing w:line="293" w:lineRule="auto"/>
              <w:rPr>
                <w:rFonts w:ascii="Arial"/>
              </w:rPr>
            </w:pPr>
          </w:p>
          <w:p>
            <w:pPr>
              <w:pStyle w:val="9"/>
              <w:spacing w:before="78" w:line="206" w:lineRule="auto"/>
              <w:ind w:left="105" w:right="106" w:firstLine="4"/>
            </w:pPr>
            <w:r>
              <w:rPr>
                <w:spacing w:val="-1"/>
              </w:rPr>
              <w:t>开展禁止类医疗技术临床应用的</w:t>
            </w:r>
          </w:p>
        </w:tc>
        <w:tc>
          <w:tcPr>
            <w:tcW w:w="4121" w:type="dxa"/>
            <w:vMerge w:val="restart"/>
            <w:tcBorders>
              <w:bottom w:val="nil"/>
            </w:tcBorders>
            <w:noWrap w:val="0"/>
            <w:vAlign w:val="top"/>
          </w:tcPr>
          <w:p>
            <w:pPr>
              <w:pStyle w:val="9"/>
              <w:spacing w:before="204" w:line="229" w:lineRule="auto"/>
              <w:ind w:left="106" w:right="104" w:hanging="12"/>
            </w:pPr>
            <w:r>
              <w:rPr>
                <w:spacing w:val="-2"/>
              </w:rPr>
              <w:t>《中华人民共和国医师法》第五十六条：违反本法</w:t>
            </w:r>
            <w:r>
              <w:rPr>
                <w:spacing w:val="-3"/>
              </w:rPr>
              <w:t>规定，医师在执业活动中有下列行为之一的，由县级以上人民政府卫生健康主管部门责令改正，给予警告，没收违法所得，并处一万元以上三万元以下的罚款；情节严重的，责令暂停六个月以上一年以</w:t>
            </w:r>
            <w:r>
              <w:rPr>
                <w:spacing w:val="-1"/>
              </w:rPr>
              <w:t>下执业活动直至吊销医师执业证书：</w:t>
            </w:r>
          </w:p>
          <w:p>
            <w:pPr>
              <w:pStyle w:val="9"/>
              <w:spacing w:before="34" w:line="201" w:lineRule="auto"/>
              <w:ind w:left="101"/>
            </w:pPr>
            <w:r>
              <w:t>（六）开展禁止类医疗技术临床应用；</w:t>
            </w:r>
          </w:p>
        </w:tc>
        <w:tc>
          <w:tcPr>
            <w:tcW w:w="765" w:type="dxa"/>
            <w:noWrap w:val="0"/>
            <w:vAlign w:val="top"/>
          </w:tcPr>
          <w:p>
            <w:pPr>
              <w:pStyle w:val="9"/>
              <w:spacing w:before="295" w:line="160" w:lineRule="auto"/>
              <w:ind w:left="356"/>
            </w:pPr>
            <w:r>
              <w:t>1</w:t>
            </w:r>
          </w:p>
        </w:tc>
        <w:tc>
          <w:tcPr>
            <w:tcW w:w="3747" w:type="dxa"/>
            <w:noWrap w:val="0"/>
            <w:vAlign w:val="top"/>
          </w:tcPr>
          <w:p>
            <w:pPr>
              <w:pStyle w:val="9"/>
              <w:spacing w:before="269" w:line="177" w:lineRule="auto"/>
              <w:ind w:left="108"/>
            </w:pPr>
            <w:r>
              <w:rPr>
                <w:spacing w:val="-1"/>
              </w:rPr>
              <w:t>未造成后果的</w:t>
            </w:r>
          </w:p>
        </w:tc>
        <w:tc>
          <w:tcPr>
            <w:tcW w:w="3822" w:type="dxa"/>
            <w:noWrap w:val="0"/>
            <w:vAlign w:val="top"/>
          </w:tcPr>
          <w:p>
            <w:pPr>
              <w:pStyle w:val="9"/>
              <w:spacing w:before="121" w:line="198" w:lineRule="auto"/>
              <w:ind w:left="112" w:right="108" w:hanging="3"/>
            </w:pPr>
            <w:r>
              <w:rPr>
                <w:spacing w:val="-2"/>
              </w:rPr>
              <w:t>警告，没收违法所得，并处一万元以上一万五千元以下罚款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57" w:lineRule="auto"/>
              <w:rPr>
                <w:rFonts w:ascii="Arial"/>
              </w:rPr>
            </w:pPr>
          </w:p>
          <w:p>
            <w:pPr>
              <w:pStyle w:val="9"/>
              <w:spacing w:before="77" w:line="160" w:lineRule="auto"/>
              <w:ind w:left="341"/>
            </w:pPr>
            <w:r>
              <w:t>2</w:t>
            </w:r>
          </w:p>
        </w:tc>
        <w:tc>
          <w:tcPr>
            <w:tcW w:w="3747" w:type="dxa"/>
            <w:noWrap w:val="0"/>
            <w:vAlign w:val="top"/>
          </w:tcPr>
          <w:p>
            <w:pPr>
              <w:spacing w:line="329" w:lineRule="auto"/>
              <w:rPr>
                <w:rFonts w:ascii="Arial"/>
              </w:rPr>
            </w:pPr>
          </w:p>
          <w:p>
            <w:pPr>
              <w:pStyle w:val="9"/>
              <w:spacing w:before="77" w:line="178" w:lineRule="auto"/>
              <w:ind w:left="108"/>
            </w:pPr>
            <w:r>
              <w:rPr>
                <w:spacing w:val="-1"/>
              </w:rPr>
              <w:t>造成不良社会影响或后果的</w:t>
            </w:r>
          </w:p>
        </w:tc>
        <w:tc>
          <w:tcPr>
            <w:tcW w:w="3822" w:type="dxa"/>
            <w:noWrap w:val="0"/>
            <w:vAlign w:val="top"/>
          </w:tcPr>
          <w:p>
            <w:pPr>
              <w:pStyle w:val="9"/>
              <w:spacing w:before="123" w:line="204" w:lineRule="auto"/>
              <w:ind w:left="110" w:right="108" w:hanging="1"/>
            </w:pPr>
            <w:r>
              <w:rPr>
                <w:spacing w:val="-2"/>
              </w:rPr>
              <w:t>警告，没收违法所得，并处一万五千元以上三万元以下罚款，暂停六个月以上一年以下执业</w:t>
            </w:r>
            <w:r>
              <w:rPr>
                <w:spacing w:val="-3"/>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5" w:lineRule="auto"/>
              <w:rPr>
                <w:rFonts w:ascii="Arial"/>
              </w:rPr>
            </w:pPr>
          </w:p>
          <w:p>
            <w:pPr>
              <w:pStyle w:val="9"/>
              <w:spacing w:before="77" w:line="159" w:lineRule="auto"/>
              <w:ind w:left="344"/>
            </w:pPr>
            <w:r>
              <w:t>3</w:t>
            </w:r>
          </w:p>
        </w:tc>
        <w:tc>
          <w:tcPr>
            <w:tcW w:w="3747" w:type="dxa"/>
            <w:noWrap w:val="0"/>
            <w:vAlign w:val="top"/>
          </w:tcPr>
          <w:p>
            <w:pPr>
              <w:pStyle w:val="9"/>
              <w:spacing w:before="305" w:line="180" w:lineRule="auto"/>
              <w:ind w:left="108"/>
            </w:pPr>
            <w:r>
              <w:rPr>
                <w:spacing w:val="-1"/>
              </w:rPr>
              <w:t>造成恶劣社会影响或其他严重后果的</w:t>
            </w:r>
          </w:p>
        </w:tc>
        <w:tc>
          <w:tcPr>
            <w:tcW w:w="3822" w:type="dxa"/>
            <w:noWrap w:val="0"/>
            <w:vAlign w:val="top"/>
          </w:tcPr>
          <w:p>
            <w:pPr>
              <w:pStyle w:val="9"/>
              <w:spacing w:before="160" w:line="199" w:lineRule="auto"/>
              <w:ind w:left="109" w:right="108"/>
            </w:pPr>
            <w:r>
              <w:rPr>
                <w:spacing w:val="-4"/>
              </w:rPr>
              <w:t>警告，没收违法所得，并处三万元罚款，吊销</w:t>
            </w:r>
            <w:r>
              <w:rPr>
                <w:spacing w:val="-1"/>
              </w:rPr>
              <w:t>其执业证书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449" w:type="dxa"/>
            <w:vMerge w:val="restart"/>
            <w:tcBorders>
              <w:bottom w:val="nil"/>
            </w:tcBorders>
            <w:noWrap w:val="0"/>
            <w:vAlign w:val="top"/>
          </w:tcPr>
          <w:p>
            <w:pPr>
              <w:spacing w:line="277" w:lineRule="auto"/>
              <w:rPr>
                <w:rFonts w:ascii="Arial"/>
              </w:rPr>
            </w:pPr>
          </w:p>
          <w:p>
            <w:pPr>
              <w:spacing w:line="277" w:lineRule="auto"/>
              <w:rPr>
                <w:rFonts w:ascii="Arial"/>
              </w:rPr>
            </w:pPr>
          </w:p>
          <w:p>
            <w:pPr>
              <w:spacing w:line="277" w:lineRule="auto"/>
              <w:rPr>
                <w:rFonts w:ascii="Arial"/>
              </w:rPr>
            </w:pPr>
          </w:p>
          <w:p>
            <w:pPr>
              <w:spacing w:line="277" w:lineRule="auto"/>
              <w:rPr>
                <w:rFonts w:ascii="Arial"/>
              </w:rPr>
            </w:pPr>
          </w:p>
          <w:p>
            <w:pPr>
              <w:spacing w:line="278" w:lineRule="auto"/>
              <w:rPr>
                <w:rFonts w:ascii="Arial"/>
              </w:rPr>
            </w:pPr>
          </w:p>
          <w:p>
            <w:pPr>
              <w:pStyle w:val="9"/>
              <w:spacing w:before="77" w:line="160" w:lineRule="auto"/>
              <w:ind w:left="161"/>
            </w:pPr>
            <w:r>
              <w:rPr>
                <w:spacing w:val="-10"/>
              </w:rPr>
              <w:t>76</w:t>
            </w:r>
          </w:p>
        </w:tc>
        <w:tc>
          <w:tcPr>
            <w:tcW w:w="1657" w:type="dxa"/>
            <w:vMerge w:val="restart"/>
            <w:tcBorders>
              <w:bottom w:val="nil"/>
            </w:tcBorders>
            <w:noWrap w:val="0"/>
            <w:vAlign w:val="top"/>
          </w:tcPr>
          <w:p>
            <w:pPr>
              <w:spacing w:line="316" w:lineRule="auto"/>
              <w:rPr>
                <w:rFonts w:ascii="Arial"/>
              </w:rPr>
            </w:pPr>
          </w:p>
          <w:p>
            <w:pPr>
              <w:spacing w:line="316" w:lineRule="auto"/>
              <w:rPr>
                <w:rFonts w:ascii="Arial"/>
              </w:rPr>
            </w:pPr>
          </w:p>
          <w:p>
            <w:pPr>
              <w:spacing w:line="317" w:lineRule="auto"/>
              <w:rPr>
                <w:rFonts w:ascii="Arial"/>
              </w:rPr>
            </w:pPr>
          </w:p>
          <w:p>
            <w:pPr>
              <w:pStyle w:val="9"/>
              <w:spacing w:before="77" w:line="220" w:lineRule="auto"/>
              <w:ind w:left="104" w:right="106" w:firstLine="12"/>
            </w:pPr>
            <w:r>
              <w:rPr>
                <w:spacing w:val="-2"/>
              </w:rPr>
              <w:t>医师未按照注册的</w:t>
            </w:r>
            <w:r>
              <w:t>执业地点、执业类别、执业范围执业的</w:t>
            </w:r>
          </w:p>
        </w:tc>
        <w:tc>
          <w:tcPr>
            <w:tcW w:w="4121" w:type="dxa"/>
            <w:vMerge w:val="restart"/>
            <w:tcBorders>
              <w:bottom w:val="nil"/>
            </w:tcBorders>
            <w:noWrap w:val="0"/>
            <w:vAlign w:val="top"/>
          </w:tcPr>
          <w:p>
            <w:pPr>
              <w:spacing w:line="248" w:lineRule="auto"/>
              <w:rPr>
                <w:rFonts w:ascii="Arial"/>
              </w:rPr>
            </w:pPr>
          </w:p>
          <w:p>
            <w:pPr>
              <w:spacing w:line="249" w:lineRule="auto"/>
              <w:rPr>
                <w:rFonts w:ascii="Arial"/>
              </w:rPr>
            </w:pPr>
          </w:p>
          <w:p>
            <w:pPr>
              <w:pStyle w:val="9"/>
              <w:spacing w:before="78" w:line="226" w:lineRule="auto"/>
              <w:ind w:left="105" w:right="74" w:hanging="11"/>
            </w:pPr>
            <w:r>
              <w:rPr>
                <w:spacing w:val="4"/>
              </w:rPr>
              <w:t>《中华人民共和国医师法》第五十七条:违反本</w:t>
            </w:r>
            <w:r>
              <w:rPr>
                <w:spacing w:val="-3"/>
              </w:rPr>
              <w:t>法规定，医师未按照注册的执业地点、执业类别、执业范围执业的，由县级以上人民政府卫生健康主管部门或者中医药主管部门责令改正，给予警告，</w:t>
            </w:r>
            <w:r>
              <w:rPr>
                <w:spacing w:val="3"/>
              </w:rPr>
              <w:t>没收违法所得，并处一万元以上三万元以下的罚</w:t>
            </w:r>
            <w:r>
              <w:rPr>
                <w:spacing w:val="-3"/>
              </w:rPr>
              <w:t>款；情节严重的，责令暂停六个月以上一年以下执</w:t>
            </w:r>
            <w:r>
              <w:rPr>
                <w:spacing w:val="-1"/>
              </w:rPr>
              <w:t>业活动直至吊销医师执业证书。</w:t>
            </w:r>
          </w:p>
        </w:tc>
        <w:tc>
          <w:tcPr>
            <w:tcW w:w="765" w:type="dxa"/>
            <w:noWrap w:val="0"/>
            <w:vAlign w:val="top"/>
          </w:tcPr>
          <w:p>
            <w:pPr>
              <w:pStyle w:val="9"/>
              <w:spacing w:before="295" w:line="160" w:lineRule="auto"/>
              <w:ind w:left="356"/>
            </w:pPr>
            <w:r>
              <w:t>1</w:t>
            </w:r>
          </w:p>
        </w:tc>
        <w:tc>
          <w:tcPr>
            <w:tcW w:w="3747" w:type="dxa"/>
            <w:noWrap w:val="0"/>
            <w:vAlign w:val="top"/>
          </w:tcPr>
          <w:p>
            <w:pPr>
              <w:pStyle w:val="9"/>
              <w:spacing w:before="268" w:line="178" w:lineRule="auto"/>
              <w:ind w:left="108"/>
            </w:pPr>
            <w:r>
              <w:rPr>
                <w:spacing w:val="-1"/>
              </w:rPr>
              <w:t>执业六个月以下且未造成后果的</w:t>
            </w:r>
          </w:p>
        </w:tc>
        <w:tc>
          <w:tcPr>
            <w:tcW w:w="3822" w:type="dxa"/>
            <w:noWrap w:val="0"/>
            <w:vAlign w:val="top"/>
          </w:tcPr>
          <w:p>
            <w:pPr>
              <w:pStyle w:val="9"/>
              <w:spacing w:before="124" w:line="197" w:lineRule="auto"/>
              <w:ind w:left="112" w:right="108" w:hanging="3"/>
            </w:pPr>
            <w:r>
              <w:rPr>
                <w:spacing w:val="-2"/>
              </w:rPr>
              <w:t>警告，没收违法所得，并处一万元以上一万五千元以下罚款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45" w:lineRule="auto"/>
              <w:rPr>
                <w:rFonts w:ascii="Arial"/>
              </w:rPr>
            </w:pPr>
          </w:p>
          <w:p>
            <w:pPr>
              <w:pStyle w:val="9"/>
              <w:spacing w:before="77" w:line="160" w:lineRule="auto"/>
              <w:ind w:left="341"/>
            </w:pPr>
            <w:r>
              <w:t>2</w:t>
            </w:r>
          </w:p>
        </w:tc>
        <w:tc>
          <w:tcPr>
            <w:tcW w:w="3747" w:type="dxa"/>
            <w:noWrap w:val="0"/>
            <w:vAlign w:val="top"/>
          </w:tcPr>
          <w:p>
            <w:pPr>
              <w:pStyle w:val="9"/>
              <w:spacing w:before="147" w:line="206" w:lineRule="auto"/>
              <w:ind w:left="117" w:right="104" w:hanging="9"/>
            </w:pPr>
            <w:r>
              <w:rPr>
                <w:spacing w:val="-4"/>
              </w:rPr>
              <w:t>执业六个月以上一年以下，或造成不良社会影</w:t>
            </w:r>
            <w:r>
              <w:rPr>
                <w:spacing w:val="-3"/>
              </w:rPr>
              <w:t>响或后果的</w:t>
            </w:r>
          </w:p>
        </w:tc>
        <w:tc>
          <w:tcPr>
            <w:tcW w:w="3822" w:type="dxa"/>
            <w:noWrap w:val="0"/>
            <w:vAlign w:val="top"/>
          </w:tcPr>
          <w:p>
            <w:pPr>
              <w:pStyle w:val="9"/>
              <w:spacing w:before="150" w:line="198" w:lineRule="auto"/>
              <w:ind w:left="110" w:right="108" w:hanging="1"/>
            </w:pPr>
            <w:r>
              <w:rPr>
                <w:spacing w:val="-2"/>
              </w:rPr>
              <w:t>警告，没收违法所得，并处一万五千元以上二</w:t>
            </w:r>
            <w:r>
              <w:rPr>
                <w:spacing w:val="-1"/>
              </w:rPr>
              <w:t>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71" w:lineRule="auto"/>
              <w:rPr>
                <w:rFonts w:ascii="Arial"/>
              </w:rPr>
            </w:pPr>
          </w:p>
          <w:p>
            <w:pPr>
              <w:pStyle w:val="9"/>
              <w:spacing w:before="77" w:line="159" w:lineRule="auto"/>
              <w:ind w:left="344"/>
            </w:pPr>
            <w:r>
              <w:t>3</w:t>
            </w:r>
          </w:p>
        </w:tc>
        <w:tc>
          <w:tcPr>
            <w:tcW w:w="3747" w:type="dxa"/>
            <w:noWrap w:val="0"/>
            <w:vAlign w:val="top"/>
          </w:tcPr>
          <w:p>
            <w:pPr>
              <w:pStyle w:val="9"/>
              <w:spacing w:before="272" w:line="206" w:lineRule="auto"/>
              <w:ind w:left="108" w:right="104"/>
            </w:pPr>
            <w:r>
              <w:rPr>
                <w:spacing w:val="-4"/>
              </w:rPr>
              <w:t>执业一年以上，或造成恶劣社会影响或其他严</w:t>
            </w:r>
            <w:r>
              <w:rPr>
                <w:spacing w:val="-2"/>
              </w:rPr>
              <w:t>重后果的</w:t>
            </w:r>
          </w:p>
        </w:tc>
        <w:tc>
          <w:tcPr>
            <w:tcW w:w="3822" w:type="dxa"/>
            <w:noWrap w:val="0"/>
            <w:vAlign w:val="top"/>
          </w:tcPr>
          <w:p>
            <w:pPr>
              <w:pStyle w:val="9"/>
              <w:spacing w:before="138" w:line="204" w:lineRule="auto"/>
              <w:ind w:left="113" w:right="105" w:hanging="4"/>
            </w:pPr>
            <w:r>
              <w:rPr>
                <w:spacing w:val="-2"/>
              </w:rPr>
              <w:t>警告，没收违法所得，并处二万元以上三万元以下罚款，责令暂停六个月以上一年以下执业</w:t>
            </w:r>
            <w:r>
              <w:rPr>
                <w:spacing w:val="-4"/>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3" w:lineRule="auto"/>
              <w:rPr>
                <w:rFonts w:ascii="Arial"/>
              </w:rPr>
            </w:pPr>
          </w:p>
          <w:p>
            <w:pPr>
              <w:pStyle w:val="9"/>
              <w:spacing w:before="77" w:line="160" w:lineRule="auto"/>
              <w:ind w:left="338"/>
            </w:pPr>
            <w:r>
              <w:t>4</w:t>
            </w:r>
          </w:p>
        </w:tc>
        <w:tc>
          <w:tcPr>
            <w:tcW w:w="3747" w:type="dxa"/>
            <w:noWrap w:val="0"/>
            <w:vAlign w:val="top"/>
          </w:tcPr>
          <w:p>
            <w:pPr>
              <w:pStyle w:val="9"/>
              <w:spacing w:before="153" w:line="206" w:lineRule="auto"/>
              <w:ind w:left="108" w:right="104"/>
            </w:pPr>
            <w:r>
              <w:rPr>
                <w:spacing w:val="-4"/>
              </w:rPr>
              <w:t>执业一年以上，且造成恶劣社会影响或其他严</w:t>
            </w:r>
            <w:r>
              <w:rPr>
                <w:spacing w:val="-2"/>
              </w:rPr>
              <w:t>重后果的</w:t>
            </w:r>
          </w:p>
        </w:tc>
        <w:tc>
          <w:tcPr>
            <w:tcW w:w="3822" w:type="dxa"/>
            <w:noWrap w:val="0"/>
            <w:vAlign w:val="top"/>
          </w:tcPr>
          <w:p>
            <w:pPr>
              <w:pStyle w:val="9"/>
              <w:spacing w:before="160" w:line="197" w:lineRule="auto"/>
              <w:ind w:left="112" w:right="108" w:hanging="3"/>
            </w:pPr>
            <w:r>
              <w:rPr>
                <w:spacing w:val="-4"/>
              </w:rPr>
              <w:t>警告，没收违法所得，处三万元罚款，吊销医</w:t>
            </w:r>
            <w:r>
              <w:rPr>
                <w:spacing w:val="-2"/>
              </w:rPr>
              <w:t>师执业证书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49" w:type="dxa"/>
            <w:vMerge w:val="restart"/>
            <w:tcBorders>
              <w:bottom w:val="nil"/>
            </w:tcBorders>
            <w:noWrap w:val="0"/>
            <w:vAlign w:val="top"/>
          </w:tcPr>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pStyle w:val="9"/>
              <w:spacing w:before="77" w:line="158" w:lineRule="auto"/>
              <w:ind w:left="161"/>
            </w:pPr>
            <w:r>
              <w:rPr>
                <w:spacing w:val="-10"/>
              </w:rPr>
              <w:t>77</w:t>
            </w:r>
          </w:p>
        </w:tc>
        <w:tc>
          <w:tcPr>
            <w:tcW w:w="1657" w:type="dxa"/>
            <w:vMerge w:val="restart"/>
            <w:tcBorders>
              <w:bottom w:val="nil"/>
            </w:tcBorders>
            <w:noWrap w:val="0"/>
            <w:vAlign w:val="top"/>
          </w:tcPr>
          <w:p>
            <w:pPr>
              <w:spacing w:line="272" w:lineRule="auto"/>
              <w:rPr>
                <w:rFonts w:ascii="Arial"/>
              </w:rPr>
            </w:pPr>
          </w:p>
          <w:p>
            <w:pPr>
              <w:spacing w:line="273" w:lineRule="auto"/>
              <w:rPr>
                <w:rFonts w:ascii="Arial"/>
              </w:rPr>
            </w:pPr>
          </w:p>
          <w:p>
            <w:pPr>
              <w:spacing w:line="273" w:lineRule="auto"/>
              <w:rPr>
                <w:rFonts w:ascii="Arial"/>
              </w:rPr>
            </w:pPr>
          </w:p>
          <w:p>
            <w:pPr>
              <w:spacing w:line="273" w:lineRule="auto"/>
              <w:rPr>
                <w:rFonts w:ascii="Arial"/>
              </w:rPr>
            </w:pPr>
          </w:p>
          <w:p>
            <w:pPr>
              <w:pStyle w:val="9"/>
              <w:spacing w:before="77" w:line="177" w:lineRule="auto"/>
              <w:ind w:left="106"/>
            </w:pPr>
            <w:r>
              <w:t>非医师行医的</w:t>
            </w:r>
          </w:p>
        </w:tc>
        <w:tc>
          <w:tcPr>
            <w:tcW w:w="4121" w:type="dxa"/>
            <w:vMerge w:val="restart"/>
            <w:tcBorders>
              <w:bottom w:val="nil"/>
            </w:tcBorders>
            <w:noWrap w:val="0"/>
            <w:vAlign w:val="top"/>
          </w:tcPr>
          <w:p>
            <w:pPr>
              <w:spacing w:line="320" w:lineRule="auto"/>
              <w:rPr>
                <w:rFonts w:ascii="Arial"/>
              </w:rPr>
            </w:pPr>
          </w:p>
          <w:p>
            <w:pPr>
              <w:spacing w:line="321" w:lineRule="auto"/>
              <w:rPr>
                <w:rFonts w:ascii="Arial"/>
              </w:rPr>
            </w:pPr>
          </w:p>
          <w:p>
            <w:pPr>
              <w:pStyle w:val="9"/>
              <w:spacing w:before="77" w:line="223" w:lineRule="auto"/>
              <w:ind w:left="106" w:right="41" w:hanging="12"/>
            </w:pPr>
            <w:r>
              <w:rPr>
                <w:spacing w:val="-2"/>
              </w:rPr>
              <w:t>《中华人民共和国医师法》第五十九条：违反本法</w:t>
            </w:r>
            <w:r>
              <w:rPr>
                <w:spacing w:val="-3"/>
              </w:rPr>
              <w:t>规定，非医师行医的，由县级以上人民政府卫生健康主管部门责令停止非法执业活动，没收违法所得和药品、医疗器械，并处违法所得二倍以上十倍以</w:t>
            </w:r>
            <w:r>
              <w:rPr>
                <w:spacing w:val="-8"/>
              </w:rPr>
              <w:t>下的罚款，违法所得不足一万元的，按一万元计算。</w:t>
            </w:r>
          </w:p>
        </w:tc>
        <w:tc>
          <w:tcPr>
            <w:tcW w:w="765" w:type="dxa"/>
            <w:noWrap w:val="0"/>
            <w:vAlign w:val="top"/>
          </w:tcPr>
          <w:p>
            <w:pPr>
              <w:spacing w:line="350" w:lineRule="auto"/>
              <w:rPr>
                <w:rFonts w:ascii="Arial"/>
              </w:rPr>
            </w:pPr>
          </w:p>
          <w:p>
            <w:pPr>
              <w:pStyle w:val="9"/>
              <w:spacing w:before="77" w:line="160" w:lineRule="auto"/>
              <w:ind w:left="356"/>
            </w:pPr>
            <w:r>
              <w:t>1</w:t>
            </w:r>
          </w:p>
        </w:tc>
        <w:tc>
          <w:tcPr>
            <w:tcW w:w="3747" w:type="dxa"/>
            <w:noWrap w:val="0"/>
            <w:vAlign w:val="top"/>
          </w:tcPr>
          <w:p>
            <w:pPr>
              <w:spacing w:line="323" w:lineRule="auto"/>
              <w:rPr>
                <w:rFonts w:ascii="Arial"/>
              </w:rPr>
            </w:pPr>
          </w:p>
          <w:p>
            <w:pPr>
              <w:pStyle w:val="9"/>
              <w:spacing w:before="77" w:line="177" w:lineRule="auto"/>
              <w:ind w:left="108"/>
            </w:pPr>
            <w:r>
              <w:rPr>
                <w:spacing w:val="-1"/>
              </w:rPr>
              <w:t>执业三个月以下且违法所得一万元以下的</w:t>
            </w:r>
          </w:p>
        </w:tc>
        <w:tc>
          <w:tcPr>
            <w:tcW w:w="3822" w:type="dxa"/>
            <w:noWrap w:val="0"/>
            <w:vAlign w:val="top"/>
          </w:tcPr>
          <w:p>
            <w:pPr>
              <w:pStyle w:val="9"/>
              <w:spacing w:before="116" w:line="205" w:lineRule="auto"/>
              <w:ind w:left="110" w:right="108" w:firstLine="1"/>
            </w:pPr>
            <w:r>
              <w:rPr>
                <w:spacing w:val="-1"/>
              </w:rPr>
              <w:t>没收其违法所得及其药品、器械，并处违法所</w:t>
            </w:r>
            <w:r>
              <w:rPr>
                <w:spacing w:val="-2"/>
              </w:rPr>
              <w:t>得二倍以上四倍以下的罚款，不足一万的，按</w:t>
            </w:r>
            <w:r>
              <w:rPr>
                <w:spacing w:val="-1"/>
              </w:rPr>
              <w:t>一万元计算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45" w:lineRule="auto"/>
              <w:rPr>
                <w:rFonts w:ascii="Arial"/>
              </w:rPr>
            </w:pPr>
          </w:p>
          <w:p>
            <w:pPr>
              <w:pStyle w:val="9"/>
              <w:spacing w:before="77" w:line="160" w:lineRule="auto"/>
              <w:ind w:left="341"/>
            </w:pPr>
            <w:r>
              <w:t>2</w:t>
            </w:r>
          </w:p>
        </w:tc>
        <w:tc>
          <w:tcPr>
            <w:tcW w:w="3747" w:type="dxa"/>
            <w:noWrap w:val="0"/>
            <w:vAlign w:val="top"/>
          </w:tcPr>
          <w:p>
            <w:pPr>
              <w:spacing w:line="318" w:lineRule="auto"/>
              <w:rPr>
                <w:rFonts w:ascii="Arial"/>
              </w:rPr>
            </w:pPr>
          </w:p>
          <w:p>
            <w:pPr>
              <w:pStyle w:val="9"/>
              <w:spacing w:before="77" w:line="177" w:lineRule="auto"/>
              <w:ind w:left="108"/>
            </w:pPr>
            <w:r>
              <w:rPr>
                <w:spacing w:val="-1"/>
              </w:rPr>
              <w:t>执业三个月以上或者违法所得一万元以上的</w:t>
            </w:r>
          </w:p>
        </w:tc>
        <w:tc>
          <w:tcPr>
            <w:tcW w:w="3822" w:type="dxa"/>
            <w:noWrap w:val="0"/>
            <w:vAlign w:val="top"/>
          </w:tcPr>
          <w:p>
            <w:pPr>
              <w:pStyle w:val="9"/>
              <w:spacing w:before="107" w:line="205" w:lineRule="auto"/>
              <w:ind w:left="110" w:right="108" w:firstLine="1"/>
            </w:pPr>
            <w:r>
              <w:rPr>
                <w:spacing w:val="-1"/>
              </w:rPr>
              <w:t>没收其违法所得及其药品、器械，并处违法所</w:t>
            </w:r>
            <w:r>
              <w:rPr>
                <w:spacing w:val="-2"/>
              </w:rPr>
              <w:t>得四倍以上七倍以下罚款，不足一万的，按一</w:t>
            </w:r>
            <w:r>
              <w:rPr>
                <w:spacing w:val="-1"/>
              </w:rPr>
              <w:t>万元计算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52" w:lineRule="auto"/>
              <w:rPr>
                <w:rFonts w:ascii="Arial"/>
              </w:rPr>
            </w:pPr>
          </w:p>
          <w:p>
            <w:pPr>
              <w:pStyle w:val="9"/>
              <w:spacing w:before="77" w:line="159" w:lineRule="auto"/>
              <w:ind w:left="344"/>
            </w:pPr>
            <w:r>
              <w:t>3</w:t>
            </w:r>
          </w:p>
        </w:tc>
        <w:tc>
          <w:tcPr>
            <w:tcW w:w="3747" w:type="dxa"/>
            <w:noWrap w:val="0"/>
            <w:vAlign w:val="top"/>
          </w:tcPr>
          <w:p>
            <w:pPr>
              <w:pStyle w:val="9"/>
              <w:spacing w:before="255" w:line="206" w:lineRule="auto"/>
              <w:ind w:left="108" w:right="104" w:firstLine="16"/>
            </w:pPr>
            <w:r>
              <w:rPr>
                <w:spacing w:val="2"/>
              </w:rPr>
              <w:t>曾受过卫生行政处罚的,仍不改正的或给患者</w:t>
            </w:r>
            <w:r>
              <w:rPr>
                <w:spacing w:val="-1"/>
              </w:rPr>
              <w:t>造成伤害的</w:t>
            </w:r>
          </w:p>
        </w:tc>
        <w:tc>
          <w:tcPr>
            <w:tcW w:w="3822" w:type="dxa"/>
            <w:noWrap w:val="0"/>
            <w:vAlign w:val="top"/>
          </w:tcPr>
          <w:p>
            <w:pPr>
              <w:pStyle w:val="9"/>
              <w:spacing w:before="116" w:line="205" w:lineRule="auto"/>
              <w:ind w:left="110" w:right="108" w:firstLine="1"/>
            </w:pPr>
            <w:r>
              <w:rPr>
                <w:spacing w:val="-1"/>
              </w:rPr>
              <w:t>没收其违法所得及其药品、器械，并处违法所</w:t>
            </w:r>
            <w:r>
              <w:rPr>
                <w:spacing w:val="-2"/>
              </w:rPr>
              <w:t>得七倍以上十倍以下罚款，不足一万的，按一</w:t>
            </w:r>
            <w:r>
              <w:rPr>
                <w:spacing w:val="-1"/>
              </w:rPr>
              <w:t>万元计算</w:t>
            </w:r>
          </w:p>
        </w:tc>
      </w:tr>
    </w:tbl>
    <w:p>
      <w:pPr>
        <w:rPr>
          <w:rFonts w:ascii="Arial" w:hAnsi="Arial" w:eastAsia="Arial" w:cs="Arial"/>
          <w:szCs w:val="21"/>
        </w:rPr>
        <w:sectPr>
          <w:footerReference r:id="rId28" w:type="default"/>
          <w:pgSz w:w="16839" w:h="11906"/>
          <w:pgMar w:top="400" w:right="1136" w:bottom="1224" w:left="1135" w:header="0" w:footer="989"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449" w:type="dxa"/>
            <w:vMerge w:val="restart"/>
            <w:tcBorders>
              <w:bottom w:val="nil"/>
            </w:tcBorders>
            <w:noWrap w:val="0"/>
            <w:vAlign w:val="top"/>
          </w:tcPr>
          <w:p>
            <w:pPr>
              <w:spacing w:line="266" w:lineRule="auto"/>
              <w:rPr>
                <w:rFonts w:ascii="Arial"/>
              </w:rPr>
            </w:pPr>
          </w:p>
          <w:p>
            <w:pPr>
              <w:spacing w:line="266" w:lineRule="auto"/>
              <w:rPr>
                <w:rFonts w:ascii="Arial"/>
              </w:rPr>
            </w:pPr>
          </w:p>
          <w:p>
            <w:pPr>
              <w:spacing w:line="266" w:lineRule="auto"/>
              <w:rPr>
                <w:rFonts w:ascii="Arial"/>
              </w:rPr>
            </w:pPr>
          </w:p>
          <w:p>
            <w:pPr>
              <w:spacing w:line="267" w:lineRule="auto"/>
              <w:rPr>
                <w:rFonts w:ascii="Arial"/>
              </w:rPr>
            </w:pPr>
          </w:p>
          <w:p>
            <w:pPr>
              <w:spacing w:line="267" w:lineRule="auto"/>
              <w:rPr>
                <w:rFonts w:ascii="Arial"/>
              </w:rPr>
            </w:pPr>
          </w:p>
          <w:p>
            <w:pPr>
              <w:pStyle w:val="9"/>
              <w:spacing w:before="77" w:line="159" w:lineRule="auto"/>
              <w:ind w:left="161"/>
              <w:outlineLvl w:val="2"/>
            </w:pPr>
            <w:r>
              <w:rPr>
                <w:spacing w:val="-10"/>
              </w:rPr>
              <w:t>78</w:t>
            </w:r>
          </w:p>
        </w:tc>
        <w:tc>
          <w:tcPr>
            <w:tcW w:w="1657"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9" w:lineRule="auto"/>
              <w:rPr>
                <w:rFonts w:ascii="Arial"/>
              </w:rPr>
            </w:pPr>
          </w:p>
          <w:p>
            <w:pPr>
              <w:pStyle w:val="9"/>
              <w:spacing w:before="77" w:line="179" w:lineRule="auto"/>
              <w:ind w:left="117"/>
              <w:outlineLvl w:val="2"/>
            </w:pPr>
            <w:r>
              <w:rPr>
                <w:spacing w:val="-2"/>
              </w:rPr>
              <w:t>医疗机构违反本条</w:t>
            </w:r>
          </w:p>
          <w:p>
            <w:pPr>
              <w:pStyle w:val="9"/>
              <w:spacing w:before="70" w:line="220" w:lineRule="auto"/>
              <w:ind w:left="106" w:right="106" w:firstLine="1"/>
            </w:pPr>
            <w:r>
              <w:rPr>
                <w:spacing w:val="-5"/>
              </w:rPr>
              <w:t>例规定，护士的配</w:t>
            </w:r>
            <w:r>
              <w:rPr>
                <w:spacing w:val="-1"/>
              </w:rPr>
              <w:t>备数量低于国务院卫生主管部门规定的护士配备标准的</w:t>
            </w:r>
          </w:p>
        </w:tc>
        <w:tc>
          <w:tcPr>
            <w:tcW w:w="4121" w:type="dxa"/>
            <w:vMerge w:val="restart"/>
            <w:tcBorders>
              <w:bottom w:val="nil"/>
            </w:tcBorders>
            <w:noWrap w:val="0"/>
            <w:vAlign w:val="top"/>
          </w:tcPr>
          <w:p>
            <w:pPr>
              <w:pStyle w:val="9"/>
              <w:spacing w:before="64" w:line="205" w:lineRule="auto"/>
              <w:ind w:left="94"/>
              <w:outlineLvl w:val="2"/>
            </w:pPr>
            <w:r>
              <w:rPr>
                <w:spacing w:val="-2"/>
              </w:rPr>
              <w:t>《护士条例》第二十八条：医疗卫生机构有下列情</w:t>
            </w:r>
          </w:p>
          <w:p>
            <w:pPr>
              <w:pStyle w:val="9"/>
              <w:spacing w:before="7" w:line="209" w:lineRule="auto"/>
              <w:ind w:left="106" w:right="104"/>
            </w:pPr>
            <w:r>
              <w:rPr>
                <w:spacing w:val="-3"/>
              </w:rPr>
              <w:t>形之一的，由县级以上地方人民政府卫生主管部门依据职责分工责令限期改正，给予警告；逾期不改正的，根据国务院卫生主管部门规定的护士配备标</w:t>
            </w:r>
            <w:r>
              <w:rPr>
                <w:spacing w:val="5"/>
              </w:rPr>
              <w:t>准和在医疗卫生机构合法执业的护士数量核减其</w:t>
            </w:r>
            <w:r>
              <w:rPr>
                <w:spacing w:val="-6"/>
              </w:rPr>
              <w:t>诊疗科目，或者暂停其6个月以上1年以下执业活</w:t>
            </w:r>
            <w:r>
              <w:rPr>
                <w:spacing w:val="-3"/>
              </w:rPr>
              <w:t>动；国家举办的医疗卫生机构有下列情形之一、情节严重的，还应当对负有责任的主管人员和其他直</w:t>
            </w:r>
            <w:r>
              <w:rPr>
                <w:spacing w:val="-1"/>
              </w:rPr>
              <w:t>接责任人员依法给予处分：</w:t>
            </w:r>
          </w:p>
          <w:p>
            <w:pPr>
              <w:pStyle w:val="9"/>
              <w:spacing w:before="8" w:line="183" w:lineRule="auto"/>
              <w:ind w:left="120" w:right="104" w:hanging="19"/>
              <w:outlineLvl w:val="2"/>
            </w:pPr>
            <w:r>
              <w:rPr>
                <w:spacing w:val="-6"/>
              </w:rPr>
              <w:t>（一）违反本条例规定，护士的配备数量低于国务</w:t>
            </w:r>
            <w:r>
              <w:rPr>
                <w:spacing w:val="-1"/>
              </w:rPr>
              <w:t>院卫生主管部门规定的护士配备标准的；</w:t>
            </w:r>
          </w:p>
        </w:tc>
        <w:tc>
          <w:tcPr>
            <w:tcW w:w="765" w:type="dxa"/>
            <w:noWrap w:val="0"/>
            <w:vAlign w:val="center"/>
          </w:tcPr>
          <w:p>
            <w:pPr>
              <w:pStyle w:val="9"/>
              <w:spacing w:before="119" w:line="160" w:lineRule="auto"/>
              <w:ind w:left="356"/>
              <w:jc w:val="both"/>
              <w:outlineLvl w:val="2"/>
            </w:pPr>
            <w:r>
              <w:t>1</w:t>
            </w:r>
          </w:p>
        </w:tc>
        <w:tc>
          <w:tcPr>
            <w:tcW w:w="3747" w:type="dxa"/>
            <w:noWrap w:val="0"/>
            <w:vAlign w:val="top"/>
          </w:tcPr>
          <w:p>
            <w:pPr>
              <w:pStyle w:val="9"/>
              <w:spacing w:before="241" w:line="177" w:lineRule="auto"/>
              <w:ind w:left="109"/>
              <w:outlineLvl w:val="2"/>
            </w:pPr>
            <w:r>
              <w:rPr>
                <w:spacing w:val="-1"/>
              </w:rPr>
              <w:t>首次发现的</w:t>
            </w:r>
          </w:p>
        </w:tc>
        <w:tc>
          <w:tcPr>
            <w:tcW w:w="3822" w:type="dxa"/>
            <w:noWrap w:val="0"/>
            <w:vAlign w:val="top"/>
          </w:tcPr>
          <w:p>
            <w:pPr>
              <w:pStyle w:val="9"/>
              <w:spacing w:before="240" w:line="179" w:lineRule="auto"/>
              <w:ind w:left="109"/>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20" w:line="160" w:lineRule="auto"/>
              <w:ind w:left="341"/>
              <w:jc w:val="both"/>
            </w:pPr>
            <w:r>
              <w:t>2</w:t>
            </w:r>
          </w:p>
        </w:tc>
        <w:tc>
          <w:tcPr>
            <w:tcW w:w="3747" w:type="dxa"/>
            <w:noWrap w:val="0"/>
            <w:vAlign w:val="top"/>
          </w:tcPr>
          <w:p>
            <w:pPr>
              <w:pStyle w:val="9"/>
              <w:spacing w:before="242" w:line="177" w:lineRule="auto"/>
              <w:ind w:left="106"/>
            </w:pPr>
            <w:r>
              <w:rPr>
                <w:spacing w:val="-1"/>
              </w:rPr>
              <w:t>逾期不改正的</w:t>
            </w:r>
          </w:p>
        </w:tc>
        <w:tc>
          <w:tcPr>
            <w:tcW w:w="3822" w:type="dxa"/>
            <w:noWrap w:val="0"/>
            <w:vAlign w:val="top"/>
          </w:tcPr>
          <w:p>
            <w:pPr>
              <w:pStyle w:val="9"/>
              <w:spacing w:before="92" w:line="195" w:lineRule="auto"/>
              <w:ind w:left="124" w:right="108" w:hanging="15"/>
            </w:pPr>
            <w:r>
              <w:rPr>
                <w:spacing w:val="-4"/>
              </w:rPr>
              <w:t>警告；核减诊疗科目或暂停6个月以上9个月以下执业活动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5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5" w:lineRule="auto"/>
              <w:rPr>
                <w:rFonts w:ascii="Arial"/>
              </w:rPr>
            </w:pPr>
          </w:p>
          <w:p>
            <w:pPr>
              <w:spacing w:line="255" w:lineRule="auto"/>
              <w:rPr>
                <w:rFonts w:ascii="Arial"/>
              </w:rPr>
            </w:pPr>
          </w:p>
          <w:p>
            <w:pPr>
              <w:spacing w:line="255" w:lineRule="auto"/>
              <w:rPr>
                <w:rFonts w:ascii="Arial"/>
              </w:rPr>
            </w:pPr>
          </w:p>
          <w:p>
            <w:pPr>
              <w:pStyle w:val="9"/>
              <w:spacing w:before="78" w:line="159" w:lineRule="auto"/>
              <w:ind w:left="344"/>
            </w:pPr>
            <w:r>
              <w:t>3</w:t>
            </w:r>
          </w:p>
        </w:tc>
        <w:tc>
          <w:tcPr>
            <w:tcW w:w="3747" w:type="dxa"/>
            <w:noWrap w:val="0"/>
            <w:vAlign w:val="top"/>
          </w:tcPr>
          <w:p>
            <w:pPr>
              <w:spacing w:line="246" w:lineRule="auto"/>
              <w:rPr>
                <w:rFonts w:ascii="Arial"/>
              </w:rPr>
            </w:pPr>
          </w:p>
          <w:p>
            <w:pPr>
              <w:spacing w:line="246" w:lineRule="auto"/>
              <w:rPr>
                <w:rFonts w:ascii="Arial"/>
              </w:rPr>
            </w:pPr>
          </w:p>
          <w:p>
            <w:pPr>
              <w:spacing w:line="247" w:lineRule="auto"/>
              <w:rPr>
                <w:rFonts w:ascii="Arial"/>
              </w:rPr>
            </w:pPr>
          </w:p>
          <w:p>
            <w:pPr>
              <w:pStyle w:val="9"/>
              <w:spacing w:before="77" w:line="179" w:lineRule="auto"/>
              <w:ind w:left="106"/>
            </w:pPr>
            <w:r>
              <w:rPr>
                <w:spacing w:val="-1"/>
              </w:rPr>
              <w:t>逾期不改正，造成严重医疗危害后果的</w:t>
            </w:r>
          </w:p>
        </w:tc>
        <w:tc>
          <w:tcPr>
            <w:tcW w:w="3822" w:type="dxa"/>
            <w:noWrap w:val="0"/>
            <w:vAlign w:val="top"/>
          </w:tcPr>
          <w:p>
            <w:pPr>
              <w:spacing w:line="293" w:lineRule="auto"/>
              <w:rPr>
                <w:rFonts w:ascii="Arial"/>
              </w:rPr>
            </w:pPr>
          </w:p>
          <w:p>
            <w:pPr>
              <w:spacing w:line="294" w:lineRule="auto"/>
              <w:rPr>
                <w:rFonts w:ascii="Arial"/>
              </w:rPr>
            </w:pPr>
          </w:p>
          <w:p>
            <w:pPr>
              <w:pStyle w:val="9"/>
              <w:spacing w:before="77" w:line="206" w:lineRule="auto"/>
              <w:ind w:left="110" w:right="108" w:hanging="1"/>
            </w:pPr>
            <w:r>
              <w:rPr>
                <w:spacing w:val="-5"/>
              </w:rPr>
              <w:t>警告、核减诊疗科目；暂停9个月以上1年以</w:t>
            </w:r>
            <w:r>
              <w:rPr>
                <w:spacing w:val="-1"/>
              </w:rPr>
              <w:t>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49" w:type="dxa"/>
            <w:vMerge w:val="restart"/>
            <w:tcBorders>
              <w:bottom w:val="nil"/>
            </w:tcBorders>
            <w:noWrap w:val="0"/>
            <w:vAlign w:val="top"/>
          </w:tcPr>
          <w:p>
            <w:pPr>
              <w:spacing w:line="257" w:lineRule="auto"/>
              <w:rPr>
                <w:rFonts w:ascii="Arial"/>
              </w:rPr>
            </w:pPr>
          </w:p>
          <w:p>
            <w:pPr>
              <w:spacing w:line="257" w:lineRule="auto"/>
              <w:rPr>
                <w:rFonts w:ascii="Arial"/>
              </w:rPr>
            </w:pPr>
          </w:p>
          <w:p>
            <w:pPr>
              <w:spacing w:line="257"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9"/>
              <w:spacing w:before="78" w:line="160" w:lineRule="auto"/>
              <w:ind w:left="161"/>
            </w:pPr>
            <w:r>
              <w:rPr>
                <w:spacing w:val="-10"/>
              </w:rPr>
              <w:t>79</w:t>
            </w:r>
          </w:p>
        </w:tc>
        <w:tc>
          <w:tcPr>
            <w:tcW w:w="1657" w:type="dxa"/>
            <w:vMerge w:val="restart"/>
            <w:tcBorders>
              <w:bottom w:val="nil"/>
            </w:tcBorders>
            <w:noWrap w:val="0"/>
            <w:vAlign w:val="top"/>
          </w:tcPr>
          <w:p>
            <w:pPr>
              <w:pStyle w:val="9"/>
              <w:spacing w:before="289" w:line="228" w:lineRule="auto"/>
              <w:ind w:left="105" w:right="106" w:firstLine="11"/>
            </w:pPr>
            <w:r>
              <w:rPr>
                <w:spacing w:val="-2"/>
              </w:rPr>
              <w:t>医疗机构允许未取</w:t>
            </w:r>
            <w:r>
              <w:rPr>
                <w:spacing w:val="-1"/>
              </w:rPr>
              <w:t>得护士执业证书的人员或者允许未依照本条例规定办理</w:t>
            </w:r>
            <w:r>
              <w:rPr>
                <w:spacing w:val="25"/>
              </w:rPr>
              <w:t>执业地点变更手</w:t>
            </w:r>
            <w:r>
              <w:rPr>
                <w:spacing w:val="-1"/>
              </w:rPr>
              <w:t>续、延续执业注册有效期的护士在本机构从事诊疗技术规范规定的护理活</w:t>
            </w:r>
            <w:r>
              <w:rPr>
                <w:spacing w:val="-2"/>
              </w:rPr>
              <w:t>动的</w:t>
            </w:r>
          </w:p>
        </w:tc>
        <w:tc>
          <w:tcPr>
            <w:tcW w:w="4121" w:type="dxa"/>
            <w:vMerge w:val="restart"/>
            <w:tcBorders>
              <w:bottom w:val="nil"/>
            </w:tcBorders>
            <w:noWrap w:val="0"/>
            <w:vAlign w:val="top"/>
          </w:tcPr>
          <w:p>
            <w:pPr>
              <w:pStyle w:val="9"/>
              <w:spacing w:before="67" w:line="202" w:lineRule="auto"/>
              <w:ind w:left="105" w:right="104" w:hanging="11"/>
            </w:pPr>
            <w:r>
              <w:rPr>
                <w:spacing w:val="-2"/>
              </w:rPr>
              <w:t>《护士条例》第二十八条：医疗卫生机构有下列情</w:t>
            </w:r>
            <w:r>
              <w:rPr>
                <w:spacing w:val="-3"/>
              </w:rPr>
              <w:t>形之一的，由县级以上地方人民政府卫生主管部门依据职责分工责令限期改正，给予警告；逾期不改正的，根据国务院卫生主管部门规定的护士配备标</w:t>
            </w:r>
            <w:r>
              <w:rPr>
                <w:spacing w:val="5"/>
              </w:rPr>
              <w:t>准和在医疗卫生机构合法执业的护士数量核减其</w:t>
            </w:r>
            <w:r>
              <w:rPr>
                <w:spacing w:val="-6"/>
              </w:rPr>
              <w:t>诊疗科目，或者暂停其6个月以上1年以下执业活</w:t>
            </w:r>
            <w:r>
              <w:rPr>
                <w:spacing w:val="-3"/>
              </w:rPr>
              <w:t>动；国家举办的医疗卫生机构有下列情形之一、情节严重的，还应当对负有责任的主管人员和其他直</w:t>
            </w:r>
            <w:r>
              <w:rPr>
                <w:spacing w:val="-1"/>
              </w:rPr>
              <w:t>接责任人员依法给予处分：</w:t>
            </w:r>
          </w:p>
          <w:p>
            <w:pPr>
              <w:pStyle w:val="9"/>
              <w:spacing w:before="3" w:line="191" w:lineRule="auto"/>
              <w:ind w:left="106" w:right="104" w:hanging="5"/>
            </w:pPr>
            <w:r>
              <w:rPr>
                <w:spacing w:val="-6"/>
              </w:rPr>
              <w:t>（二）允许未取得护士执业证书的人员或者允许未</w:t>
            </w:r>
            <w:r>
              <w:rPr>
                <w:spacing w:val="-3"/>
              </w:rPr>
              <w:t>依照本条例规定办理执业地点变更手续、延续执业</w:t>
            </w:r>
            <w:r>
              <w:rPr>
                <w:spacing w:val="5"/>
              </w:rPr>
              <w:t>注册有效期的护士在本机构从事诊疗技术规范规</w:t>
            </w:r>
            <w:r>
              <w:rPr>
                <w:spacing w:val="-1"/>
              </w:rPr>
              <w:t>定的护理活动的。</w:t>
            </w:r>
          </w:p>
        </w:tc>
        <w:tc>
          <w:tcPr>
            <w:tcW w:w="765" w:type="dxa"/>
            <w:noWrap w:val="0"/>
            <w:vAlign w:val="center"/>
          </w:tcPr>
          <w:p>
            <w:pPr>
              <w:pStyle w:val="9"/>
              <w:spacing w:before="121" w:line="160" w:lineRule="auto"/>
              <w:ind w:left="356"/>
              <w:jc w:val="both"/>
            </w:pPr>
            <w:r>
              <w:t>1</w:t>
            </w:r>
          </w:p>
        </w:tc>
        <w:tc>
          <w:tcPr>
            <w:tcW w:w="3747" w:type="dxa"/>
            <w:noWrap w:val="0"/>
            <w:vAlign w:val="top"/>
          </w:tcPr>
          <w:p>
            <w:pPr>
              <w:pStyle w:val="9"/>
              <w:spacing w:before="245" w:line="177" w:lineRule="auto"/>
              <w:ind w:left="109"/>
            </w:pPr>
            <w:r>
              <w:rPr>
                <w:spacing w:val="-1"/>
              </w:rPr>
              <w:t>首次发现的</w:t>
            </w:r>
          </w:p>
        </w:tc>
        <w:tc>
          <w:tcPr>
            <w:tcW w:w="3822" w:type="dxa"/>
            <w:noWrap w:val="0"/>
            <w:vAlign w:val="top"/>
          </w:tcPr>
          <w:p>
            <w:pPr>
              <w:pStyle w:val="9"/>
              <w:spacing w:before="244"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20" w:line="160" w:lineRule="auto"/>
              <w:ind w:left="341"/>
              <w:jc w:val="both"/>
            </w:pPr>
            <w:r>
              <w:t>2</w:t>
            </w:r>
          </w:p>
        </w:tc>
        <w:tc>
          <w:tcPr>
            <w:tcW w:w="3747" w:type="dxa"/>
            <w:noWrap w:val="0"/>
            <w:vAlign w:val="top"/>
          </w:tcPr>
          <w:p>
            <w:pPr>
              <w:pStyle w:val="9"/>
              <w:spacing w:before="244" w:line="177" w:lineRule="auto"/>
              <w:ind w:left="106"/>
            </w:pPr>
            <w:r>
              <w:rPr>
                <w:spacing w:val="-1"/>
              </w:rPr>
              <w:t>逾期不改正的</w:t>
            </w:r>
          </w:p>
        </w:tc>
        <w:tc>
          <w:tcPr>
            <w:tcW w:w="3822" w:type="dxa"/>
            <w:noWrap w:val="0"/>
            <w:vAlign w:val="top"/>
          </w:tcPr>
          <w:p>
            <w:pPr>
              <w:pStyle w:val="9"/>
              <w:spacing w:before="243" w:line="182" w:lineRule="auto"/>
              <w:ind w:left="109"/>
            </w:pPr>
            <w:r>
              <w:rPr>
                <w:spacing w:val="-4"/>
              </w:rPr>
              <w:t>警告；核减诊疗科目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8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pStyle w:val="9"/>
              <w:spacing w:before="77" w:line="159" w:lineRule="auto"/>
              <w:ind w:left="344"/>
            </w:pPr>
            <w:r>
              <w:t>3</w:t>
            </w:r>
          </w:p>
        </w:tc>
        <w:tc>
          <w:tcPr>
            <w:tcW w:w="3747" w:type="dxa"/>
            <w:noWrap w:val="0"/>
            <w:vAlign w:val="top"/>
          </w:tcPr>
          <w:p>
            <w:pPr>
              <w:spacing w:line="317" w:lineRule="auto"/>
              <w:rPr>
                <w:rFonts w:ascii="Arial"/>
              </w:rPr>
            </w:pPr>
          </w:p>
          <w:p>
            <w:pPr>
              <w:spacing w:line="317" w:lineRule="auto"/>
              <w:rPr>
                <w:rFonts w:ascii="Arial"/>
              </w:rPr>
            </w:pPr>
          </w:p>
          <w:p>
            <w:pPr>
              <w:spacing w:line="317" w:lineRule="auto"/>
              <w:rPr>
                <w:rFonts w:ascii="Arial"/>
              </w:rPr>
            </w:pPr>
          </w:p>
          <w:p>
            <w:pPr>
              <w:pStyle w:val="9"/>
              <w:spacing w:before="77" w:line="179" w:lineRule="auto"/>
              <w:ind w:left="106"/>
            </w:pPr>
            <w:r>
              <w:rPr>
                <w:spacing w:val="-1"/>
              </w:rPr>
              <w:t>逾期不改正，造成严重医疗危害后果的</w:t>
            </w:r>
          </w:p>
        </w:tc>
        <w:tc>
          <w:tcPr>
            <w:tcW w:w="3822" w:type="dxa"/>
            <w:noWrap w:val="0"/>
            <w:vAlign w:val="top"/>
          </w:tcPr>
          <w:p>
            <w:pPr>
              <w:spacing w:line="316" w:lineRule="auto"/>
              <w:rPr>
                <w:rFonts w:ascii="Arial"/>
              </w:rPr>
            </w:pPr>
          </w:p>
          <w:p>
            <w:pPr>
              <w:spacing w:line="317" w:lineRule="auto"/>
              <w:rPr>
                <w:rFonts w:ascii="Arial"/>
              </w:rPr>
            </w:pPr>
          </w:p>
          <w:p>
            <w:pPr>
              <w:spacing w:line="317" w:lineRule="auto"/>
              <w:rPr>
                <w:rFonts w:ascii="Arial"/>
              </w:rPr>
            </w:pPr>
          </w:p>
          <w:p>
            <w:pPr>
              <w:pStyle w:val="9"/>
              <w:spacing w:before="77" w:line="178" w:lineRule="auto"/>
              <w:ind w:left="111"/>
            </w:pPr>
            <w:r>
              <w:rPr>
                <w:spacing w:val="-4"/>
              </w:rPr>
              <w:t>暂停6个月以上1年以下执业活动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449" w:type="dxa"/>
            <w:vMerge w:val="restart"/>
            <w:tcBorders>
              <w:bottom w:val="nil"/>
            </w:tcBorders>
            <w:noWrap w:val="0"/>
            <w:vAlign w:val="top"/>
          </w:tcPr>
          <w:p>
            <w:pPr>
              <w:spacing w:line="250" w:lineRule="auto"/>
              <w:rPr>
                <w:rFonts w:ascii="Arial"/>
              </w:rPr>
            </w:pPr>
          </w:p>
          <w:p>
            <w:pPr>
              <w:spacing w:line="251" w:lineRule="auto"/>
              <w:rPr>
                <w:rFonts w:ascii="Arial"/>
              </w:rPr>
            </w:pPr>
          </w:p>
          <w:p>
            <w:pPr>
              <w:spacing w:line="251" w:lineRule="auto"/>
              <w:rPr>
                <w:rFonts w:ascii="Arial"/>
              </w:rPr>
            </w:pPr>
          </w:p>
          <w:p>
            <w:pPr>
              <w:pStyle w:val="9"/>
              <w:spacing w:before="78" w:line="159" w:lineRule="auto"/>
              <w:ind w:left="138"/>
            </w:pPr>
            <w:r>
              <w:rPr>
                <w:spacing w:val="-12"/>
              </w:rPr>
              <w:t>80</w:t>
            </w:r>
          </w:p>
        </w:tc>
        <w:tc>
          <w:tcPr>
            <w:tcW w:w="1657" w:type="dxa"/>
            <w:vMerge w:val="restart"/>
            <w:tcBorders>
              <w:bottom w:val="nil"/>
            </w:tcBorders>
            <w:noWrap w:val="0"/>
            <w:vAlign w:val="top"/>
          </w:tcPr>
          <w:p>
            <w:pPr>
              <w:spacing w:line="464" w:lineRule="auto"/>
              <w:rPr>
                <w:rFonts w:ascii="Arial"/>
              </w:rPr>
            </w:pPr>
          </w:p>
          <w:p>
            <w:pPr>
              <w:pStyle w:val="9"/>
              <w:spacing w:before="77" w:line="215" w:lineRule="auto"/>
              <w:ind w:left="106" w:right="106" w:firstLine="2"/>
            </w:pPr>
            <w:r>
              <w:rPr>
                <w:spacing w:val="-1"/>
              </w:rPr>
              <w:t>护士在执业活动中发现患者病情危急未立即通知医师的</w:t>
            </w:r>
          </w:p>
        </w:tc>
        <w:tc>
          <w:tcPr>
            <w:tcW w:w="4121" w:type="dxa"/>
            <w:vMerge w:val="restart"/>
            <w:tcBorders>
              <w:bottom w:val="nil"/>
            </w:tcBorders>
            <w:noWrap w:val="0"/>
            <w:vAlign w:val="top"/>
          </w:tcPr>
          <w:p>
            <w:pPr>
              <w:pStyle w:val="9"/>
              <w:spacing w:before="88" w:line="228" w:lineRule="auto"/>
              <w:ind w:left="107" w:right="104" w:hanging="13"/>
            </w:pPr>
            <w:r>
              <w:rPr>
                <w:spacing w:val="-2"/>
              </w:rPr>
              <w:t>《护士条例》第三十一条：护士在执业活动中有下</w:t>
            </w:r>
            <w:r>
              <w:rPr>
                <w:spacing w:val="-3"/>
              </w:rPr>
              <w:t>列情形之一的，由县级以上地方人民政府卫生主管部门依据职责分工责令改正，给予警告；情节严重</w:t>
            </w:r>
            <w:r>
              <w:rPr>
                <w:spacing w:val="-5"/>
              </w:rPr>
              <w:t>的，暂停其6个月以上1年以下执业活动，直至由</w:t>
            </w:r>
            <w:r>
              <w:rPr>
                <w:spacing w:val="-1"/>
              </w:rPr>
              <w:t>原发证部门吊销其护士执业证书：</w:t>
            </w:r>
          </w:p>
          <w:p>
            <w:pPr>
              <w:pStyle w:val="9"/>
              <w:spacing w:before="34" w:line="161" w:lineRule="auto"/>
              <w:ind w:left="101"/>
            </w:pPr>
            <w:r>
              <w:rPr>
                <w:spacing w:val="-4"/>
              </w:rPr>
              <w:t>（一）发现患者病情危急未立即通知医师的；</w:t>
            </w:r>
          </w:p>
        </w:tc>
        <w:tc>
          <w:tcPr>
            <w:tcW w:w="765" w:type="dxa"/>
            <w:noWrap w:val="0"/>
            <w:vAlign w:val="top"/>
          </w:tcPr>
          <w:p>
            <w:pPr>
              <w:pStyle w:val="9"/>
              <w:spacing w:before="122" w:line="172" w:lineRule="exact"/>
              <w:ind w:left="356"/>
            </w:pPr>
            <w:r>
              <w:rPr>
                <w:position w:val="-2"/>
              </w:rPr>
              <w:t>1</w:t>
            </w:r>
          </w:p>
        </w:tc>
        <w:tc>
          <w:tcPr>
            <w:tcW w:w="3747" w:type="dxa"/>
            <w:noWrap w:val="0"/>
            <w:vAlign w:val="top"/>
          </w:tcPr>
          <w:p>
            <w:pPr>
              <w:pStyle w:val="9"/>
              <w:spacing w:before="95" w:line="200" w:lineRule="exact"/>
              <w:ind w:left="109"/>
            </w:pPr>
            <w:r>
              <w:rPr>
                <w:spacing w:val="-1"/>
              </w:rPr>
              <w:t>首次发现且未造成后果的</w:t>
            </w:r>
          </w:p>
        </w:tc>
        <w:tc>
          <w:tcPr>
            <w:tcW w:w="3822" w:type="dxa"/>
            <w:noWrap w:val="0"/>
            <w:vAlign w:val="top"/>
          </w:tcPr>
          <w:p>
            <w:pPr>
              <w:pStyle w:val="9"/>
              <w:spacing w:before="94" w:line="201" w:lineRule="exact"/>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21" w:line="173" w:lineRule="exact"/>
              <w:ind w:left="341"/>
            </w:pPr>
            <w:r>
              <w:rPr>
                <w:position w:val="-2"/>
              </w:rPr>
              <w:t>2</w:t>
            </w:r>
          </w:p>
        </w:tc>
        <w:tc>
          <w:tcPr>
            <w:tcW w:w="3747" w:type="dxa"/>
            <w:noWrap w:val="0"/>
            <w:vAlign w:val="top"/>
          </w:tcPr>
          <w:p>
            <w:pPr>
              <w:pStyle w:val="9"/>
              <w:spacing w:before="94" w:line="201" w:lineRule="exact"/>
              <w:ind w:left="106"/>
            </w:pPr>
            <w:r>
              <w:rPr>
                <w:spacing w:val="-1"/>
              </w:rPr>
              <w:t>逾期不改正，造成严重医疗危害后果的</w:t>
            </w:r>
          </w:p>
        </w:tc>
        <w:tc>
          <w:tcPr>
            <w:tcW w:w="3822" w:type="dxa"/>
            <w:noWrap w:val="0"/>
            <w:vAlign w:val="top"/>
          </w:tcPr>
          <w:p>
            <w:pPr>
              <w:pStyle w:val="9"/>
              <w:spacing w:before="93" w:line="202" w:lineRule="exact"/>
              <w:ind w:left="111"/>
            </w:pPr>
            <w:r>
              <w:rPr>
                <w:spacing w:val="-4"/>
              </w:rPr>
              <w:t>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21" w:line="173" w:lineRule="exact"/>
              <w:ind w:left="344"/>
            </w:pPr>
            <w:r>
              <w:rPr>
                <w:position w:val="-2"/>
              </w:rPr>
              <w:t>3</w:t>
            </w:r>
          </w:p>
        </w:tc>
        <w:tc>
          <w:tcPr>
            <w:tcW w:w="3747" w:type="dxa"/>
            <w:noWrap w:val="0"/>
            <w:vAlign w:val="top"/>
          </w:tcPr>
          <w:p>
            <w:pPr>
              <w:pStyle w:val="9"/>
              <w:spacing w:before="94" w:line="201" w:lineRule="exact"/>
              <w:ind w:left="106"/>
            </w:pPr>
            <w:r>
              <w:rPr>
                <w:spacing w:val="-1"/>
              </w:rPr>
              <w:t>再次发现或造成后果或造成不良社会影响的</w:t>
            </w:r>
          </w:p>
        </w:tc>
        <w:tc>
          <w:tcPr>
            <w:tcW w:w="3822" w:type="dxa"/>
            <w:noWrap w:val="0"/>
            <w:vAlign w:val="top"/>
          </w:tcPr>
          <w:p>
            <w:pPr>
              <w:pStyle w:val="9"/>
              <w:spacing w:before="92" w:line="157" w:lineRule="auto"/>
              <w:ind w:left="111"/>
            </w:pPr>
            <w:r>
              <w:rPr>
                <w:spacing w:val="-4"/>
              </w:rPr>
              <w:t>暂停9个月以上1年以下执业活动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27" w:lineRule="auto"/>
              <w:rPr>
                <w:rFonts w:ascii="Arial"/>
              </w:rPr>
            </w:pPr>
          </w:p>
          <w:p>
            <w:pPr>
              <w:pStyle w:val="9"/>
              <w:spacing w:before="77" w:line="160" w:lineRule="auto"/>
              <w:ind w:left="338"/>
            </w:pPr>
            <w:r>
              <w:t>4</w:t>
            </w:r>
          </w:p>
        </w:tc>
        <w:tc>
          <w:tcPr>
            <w:tcW w:w="3747" w:type="dxa"/>
            <w:noWrap w:val="0"/>
            <w:vAlign w:val="top"/>
          </w:tcPr>
          <w:p>
            <w:pPr>
              <w:spacing w:line="300" w:lineRule="auto"/>
              <w:rPr>
                <w:rFonts w:ascii="Arial"/>
              </w:rPr>
            </w:pPr>
          </w:p>
          <w:p>
            <w:pPr>
              <w:pStyle w:val="9"/>
              <w:spacing w:before="77" w:line="178" w:lineRule="auto"/>
              <w:ind w:left="108"/>
            </w:pPr>
            <w:r>
              <w:rPr>
                <w:spacing w:val="-1"/>
              </w:rPr>
              <w:t>造成严重后果或造成恶劣社会影响的</w:t>
            </w:r>
          </w:p>
        </w:tc>
        <w:tc>
          <w:tcPr>
            <w:tcW w:w="3822" w:type="dxa"/>
            <w:noWrap w:val="0"/>
            <w:vAlign w:val="top"/>
          </w:tcPr>
          <w:p>
            <w:pPr>
              <w:spacing w:line="299" w:lineRule="auto"/>
              <w:rPr>
                <w:rFonts w:ascii="Arial"/>
              </w:rPr>
            </w:pPr>
          </w:p>
          <w:p>
            <w:pPr>
              <w:pStyle w:val="9"/>
              <w:spacing w:before="77" w:line="180" w:lineRule="auto"/>
              <w:ind w:left="131"/>
            </w:pPr>
            <w:r>
              <w:rPr>
                <w:spacing w:val="-2"/>
              </w:rPr>
              <w:t>由原发证部门吊销其护士执业证书</w:t>
            </w:r>
          </w:p>
        </w:tc>
      </w:tr>
    </w:tbl>
    <w:p>
      <w:pPr>
        <w:rPr>
          <w:rFonts w:ascii="Arial"/>
        </w:rPr>
      </w:pPr>
    </w:p>
    <w:p>
      <w:pPr>
        <w:rPr>
          <w:rFonts w:ascii="Arial" w:hAnsi="Arial" w:eastAsia="Arial" w:cs="Arial"/>
          <w:szCs w:val="21"/>
        </w:rPr>
        <w:sectPr>
          <w:footerReference r:id="rId29" w:type="default"/>
          <w:pgSz w:w="16839" w:h="11906"/>
          <w:pgMar w:top="400" w:right="1136" w:bottom="1224" w:left="1135" w:header="0" w:footer="990"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49" w:type="dxa"/>
            <w:vMerge w:val="restart"/>
            <w:tcBorders>
              <w:bottom w:val="nil"/>
            </w:tcBorders>
            <w:noWrap w:val="0"/>
            <w:vAlign w:val="top"/>
          </w:tcPr>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pStyle w:val="9"/>
              <w:spacing w:before="78" w:line="159" w:lineRule="auto"/>
              <w:ind w:left="165"/>
            </w:pPr>
            <w:r>
              <w:rPr>
                <w:spacing w:val="-12"/>
              </w:rPr>
              <w:t>81</w:t>
            </w:r>
          </w:p>
        </w:tc>
        <w:tc>
          <w:tcPr>
            <w:tcW w:w="1657" w:type="dxa"/>
            <w:vMerge w:val="restart"/>
            <w:tcBorders>
              <w:bottom w:val="nil"/>
            </w:tcBorders>
            <w:noWrap w:val="0"/>
            <w:vAlign w:val="top"/>
          </w:tcPr>
          <w:p>
            <w:pPr>
              <w:pStyle w:val="9"/>
              <w:spacing w:before="243" w:line="225" w:lineRule="auto"/>
              <w:ind w:left="106" w:right="106" w:firstLine="2"/>
            </w:pPr>
            <w:r>
              <w:rPr>
                <w:spacing w:val="-1"/>
              </w:rPr>
              <w:t>护士在执业活动中</w:t>
            </w:r>
            <w:r>
              <w:rPr>
                <w:spacing w:val="25"/>
              </w:rPr>
              <w:t>发现医嘱违反法</w:t>
            </w:r>
            <w:r>
              <w:rPr>
                <w:spacing w:val="-1"/>
              </w:rPr>
              <w:t>律、法规、规章或者诊疗技术规范的</w:t>
            </w:r>
            <w:r>
              <w:rPr>
                <w:spacing w:val="-5"/>
              </w:rPr>
              <w:t>规定，未依照本条</w:t>
            </w:r>
            <w:r>
              <w:rPr>
                <w:spacing w:val="-1"/>
              </w:rPr>
              <w:t>例第十七条的规定提出或者报告的</w:t>
            </w:r>
          </w:p>
        </w:tc>
        <w:tc>
          <w:tcPr>
            <w:tcW w:w="4121" w:type="dxa"/>
            <w:vMerge w:val="restart"/>
            <w:tcBorders>
              <w:bottom w:val="nil"/>
            </w:tcBorders>
            <w:noWrap w:val="0"/>
            <w:vAlign w:val="top"/>
          </w:tcPr>
          <w:p>
            <w:pPr>
              <w:pStyle w:val="9"/>
              <w:spacing w:before="85" w:line="228" w:lineRule="auto"/>
              <w:ind w:left="107" w:right="104" w:hanging="13"/>
            </w:pPr>
            <w:r>
              <w:rPr>
                <w:spacing w:val="-2"/>
              </w:rPr>
              <w:t>《护士条例》第三十一条：护士在执业活动中有下</w:t>
            </w:r>
            <w:r>
              <w:rPr>
                <w:spacing w:val="-3"/>
              </w:rPr>
              <w:t>列情形之一的，由县级以上地方人民政府卫生主管部门依据职责分工责令改正，给予警告；情节严重</w:t>
            </w:r>
            <w:r>
              <w:rPr>
                <w:spacing w:val="-5"/>
              </w:rPr>
              <w:t>的，暂停其6个月以上1年以下执业活动，直至由</w:t>
            </w:r>
            <w:r>
              <w:rPr>
                <w:spacing w:val="-1"/>
              </w:rPr>
              <w:t>原发证部门吊销其护士执业证书：</w:t>
            </w:r>
          </w:p>
          <w:p>
            <w:pPr>
              <w:pStyle w:val="9"/>
              <w:spacing w:before="35" w:line="209" w:lineRule="auto"/>
              <w:ind w:left="106" w:right="104" w:hanging="5"/>
            </w:pPr>
            <w:r>
              <w:rPr>
                <w:spacing w:val="-6"/>
              </w:rPr>
              <w:t>（二）发现医嘱违反法律、法规、规章或者诊疗技</w:t>
            </w:r>
            <w:r>
              <w:rPr>
                <w:spacing w:val="-3"/>
              </w:rPr>
              <w:t>术规范的规定，未依照本条例第十七条的规定提出</w:t>
            </w:r>
            <w:r>
              <w:rPr>
                <w:spacing w:val="-1"/>
              </w:rPr>
              <w:t>或者报告的；</w:t>
            </w:r>
          </w:p>
        </w:tc>
        <w:tc>
          <w:tcPr>
            <w:tcW w:w="765" w:type="dxa"/>
            <w:noWrap w:val="0"/>
            <w:vAlign w:val="center"/>
          </w:tcPr>
          <w:p>
            <w:pPr>
              <w:pStyle w:val="9"/>
              <w:spacing w:before="119" w:line="176" w:lineRule="exact"/>
              <w:ind w:left="356"/>
              <w:jc w:val="both"/>
            </w:pPr>
            <w:r>
              <w:rPr>
                <w:position w:val="-2"/>
              </w:rPr>
              <w:t>1</w:t>
            </w:r>
          </w:p>
        </w:tc>
        <w:tc>
          <w:tcPr>
            <w:tcW w:w="3747" w:type="dxa"/>
            <w:noWrap w:val="0"/>
            <w:vAlign w:val="center"/>
          </w:tcPr>
          <w:p>
            <w:pPr>
              <w:pStyle w:val="9"/>
              <w:spacing w:before="91" w:line="158" w:lineRule="auto"/>
              <w:ind w:left="109"/>
              <w:jc w:val="both"/>
            </w:pPr>
            <w:r>
              <w:rPr>
                <w:spacing w:val="-1"/>
              </w:rPr>
              <w:t>首次发现且未造成后果的</w:t>
            </w:r>
          </w:p>
        </w:tc>
        <w:tc>
          <w:tcPr>
            <w:tcW w:w="3822" w:type="dxa"/>
            <w:noWrap w:val="0"/>
            <w:vAlign w:val="center"/>
          </w:tcPr>
          <w:p>
            <w:pPr>
              <w:pStyle w:val="9"/>
              <w:spacing w:before="91" w:line="158" w:lineRule="auto"/>
              <w:ind w:left="109"/>
              <w:jc w:val="both"/>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18" w:line="177" w:lineRule="exact"/>
              <w:ind w:left="341"/>
              <w:jc w:val="both"/>
            </w:pPr>
            <w:r>
              <w:rPr>
                <w:position w:val="-2"/>
              </w:rPr>
              <w:t>2</w:t>
            </w:r>
          </w:p>
        </w:tc>
        <w:tc>
          <w:tcPr>
            <w:tcW w:w="3747" w:type="dxa"/>
            <w:noWrap w:val="0"/>
            <w:vAlign w:val="center"/>
          </w:tcPr>
          <w:p>
            <w:pPr>
              <w:pStyle w:val="9"/>
              <w:spacing w:before="91" w:line="158" w:lineRule="auto"/>
              <w:ind w:left="106"/>
              <w:jc w:val="both"/>
            </w:pPr>
            <w:r>
              <w:rPr>
                <w:spacing w:val="-1"/>
              </w:rPr>
              <w:t>逾期不改正，造成严重医疗危害后果的</w:t>
            </w:r>
          </w:p>
        </w:tc>
        <w:tc>
          <w:tcPr>
            <w:tcW w:w="3822" w:type="dxa"/>
            <w:noWrap w:val="0"/>
            <w:vAlign w:val="center"/>
          </w:tcPr>
          <w:p>
            <w:pPr>
              <w:pStyle w:val="9"/>
              <w:spacing w:before="90" w:line="159" w:lineRule="auto"/>
              <w:ind w:left="111"/>
              <w:jc w:val="both"/>
            </w:pPr>
            <w:r>
              <w:rPr>
                <w:spacing w:val="-4"/>
              </w:rPr>
              <w:t>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18" w:line="177" w:lineRule="exact"/>
              <w:ind w:left="344"/>
              <w:jc w:val="both"/>
            </w:pPr>
            <w:r>
              <w:rPr>
                <w:position w:val="-2"/>
              </w:rPr>
              <w:t>3</w:t>
            </w:r>
          </w:p>
        </w:tc>
        <w:tc>
          <w:tcPr>
            <w:tcW w:w="3747" w:type="dxa"/>
            <w:noWrap w:val="0"/>
            <w:vAlign w:val="center"/>
          </w:tcPr>
          <w:p>
            <w:pPr>
              <w:pStyle w:val="9"/>
              <w:spacing w:before="91" w:line="158" w:lineRule="auto"/>
              <w:ind w:left="106"/>
              <w:jc w:val="both"/>
            </w:pPr>
            <w:r>
              <w:rPr>
                <w:spacing w:val="-1"/>
              </w:rPr>
              <w:t>再次发现或造成后果或造成不良社会影响的</w:t>
            </w:r>
          </w:p>
        </w:tc>
        <w:tc>
          <w:tcPr>
            <w:tcW w:w="3822" w:type="dxa"/>
            <w:noWrap w:val="0"/>
            <w:vAlign w:val="center"/>
          </w:tcPr>
          <w:p>
            <w:pPr>
              <w:pStyle w:val="9"/>
              <w:spacing w:before="90" w:line="159" w:lineRule="auto"/>
              <w:ind w:left="111"/>
              <w:jc w:val="both"/>
            </w:pPr>
            <w:r>
              <w:rPr>
                <w:spacing w:val="-4"/>
              </w:rPr>
              <w:t>暂停9个月以上1年以下执业活动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11" w:lineRule="auto"/>
              <w:rPr>
                <w:rFonts w:ascii="Arial"/>
              </w:rPr>
            </w:pPr>
          </w:p>
          <w:p>
            <w:pPr>
              <w:spacing w:line="311" w:lineRule="auto"/>
              <w:rPr>
                <w:rFonts w:ascii="Arial"/>
              </w:rPr>
            </w:pPr>
          </w:p>
          <w:p>
            <w:pPr>
              <w:pStyle w:val="9"/>
              <w:spacing w:before="78" w:line="160" w:lineRule="auto"/>
              <w:ind w:left="338"/>
            </w:pPr>
            <w:r>
              <w:t>4</w:t>
            </w:r>
          </w:p>
        </w:tc>
        <w:tc>
          <w:tcPr>
            <w:tcW w:w="3747" w:type="dxa"/>
            <w:noWrap w:val="0"/>
            <w:vAlign w:val="top"/>
          </w:tcPr>
          <w:p>
            <w:pPr>
              <w:spacing w:line="297" w:lineRule="auto"/>
              <w:rPr>
                <w:rFonts w:ascii="Arial"/>
              </w:rPr>
            </w:pPr>
          </w:p>
          <w:p>
            <w:pPr>
              <w:spacing w:line="298" w:lineRule="auto"/>
              <w:rPr>
                <w:rFonts w:ascii="Arial"/>
              </w:rPr>
            </w:pPr>
          </w:p>
          <w:p>
            <w:pPr>
              <w:pStyle w:val="9"/>
              <w:spacing w:before="77" w:line="178" w:lineRule="auto"/>
              <w:ind w:left="108"/>
            </w:pPr>
            <w:r>
              <w:rPr>
                <w:spacing w:val="-1"/>
              </w:rPr>
              <w:t>造成严重后果或造成恶劣社会影响的</w:t>
            </w:r>
          </w:p>
        </w:tc>
        <w:tc>
          <w:tcPr>
            <w:tcW w:w="3822" w:type="dxa"/>
            <w:noWrap w:val="0"/>
            <w:vAlign w:val="top"/>
          </w:tcPr>
          <w:p>
            <w:pPr>
              <w:spacing w:line="297" w:lineRule="auto"/>
              <w:rPr>
                <w:rFonts w:ascii="Arial"/>
              </w:rPr>
            </w:pPr>
          </w:p>
          <w:p>
            <w:pPr>
              <w:spacing w:line="297" w:lineRule="auto"/>
              <w:rPr>
                <w:rFonts w:ascii="Arial"/>
              </w:rPr>
            </w:pPr>
          </w:p>
          <w:p>
            <w:pPr>
              <w:pStyle w:val="9"/>
              <w:spacing w:before="77" w:line="180" w:lineRule="auto"/>
              <w:ind w:left="131"/>
            </w:pPr>
            <w:r>
              <w:rPr>
                <w:spacing w:val="-2"/>
              </w:rPr>
              <w:t>由原发证部门吊销其护士执业证书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0" w:hRule="atLeast"/>
        </w:trPr>
        <w:tc>
          <w:tcPr>
            <w:tcW w:w="449" w:type="dxa"/>
            <w:vMerge w:val="restart"/>
            <w:tcBorders>
              <w:bottom w:val="nil"/>
            </w:tcBorders>
            <w:noWrap w:val="0"/>
            <w:vAlign w:val="top"/>
          </w:tcPr>
          <w:p>
            <w:pPr>
              <w:spacing w:line="315" w:lineRule="auto"/>
              <w:rPr>
                <w:rFonts w:ascii="Arial"/>
              </w:rPr>
            </w:pPr>
          </w:p>
          <w:p>
            <w:pPr>
              <w:spacing w:line="316" w:lineRule="auto"/>
              <w:rPr>
                <w:rFonts w:ascii="Arial"/>
              </w:rPr>
            </w:pPr>
          </w:p>
          <w:p>
            <w:pPr>
              <w:pStyle w:val="9"/>
              <w:spacing w:before="77" w:line="159" w:lineRule="auto"/>
              <w:ind w:left="165"/>
            </w:pPr>
            <w:r>
              <w:rPr>
                <w:spacing w:val="-12"/>
              </w:rPr>
              <w:t>82</w:t>
            </w:r>
          </w:p>
        </w:tc>
        <w:tc>
          <w:tcPr>
            <w:tcW w:w="1657" w:type="dxa"/>
            <w:vMerge w:val="restart"/>
            <w:tcBorders>
              <w:bottom w:val="nil"/>
            </w:tcBorders>
            <w:noWrap w:val="0"/>
            <w:vAlign w:val="top"/>
          </w:tcPr>
          <w:p>
            <w:pPr>
              <w:spacing w:line="246" w:lineRule="auto"/>
              <w:rPr>
                <w:rFonts w:ascii="Arial"/>
              </w:rPr>
            </w:pPr>
          </w:p>
          <w:p>
            <w:pPr>
              <w:spacing w:line="246" w:lineRule="auto"/>
              <w:rPr>
                <w:rFonts w:ascii="Arial"/>
              </w:rPr>
            </w:pPr>
          </w:p>
          <w:p>
            <w:pPr>
              <w:pStyle w:val="9"/>
              <w:spacing w:before="77" w:line="206" w:lineRule="auto"/>
              <w:ind w:left="108" w:right="106"/>
            </w:pPr>
            <w:r>
              <w:rPr>
                <w:spacing w:val="-1"/>
              </w:rPr>
              <w:t>护士在执业活动中泄露患者隐私的</w:t>
            </w:r>
          </w:p>
        </w:tc>
        <w:tc>
          <w:tcPr>
            <w:tcW w:w="4121" w:type="dxa"/>
            <w:vMerge w:val="restart"/>
            <w:tcBorders>
              <w:bottom w:val="nil"/>
            </w:tcBorders>
            <w:noWrap w:val="0"/>
            <w:vAlign w:val="top"/>
          </w:tcPr>
          <w:p>
            <w:pPr>
              <w:pStyle w:val="9"/>
              <w:spacing w:before="55" w:line="202" w:lineRule="auto"/>
              <w:ind w:left="107" w:right="104" w:hanging="13"/>
            </w:pPr>
            <w:r>
              <w:rPr>
                <w:spacing w:val="-2"/>
              </w:rPr>
              <w:t>《护士条例》第三十一条：护士在执业活动中有下</w:t>
            </w:r>
            <w:r>
              <w:rPr>
                <w:spacing w:val="-3"/>
              </w:rPr>
              <w:t>列情形之一的，由县级以上地方人民政府卫生主管部门依据职责分工责令改正，给予警告；情节严重</w:t>
            </w:r>
            <w:r>
              <w:rPr>
                <w:spacing w:val="-5"/>
              </w:rPr>
              <w:t>的，暂停其6个月以上1年以下执业活动，直至由</w:t>
            </w:r>
            <w:r>
              <w:rPr>
                <w:spacing w:val="-1"/>
              </w:rPr>
              <w:t>原发证部门吊销其护士执业证书：</w:t>
            </w:r>
          </w:p>
          <w:p>
            <w:pPr>
              <w:pStyle w:val="9"/>
              <w:spacing w:line="198" w:lineRule="exact"/>
              <w:ind w:left="101"/>
            </w:pPr>
            <w:r>
              <w:t>（三）泄露患者隐私的；</w:t>
            </w:r>
          </w:p>
        </w:tc>
        <w:tc>
          <w:tcPr>
            <w:tcW w:w="765" w:type="dxa"/>
            <w:noWrap w:val="0"/>
            <w:vAlign w:val="center"/>
          </w:tcPr>
          <w:p>
            <w:pPr>
              <w:pStyle w:val="9"/>
              <w:spacing w:before="136" w:line="193" w:lineRule="exact"/>
              <w:ind w:left="356"/>
              <w:jc w:val="both"/>
            </w:pPr>
            <w:r>
              <w:rPr>
                <w:position w:val="-1"/>
              </w:rPr>
              <w:t>1</w:t>
            </w:r>
          </w:p>
        </w:tc>
        <w:tc>
          <w:tcPr>
            <w:tcW w:w="3747" w:type="dxa"/>
            <w:noWrap w:val="0"/>
            <w:vAlign w:val="top"/>
          </w:tcPr>
          <w:p>
            <w:pPr>
              <w:pStyle w:val="9"/>
              <w:spacing w:before="109" w:line="171" w:lineRule="auto"/>
              <w:ind w:left="109"/>
            </w:pPr>
            <w:r>
              <w:rPr>
                <w:spacing w:val="-1"/>
              </w:rPr>
              <w:t>首次发现且未造成后果的</w:t>
            </w:r>
          </w:p>
        </w:tc>
        <w:tc>
          <w:tcPr>
            <w:tcW w:w="3822" w:type="dxa"/>
            <w:noWrap w:val="0"/>
            <w:vAlign w:val="top"/>
          </w:tcPr>
          <w:p>
            <w:pPr>
              <w:pStyle w:val="9"/>
              <w:spacing w:before="108" w:line="172"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68" w:line="160" w:lineRule="auto"/>
              <w:ind w:left="341"/>
              <w:jc w:val="both"/>
            </w:pPr>
            <w:r>
              <w:t>2</w:t>
            </w:r>
          </w:p>
        </w:tc>
        <w:tc>
          <w:tcPr>
            <w:tcW w:w="3747" w:type="dxa"/>
            <w:noWrap w:val="0"/>
            <w:vAlign w:val="top"/>
          </w:tcPr>
          <w:p>
            <w:pPr>
              <w:pStyle w:val="9"/>
              <w:spacing w:before="141" w:line="179" w:lineRule="auto"/>
              <w:ind w:left="106"/>
            </w:pPr>
            <w:r>
              <w:rPr>
                <w:spacing w:val="-1"/>
              </w:rPr>
              <w:t>逾期不改正，造成严重医疗危害后果的</w:t>
            </w:r>
          </w:p>
        </w:tc>
        <w:tc>
          <w:tcPr>
            <w:tcW w:w="3822" w:type="dxa"/>
            <w:noWrap w:val="0"/>
            <w:vAlign w:val="top"/>
          </w:tcPr>
          <w:p>
            <w:pPr>
              <w:pStyle w:val="9"/>
              <w:spacing w:before="141" w:line="178" w:lineRule="auto"/>
              <w:ind w:left="111"/>
            </w:pPr>
            <w:r>
              <w:rPr>
                <w:spacing w:val="-4"/>
              </w:rPr>
              <w:t>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63" w:line="159" w:lineRule="auto"/>
              <w:ind w:left="344"/>
              <w:jc w:val="both"/>
            </w:pPr>
            <w:r>
              <w:t>3</w:t>
            </w:r>
          </w:p>
        </w:tc>
        <w:tc>
          <w:tcPr>
            <w:tcW w:w="3747" w:type="dxa"/>
            <w:noWrap w:val="0"/>
            <w:vAlign w:val="top"/>
          </w:tcPr>
          <w:p>
            <w:pPr>
              <w:pStyle w:val="9"/>
              <w:spacing w:before="136" w:line="178" w:lineRule="auto"/>
              <w:ind w:left="106"/>
            </w:pPr>
            <w:r>
              <w:rPr>
                <w:spacing w:val="-1"/>
              </w:rPr>
              <w:t>再次发现或造成后果或造成不良社会影响的</w:t>
            </w:r>
          </w:p>
        </w:tc>
        <w:tc>
          <w:tcPr>
            <w:tcW w:w="3822" w:type="dxa"/>
            <w:noWrap w:val="0"/>
            <w:vAlign w:val="top"/>
          </w:tcPr>
          <w:p>
            <w:pPr>
              <w:pStyle w:val="9"/>
              <w:spacing w:before="136" w:line="178" w:lineRule="auto"/>
              <w:ind w:left="111"/>
            </w:pPr>
            <w:r>
              <w:rPr>
                <w:spacing w:val="-4"/>
              </w:rPr>
              <w:t>暂停9个月以上1年以下执业活动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center"/>
          </w:tcPr>
          <w:p>
            <w:pPr>
              <w:pStyle w:val="9"/>
              <w:spacing w:before="172" w:line="160" w:lineRule="auto"/>
              <w:ind w:left="338"/>
              <w:jc w:val="both"/>
            </w:pPr>
            <w:r>
              <w:t>4</w:t>
            </w:r>
          </w:p>
        </w:tc>
        <w:tc>
          <w:tcPr>
            <w:tcW w:w="3747" w:type="dxa"/>
            <w:noWrap w:val="0"/>
            <w:vAlign w:val="top"/>
          </w:tcPr>
          <w:p>
            <w:pPr>
              <w:pStyle w:val="9"/>
              <w:spacing w:before="144" w:line="178" w:lineRule="auto"/>
              <w:ind w:left="108"/>
            </w:pPr>
            <w:r>
              <w:rPr>
                <w:spacing w:val="-1"/>
              </w:rPr>
              <w:t>造成严重后果或造成恶劣社会的</w:t>
            </w:r>
          </w:p>
        </w:tc>
        <w:tc>
          <w:tcPr>
            <w:tcW w:w="3822" w:type="dxa"/>
            <w:noWrap w:val="0"/>
            <w:vAlign w:val="top"/>
          </w:tcPr>
          <w:p>
            <w:pPr>
              <w:pStyle w:val="9"/>
              <w:spacing w:before="143" w:line="180" w:lineRule="auto"/>
              <w:ind w:left="131"/>
            </w:pPr>
            <w:r>
              <w:rPr>
                <w:spacing w:val="-2"/>
              </w:rPr>
              <w:t>由原发证部门吊销其护士执业证书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449" w:type="dxa"/>
            <w:vMerge w:val="restart"/>
            <w:tcBorders>
              <w:bottom w:val="nil"/>
            </w:tcBorders>
            <w:noWrap w:val="0"/>
            <w:vAlign w:val="top"/>
          </w:tcPr>
          <w:p>
            <w:pPr>
              <w:spacing w:line="263" w:lineRule="auto"/>
              <w:rPr>
                <w:rFonts w:ascii="Arial"/>
              </w:rPr>
            </w:pPr>
          </w:p>
          <w:p>
            <w:pPr>
              <w:spacing w:line="264" w:lineRule="auto"/>
              <w:rPr>
                <w:rFonts w:ascii="Arial"/>
              </w:rPr>
            </w:pPr>
          </w:p>
          <w:p>
            <w:pPr>
              <w:spacing w:line="264" w:lineRule="auto"/>
              <w:rPr>
                <w:rFonts w:ascii="Arial"/>
              </w:rPr>
            </w:pPr>
          </w:p>
          <w:p>
            <w:pPr>
              <w:pStyle w:val="9"/>
              <w:spacing w:before="77" w:line="159" w:lineRule="auto"/>
              <w:ind w:left="165"/>
            </w:pPr>
            <w:r>
              <w:rPr>
                <w:spacing w:val="-12"/>
              </w:rPr>
              <w:t>83</w:t>
            </w:r>
          </w:p>
        </w:tc>
        <w:tc>
          <w:tcPr>
            <w:tcW w:w="1657" w:type="dxa"/>
            <w:vMerge w:val="restart"/>
            <w:tcBorders>
              <w:bottom w:val="nil"/>
            </w:tcBorders>
            <w:noWrap w:val="0"/>
            <w:vAlign w:val="top"/>
          </w:tcPr>
          <w:p>
            <w:pPr>
              <w:pStyle w:val="9"/>
              <w:spacing w:before="94" w:line="198" w:lineRule="auto"/>
              <w:ind w:left="104" w:right="106" w:firstLine="4"/>
            </w:pPr>
            <w:r>
              <w:rPr>
                <w:spacing w:val="-1"/>
              </w:rPr>
              <w:t>护士在执业活动中</w:t>
            </w:r>
            <w:r>
              <w:t>发生自然灾害、公共卫生事件等严重威胁公众生命健康</w:t>
            </w:r>
            <w:r>
              <w:rPr>
                <w:spacing w:val="-5"/>
              </w:rPr>
              <w:t>的突发事件，不服</w:t>
            </w:r>
            <w:r>
              <w:t>从安排参加医疗救</w:t>
            </w:r>
            <w:r>
              <w:rPr>
                <w:spacing w:val="-1"/>
              </w:rPr>
              <w:t>护的</w:t>
            </w:r>
          </w:p>
        </w:tc>
        <w:tc>
          <w:tcPr>
            <w:tcW w:w="4121" w:type="dxa"/>
            <w:vMerge w:val="restart"/>
            <w:tcBorders>
              <w:bottom w:val="nil"/>
            </w:tcBorders>
            <w:noWrap w:val="0"/>
            <w:vAlign w:val="top"/>
          </w:tcPr>
          <w:p>
            <w:pPr>
              <w:pStyle w:val="9"/>
              <w:spacing w:before="89" w:line="202" w:lineRule="auto"/>
              <w:ind w:left="107" w:right="104" w:hanging="13"/>
            </w:pPr>
            <w:r>
              <w:rPr>
                <w:spacing w:val="-2"/>
              </w:rPr>
              <w:t>《护士条例》第三十一条：护士在执业活动中有下</w:t>
            </w:r>
            <w:r>
              <w:rPr>
                <w:spacing w:val="-3"/>
              </w:rPr>
              <w:t>列情形之一的，由县级以上地方人民政府卫生主管部门依据职责分工责令改正，给予警告；情节严重</w:t>
            </w:r>
            <w:r>
              <w:rPr>
                <w:spacing w:val="-5"/>
              </w:rPr>
              <w:t>的，暂停其6个月以上1年以下执业活动，直至由</w:t>
            </w:r>
            <w:r>
              <w:rPr>
                <w:spacing w:val="-1"/>
              </w:rPr>
              <w:t>原发证部门吊销其护士执业证书：</w:t>
            </w:r>
          </w:p>
          <w:p>
            <w:pPr>
              <w:pStyle w:val="9"/>
              <w:spacing w:before="2" w:line="189" w:lineRule="auto"/>
              <w:ind w:left="109" w:right="95" w:hanging="8"/>
            </w:pPr>
            <w:r>
              <w:rPr>
                <w:spacing w:val="-10"/>
              </w:rPr>
              <w:t>（四）发生自然灾害、公共卫生事件等严重威胁公众</w:t>
            </w:r>
            <w:r>
              <w:rPr>
                <w:spacing w:val="-6"/>
                <w:w w:val="97"/>
              </w:rPr>
              <w:t>生命健康的突发事件，不服从安排参加医疗救护的。</w:t>
            </w:r>
          </w:p>
        </w:tc>
        <w:tc>
          <w:tcPr>
            <w:tcW w:w="765" w:type="dxa"/>
            <w:noWrap w:val="0"/>
            <w:vAlign w:val="center"/>
          </w:tcPr>
          <w:p>
            <w:pPr>
              <w:pStyle w:val="9"/>
              <w:spacing w:before="120" w:line="175" w:lineRule="exact"/>
              <w:ind w:left="356"/>
              <w:jc w:val="both"/>
            </w:pPr>
            <w:r>
              <w:rPr>
                <w:position w:val="-2"/>
              </w:rPr>
              <w:t>1</w:t>
            </w:r>
          </w:p>
        </w:tc>
        <w:tc>
          <w:tcPr>
            <w:tcW w:w="3747" w:type="dxa"/>
            <w:noWrap w:val="0"/>
            <w:vAlign w:val="top"/>
          </w:tcPr>
          <w:p>
            <w:pPr>
              <w:pStyle w:val="9"/>
              <w:spacing w:before="92" w:line="157" w:lineRule="auto"/>
              <w:ind w:left="109"/>
            </w:pPr>
            <w:r>
              <w:rPr>
                <w:spacing w:val="-1"/>
              </w:rPr>
              <w:t>首次发现且未造成后果的</w:t>
            </w:r>
          </w:p>
        </w:tc>
        <w:tc>
          <w:tcPr>
            <w:tcW w:w="3822" w:type="dxa"/>
            <w:noWrap w:val="0"/>
            <w:vAlign w:val="top"/>
          </w:tcPr>
          <w:p>
            <w:pPr>
              <w:pStyle w:val="9"/>
              <w:spacing w:before="92" w:line="157"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119" w:line="176" w:lineRule="exact"/>
              <w:ind w:left="341"/>
              <w:jc w:val="both"/>
            </w:pPr>
            <w:r>
              <w:rPr>
                <w:position w:val="-2"/>
              </w:rPr>
              <w:t>2</w:t>
            </w:r>
          </w:p>
        </w:tc>
        <w:tc>
          <w:tcPr>
            <w:tcW w:w="3747" w:type="dxa"/>
            <w:noWrap w:val="0"/>
            <w:vAlign w:val="top"/>
          </w:tcPr>
          <w:p>
            <w:pPr>
              <w:pStyle w:val="9"/>
              <w:spacing w:before="92" w:line="157" w:lineRule="auto"/>
              <w:ind w:left="106"/>
            </w:pPr>
            <w:r>
              <w:rPr>
                <w:spacing w:val="-1"/>
              </w:rPr>
              <w:t>逾期不改正，造成严重医疗危害后果的</w:t>
            </w:r>
          </w:p>
        </w:tc>
        <w:tc>
          <w:tcPr>
            <w:tcW w:w="3822" w:type="dxa"/>
            <w:noWrap w:val="0"/>
            <w:vAlign w:val="top"/>
          </w:tcPr>
          <w:p>
            <w:pPr>
              <w:pStyle w:val="9"/>
              <w:spacing w:before="91" w:line="158" w:lineRule="auto"/>
              <w:ind w:left="111"/>
            </w:pPr>
            <w:r>
              <w:rPr>
                <w:spacing w:val="-4"/>
              </w:rPr>
              <w:t>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200" w:line="159" w:lineRule="auto"/>
              <w:ind w:left="344"/>
              <w:jc w:val="both"/>
            </w:pPr>
            <w:r>
              <w:t>3</w:t>
            </w:r>
          </w:p>
        </w:tc>
        <w:tc>
          <w:tcPr>
            <w:tcW w:w="3747" w:type="dxa"/>
            <w:noWrap w:val="0"/>
            <w:vAlign w:val="top"/>
          </w:tcPr>
          <w:p>
            <w:pPr>
              <w:pStyle w:val="9"/>
              <w:spacing w:before="173" w:line="178" w:lineRule="auto"/>
              <w:ind w:left="106"/>
              <w:outlineLvl w:val="2"/>
            </w:pPr>
            <w:r>
              <w:rPr>
                <w:spacing w:val="-1"/>
              </w:rPr>
              <w:t>再次发现或造成后果或造成不良社会影响的</w:t>
            </w:r>
          </w:p>
        </w:tc>
        <w:tc>
          <w:tcPr>
            <w:tcW w:w="3822" w:type="dxa"/>
            <w:noWrap w:val="0"/>
            <w:vAlign w:val="top"/>
          </w:tcPr>
          <w:p>
            <w:pPr>
              <w:pStyle w:val="9"/>
              <w:spacing w:before="173" w:line="178" w:lineRule="auto"/>
              <w:ind w:left="111"/>
            </w:pPr>
            <w:r>
              <w:rPr>
                <w:spacing w:val="-4"/>
              </w:rPr>
              <w:t>暂停9个月以上1年以下执业活动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center"/>
          </w:tcPr>
          <w:p>
            <w:pPr>
              <w:pStyle w:val="9"/>
              <w:spacing w:before="77" w:line="160" w:lineRule="auto"/>
              <w:jc w:val="center"/>
            </w:pPr>
            <w:r>
              <w:t>4</w:t>
            </w:r>
          </w:p>
        </w:tc>
        <w:tc>
          <w:tcPr>
            <w:tcW w:w="3747" w:type="dxa"/>
            <w:noWrap w:val="0"/>
            <w:vAlign w:val="center"/>
          </w:tcPr>
          <w:p>
            <w:pPr>
              <w:pStyle w:val="9"/>
              <w:spacing w:before="78" w:line="178" w:lineRule="auto"/>
              <w:jc w:val="both"/>
              <w:outlineLvl w:val="2"/>
            </w:pPr>
            <w:r>
              <w:rPr>
                <w:spacing w:val="-1"/>
              </w:rPr>
              <w:t>造成严重后果或造成恶劣社会的</w:t>
            </w:r>
          </w:p>
        </w:tc>
        <w:tc>
          <w:tcPr>
            <w:tcW w:w="3822" w:type="dxa"/>
            <w:noWrap w:val="0"/>
            <w:vAlign w:val="center"/>
          </w:tcPr>
          <w:p>
            <w:pPr>
              <w:pStyle w:val="9"/>
              <w:spacing w:before="78" w:line="180" w:lineRule="auto"/>
              <w:jc w:val="both"/>
            </w:pPr>
            <w:r>
              <w:rPr>
                <w:spacing w:val="-2"/>
              </w:rPr>
              <w:t>由原发证部门吊销其护士执业证书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449" w:type="dxa"/>
            <w:vMerge w:val="restart"/>
            <w:tcBorders>
              <w:bottom w:val="nil"/>
            </w:tcBorders>
            <w:noWrap w:val="0"/>
            <w:vAlign w:val="top"/>
          </w:tcPr>
          <w:p>
            <w:pPr>
              <w:spacing w:line="284" w:lineRule="auto"/>
              <w:rPr>
                <w:rFonts w:ascii="Arial"/>
              </w:rPr>
            </w:pPr>
          </w:p>
          <w:p>
            <w:pPr>
              <w:spacing w:line="284" w:lineRule="auto"/>
              <w:rPr>
                <w:rFonts w:ascii="Arial"/>
              </w:rPr>
            </w:pPr>
          </w:p>
          <w:p>
            <w:pPr>
              <w:spacing w:line="284" w:lineRule="auto"/>
              <w:rPr>
                <w:rFonts w:ascii="Arial"/>
              </w:rPr>
            </w:pPr>
          </w:p>
          <w:p>
            <w:pPr>
              <w:pStyle w:val="9"/>
              <w:spacing w:before="77" w:line="159" w:lineRule="auto"/>
              <w:ind w:left="165"/>
              <w:outlineLvl w:val="2"/>
            </w:pPr>
            <w:r>
              <w:rPr>
                <w:spacing w:val="-9"/>
                <w:w w:val="97"/>
              </w:rPr>
              <w:t>84</w:t>
            </w:r>
          </w:p>
        </w:tc>
        <w:tc>
          <w:tcPr>
            <w:tcW w:w="1657" w:type="dxa"/>
            <w:vMerge w:val="restart"/>
            <w:tcBorders>
              <w:bottom w:val="nil"/>
            </w:tcBorders>
            <w:noWrap w:val="0"/>
            <w:vAlign w:val="top"/>
          </w:tcPr>
          <w:p>
            <w:pPr>
              <w:spacing w:line="414" w:lineRule="auto"/>
              <w:rPr>
                <w:rFonts w:ascii="Arial"/>
              </w:rPr>
            </w:pPr>
          </w:p>
          <w:p>
            <w:pPr>
              <w:pStyle w:val="9"/>
              <w:spacing w:before="77" w:line="178" w:lineRule="auto"/>
              <w:ind w:left="114"/>
              <w:outlineLvl w:val="2"/>
            </w:pPr>
            <w:r>
              <w:rPr>
                <w:spacing w:val="-2"/>
              </w:rPr>
              <w:t>乡村医生执业活动</w:t>
            </w:r>
          </w:p>
          <w:p>
            <w:pPr>
              <w:pStyle w:val="9"/>
              <w:spacing w:before="69" w:line="215" w:lineRule="auto"/>
              <w:ind w:left="106" w:right="106"/>
            </w:pPr>
            <w:r>
              <w:rPr>
                <w:spacing w:val="-1"/>
              </w:rPr>
              <w:t>超出规定的执业范</w:t>
            </w:r>
            <w:r>
              <w:rPr>
                <w:spacing w:val="-5"/>
              </w:rPr>
              <w:t>围，或未按照规定</w:t>
            </w:r>
            <w:r>
              <w:rPr>
                <w:spacing w:val="-1"/>
              </w:rPr>
              <w:t>进行转诊的</w:t>
            </w:r>
          </w:p>
        </w:tc>
        <w:tc>
          <w:tcPr>
            <w:tcW w:w="4121" w:type="dxa"/>
            <w:vMerge w:val="restart"/>
            <w:tcBorders>
              <w:bottom w:val="nil"/>
            </w:tcBorders>
            <w:noWrap w:val="0"/>
            <w:vAlign w:val="top"/>
          </w:tcPr>
          <w:p>
            <w:pPr>
              <w:pStyle w:val="9"/>
              <w:spacing w:before="52" w:line="194" w:lineRule="auto"/>
              <w:ind w:left="107" w:right="104" w:hanging="13"/>
              <w:outlineLvl w:val="2"/>
            </w:pPr>
            <w:r>
              <w:rPr>
                <w:spacing w:val="1"/>
              </w:rPr>
              <w:t>《乡村医生从业管理条例》第三十八条：乡村医</w:t>
            </w:r>
            <w:r>
              <w:rPr>
                <w:spacing w:val="-3"/>
              </w:rPr>
              <w:t>生在执业活动中，违反本条例规定，有下列行为之一的，由县级人民政府卫生行政主管部门责令限期</w:t>
            </w:r>
            <w:r>
              <w:t>改正，给予警告；逾期不改正的，责令暂停3个月以上6个月以下执业活动；情节严重的，由原发证</w:t>
            </w:r>
            <w:r>
              <w:rPr>
                <w:spacing w:val="-1"/>
              </w:rPr>
              <w:t>部门暂扣乡村医生执业证书：</w:t>
            </w:r>
          </w:p>
          <w:p>
            <w:pPr>
              <w:pStyle w:val="9"/>
              <w:spacing w:before="1" w:line="173" w:lineRule="auto"/>
              <w:ind w:left="106" w:right="104" w:hanging="5"/>
              <w:outlineLvl w:val="2"/>
            </w:pPr>
            <w:r>
              <w:rPr>
                <w:spacing w:val="-6"/>
              </w:rPr>
              <w:t>（一）执业活动超出规定的执业范围，或未按照规</w:t>
            </w:r>
            <w:r>
              <w:rPr>
                <w:spacing w:val="-1"/>
              </w:rPr>
              <w:t>定进行转诊的；</w:t>
            </w:r>
          </w:p>
        </w:tc>
        <w:tc>
          <w:tcPr>
            <w:tcW w:w="765" w:type="dxa"/>
            <w:noWrap w:val="0"/>
            <w:vAlign w:val="top"/>
          </w:tcPr>
          <w:p>
            <w:pPr>
              <w:pStyle w:val="9"/>
              <w:spacing w:before="123" w:line="172" w:lineRule="exact"/>
              <w:ind w:left="356"/>
              <w:outlineLvl w:val="2"/>
            </w:pPr>
            <w:r>
              <w:rPr>
                <w:position w:val="-2"/>
              </w:rPr>
              <w:t>1</w:t>
            </w:r>
          </w:p>
        </w:tc>
        <w:tc>
          <w:tcPr>
            <w:tcW w:w="3747" w:type="dxa"/>
            <w:noWrap w:val="0"/>
            <w:vAlign w:val="center"/>
          </w:tcPr>
          <w:p>
            <w:pPr>
              <w:pStyle w:val="9"/>
              <w:spacing w:before="96" w:line="198" w:lineRule="exact"/>
              <w:ind w:left="109"/>
              <w:jc w:val="both"/>
              <w:outlineLvl w:val="2"/>
            </w:pPr>
            <w:r>
              <w:rPr>
                <w:spacing w:val="-1"/>
              </w:rPr>
              <w:t>首次发现且未造成后果的</w:t>
            </w:r>
          </w:p>
        </w:tc>
        <w:tc>
          <w:tcPr>
            <w:tcW w:w="3822" w:type="dxa"/>
            <w:noWrap w:val="0"/>
            <w:vAlign w:val="center"/>
          </w:tcPr>
          <w:p>
            <w:pPr>
              <w:pStyle w:val="9"/>
              <w:spacing w:before="95" w:line="200" w:lineRule="exact"/>
              <w:ind w:left="109"/>
              <w:jc w:val="both"/>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122" w:line="172" w:lineRule="exact"/>
              <w:ind w:left="341"/>
            </w:pPr>
            <w:r>
              <w:rPr>
                <w:position w:val="-2"/>
              </w:rPr>
              <w:t>2</w:t>
            </w:r>
          </w:p>
        </w:tc>
        <w:tc>
          <w:tcPr>
            <w:tcW w:w="3747" w:type="dxa"/>
            <w:noWrap w:val="0"/>
            <w:vAlign w:val="center"/>
          </w:tcPr>
          <w:p>
            <w:pPr>
              <w:pStyle w:val="9"/>
              <w:spacing w:before="95" w:line="200" w:lineRule="exact"/>
              <w:ind w:left="106"/>
              <w:jc w:val="both"/>
            </w:pPr>
            <w:r>
              <w:rPr>
                <w:spacing w:val="-1"/>
              </w:rPr>
              <w:t>逾期不改的</w:t>
            </w:r>
          </w:p>
        </w:tc>
        <w:tc>
          <w:tcPr>
            <w:tcW w:w="3822" w:type="dxa"/>
            <w:noWrap w:val="0"/>
            <w:vAlign w:val="center"/>
          </w:tcPr>
          <w:p>
            <w:pPr>
              <w:pStyle w:val="9"/>
              <w:spacing w:before="94" w:line="201" w:lineRule="exact"/>
              <w:ind w:left="112"/>
              <w:jc w:val="both"/>
            </w:pPr>
            <w:r>
              <w:rPr>
                <w:spacing w:val="-4"/>
              </w:rPr>
              <w:t>责令暂停3个月以上6个月以下执业活动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2"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90" w:lineRule="auto"/>
              <w:rPr>
                <w:rFonts w:ascii="Arial"/>
              </w:rPr>
            </w:pPr>
          </w:p>
          <w:p>
            <w:pPr>
              <w:spacing w:line="291" w:lineRule="auto"/>
              <w:rPr>
                <w:rFonts w:ascii="Arial"/>
              </w:rPr>
            </w:pPr>
          </w:p>
          <w:p>
            <w:pPr>
              <w:pStyle w:val="9"/>
              <w:spacing w:before="77" w:line="159" w:lineRule="auto"/>
              <w:ind w:left="344"/>
            </w:pPr>
            <w:r>
              <w:t>3</w:t>
            </w:r>
          </w:p>
        </w:tc>
        <w:tc>
          <w:tcPr>
            <w:tcW w:w="3747" w:type="dxa"/>
            <w:noWrap w:val="0"/>
            <w:vAlign w:val="top"/>
          </w:tcPr>
          <w:p>
            <w:pPr>
              <w:spacing w:line="402" w:lineRule="auto"/>
              <w:rPr>
                <w:rFonts w:ascii="Arial"/>
              </w:rPr>
            </w:pPr>
          </w:p>
          <w:p>
            <w:pPr>
              <w:pStyle w:val="9"/>
              <w:spacing w:before="77" w:line="207" w:lineRule="auto"/>
              <w:ind w:left="107" w:right="104"/>
            </w:pPr>
            <w:r>
              <w:rPr>
                <w:spacing w:val="-4"/>
              </w:rPr>
              <w:t>造成严重后果，或受到暂停执业活动处罚期满</w:t>
            </w:r>
            <w:r>
              <w:rPr>
                <w:spacing w:val="-1"/>
              </w:rPr>
              <w:t>后两年内，再次发生该行为的</w:t>
            </w:r>
          </w:p>
        </w:tc>
        <w:tc>
          <w:tcPr>
            <w:tcW w:w="3822" w:type="dxa"/>
            <w:noWrap w:val="0"/>
            <w:vAlign w:val="top"/>
          </w:tcPr>
          <w:p>
            <w:pPr>
              <w:spacing w:line="277" w:lineRule="auto"/>
              <w:rPr>
                <w:rFonts w:ascii="Arial"/>
              </w:rPr>
            </w:pPr>
          </w:p>
          <w:p>
            <w:pPr>
              <w:spacing w:line="277" w:lineRule="auto"/>
              <w:rPr>
                <w:rFonts w:ascii="Arial"/>
              </w:rPr>
            </w:pPr>
          </w:p>
          <w:p>
            <w:pPr>
              <w:pStyle w:val="9"/>
              <w:spacing w:before="77" w:line="179" w:lineRule="auto"/>
              <w:ind w:left="111"/>
            </w:pPr>
            <w:r>
              <w:rPr>
                <w:spacing w:val="-1"/>
              </w:rPr>
              <w:t>暂扣乡村医生执业证书</w:t>
            </w:r>
          </w:p>
        </w:tc>
      </w:tr>
    </w:tbl>
    <w:p>
      <w:pPr>
        <w:rPr>
          <w:rFonts w:ascii="Arial"/>
        </w:rPr>
      </w:pPr>
    </w:p>
    <w:p>
      <w:pPr>
        <w:rPr>
          <w:rFonts w:ascii="Arial" w:hAnsi="Arial" w:eastAsia="Arial" w:cs="Arial"/>
          <w:szCs w:val="21"/>
        </w:rPr>
        <w:sectPr>
          <w:footerReference r:id="rId30" w:type="default"/>
          <w:pgSz w:w="16839" w:h="11906"/>
          <w:pgMar w:top="400" w:right="1136" w:bottom="1224" w:left="1135" w:header="0" w:footer="989"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449" w:type="dxa"/>
            <w:vMerge w:val="restart"/>
            <w:tcBorders>
              <w:bottom w:val="nil"/>
            </w:tcBorders>
            <w:noWrap w:val="0"/>
            <w:vAlign w:val="top"/>
          </w:tcPr>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pStyle w:val="9"/>
              <w:spacing w:before="77" w:line="161" w:lineRule="auto"/>
              <w:ind w:left="165"/>
            </w:pPr>
            <w:r>
              <w:rPr>
                <w:spacing w:val="-12"/>
              </w:rPr>
              <w:t>85</w:t>
            </w:r>
          </w:p>
        </w:tc>
        <w:tc>
          <w:tcPr>
            <w:tcW w:w="1657" w:type="dxa"/>
            <w:vMerge w:val="restart"/>
            <w:tcBorders>
              <w:bottom w:val="nil"/>
            </w:tcBorders>
            <w:noWrap w:val="0"/>
            <w:vAlign w:val="top"/>
          </w:tcPr>
          <w:p>
            <w:pPr>
              <w:spacing w:line="261" w:lineRule="auto"/>
              <w:rPr>
                <w:rFonts w:ascii="Arial"/>
              </w:rPr>
            </w:pPr>
          </w:p>
          <w:p>
            <w:pPr>
              <w:spacing w:line="262" w:lineRule="auto"/>
              <w:rPr>
                <w:rFonts w:ascii="Arial"/>
              </w:rPr>
            </w:pPr>
          </w:p>
          <w:p>
            <w:pPr>
              <w:spacing w:line="262" w:lineRule="auto"/>
              <w:rPr>
                <w:rFonts w:ascii="Arial"/>
              </w:rPr>
            </w:pPr>
          </w:p>
          <w:p>
            <w:pPr>
              <w:pStyle w:val="9"/>
              <w:spacing w:before="77" w:line="219" w:lineRule="auto"/>
              <w:ind w:left="105" w:right="106" w:firstLine="8"/>
            </w:pPr>
            <w:r>
              <w:rPr>
                <w:spacing w:val="-2"/>
              </w:rPr>
              <w:t>乡村医生违反规定</w:t>
            </w:r>
            <w:r>
              <w:rPr>
                <w:spacing w:val="-1"/>
              </w:rPr>
              <w:t>使用乡村医生基本用药目录以外的处方药品的</w:t>
            </w:r>
          </w:p>
        </w:tc>
        <w:tc>
          <w:tcPr>
            <w:tcW w:w="4121" w:type="dxa"/>
            <w:vMerge w:val="restart"/>
            <w:tcBorders>
              <w:bottom w:val="nil"/>
            </w:tcBorders>
            <w:noWrap w:val="0"/>
            <w:vAlign w:val="top"/>
          </w:tcPr>
          <w:p>
            <w:pPr>
              <w:pStyle w:val="9"/>
              <w:spacing w:before="48" w:line="194" w:lineRule="auto"/>
              <w:ind w:left="107" w:right="104" w:hanging="13"/>
            </w:pPr>
            <w:r>
              <w:rPr>
                <w:spacing w:val="1"/>
              </w:rPr>
              <w:t>《乡村医生从业管理条例》第三十八条：乡村医</w:t>
            </w:r>
            <w:r>
              <w:rPr>
                <w:spacing w:val="-3"/>
              </w:rPr>
              <w:t>生在执业活动中，违反本条例规定，有下列行为之一的，由县级人民政府卫生行政主管部门责令限期</w:t>
            </w:r>
            <w:r>
              <w:t>改正，给予警告；逾期不改正的，责令暂停3个月以上6个月以下执业活动；情节严重的，由原发证</w:t>
            </w:r>
            <w:r>
              <w:rPr>
                <w:spacing w:val="-1"/>
              </w:rPr>
              <w:t>部门暂扣乡村医生执业证书：</w:t>
            </w:r>
          </w:p>
          <w:p>
            <w:pPr>
              <w:pStyle w:val="9"/>
              <w:spacing w:before="1" w:line="187" w:lineRule="auto"/>
              <w:ind w:left="107" w:right="104" w:hanging="6"/>
            </w:pPr>
            <w:r>
              <w:rPr>
                <w:spacing w:val="-6"/>
              </w:rPr>
              <w:t>（二）违反规定使用乡村医生基本用药目录以外的</w:t>
            </w:r>
            <w:r>
              <w:rPr>
                <w:spacing w:val="-1"/>
              </w:rPr>
              <w:t>处方药品的。</w:t>
            </w:r>
          </w:p>
          <w:p>
            <w:pPr>
              <w:pStyle w:val="9"/>
              <w:spacing w:before="14" w:line="181" w:lineRule="auto"/>
              <w:ind w:left="106" w:hanging="5"/>
              <w:rPr>
                <w:color w:val="FF0000"/>
              </w:rPr>
            </w:pPr>
          </w:p>
        </w:tc>
        <w:tc>
          <w:tcPr>
            <w:tcW w:w="765" w:type="dxa"/>
            <w:noWrap w:val="0"/>
            <w:vAlign w:val="top"/>
          </w:tcPr>
          <w:p>
            <w:pPr>
              <w:pStyle w:val="9"/>
              <w:spacing w:before="304" w:line="160" w:lineRule="auto"/>
              <w:ind w:left="356"/>
            </w:pPr>
            <w:r>
              <w:t>1</w:t>
            </w:r>
          </w:p>
        </w:tc>
        <w:tc>
          <w:tcPr>
            <w:tcW w:w="3747" w:type="dxa"/>
            <w:noWrap w:val="0"/>
            <w:vAlign w:val="top"/>
          </w:tcPr>
          <w:p>
            <w:pPr>
              <w:pStyle w:val="9"/>
              <w:spacing w:before="277" w:line="177" w:lineRule="auto"/>
              <w:ind w:left="109"/>
            </w:pPr>
            <w:r>
              <w:rPr>
                <w:spacing w:val="-2"/>
              </w:rPr>
              <w:t>首次发现</w:t>
            </w:r>
          </w:p>
        </w:tc>
        <w:tc>
          <w:tcPr>
            <w:tcW w:w="3822" w:type="dxa"/>
            <w:noWrap w:val="0"/>
            <w:vAlign w:val="top"/>
          </w:tcPr>
          <w:p>
            <w:pPr>
              <w:pStyle w:val="9"/>
              <w:spacing w:before="276"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46" w:lineRule="auto"/>
              <w:rPr>
                <w:rFonts w:ascii="Arial"/>
              </w:rPr>
            </w:pPr>
          </w:p>
          <w:p>
            <w:pPr>
              <w:pStyle w:val="9"/>
              <w:spacing w:before="77" w:line="160" w:lineRule="auto"/>
              <w:ind w:left="341"/>
            </w:pPr>
            <w:r>
              <w:t>2</w:t>
            </w:r>
          </w:p>
        </w:tc>
        <w:tc>
          <w:tcPr>
            <w:tcW w:w="3747" w:type="dxa"/>
            <w:noWrap w:val="0"/>
            <w:vAlign w:val="top"/>
          </w:tcPr>
          <w:p>
            <w:pPr>
              <w:pStyle w:val="9"/>
              <w:spacing w:before="298" w:line="177" w:lineRule="auto"/>
              <w:ind w:left="106"/>
            </w:pPr>
            <w:r>
              <w:rPr>
                <w:spacing w:val="-1"/>
              </w:rPr>
              <w:t>逾期不改的</w:t>
            </w:r>
          </w:p>
        </w:tc>
        <w:tc>
          <w:tcPr>
            <w:tcW w:w="3822" w:type="dxa"/>
            <w:noWrap w:val="0"/>
            <w:vAlign w:val="top"/>
          </w:tcPr>
          <w:p>
            <w:pPr>
              <w:pStyle w:val="9"/>
              <w:spacing w:before="296" w:line="179" w:lineRule="auto"/>
              <w:ind w:left="112"/>
            </w:pPr>
            <w:r>
              <w:rPr>
                <w:spacing w:val="-4"/>
              </w:rPr>
              <w:t>责令暂停3个月以上6个月以下执业活动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4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79" w:lineRule="auto"/>
              <w:rPr>
                <w:rFonts w:ascii="Arial"/>
              </w:rPr>
            </w:pPr>
          </w:p>
          <w:p>
            <w:pPr>
              <w:spacing w:line="280" w:lineRule="auto"/>
              <w:rPr>
                <w:rFonts w:ascii="Arial"/>
              </w:rPr>
            </w:pPr>
          </w:p>
          <w:p>
            <w:pPr>
              <w:pStyle w:val="9"/>
              <w:spacing w:before="77" w:line="159" w:lineRule="auto"/>
              <w:ind w:left="344"/>
            </w:pPr>
            <w:r>
              <w:t>3</w:t>
            </w:r>
          </w:p>
        </w:tc>
        <w:tc>
          <w:tcPr>
            <w:tcW w:w="3747" w:type="dxa"/>
            <w:noWrap w:val="0"/>
            <w:vAlign w:val="top"/>
          </w:tcPr>
          <w:p>
            <w:pPr>
              <w:spacing w:line="383" w:lineRule="auto"/>
              <w:rPr>
                <w:rFonts w:ascii="Arial"/>
              </w:rPr>
            </w:pPr>
          </w:p>
          <w:p>
            <w:pPr>
              <w:pStyle w:val="9"/>
              <w:spacing w:before="77" w:line="207" w:lineRule="auto"/>
              <w:ind w:left="107" w:right="104"/>
            </w:pPr>
            <w:r>
              <w:rPr>
                <w:spacing w:val="-4"/>
              </w:rPr>
              <w:t>造成严重后果，或受到暂停执业活动处罚期满</w:t>
            </w:r>
            <w:r>
              <w:rPr>
                <w:spacing w:val="-1"/>
              </w:rPr>
              <w:t>后两年内，再次发生该行为的</w:t>
            </w:r>
          </w:p>
        </w:tc>
        <w:tc>
          <w:tcPr>
            <w:tcW w:w="3822" w:type="dxa"/>
            <w:noWrap w:val="0"/>
            <w:vAlign w:val="top"/>
          </w:tcPr>
          <w:p>
            <w:pPr>
              <w:spacing w:line="266" w:lineRule="auto"/>
              <w:rPr>
                <w:rFonts w:ascii="Arial"/>
              </w:rPr>
            </w:pPr>
          </w:p>
          <w:p>
            <w:pPr>
              <w:spacing w:line="266" w:lineRule="auto"/>
              <w:rPr>
                <w:rFonts w:ascii="Arial"/>
              </w:rPr>
            </w:pPr>
          </w:p>
          <w:p>
            <w:pPr>
              <w:pStyle w:val="9"/>
              <w:spacing w:before="77" w:line="179" w:lineRule="auto"/>
              <w:ind w:left="111"/>
            </w:pPr>
            <w:r>
              <w:rPr>
                <w:spacing w:val="-1"/>
              </w:rPr>
              <w:t>暂扣乡村医生执业证书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449" w:type="dxa"/>
            <w:vMerge w:val="restart"/>
            <w:tcBorders>
              <w:bottom w:val="nil"/>
            </w:tcBorders>
            <w:noWrap w:val="0"/>
            <w:vAlign w:val="top"/>
          </w:tcPr>
          <w:p>
            <w:pPr>
              <w:spacing w:line="286" w:lineRule="auto"/>
              <w:rPr>
                <w:rFonts w:ascii="Arial"/>
              </w:rPr>
            </w:pPr>
          </w:p>
          <w:p>
            <w:pPr>
              <w:spacing w:line="286" w:lineRule="auto"/>
              <w:rPr>
                <w:rFonts w:ascii="Arial"/>
              </w:rPr>
            </w:pPr>
          </w:p>
          <w:p>
            <w:pPr>
              <w:spacing w:line="286" w:lineRule="auto"/>
              <w:rPr>
                <w:rFonts w:ascii="Arial"/>
              </w:rPr>
            </w:pPr>
          </w:p>
          <w:p>
            <w:pPr>
              <w:spacing w:line="286" w:lineRule="auto"/>
              <w:rPr>
                <w:rFonts w:ascii="Arial"/>
              </w:rPr>
            </w:pPr>
          </w:p>
          <w:p>
            <w:pPr>
              <w:pStyle w:val="9"/>
              <w:spacing w:before="77" w:line="160" w:lineRule="auto"/>
              <w:ind w:left="165"/>
            </w:pPr>
            <w:r>
              <w:rPr>
                <w:spacing w:val="-12"/>
              </w:rPr>
              <w:t>86</w:t>
            </w:r>
          </w:p>
        </w:tc>
        <w:tc>
          <w:tcPr>
            <w:tcW w:w="1657" w:type="dxa"/>
            <w:vMerge w:val="restart"/>
            <w:tcBorders>
              <w:bottom w:val="nil"/>
            </w:tcBorders>
            <w:noWrap w:val="0"/>
            <w:vAlign w:val="top"/>
          </w:tcPr>
          <w:p>
            <w:pPr>
              <w:spacing w:line="353" w:lineRule="auto"/>
              <w:rPr>
                <w:rFonts w:ascii="Arial"/>
              </w:rPr>
            </w:pPr>
          </w:p>
          <w:p>
            <w:pPr>
              <w:spacing w:line="354" w:lineRule="auto"/>
              <w:rPr>
                <w:rFonts w:ascii="Arial"/>
              </w:rPr>
            </w:pPr>
          </w:p>
          <w:p>
            <w:pPr>
              <w:pStyle w:val="9"/>
              <w:spacing w:before="77" w:line="220" w:lineRule="auto"/>
              <w:ind w:left="106" w:right="106" w:firstLine="7"/>
            </w:pPr>
            <w:r>
              <w:rPr>
                <w:spacing w:val="-2"/>
              </w:rPr>
              <w:t>乡村医生违反规定</w:t>
            </w:r>
            <w:r>
              <w:rPr>
                <w:spacing w:val="-5"/>
              </w:rPr>
              <w:t>出具医学证明，或</w:t>
            </w:r>
            <w:r>
              <w:rPr>
                <w:spacing w:val="-1"/>
              </w:rPr>
              <w:t>伪造卫生统计资料</w:t>
            </w:r>
            <w:r>
              <w:t>的</w:t>
            </w:r>
          </w:p>
        </w:tc>
        <w:tc>
          <w:tcPr>
            <w:tcW w:w="4121" w:type="dxa"/>
            <w:vMerge w:val="restart"/>
            <w:tcBorders>
              <w:bottom w:val="nil"/>
            </w:tcBorders>
            <w:noWrap w:val="0"/>
            <w:vAlign w:val="top"/>
          </w:tcPr>
          <w:p>
            <w:pPr>
              <w:spacing w:line="307" w:lineRule="auto"/>
              <w:rPr>
                <w:rFonts w:ascii="Arial"/>
              </w:rPr>
            </w:pPr>
          </w:p>
          <w:p>
            <w:pPr>
              <w:pStyle w:val="9"/>
              <w:spacing w:before="77" w:line="216" w:lineRule="auto"/>
              <w:ind w:left="107" w:right="104" w:hanging="13"/>
            </w:pPr>
            <w:r>
              <w:rPr>
                <w:spacing w:val="1"/>
              </w:rPr>
              <w:t>《乡村医生从业管理条例》第三十八条：乡村医</w:t>
            </w:r>
            <w:r>
              <w:rPr>
                <w:spacing w:val="-3"/>
              </w:rPr>
              <w:t>生在执业活动中，违反本条例规定，有下列行为之一的，由县级人民政府卫生行政主管部门责令限期</w:t>
            </w:r>
            <w:r>
              <w:t>改正，给予警告；逾期不改正的，责令暂停3个月以上6个月以下执业活动；情节严重的，由原发证</w:t>
            </w:r>
            <w:r>
              <w:rPr>
                <w:spacing w:val="-1"/>
              </w:rPr>
              <w:t>部门暂扣乡村医生执业证书：</w:t>
            </w:r>
          </w:p>
          <w:p>
            <w:pPr>
              <w:pStyle w:val="9"/>
              <w:spacing w:before="15" w:line="201" w:lineRule="auto"/>
              <w:ind w:left="101"/>
            </w:pPr>
            <w:r>
              <w:rPr>
                <w:spacing w:val="-11"/>
                <w:w w:val="97"/>
              </w:rPr>
              <w:t>（三）违反规定出具医学证明，或伪造卫生统计资料的</w:t>
            </w:r>
          </w:p>
        </w:tc>
        <w:tc>
          <w:tcPr>
            <w:tcW w:w="765" w:type="dxa"/>
            <w:noWrap w:val="0"/>
            <w:vAlign w:val="top"/>
          </w:tcPr>
          <w:p>
            <w:pPr>
              <w:pStyle w:val="9"/>
              <w:spacing w:before="220" w:line="160" w:lineRule="auto"/>
              <w:ind w:left="356"/>
            </w:pPr>
            <w:r>
              <w:t>1</w:t>
            </w:r>
          </w:p>
        </w:tc>
        <w:tc>
          <w:tcPr>
            <w:tcW w:w="3747" w:type="dxa"/>
            <w:noWrap w:val="0"/>
            <w:vAlign w:val="top"/>
          </w:tcPr>
          <w:p>
            <w:pPr>
              <w:pStyle w:val="9"/>
              <w:spacing w:before="192" w:line="180" w:lineRule="auto"/>
              <w:ind w:left="109"/>
            </w:pPr>
            <w:r>
              <w:rPr>
                <w:spacing w:val="-4"/>
              </w:rPr>
              <w:t>首次发现，未造成后果的</w:t>
            </w:r>
          </w:p>
        </w:tc>
        <w:tc>
          <w:tcPr>
            <w:tcW w:w="3822" w:type="dxa"/>
            <w:noWrap w:val="0"/>
            <w:vAlign w:val="top"/>
          </w:tcPr>
          <w:p>
            <w:pPr>
              <w:pStyle w:val="9"/>
              <w:spacing w:before="192"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38" w:lineRule="auto"/>
              <w:rPr>
                <w:rFonts w:ascii="Arial"/>
              </w:rPr>
            </w:pPr>
          </w:p>
          <w:p>
            <w:pPr>
              <w:pStyle w:val="9"/>
              <w:spacing w:before="78" w:line="160" w:lineRule="auto"/>
              <w:ind w:left="341"/>
            </w:pPr>
            <w:r>
              <w:t>2</w:t>
            </w:r>
          </w:p>
        </w:tc>
        <w:tc>
          <w:tcPr>
            <w:tcW w:w="3747" w:type="dxa"/>
            <w:noWrap w:val="0"/>
            <w:vAlign w:val="top"/>
          </w:tcPr>
          <w:p>
            <w:pPr>
              <w:pStyle w:val="9"/>
              <w:spacing w:before="238" w:line="205" w:lineRule="auto"/>
              <w:ind w:left="108" w:right="104" w:hanging="2"/>
            </w:pPr>
            <w:r>
              <w:rPr>
                <w:spacing w:val="5"/>
              </w:rPr>
              <w:t>逾期仍不改正或给患者造成伤害或其他社会</w:t>
            </w:r>
            <w:r>
              <w:rPr>
                <w:spacing w:val="-1"/>
              </w:rPr>
              <w:t>不良影响的</w:t>
            </w:r>
          </w:p>
        </w:tc>
        <w:tc>
          <w:tcPr>
            <w:tcW w:w="3822" w:type="dxa"/>
            <w:noWrap w:val="0"/>
            <w:vAlign w:val="top"/>
          </w:tcPr>
          <w:p>
            <w:pPr>
              <w:spacing w:line="309" w:lineRule="auto"/>
              <w:rPr>
                <w:rFonts w:ascii="Arial"/>
              </w:rPr>
            </w:pPr>
          </w:p>
          <w:p>
            <w:pPr>
              <w:pStyle w:val="9"/>
              <w:spacing w:before="78" w:line="179" w:lineRule="auto"/>
              <w:ind w:left="112"/>
            </w:pPr>
            <w:r>
              <w:rPr>
                <w:spacing w:val="-4"/>
              </w:rPr>
              <w:t>责令暂停3个月以上6个月以下执业活动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4"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rPr>
                <w:rFonts w:ascii="Arial"/>
              </w:rPr>
            </w:pPr>
          </w:p>
          <w:p>
            <w:pPr>
              <w:rPr>
                <w:rFonts w:ascii="Arial"/>
              </w:rPr>
            </w:pPr>
          </w:p>
          <w:p>
            <w:pPr>
              <w:pStyle w:val="9"/>
              <w:spacing w:before="77" w:line="159" w:lineRule="auto"/>
              <w:ind w:left="344"/>
            </w:pPr>
            <w:r>
              <w:t>3</w:t>
            </w:r>
          </w:p>
        </w:tc>
        <w:tc>
          <w:tcPr>
            <w:tcW w:w="3747" w:type="dxa"/>
            <w:noWrap w:val="0"/>
            <w:vAlign w:val="top"/>
          </w:tcPr>
          <w:p>
            <w:pPr>
              <w:pStyle w:val="9"/>
              <w:spacing w:before="230" w:line="215" w:lineRule="auto"/>
              <w:ind w:left="110" w:right="104" w:firstLine="4"/>
            </w:pPr>
            <w:r>
              <w:rPr>
                <w:spacing w:val="-4"/>
              </w:rPr>
              <w:t>给患者造成严重伤害或严重社会后果，或受到暂停执业活动处罚期满两年内，再次发生该行</w:t>
            </w:r>
            <w:r>
              <w:rPr>
                <w:spacing w:val="-3"/>
              </w:rPr>
              <w:t>为的</w:t>
            </w:r>
          </w:p>
        </w:tc>
        <w:tc>
          <w:tcPr>
            <w:tcW w:w="3822" w:type="dxa"/>
            <w:noWrap w:val="0"/>
            <w:vAlign w:val="top"/>
          </w:tcPr>
          <w:p>
            <w:pPr>
              <w:spacing w:line="452" w:lineRule="auto"/>
              <w:rPr>
                <w:rFonts w:ascii="Arial"/>
              </w:rPr>
            </w:pPr>
          </w:p>
          <w:p>
            <w:pPr>
              <w:pStyle w:val="9"/>
              <w:spacing w:before="78" w:line="179" w:lineRule="auto"/>
              <w:ind w:left="111"/>
            </w:pPr>
            <w:r>
              <w:rPr>
                <w:spacing w:val="-1"/>
              </w:rPr>
              <w:t>暂扣乡村医生执业证书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449" w:type="dxa"/>
            <w:vMerge w:val="restart"/>
            <w:tcBorders>
              <w:bottom w:val="nil"/>
            </w:tcBorders>
            <w:noWrap w:val="0"/>
            <w:vAlign w:val="top"/>
          </w:tcPr>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pStyle w:val="9"/>
              <w:spacing w:before="77" w:line="159" w:lineRule="auto"/>
              <w:ind w:left="165"/>
            </w:pPr>
            <w:r>
              <w:rPr>
                <w:spacing w:val="-12"/>
              </w:rPr>
              <w:t>87</w:t>
            </w:r>
          </w:p>
        </w:tc>
        <w:tc>
          <w:tcPr>
            <w:tcW w:w="1657"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pStyle w:val="9"/>
              <w:spacing w:before="77" w:line="215" w:lineRule="auto"/>
              <w:ind w:left="106" w:right="106" w:firstLine="7"/>
            </w:pPr>
            <w:r>
              <w:rPr>
                <w:spacing w:val="-2"/>
              </w:rPr>
              <w:t>乡村医生发现传染</w:t>
            </w:r>
            <w:r>
              <w:rPr>
                <w:spacing w:val="-1"/>
              </w:rPr>
              <w:t>病疫情、中毒事件不按规定报告的</w:t>
            </w:r>
          </w:p>
        </w:tc>
        <w:tc>
          <w:tcPr>
            <w:tcW w:w="4121" w:type="dxa"/>
            <w:vMerge w:val="restart"/>
            <w:tcBorders>
              <w:bottom w:val="nil"/>
            </w:tcBorders>
            <w:noWrap w:val="0"/>
            <w:vAlign w:val="top"/>
          </w:tcPr>
          <w:p>
            <w:pPr>
              <w:spacing w:line="448" w:lineRule="auto"/>
              <w:rPr>
                <w:rFonts w:ascii="Arial"/>
              </w:rPr>
            </w:pPr>
          </w:p>
          <w:p>
            <w:pPr>
              <w:pStyle w:val="9"/>
              <w:spacing w:before="78" w:line="216" w:lineRule="auto"/>
              <w:ind w:left="107" w:right="104" w:hanging="13"/>
            </w:pPr>
            <w:r>
              <w:rPr>
                <w:spacing w:val="-2"/>
              </w:rPr>
              <w:t>《乡村医生从业管理条例》第三十八条：乡村医生</w:t>
            </w:r>
            <w:r>
              <w:rPr>
                <w:spacing w:val="-3"/>
              </w:rPr>
              <w:t>在执业活动中，违反本条例规定，有下列行为之一的，由县级人民政府卫生行政主管部门责令限期改</w:t>
            </w:r>
            <w:r>
              <w:t>正，给予警告；逾期不改正的，责令暂停3个月以上6个月以下执业活动；情节严重的，由原发证部</w:t>
            </w:r>
            <w:r>
              <w:rPr>
                <w:spacing w:val="-1"/>
              </w:rPr>
              <w:t>门暂扣乡村医生执业证书：</w:t>
            </w:r>
          </w:p>
          <w:p>
            <w:pPr>
              <w:pStyle w:val="9"/>
              <w:spacing w:before="15" w:line="201" w:lineRule="auto"/>
              <w:ind w:left="101"/>
            </w:pPr>
            <w:r>
              <w:rPr>
                <w:spacing w:val="-3"/>
              </w:rPr>
              <w:t>（四）发现传染病疫情、中毒事件不按规定报告的</w:t>
            </w:r>
          </w:p>
        </w:tc>
        <w:tc>
          <w:tcPr>
            <w:tcW w:w="765" w:type="dxa"/>
            <w:noWrap w:val="0"/>
            <w:vAlign w:val="top"/>
          </w:tcPr>
          <w:p>
            <w:pPr>
              <w:pStyle w:val="9"/>
              <w:spacing w:before="266" w:line="160" w:lineRule="auto"/>
              <w:ind w:left="356"/>
            </w:pPr>
            <w:r>
              <w:t>1</w:t>
            </w:r>
          </w:p>
        </w:tc>
        <w:tc>
          <w:tcPr>
            <w:tcW w:w="3747" w:type="dxa"/>
            <w:noWrap w:val="0"/>
            <w:vAlign w:val="top"/>
          </w:tcPr>
          <w:p>
            <w:pPr>
              <w:pStyle w:val="9"/>
              <w:spacing w:before="241" w:line="177" w:lineRule="auto"/>
              <w:ind w:left="108"/>
            </w:pPr>
            <w:r>
              <w:rPr>
                <w:spacing w:val="-1"/>
              </w:rPr>
              <w:t>未造成后果的</w:t>
            </w:r>
          </w:p>
        </w:tc>
        <w:tc>
          <w:tcPr>
            <w:tcW w:w="3822" w:type="dxa"/>
            <w:noWrap w:val="0"/>
            <w:vAlign w:val="top"/>
          </w:tcPr>
          <w:p>
            <w:pPr>
              <w:pStyle w:val="9"/>
              <w:spacing w:before="238"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rPr>
                <w:rFonts w:ascii="Arial"/>
              </w:rPr>
            </w:pPr>
          </w:p>
          <w:p>
            <w:pPr>
              <w:pStyle w:val="9"/>
              <w:spacing w:before="78" w:line="160" w:lineRule="auto"/>
              <w:ind w:left="341"/>
            </w:pPr>
            <w:r>
              <w:t>2</w:t>
            </w:r>
          </w:p>
        </w:tc>
        <w:tc>
          <w:tcPr>
            <w:tcW w:w="3747" w:type="dxa"/>
            <w:noWrap w:val="0"/>
            <w:vAlign w:val="top"/>
          </w:tcPr>
          <w:p>
            <w:pPr>
              <w:pStyle w:val="9"/>
              <w:spacing w:before="292" w:line="177" w:lineRule="auto"/>
              <w:ind w:left="106"/>
            </w:pPr>
            <w:r>
              <w:rPr>
                <w:spacing w:val="-1"/>
              </w:rPr>
              <w:t>逾期不改正的</w:t>
            </w:r>
          </w:p>
        </w:tc>
        <w:tc>
          <w:tcPr>
            <w:tcW w:w="3822" w:type="dxa"/>
            <w:noWrap w:val="0"/>
            <w:vAlign w:val="top"/>
          </w:tcPr>
          <w:p>
            <w:pPr>
              <w:pStyle w:val="9"/>
              <w:spacing w:before="290" w:line="179" w:lineRule="auto"/>
              <w:ind w:left="112"/>
            </w:pPr>
            <w:r>
              <w:rPr>
                <w:spacing w:val="-4"/>
              </w:rPr>
              <w:t>责令暂停3个月以上6个月以下执业活动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37" w:lineRule="auto"/>
              <w:rPr>
                <w:rFonts w:ascii="Arial"/>
              </w:rPr>
            </w:pPr>
          </w:p>
          <w:p>
            <w:pPr>
              <w:spacing w:line="338" w:lineRule="auto"/>
              <w:rPr>
                <w:rFonts w:ascii="Arial"/>
              </w:rPr>
            </w:pPr>
          </w:p>
          <w:p>
            <w:pPr>
              <w:pStyle w:val="9"/>
              <w:spacing w:before="77" w:line="159" w:lineRule="auto"/>
              <w:ind w:left="344"/>
            </w:pPr>
            <w:r>
              <w:t>3</w:t>
            </w:r>
          </w:p>
        </w:tc>
        <w:tc>
          <w:tcPr>
            <w:tcW w:w="3747" w:type="dxa"/>
            <w:noWrap w:val="0"/>
            <w:vAlign w:val="top"/>
          </w:tcPr>
          <w:p>
            <w:pPr>
              <w:spacing w:line="347" w:lineRule="auto"/>
              <w:rPr>
                <w:rFonts w:ascii="Arial"/>
              </w:rPr>
            </w:pPr>
          </w:p>
          <w:p>
            <w:pPr>
              <w:pStyle w:val="9"/>
              <w:spacing w:before="77" w:line="216" w:lineRule="auto"/>
              <w:ind w:left="107" w:right="104" w:firstLine="2"/>
            </w:pPr>
            <w:r>
              <w:rPr>
                <w:spacing w:val="-4"/>
              </w:rPr>
              <w:t>导致疫情扩散或致人严重残疾、死亡等严重后果，或有谎报、瞒报行为的，或受到暂停执业</w:t>
            </w:r>
            <w:r>
              <w:rPr>
                <w:spacing w:val="-1"/>
              </w:rPr>
              <w:t>活动处罚期满两年内，再次发生该行为的</w:t>
            </w:r>
          </w:p>
        </w:tc>
        <w:tc>
          <w:tcPr>
            <w:tcW w:w="3822" w:type="dxa"/>
            <w:noWrap w:val="0"/>
            <w:vAlign w:val="top"/>
          </w:tcPr>
          <w:p>
            <w:pPr>
              <w:spacing w:line="324" w:lineRule="auto"/>
              <w:rPr>
                <w:rFonts w:ascii="Arial"/>
              </w:rPr>
            </w:pPr>
          </w:p>
          <w:p>
            <w:pPr>
              <w:spacing w:line="324" w:lineRule="auto"/>
              <w:rPr>
                <w:rFonts w:ascii="Arial"/>
              </w:rPr>
            </w:pPr>
          </w:p>
          <w:p>
            <w:pPr>
              <w:pStyle w:val="9"/>
              <w:spacing w:before="77" w:line="179" w:lineRule="auto"/>
              <w:ind w:left="111"/>
            </w:pPr>
            <w:r>
              <w:rPr>
                <w:spacing w:val="-1"/>
              </w:rPr>
              <w:t>暂扣乡村医生执业证书</w:t>
            </w:r>
          </w:p>
        </w:tc>
      </w:tr>
    </w:tbl>
    <w:p>
      <w:pPr>
        <w:spacing w:line="214" w:lineRule="exact"/>
        <w:rPr>
          <w:rFonts w:ascii="Arial"/>
          <w:sz w:val="18"/>
        </w:rPr>
      </w:pPr>
    </w:p>
    <w:p>
      <w:pPr>
        <w:spacing w:line="214" w:lineRule="exact"/>
        <w:rPr>
          <w:rFonts w:ascii="Arial" w:hAnsi="Arial" w:eastAsia="Arial" w:cs="Arial"/>
          <w:sz w:val="18"/>
          <w:szCs w:val="18"/>
        </w:rPr>
        <w:sectPr>
          <w:footerReference r:id="rId31" w:type="default"/>
          <w:pgSz w:w="16839" w:h="11906"/>
          <w:pgMar w:top="400" w:right="1136" w:bottom="1226" w:left="1135" w:header="0" w:footer="991" w:gutter="0"/>
          <w:cols w:space="720" w:num="1"/>
        </w:sectPr>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449" w:type="dxa"/>
            <w:vMerge w:val="restart"/>
            <w:tcBorders>
              <w:bottom w:val="nil"/>
            </w:tcBorders>
            <w:noWrap w:val="0"/>
            <w:vAlign w:val="top"/>
          </w:tcPr>
          <w:p>
            <w:pPr>
              <w:spacing w:line="256"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pStyle w:val="9"/>
              <w:spacing w:before="77" w:line="159" w:lineRule="auto"/>
              <w:ind w:left="165"/>
            </w:pPr>
            <w:r>
              <w:rPr>
                <w:spacing w:val="-12"/>
              </w:rPr>
              <w:t>88</w:t>
            </w:r>
          </w:p>
        </w:tc>
        <w:tc>
          <w:tcPr>
            <w:tcW w:w="1657" w:type="dxa"/>
            <w:vMerge w:val="restart"/>
            <w:tcBorders>
              <w:bottom w:val="nil"/>
            </w:tcBorders>
            <w:noWrap w:val="0"/>
            <w:vAlign w:val="top"/>
          </w:tcPr>
          <w:p>
            <w:pPr>
              <w:pStyle w:val="9"/>
              <w:spacing w:before="77" w:line="222" w:lineRule="auto"/>
              <w:ind w:right="106"/>
            </w:pPr>
            <w:r>
              <w:rPr>
                <w:spacing w:val="-2"/>
              </w:rPr>
              <w:t>乡村医生违反规定</w:t>
            </w:r>
            <w:r>
              <w:t>进行实验性临床医</w:t>
            </w:r>
            <w:r>
              <w:rPr>
                <w:spacing w:val="-4"/>
              </w:rPr>
              <w:t>疗活动，或重复使</w:t>
            </w:r>
            <w:r>
              <w:t>用一次性医疗器械</w:t>
            </w:r>
            <w:r>
              <w:rPr>
                <w:spacing w:val="-1"/>
              </w:rPr>
              <w:t>和卫生材料的</w:t>
            </w:r>
          </w:p>
        </w:tc>
        <w:tc>
          <w:tcPr>
            <w:tcW w:w="4121" w:type="dxa"/>
            <w:vMerge w:val="restart"/>
            <w:tcBorders>
              <w:bottom w:val="nil"/>
            </w:tcBorders>
            <w:noWrap w:val="0"/>
            <w:vAlign w:val="top"/>
          </w:tcPr>
          <w:p>
            <w:pPr>
              <w:pStyle w:val="9"/>
              <w:spacing w:before="77" w:line="212" w:lineRule="auto"/>
              <w:ind w:right="95"/>
            </w:pPr>
            <w:r>
              <w:rPr>
                <w:spacing w:val="-10"/>
              </w:rPr>
              <w:t>《乡村医生从业管理条例》第三十九条：乡村医生在执业活动中，违反规定进行实验性临床医疗活动，或</w:t>
            </w:r>
            <w:r>
              <w:rPr>
                <w:spacing w:val="-8"/>
                <w:w w:val="98"/>
              </w:rPr>
              <w:t>重复使用一次性医疗器械和卫生材料的，由县级人民</w:t>
            </w:r>
            <w:r>
              <w:rPr>
                <w:spacing w:val="-4"/>
              </w:rPr>
              <w:t>政府卫生行政主管部门责令停止违法行为，给予警</w:t>
            </w:r>
            <w:r>
              <w:rPr>
                <w:spacing w:val="-6"/>
              </w:rPr>
              <w:t>告，可以并处1000元以下的罚款；情节严重的，</w:t>
            </w:r>
            <w:r>
              <w:rPr>
                <w:spacing w:val="-1"/>
              </w:rPr>
              <w:t>由原发证部门暂扣或吊销乡村医生执业证书。</w:t>
            </w:r>
          </w:p>
        </w:tc>
        <w:tc>
          <w:tcPr>
            <w:tcW w:w="765" w:type="dxa"/>
            <w:noWrap w:val="0"/>
            <w:vAlign w:val="top"/>
          </w:tcPr>
          <w:p>
            <w:pPr>
              <w:pStyle w:val="9"/>
              <w:spacing w:before="225" w:line="160" w:lineRule="auto"/>
              <w:ind w:left="356"/>
            </w:pPr>
            <w:r>
              <w:t>1</w:t>
            </w:r>
          </w:p>
        </w:tc>
        <w:tc>
          <w:tcPr>
            <w:tcW w:w="3747" w:type="dxa"/>
            <w:noWrap w:val="0"/>
            <w:vAlign w:val="top"/>
          </w:tcPr>
          <w:p>
            <w:pPr>
              <w:pStyle w:val="9"/>
              <w:spacing w:before="198" w:line="177" w:lineRule="auto"/>
              <w:ind w:left="107"/>
            </w:pPr>
            <w:r>
              <w:rPr>
                <w:spacing w:val="-1"/>
              </w:rPr>
              <w:t>初次违反的</w:t>
            </w:r>
          </w:p>
        </w:tc>
        <w:tc>
          <w:tcPr>
            <w:tcW w:w="3822" w:type="dxa"/>
            <w:noWrap w:val="0"/>
            <w:vAlign w:val="top"/>
          </w:tcPr>
          <w:p>
            <w:pPr>
              <w:pStyle w:val="9"/>
              <w:spacing w:before="197" w:line="180" w:lineRule="auto"/>
              <w:ind w:left="109"/>
            </w:pPr>
            <w:r>
              <w:rPr>
                <w:spacing w:val="-5"/>
              </w:rPr>
              <w:t>警告，</w:t>
            </w:r>
            <w:r>
              <w:rPr>
                <w:rFonts w:hint="eastAsia"/>
                <w:spacing w:val="-5"/>
                <w:lang w:val="en-US" w:eastAsia="zh-CN"/>
              </w:rPr>
              <w:t>可</w:t>
            </w:r>
            <w:r>
              <w:rPr>
                <w:color w:val="auto"/>
                <w:spacing w:val="-5"/>
              </w:rPr>
              <w:t>并处500元以下罚款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center"/>
          </w:tcPr>
          <w:p>
            <w:pPr>
              <w:pStyle w:val="9"/>
              <w:spacing w:before="78" w:line="160" w:lineRule="auto"/>
              <w:jc w:val="center"/>
            </w:pPr>
            <w:r>
              <w:t>2</w:t>
            </w:r>
          </w:p>
        </w:tc>
        <w:tc>
          <w:tcPr>
            <w:tcW w:w="3747" w:type="dxa"/>
            <w:noWrap w:val="0"/>
            <w:vAlign w:val="center"/>
          </w:tcPr>
          <w:p>
            <w:pPr>
              <w:pStyle w:val="9"/>
              <w:spacing w:before="77" w:line="177" w:lineRule="auto"/>
              <w:ind w:firstLine="178" w:firstLineChars="100"/>
              <w:jc w:val="both"/>
            </w:pPr>
            <w:r>
              <w:rPr>
                <w:spacing w:val="-1"/>
              </w:rPr>
              <w:t>再次违反的</w:t>
            </w:r>
          </w:p>
        </w:tc>
        <w:tc>
          <w:tcPr>
            <w:tcW w:w="38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07" w:lineRule="auto"/>
              <w:ind w:right="102"/>
              <w:jc w:val="both"/>
              <w:textAlignment w:val="auto"/>
            </w:pPr>
            <w:r>
              <w:rPr>
                <w:spacing w:val="-9"/>
              </w:rPr>
              <w:t>警告，并处500元以上1000元以下</w:t>
            </w:r>
            <w:r>
              <w:rPr>
                <w:spacing w:val="-10"/>
              </w:rPr>
              <w:t>罚款，暂扣</w:t>
            </w:r>
            <w:r>
              <w:rPr>
                <w:spacing w:val="-2"/>
              </w:rPr>
              <w:t>乡村医生执业证书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center"/>
          </w:tcPr>
          <w:p>
            <w:pPr>
              <w:pStyle w:val="9"/>
              <w:spacing w:before="78" w:line="159" w:lineRule="auto"/>
              <w:jc w:val="center"/>
            </w:pPr>
            <w:r>
              <w:t>3</w:t>
            </w:r>
          </w:p>
        </w:tc>
        <w:tc>
          <w:tcPr>
            <w:tcW w:w="3747"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07" w:lineRule="auto"/>
              <w:ind w:left="114" w:right="104" w:hanging="6"/>
              <w:jc w:val="both"/>
              <w:textAlignment w:val="auto"/>
            </w:pPr>
            <w:r>
              <w:rPr>
                <w:spacing w:val="-4"/>
              </w:rPr>
              <w:t>造成危害后果的，或受到暂扣乡村医生执业证</w:t>
            </w:r>
            <w:r>
              <w:rPr>
                <w:spacing w:val="-1"/>
              </w:rPr>
              <w:t>书处罚期满后两年内，再次发生该行为的</w:t>
            </w:r>
          </w:p>
        </w:tc>
        <w:tc>
          <w:tcPr>
            <w:tcW w:w="3822"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06" w:lineRule="auto"/>
              <w:ind w:left="116" w:right="103" w:hanging="7"/>
              <w:jc w:val="both"/>
              <w:textAlignment w:val="auto"/>
            </w:pPr>
            <w:r>
              <w:rPr>
                <w:spacing w:val="-7"/>
              </w:rPr>
              <w:t>警告，并处1000元罚款，吊销乡村医生执业证</w:t>
            </w:r>
            <w:r>
              <w:t>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449" w:type="dxa"/>
            <w:vMerge w:val="restart"/>
            <w:tcBorders>
              <w:bottom w:val="nil"/>
            </w:tcBorders>
            <w:noWrap w:val="0"/>
            <w:vAlign w:val="center"/>
          </w:tcPr>
          <w:p>
            <w:pPr>
              <w:pStyle w:val="9"/>
              <w:spacing w:before="78" w:line="160" w:lineRule="auto"/>
              <w:jc w:val="center"/>
            </w:pPr>
            <w:r>
              <w:rPr>
                <w:spacing w:val="-12"/>
              </w:rPr>
              <w:t>89</w:t>
            </w:r>
          </w:p>
        </w:tc>
        <w:tc>
          <w:tcPr>
            <w:tcW w:w="1657" w:type="dxa"/>
            <w:vMerge w:val="restart"/>
            <w:tcBorders>
              <w:bottom w:val="nil"/>
            </w:tcBorders>
            <w:noWrap w:val="0"/>
            <w:vAlign w:val="top"/>
          </w:tcPr>
          <w:p>
            <w:pPr>
              <w:spacing w:line="306" w:lineRule="auto"/>
              <w:rPr>
                <w:rFonts w:ascii="Arial"/>
              </w:rPr>
            </w:pPr>
          </w:p>
          <w:p>
            <w:pPr>
              <w:spacing w:line="306" w:lineRule="auto"/>
              <w:rPr>
                <w:rFonts w:ascii="Arial"/>
              </w:rPr>
            </w:pPr>
          </w:p>
          <w:p>
            <w:pPr>
              <w:spacing w:line="306" w:lineRule="auto"/>
              <w:rPr>
                <w:rFonts w:ascii="Arial"/>
              </w:rPr>
            </w:pPr>
          </w:p>
          <w:p>
            <w:pPr>
              <w:pStyle w:val="9"/>
              <w:spacing w:before="77" w:line="215" w:lineRule="auto"/>
              <w:ind w:left="104" w:right="106" w:firstLine="9"/>
            </w:pPr>
            <w:r>
              <w:rPr>
                <w:spacing w:val="-2"/>
              </w:rPr>
              <w:t>乡村医生未经注册</w:t>
            </w:r>
            <w:r>
              <w:t>在村医疗卫生机构</w:t>
            </w:r>
            <w:r>
              <w:rPr>
                <w:spacing w:val="-1"/>
              </w:rPr>
              <w:t>从事医疗活动的</w:t>
            </w:r>
          </w:p>
        </w:tc>
        <w:tc>
          <w:tcPr>
            <w:tcW w:w="4121" w:type="dxa"/>
            <w:vMerge w:val="restart"/>
            <w:tcBorders>
              <w:bottom w:val="nil"/>
            </w:tcBorders>
            <w:noWrap w:val="0"/>
            <w:vAlign w:val="top"/>
          </w:tcPr>
          <w:p>
            <w:pPr>
              <w:pStyle w:val="9"/>
              <w:keepNext w:val="0"/>
              <w:keepLines w:val="0"/>
              <w:pageBreakBefore w:val="0"/>
              <w:widowControl w:val="0"/>
              <w:kinsoku/>
              <w:wordWrap/>
              <w:overflowPunct/>
              <w:topLinePunct w:val="0"/>
              <w:autoSpaceDE/>
              <w:autoSpaceDN/>
              <w:bidi w:val="0"/>
              <w:adjustRightInd/>
              <w:snapToGrid/>
              <w:spacing w:line="214" w:lineRule="auto"/>
              <w:ind w:left="108" w:right="96" w:hanging="11"/>
              <w:textAlignment w:val="auto"/>
            </w:pPr>
            <w:r>
              <w:rPr>
                <w:spacing w:val="-10"/>
              </w:rPr>
              <w:t>《乡村医生从业管理条例》第四十二条：未经注册在</w:t>
            </w:r>
            <w:r>
              <w:rPr>
                <w:spacing w:val="-8"/>
                <w:w w:val="99"/>
              </w:rPr>
              <w:t>村医疗卫生机构从事医疗活动的，由县级以上地</w:t>
            </w:r>
            <w:r>
              <w:rPr>
                <w:spacing w:val="-9"/>
                <w:w w:val="99"/>
              </w:rPr>
              <w:t>方人</w:t>
            </w:r>
            <w:r>
              <w:rPr>
                <w:spacing w:val="-7"/>
                <w:w w:val="98"/>
              </w:rPr>
              <w:t>民政府卫生行政主管部门</w:t>
            </w:r>
            <w:r>
              <w:rPr>
                <w:color w:val="auto"/>
                <w:spacing w:val="-7"/>
                <w:w w:val="98"/>
              </w:rPr>
              <w:t>予以取缔，</w:t>
            </w:r>
            <w:r>
              <w:rPr>
                <w:spacing w:val="-7"/>
                <w:w w:val="98"/>
              </w:rPr>
              <w:t>没收其违法所得</w:t>
            </w:r>
            <w:r>
              <w:rPr>
                <w:spacing w:val="-8"/>
              </w:rPr>
              <w:t>以及药品、医疗器械，违法所得5000元以上的，并</w:t>
            </w:r>
            <w:r>
              <w:rPr>
                <w:spacing w:val="-4"/>
              </w:rPr>
              <w:t>处违法所得1倍以上3倍以下的罚款；没有违法所得</w:t>
            </w:r>
            <w:r>
              <w:rPr>
                <w:spacing w:val="-10"/>
              </w:rPr>
              <w:t>或违法所得不足5000元的，并处1000元以上3000元以下的罚款；造成患者人身损害的，依法承担民事</w:t>
            </w:r>
            <w:r>
              <w:rPr>
                <w:spacing w:val="-8"/>
              </w:rPr>
              <w:t>赔偿责任；构成犯罪的，依法追究刑事责任。</w:t>
            </w:r>
          </w:p>
        </w:tc>
        <w:tc>
          <w:tcPr>
            <w:tcW w:w="765" w:type="dxa"/>
            <w:noWrap w:val="0"/>
            <w:vAlign w:val="top"/>
          </w:tcPr>
          <w:p>
            <w:pPr>
              <w:spacing w:line="253" w:lineRule="auto"/>
              <w:rPr>
                <w:rFonts w:ascii="Arial"/>
              </w:rPr>
            </w:pPr>
          </w:p>
          <w:p>
            <w:pPr>
              <w:pStyle w:val="9"/>
              <w:spacing w:before="77" w:line="160" w:lineRule="auto"/>
              <w:ind w:left="356"/>
            </w:pPr>
            <w:r>
              <w:t>1</w:t>
            </w:r>
          </w:p>
        </w:tc>
        <w:tc>
          <w:tcPr>
            <w:tcW w:w="3747" w:type="dxa"/>
            <w:noWrap w:val="0"/>
            <w:vAlign w:val="top"/>
          </w:tcPr>
          <w:p>
            <w:pPr>
              <w:pStyle w:val="9"/>
              <w:spacing w:before="306" w:line="175" w:lineRule="auto"/>
              <w:ind w:left="110"/>
            </w:pPr>
            <w:r>
              <w:rPr>
                <w:spacing w:val="-1"/>
              </w:rPr>
              <w:t>没有违法所得</w:t>
            </w:r>
          </w:p>
        </w:tc>
        <w:tc>
          <w:tcPr>
            <w:tcW w:w="3822" w:type="dxa"/>
            <w:noWrap w:val="0"/>
            <w:vAlign w:val="top"/>
          </w:tcPr>
          <w:p>
            <w:pPr>
              <w:pStyle w:val="9"/>
              <w:spacing w:before="156" w:line="205" w:lineRule="auto"/>
              <w:ind w:left="108" w:right="105" w:firstLine="3"/>
            </w:pPr>
            <w:r>
              <w:rPr>
                <w:spacing w:val="-7"/>
              </w:rPr>
              <w:t>没收药品、医疗器械，并处1000元以上2</w:t>
            </w:r>
            <w:r>
              <w:rPr>
                <w:spacing w:val="-8"/>
              </w:rPr>
              <w:t>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449" w:type="dxa"/>
            <w:vMerge w:val="continue"/>
            <w:tcBorders>
              <w:top w:val="nil"/>
              <w:bottom w:val="nil"/>
            </w:tcBorders>
            <w:noWrap w:val="0"/>
            <w:vAlign w:val="center"/>
          </w:tcPr>
          <w:p>
            <w:pPr>
              <w:jc w:val="cente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316" w:line="160" w:lineRule="auto"/>
              <w:ind w:left="341"/>
            </w:pPr>
            <w:r>
              <w:t>2</w:t>
            </w:r>
          </w:p>
        </w:tc>
        <w:tc>
          <w:tcPr>
            <w:tcW w:w="3747" w:type="dxa"/>
            <w:noWrap w:val="0"/>
            <w:vAlign w:val="center"/>
          </w:tcPr>
          <w:p>
            <w:pPr>
              <w:pStyle w:val="9"/>
              <w:spacing w:before="291" w:line="175" w:lineRule="auto"/>
              <w:ind w:left="108"/>
              <w:jc w:val="both"/>
            </w:pPr>
            <w:r>
              <w:rPr>
                <w:spacing w:val="-1"/>
              </w:rPr>
              <w:t>违法所得五千元以下</w:t>
            </w:r>
          </w:p>
        </w:tc>
        <w:tc>
          <w:tcPr>
            <w:tcW w:w="3822" w:type="dxa"/>
            <w:noWrap w:val="0"/>
            <w:vAlign w:val="top"/>
          </w:tcPr>
          <w:p>
            <w:pPr>
              <w:pStyle w:val="9"/>
              <w:spacing w:before="141" w:line="205" w:lineRule="auto"/>
              <w:ind w:left="108" w:right="105" w:firstLine="3"/>
            </w:pPr>
            <w:r>
              <w:rPr>
                <w:spacing w:val="-6"/>
              </w:rPr>
              <w:t>没收违法所得以及药品、医疗器械，并处2000</w:t>
            </w:r>
            <w:r>
              <w:rPr>
                <w:spacing w:val="-7"/>
              </w:rPr>
              <w:t>元以上3000元以下罚款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449" w:type="dxa"/>
            <w:vMerge w:val="continue"/>
            <w:tcBorders>
              <w:top w:val="nil"/>
            </w:tcBorders>
            <w:noWrap w:val="0"/>
            <w:vAlign w:val="center"/>
          </w:tcPr>
          <w:p>
            <w:pPr>
              <w:jc w:val="cente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center"/>
          </w:tcPr>
          <w:p>
            <w:pPr>
              <w:pStyle w:val="9"/>
              <w:spacing w:before="77" w:line="159" w:lineRule="auto"/>
              <w:jc w:val="center"/>
            </w:pPr>
            <w:r>
              <w:t>3</w:t>
            </w:r>
          </w:p>
        </w:tc>
        <w:tc>
          <w:tcPr>
            <w:tcW w:w="3747" w:type="dxa"/>
            <w:noWrap w:val="0"/>
            <w:vAlign w:val="center"/>
          </w:tcPr>
          <w:p>
            <w:pPr>
              <w:pStyle w:val="9"/>
              <w:spacing w:before="77" w:line="175" w:lineRule="auto"/>
              <w:ind w:firstLine="178" w:firstLineChars="100"/>
              <w:jc w:val="both"/>
            </w:pPr>
            <w:r>
              <w:rPr>
                <w:spacing w:val="-1"/>
              </w:rPr>
              <w:t>违法所得五千元以上</w:t>
            </w:r>
          </w:p>
        </w:tc>
        <w:tc>
          <w:tcPr>
            <w:tcW w:w="3822" w:type="dxa"/>
            <w:noWrap w:val="0"/>
            <w:vAlign w:val="center"/>
          </w:tcPr>
          <w:p>
            <w:pPr>
              <w:pStyle w:val="9"/>
              <w:spacing w:before="78" w:line="206" w:lineRule="auto"/>
              <w:ind w:right="108"/>
              <w:jc w:val="both"/>
            </w:pPr>
            <w:r>
              <w:rPr>
                <w:spacing w:val="-1"/>
              </w:rPr>
              <w:t>没收其违法所得以及药品、医疗器械，并处违</w:t>
            </w:r>
            <w:r>
              <w:rPr>
                <w:spacing w:val="11"/>
              </w:rPr>
              <w:t>法所得1倍以上3倍以下罚款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4" w:hRule="atLeast"/>
        </w:trPr>
        <w:tc>
          <w:tcPr>
            <w:tcW w:w="449" w:type="dxa"/>
            <w:vMerge w:val="restart"/>
            <w:noWrap w:val="0"/>
            <w:vAlign w:val="center"/>
          </w:tcPr>
          <w:p>
            <w:pPr>
              <w:pStyle w:val="9"/>
              <w:spacing w:before="77" w:line="160" w:lineRule="auto"/>
              <w:jc w:val="center"/>
              <w:outlineLvl w:val="2"/>
            </w:pPr>
            <w:r>
              <w:rPr>
                <w:spacing w:val="-11"/>
              </w:rPr>
              <w:t>90</w:t>
            </w:r>
          </w:p>
        </w:tc>
        <w:tc>
          <w:tcPr>
            <w:tcW w:w="1657" w:type="dxa"/>
            <w:vMerge w:val="restart"/>
            <w:noWrap w:val="0"/>
            <w:vAlign w:val="center"/>
          </w:tcPr>
          <w:p>
            <w:pPr>
              <w:spacing w:line="332" w:lineRule="auto"/>
              <w:jc w:val="both"/>
              <w:rPr>
                <w:rFonts w:ascii="Arial"/>
              </w:rPr>
            </w:pPr>
          </w:p>
          <w:p>
            <w:pPr>
              <w:spacing w:line="332" w:lineRule="auto"/>
              <w:jc w:val="both"/>
              <w:rPr>
                <w:rFonts w:ascii="Arial"/>
              </w:rPr>
            </w:pPr>
          </w:p>
          <w:p>
            <w:pPr>
              <w:pStyle w:val="9"/>
              <w:spacing w:before="78" w:line="180" w:lineRule="auto"/>
              <w:ind w:left="117"/>
              <w:jc w:val="both"/>
              <w:outlineLvl w:val="2"/>
            </w:pPr>
            <w:r>
              <w:rPr>
                <w:spacing w:val="-2"/>
              </w:rPr>
              <w:t>医疗机构使用未取</w:t>
            </w:r>
          </w:p>
          <w:p>
            <w:pPr>
              <w:pStyle w:val="9"/>
              <w:spacing w:before="70" w:line="222" w:lineRule="auto"/>
              <w:ind w:left="105" w:right="106"/>
              <w:jc w:val="both"/>
            </w:pPr>
            <w:r>
              <w:rPr>
                <w:spacing w:val="-1"/>
              </w:rPr>
              <w:t>得抗菌药物处方权的医师或者使用被取消抗菌药物处方权的医师开具抗菌药物处方的</w:t>
            </w:r>
          </w:p>
        </w:tc>
        <w:tc>
          <w:tcPr>
            <w:tcW w:w="4121" w:type="dxa"/>
            <w:vMerge w:val="restart"/>
            <w:noWrap w:val="0"/>
            <w:vAlign w:val="center"/>
          </w:tcPr>
          <w:p>
            <w:pPr>
              <w:spacing w:line="364" w:lineRule="auto"/>
              <w:jc w:val="both"/>
              <w:rPr>
                <w:rFonts w:ascii="Arial"/>
              </w:rPr>
            </w:pPr>
          </w:p>
          <w:p>
            <w:pPr>
              <w:pStyle w:val="9"/>
              <w:spacing w:before="77" w:line="205" w:lineRule="auto"/>
              <w:ind w:left="94"/>
              <w:jc w:val="both"/>
              <w:outlineLvl w:val="2"/>
            </w:pPr>
            <w:r>
              <w:rPr>
                <w:spacing w:val="1"/>
              </w:rPr>
              <w:t>《抗菌药物临床应用管理办法》第五十条：医疗</w:t>
            </w:r>
          </w:p>
          <w:p>
            <w:pPr>
              <w:pStyle w:val="9"/>
              <w:spacing w:before="41" w:line="225" w:lineRule="auto"/>
              <w:ind w:left="108" w:right="104"/>
              <w:jc w:val="both"/>
            </w:pPr>
            <w:r>
              <w:rPr>
                <w:spacing w:val="-3"/>
              </w:rPr>
              <w:t>机构有下列情形之一的，由县级以上卫生行政部门责令限期改正，给予警告，并可根据情节轻重处以三万元以下罚款；对负有责任的主管人员和其他直接责任人员，可根据情节给予处分：</w:t>
            </w:r>
          </w:p>
          <w:p>
            <w:pPr>
              <w:pStyle w:val="9"/>
              <w:spacing w:before="35" w:line="201" w:lineRule="auto"/>
              <w:ind w:left="101"/>
              <w:jc w:val="both"/>
              <w:outlineLvl w:val="2"/>
            </w:pPr>
            <w:r>
              <w:rPr>
                <w:spacing w:val="-6"/>
              </w:rPr>
              <w:t>（一）使用未取得抗菌药物处方权的医师或者使用</w:t>
            </w:r>
          </w:p>
          <w:p>
            <w:pPr>
              <w:pStyle w:val="9"/>
              <w:spacing w:before="47" w:line="207" w:lineRule="auto"/>
              <w:ind w:left="122" w:right="104" w:hanging="14"/>
              <w:jc w:val="both"/>
            </w:pPr>
            <w:r>
              <w:rPr>
                <w:spacing w:val="5"/>
              </w:rPr>
              <w:t>被取消抗菌药物处方权的医师开具抗菌药物处方</w:t>
            </w:r>
            <w:r>
              <w:rPr>
                <w:spacing w:val="-10"/>
              </w:rPr>
              <w:t>的；</w:t>
            </w:r>
          </w:p>
        </w:tc>
        <w:tc>
          <w:tcPr>
            <w:tcW w:w="765" w:type="dxa"/>
            <w:noWrap w:val="0"/>
            <w:vAlign w:val="top"/>
          </w:tcPr>
          <w:p>
            <w:pPr>
              <w:spacing w:line="367" w:lineRule="auto"/>
              <w:rPr>
                <w:rFonts w:ascii="Arial"/>
              </w:rPr>
            </w:pPr>
          </w:p>
          <w:p>
            <w:pPr>
              <w:pStyle w:val="9"/>
              <w:spacing w:before="77" w:line="160" w:lineRule="auto"/>
              <w:ind w:left="356"/>
              <w:outlineLvl w:val="2"/>
            </w:pPr>
            <w:r>
              <w:t>1</w:t>
            </w:r>
          </w:p>
        </w:tc>
        <w:tc>
          <w:tcPr>
            <w:tcW w:w="3747" w:type="dxa"/>
            <w:noWrap w:val="0"/>
            <w:vAlign w:val="top"/>
          </w:tcPr>
          <w:p>
            <w:pPr>
              <w:pStyle w:val="9"/>
              <w:spacing w:before="114" w:line="201" w:lineRule="auto"/>
              <w:ind w:left="107"/>
              <w:outlineLvl w:val="2"/>
            </w:pPr>
            <w:r>
              <w:rPr>
                <w:spacing w:val="-1"/>
              </w:rPr>
              <w:t>使用1名人员开具非限制使用级（或限制使</w:t>
            </w:r>
          </w:p>
          <w:p>
            <w:pPr>
              <w:pStyle w:val="9"/>
              <w:spacing w:before="40" w:line="206" w:lineRule="auto"/>
              <w:ind w:left="123" w:right="104" w:hanging="15"/>
            </w:pPr>
            <w:r>
              <w:rPr>
                <w:spacing w:val="-2"/>
              </w:rPr>
              <w:t>用级）抗菌药物处方，且开具处方数量合计</w:t>
            </w:r>
            <w:r>
              <w:rPr>
                <w:spacing w:val="-11"/>
              </w:rPr>
              <w:t>10张以下的</w:t>
            </w:r>
          </w:p>
        </w:tc>
        <w:tc>
          <w:tcPr>
            <w:tcW w:w="3822" w:type="dxa"/>
            <w:noWrap w:val="0"/>
            <w:vAlign w:val="top"/>
          </w:tcPr>
          <w:p>
            <w:pPr>
              <w:spacing w:line="339" w:lineRule="auto"/>
              <w:rPr>
                <w:rFonts w:ascii="Arial"/>
              </w:rPr>
            </w:pPr>
          </w:p>
          <w:p>
            <w:pPr>
              <w:pStyle w:val="9"/>
              <w:spacing w:before="77" w:line="180" w:lineRule="auto"/>
              <w:ind w:left="109"/>
              <w:outlineLvl w:val="2"/>
            </w:pPr>
            <w:r>
              <w:rPr>
                <w:spacing w:val="-1"/>
              </w:rPr>
              <w:t>警告</w:t>
            </w:r>
            <w:r>
              <w:rPr>
                <w:color w:val="00B050"/>
                <w:spacing w:val="-1"/>
              </w:rPr>
              <w:t>，</w:t>
            </w:r>
            <w:r>
              <w:rPr>
                <w:color w:val="auto"/>
                <w:spacing w:val="-1"/>
              </w:rPr>
              <w:t>并</w:t>
            </w:r>
            <w:r>
              <w:rPr>
                <w:rFonts w:hint="eastAsia"/>
                <w:color w:val="auto"/>
                <w:spacing w:val="-1"/>
                <w:lang w:val="en-US" w:eastAsia="zh-CN"/>
              </w:rPr>
              <w:t>可</w:t>
            </w:r>
            <w:r>
              <w:rPr>
                <w:color w:val="auto"/>
                <w:spacing w:val="-1"/>
              </w:rPr>
              <w:t>处</w:t>
            </w:r>
            <w:r>
              <w:rPr>
                <w:spacing w:val="-1"/>
              </w:rPr>
              <w:t>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449" w:type="dxa"/>
            <w:vMerge w:val="continue"/>
            <w:noWrap w:val="0"/>
            <w:vAlign w:val="top"/>
          </w:tcPr>
          <w:p>
            <w:pPr>
              <w:rPr>
                <w:rFonts w:ascii="Arial"/>
              </w:rPr>
            </w:pPr>
          </w:p>
        </w:tc>
        <w:tc>
          <w:tcPr>
            <w:tcW w:w="1657" w:type="dxa"/>
            <w:vMerge w:val="continue"/>
            <w:noWrap w:val="0"/>
            <w:vAlign w:val="top"/>
          </w:tcPr>
          <w:p>
            <w:pPr>
              <w:rPr>
                <w:rFonts w:ascii="Arial"/>
              </w:rPr>
            </w:pPr>
          </w:p>
        </w:tc>
        <w:tc>
          <w:tcPr>
            <w:tcW w:w="4121" w:type="dxa"/>
            <w:vMerge w:val="continue"/>
            <w:noWrap w:val="0"/>
            <w:vAlign w:val="top"/>
          </w:tcPr>
          <w:p>
            <w:pPr>
              <w:rPr>
                <w:rFonts w:ascii="Arial"/>
              </w:rPr>
            </w:pPr>
          </w:p>
        </w:tc>
        <w:tc>
          <w:tcPr>
            <w:tcW w:w="765" w:type="dxa"/>
            <w:noWrap w:val="0"/>
            <w:vAlign w:val="top"/>
          </w:tcPr>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9"/>
              <w:spacing w:before="77" w:line="160" w:lineRule="auto"/>
              <w:ind w:left="341"/>
            </w:pPr>
            <w:r>
              <w:t>2</w:t>
            </w:r>
          </w:p>
        </w:tc>
        <w:tc>
          <w:tcPr>
            <w:tcW w:w="3747" w:type="dxa"/>
            <w:noWrap w:val="0"/>
            <w:vAlign w:val="top"/>
          </w:tcPr>
          <w:p>
            <w:pPr>
              <w:pStyle w:val="9"/>
              <w:keepNext w:val="0"/>
              <w:keepLines w:val="0"/>
              <w:pageBreakBefore w:val="0"/>
              <w:widowControl w:val="0"/>
              <w:kinsoku/>
              <w:wordWrap/>
              <w:overflowPunct/>
              <w:topLinePunct w:val="0"/>
              <w:autoSpaceDE/>
              <w:autoSpaceDN/>
              <w:bidi w:val="0"/>
              <w:adjustRightInd/>
              <w:snapToGrid/>
              <w:spacing w:line="206" w:lineRule="auto"/>
              <w:ind w:left="0" w:right="0"/>
              <w:textAlignment w:val="auto"/>
            </w:pPr>
            <w:r>
              <w:rPr>
                <w:spacing w:val="-1"/>
              </w:rPr>
              <w:t>有下列情形之一的：</w:t>
            </w:r>
          </w:p>
          <w:p>
            <w:pPr>
              <w:pStyle w:val="9"/>
              <w:keepNext w:val="0"/>
              <w:keepLines w:val="0"/>
              <w:pageBreakBefore w:val="0"/>
              <w:widowControl w:val="0"/>
              <w:kinsoku/>
              <w:wordWrap/>
              <w:overflowPunct/>
              <w:topLinePunct w:val="0"/>
              <w:autoSpaceDE/>
              <w:autoSpaceDN/>
              <w:bidi w:val="0"/>
              <w:adjustRightInd/>
              <w:snapToGrid/>
              <w:spacing w:line="217" w:lineRule="auto"/>
              <w:ind w:left="0" w:right="0" w:firstLine="16"/>
              <w:textAlignment w:val="auto"/>
            </w:pPr>
            <w:r>
              <w:rPr>
                <w:spacing w:val="-1"/>
              </w:rPr>
              <w:t>1.使用1名人员开具非限制使用级（或限制</w:t>
            </w:r>
            <w:r>
              <w:rPr>
                <w:spacing w:val="-4"/>
              </w:rPr>
              <w:t>使用级）抗菌药物处方，且开具处方数量合计</w:t>
            </w:r>
            <w:r>
              <w:rPr>
                <w:spacing w:val="-8"/>
              </w:rPr>
              <w:t>10张以上30张以下的；</w:t>
            </w:r>
          </w:p>
          <w:p>
            <w:pPr>
              <w:pStyle w:val="9"/>
              <w:keepNext w:val="0"/>
              <w:keepLines w:val="0"/>
              <w:pageBreakBefore w:val="0"/>
              <w:widowControl w:val="0"/>
              <w:kinsoku/>
              <w:wordWrap/>
              <w:overflowPunct/>
              <w:topLinePunct w:val="0"/>
              <w:autoSpaceDE/>
              <w:autoSpaceDN/>
              <w:bidi w:val="0"/>
              <w:adjustRightInd/>
              <w:snapToGrid/>
              <w:spacing w:line="215" w:lineRule="auto"/>
              <w:ind w:left="0" w:right="0" w:firstLine="1"/>
              <w:textAlignment w:val="auto"/>
            </w:pPr>
            <w:r>
              <w:t>2.使用2名人员开具非限制使用级（或限制</w:t>
            </w:r>
            <w:r>
              <w:rPr>
                <w:spacing w:val="-4"/>
              </w:rPr>
              <w:t>使用级）抗菌药物处方，且开具处方数量合计</w:t>
            </w:r>
            <w:r>
              <w:rPr>
                <w:spacing w:val="-7"/>
              </w:rPr>
              <w:t>30张以下的。</w:t>
            </w:r>
          </w:p>
        </w:tc>
        <w:tc>
          <w:tcPr>
            <w:tcW w:w="3822" w:type="dxa"/>
            <w:noWrap w:val="0"/>
            <w:vAlign w:val="top"/>
          </w:tcPr>
          <w:p>
            <w:pPr>
              <w:spacing w:line="312" w:lineRule="auto"/>
              <w:rPr>
                <w:rFonts w:ascii="Arial"/>
              </w:rPr>
            </w:pPr>
          </w:p>
          <w:p>
            <w:pPr>
              <w:spacing w:line="312" w:lineRule="auto"/>
              <w:rPr>
                <w:rFonts w:ascii="Arial"/>
              </w:rPr>
            </w:pPr>
          </w:p>
          <w:p>
            <w:pPr>
              <w:spacing w:line="312" w:lineRule="auto"/>
              <w:rPr>
                <w:rFonts w:ascii="Arial"/>
              </w:rPr>
            </w:pPr>
          </w:p>
          <w:p>
            <w:pPr>
              <w:pStyle w:val="9"/>
              <w:spacing w:before="77" w:line="180" w:lineRule="auto"/>
              <w:ind w:left="109"/>
            </w:pPr>
            <w:r>
              <w:rPr>
                <w:spacing w:val="-1"/>
              </w:rPr>
              <w:t>警告，并处一万元以上二万元以下罚款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49" w:type="dxa"/>
            <w:vMerge w:val="continue"/>
            <w:noWrap w:val="0"/>
            <w:vAlign w:val="top"/>
          </w:tcPr>
          <w:p>
            <w:pPr>
              <w:rPr>
                <w:rFonts w:ascii="Arial"/>
              </w:rPr>
            </w:pPr>
          </w:p>
        </w:tc>
        <w:tc>
          <w:tcPr>
            <w:tcW w:w="1657" w:type="dxa"/>
            <w:vMerge w:val="continue"/>
            <w:noWrap w:val="0"/>
            <w:vAlign w:val="top"/>
          </w:tcPr>
          <w:p>
            <w:pPr>
              <w:rPr>
                <w:rFonts w:ascii="Arial"/>
              </w:rPr>
            </w:pPr>
          </w:p>
        </w:tc>
        <w:tc>
          <w:tcPr>
            <w:tcW w:w="4121" w:type="dxa"/>
            <w:vMerge w:val="continue"/>
            <w:noWrap w:val="0"/>
            <w:vAlign w:val="top"/>
          </w:tcPr>
          <w:p>
            <w:pPr>
              <w:rPr>
                <w:rFonts w:ascii="Arial"/>
              </w:rPr>
            </w:pPr>
          </w:p>
        </w:tc>
        <w:tc>
          <w:tcPr>
            <w:tcW w:w="765" w:type="dxa"/>
            <w:noWrap w:val="0"/>
            <w:vAlign w:val="top"/>
          </w:tcPr>
          <w:p>
            <w:pPr>
              <w:spacing w:line="289" w:lineRule="auto"/>
              <w:rPr>
                <w:rFonts w:ascii="Arial"/>
              </w:rPr>
            </w:pPr>
          </w:p>
          <w:p>
            <w:pPr>
              <w:spacing w:line="289" w:lineRule="auto"/>
              <w:rPr>
                <w:rFonts w:ascii="Arial"/>
              </w:rPr>
            </w:pPr>
          </w:p>
          <w:p>
            <w:pPr>
              <w:spacing w:line="290" w:lineRule="auto"/>
              <w:rPr>
                <w:rFonts w:ascii="Arial"/>
              </w:rPr>
            </w:pPr>
          </w:p>
          <w:p>
            <w:pPr>
              <w:spacing w:line="290" w:lineRule="auto"/>
              <w:rPr>
                <w:rFonts w:ascii="Arial"/>
              </w:rPr>
            </w:pPr>
          </w:p>
          <w:p>
            <w:pPr>
              <w:pStyle w:val="9"/>
              <w:spacing w:before="77" w:line="159" w:lineRule="auto"/>
              <w:ind w:left="344" w:leftChars="0"/>
            </w:pPr>
            <w:r>
              <w:t>3</w:t>
            </w:r>
          </w:p>
        </w:tc>
        <w:tc>
          <w:tcPr>
            <w:tcW w:w="3747" w:type="dxa"/>
            <w:noWrap w:val="0"/>
            <w:vAlign w:val="top"/>
          </w:tcPr>
          <w:p>
            <w:pPr>
              <w:pStyle w:val="9"/>
              <w:spacing w:before="41" w:line="225" w:lineRule="auto"/>
              <w:ind w:left="108" w:right="104"/>
              <w:rPr>
                <w:spacing w:val="-3"/>
              </w:rPr>
            </w:pPr>
            <w:r>
              <w:rPr>
                <w:spacing w:val="-3"/>
              </w:rPr>
              <w:t>有下列情形之一的：</w:t>
            </w:r>
          </w:p>
          <w:p>
            <w:pPr>
              <w:pStyle w:val="9"/>
              <w:spacing w:before="41" w:line="225" w:lineRule="auto"/>
              <w:ind w:left="108" w:right="104"/>
              <w:rPr>
                <w:spacing w:val="-3"/>
              </w:rPr>
            </w:pPr>
            <w:r>
              <w:rPr>
                <w:spacing w:val="-3"/>
              </w:rPr>
              <w:t>1.使用1名或2名上述人员开具非限制使用级（或限制使用级）抗菌药物处方，且开具处方数量合计30张以上的；</w:t>
            </w:r>
          </w:p>
          <w:p>
            <w:pPr>
              <w:pStyle w:val="9"/>
              <w:spacing w:before="41" w:line="225" w:lineRule="auto"/>
              <w:ind w:left="108" w:right="104"/>
              <w:rPr>
                <w:spacing w:val="-3"/>
              </w:rPr>
            </w:pPr>
            <w:r>
              <w:rPr>
                <w:spacing w:val="-3"/>
              </w:rPr>
              <w:t>2.使用3名以上上述人员开具非限制使用级（或限制使用级）抗菌药物处方的；</w:t>
            </w:r>
          </w:p>
          <w:p>
            <w:pPr>
              <w:pStyle w:val="9"/>
              <w:spacing w:before="41" w:line="225" w:lineRule="auto"/>
              <w:ind w:left="108" w:right="104"/>
            </w:pPr>
            <w:r>
              <w:rPr>
                <w:spacing w:val="-3"/>
              </w:rPr>
              <w:t>3.使用上述人员开具特殊限制使用级抗菌药物处方的</w:t>
            </w:r>
            <w:r>
              <w:rPr>
                <w:spacing w:val="-2"/>
              </w:rPr>
              <w:t>。</w:t>
            </w:r>
          </w:p>
        </w:tc>
        <w:tc>
          <w:tcPr>
            <w:tcW w:w="3822" w:type="dxa"/>
            <w:noWrap w:val="0"/>
            <w:vAlign w:val="top"/>
          </w:tcPr>
          <w:p>
            <w:pPr>
              <w:spacing w:line="282" w:lineRule="auto"/>
              <w:rPr>
                <w:rFonts w:ascii="Arial"/>
              </w:rPr>
            </w:pPr>
          </w:p>
          <w:p>
            <w:pPr>
              <w:spacing w:line="282" w:lineRule="auto"/>
              <w:rPr>
                <w:rFonts w:ascii="Arial"/>
              </w:rPr>
            </w:pPr>
          </w:p>
          <w:p>
            <w:pPr>
              <w:spacing w:line="283" w:lineRule="auto"/>
              <w:rPr>
                <w:rFonts w:ascii="Arial"/>
              </w:rPr>
            </w:pPr>
          </w:p>
          <w:p>
            <w:pPr>
              <w:spacing w:line="283" w:lineRule="auto"/>
              <w:rPr>
                <w:rFonts w:ascii="Arial"/>
              </w:rPr>
            </w:pPr>
          </w:p>
          <w:p>
            <w:pPr>
              <w:pStyle w:val="9"/>
              <w:spacing w:before="77" w:line="180" w:lineRule="auto"/>
              <w:ind w:left="109" w:leftChars="0"/>
              <w:rPr>
                <w:spacing w:val="-1"/>
              </w:rPr>
            </w:pPr>
            <w:r>
              <w:rPr>
                <w:spacing w:val="-1"/>
              </w:rPr>
              <w:t>警告，并处二万元以上三万元以下罚款</w:t>
            </w:r>
          </w:p>
        </w:tc>
      </w:tr>
    </w:tbl>
    <w:p>
      <w:pPr>
        <w:rPr>
          <w:rFonts w:ascii="Arial" w:hAnsi="Arial" w:eastAsia="Arial" w:cs="Arial"/>
          <w:szCs w:val="21"/>
        </w:rPr>
        <w:sectPr>
          <w:footerReference r:id="rId32" w:type="default"/>
          <w:pgSz w:w="16839" w:h="11906"/>
          <w:pgMar w:top="400" w:right="1136" w:bottom="1226" w:left="1135" w:header="0" w:footer="990" w:gutter="0"/>
          <w:cols w:space="720" w:num="1"/>
        </w:sectPr>
      </w:pPr>
    </w:p>
    <w:p>
      <w:pPr>
        <w:spacing w:before="55"/>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449" w:type="dxa"/>
            <w:vMerge w:val="restart"/>
            <w:tcBorders>
              <w:bottom w:val="nil"/>
            </w:tcBorders>
            <w:noWrap w:val="0"/>
            <w:vAlign w:val="top"/>
          </w:tcPr>
          <w:p>
            <w:pPr>
              <w:spacing w:line="264"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pStyle w:val="9"/>
              <w:spacing w:before="77" w:line="160" w:lineRule="auto"/>
              <w:ind w:left="112"/>
            </w:pPr>
            <w:r>
              <w:rPr>
                <w:spacing w:val="-11"/>
              </w:rPr>
              <w:t>91</w:t>
            </w:r>
          </w:p>
        </w:tc>
        <w:tc>
          <w:tcPr>
            <w:tcW w:w="1657" w:type="dxa"/>
            <w:vMerge w:val="restart"/>
            <w:tcBorders>
              <w:bottom w:val="nil"/>
            </w:tcBorders>
            <w:noWrap w:val="0"/>
            <w:vAlign w:val="top"/>
          </w:tcPr>
          <w:p>
            <w:pPr>
              <w:spacing w:line="283" w:lineRule="auto"/>
              <w:rPr>
                <w:rFonts w:ascii="Arial"/>
              </w:rPr>
            </w:pPr>
          </w:p>
          <w:p>
            <w:pPr>
              <w:spacing w:line="284" w:lineRule="auto"/>
              <w:rPr>
                <w:rFonts w:ascii="Arial"/>
              </w:rPr>
            </w:pPr>
          </w:p>
          <w:p>
            <w:pPr>
              <w:spacing w:line="284" w:lineRule="auto"/>
              <w:rPr>
                <w:rFonts w:ascii="Arial"/>
              </w:rPr>
            </w:pPr>
          </w:p>
          <w:p>
            <w:pPr>
              <w:pStyle w:val="9"/>
              <w:spacing w:before="77" w:line="219" w:lineRule="auto"/>
              <w:ind w:left="104" w:right="106" w:firstLine="12"/>
            </w:pPr>
            <w:r>
              <w:rPr>
                <w:spacing w:val="-2"/>
              </w:rPr>
              <w:t>医疗机构未对抗菌</w:t>
            </w:r>
            <w:r>
              <w:t>药物处方、医嘱实施适宜性审核，情</w:t>
            </w:r>
            <w:r>
              <w:rPr>
                <w:spacing w:val="-1"/>
              </w:rPr>
              <w:t>节严重的</w:t>
            </w:r>
          </w:p>
        </w:tc>
        <w:tc>
          <w:tcPr>
            <w:tcW w:w="4121" w:type="dxa"/>
            <w:vMerge w:val="restart"/>
            <w:tcBorders>
              <w:bottom w:val="nil"/>
            </w:tcBorders>
            <w:noWrap w:val="0"/>
            <w:vAlign w:val="top"/>
          </w:tcPr>
          <w:p>
            <w:pPr>
              <w:spacing w:line="395" w:lineRule="auto"/>
              <w:rPr>
                <w:rFonts w:ascii="Arial"/>
              </w:rPr>
            </w:pPr>
          </w:p>
          <w:p>
            <w:pPr>
              <w:pStyle w:val="9"/>
              <w:spacing w:before="77" w:line="228" w:lineRule="auto"/>
              <w:ind w:left="107" w:right="104" w:hanging="13"/>
            </w:pPr>
            <w:r>
              <w:rPr>
                <w:spacing w:val="1"/>
              </w:rPr>
              <w:t>《抗菌药物临床应用管理办法》第五十条：医疗</w:t>
            </w:r>
            <w:r>
              <w:rPr>
                <w:spacing w:val="-3"/>
              </w:rPr>
              <w:t>机构有下列情形之一的，由县级以上卫生行政部门责令限期改正，给予警告，并可根据情节轻重处以三万元以下罚款；对负有责任的主管人员和其他直接责任人员，可根据情节给予处分：</w:t>
            </w:r>
          </w:p>
          <w:p>
            <w:pPr>
              <w:pStyle w:val="9"/>
              <w:spacing w:before="36" w:line="209" w:lineRule="auto"/>
              <w:ind w:left="105" w:right="88" w:hanging="4"/>
            </w:pPr>
            <w:r>
              <w:rPr>
                <w:spacing w:val="-5"/>
              </w:rPr>
              <w:t>（二）未对抗菌药物处方、医嘱实施适宜性审核，</w:t>
            </w:r>
            <w:r>
              <w:rPr>
                <w:spacing w:val="-1"/>
              </w:rPr>
              <w:t>情节严重的；</w:t>
            </w:r>
          </w:p>
        </w:tc>
        <w:tc>
          <w:tcPr>
            <w:tcW w:w="765" w:type="dxa"/>
            <w:noWrap w:val="0"/>
            <w:vAlign w:val="top"/>
          </w:tcPr>
          <w:p>
            <w:pPr>
              <w:spacing w:line="302" w:lineRule="auto"/>
              <w:rPr>
                <w:rFonts w:ascii="Arial"/>
              </w:rPr>
            </w:pPr>
          </w:p>
          <w:p>
            <w:pPr>
              <w:spacing w:line="302" w:lineRule="auto"/>
              <w:rPr>
                <w:rFonts w:ascii="Arial"/>
              </w:rPr>
            </w:pPr>
          </w:p>
          <w:p>
            <w:pPr>
              <w:pStyle w:val="9"/>
              <w:spacing w:before="77" w:line="160" w:lineRule="auto"/>
              <w:ind w:left="356"/>
            </w:pPr>
            <w:r>
              <w:t>1</w:t>
            </w:r>
          </w:p>
        </w:tc>
        <w:tc>
          <w:tcPr>
            <w:tcW w:w="3747" w:type="dxa"/>
            <w:noWrap w:val="0"/>
            <w:vAlign w:val="top"/>
          </w:tcPr>
          <w:p>
            <w:pPr>
              <w:pStyle w:val="9"/>
              <w:spacing w:before="205" w:line="220" w:lineRule="auto"/>
              <w:ind w:left="106" w:right="104" w:firstLine="1"/>
            </w:pPr>
            <w:r>
              <w:rPr>
                <w:spacing w:val="5"/>
              </w:rPr>
              <w:t>未定期组织相关专业技术人员对非限制级抗</w:t>
            </w:r>
            <w:r>
              <w:rPr>
                <w:spacing w:val="-4"/>
              </w:rPr>
              <w:t>菌药物处方、医嘱实施适宜性审核，致使临床科室经常超适应证、超剂量使用抗菌药物</w:t>
            </w:r>
            <w:r>
              <w:rPr>
                <w:color w:val="auto"/>
                <w:spacing w:val="-4"/>
              </w:rPr>
              <w:t>并发</w:t>
            </w:r>
            <w:r>
              <w:rPr>
                <w:color w:val="auto"/>
                <w:spacing w:val="-1"/>
              </w:rPr>
              <w:t>生严重不良事件的</w:t>
            </w:r>
          </w:p>
        </w:tc>
        <w:tc>
          <w:tcPr>
            <w:tcW w:w="3822" w:type="dxa"/>
            <w:noWrap w:val="0"/>
            <w:vAlign w:val="top"/>
          </w:tcPr>
          <w:p>
            <w:pPr>
              <w:spacing w:line="288" w:lineRule="auto"/>
              <w:rPr>
                <w:rFonts w:ascii="Arial"/>
              </w:rPr>
            </w:pPr>
          </w:p>
          <w:p>
            <w:pPr>
              <w:spacing w:line="288" w:lineRule="auto"/>
              <w:rPr>
                <w:rFonts w:ascii="Arial"/>
              </w:rPr>
            </w:pPr>
          </w:p>
          <w:p>
            <w:pPr>
              <w:pStyle w:val="9"/>
              <w:spacing w:before="78" w:line="180" w:lineRule="auto"/>
              <w:ind w:left="109"/>
            </w:pPr>
            <w:r>
              <w:rPr>
                <w:spacing w:val="-1"/>
              </w:rPr>
              <w:t>警告，并处二万元以下罚款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9"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03" w:lineRule="auto"/>
              <w:rPr>
                <w:rFonts w:ascii="Arial"/>
              </w:rPr>
            </w:pPr>
          </w:p>
          <w:p>
            <w:pPr>
              <w:spacing w:line="304" w:lineRule="auto"/>
              <w:rPr>
                <w:rFonts w:ascii="Arial"/>
              </w:rPr>
            </w:pPr>
          </w:p>
          <w:p>
            <w:pPr>
              <w:pStyle w:val="9"/>
              <w:spacing w:before="78" w:line="160" w:lineRule="auto"/>
              <w:ind w:left="341"/>
            </w:pPr>
            <w:r>
              <w:t>2</w:t>
            </w:r>
          </w:p>
        </w:tc>
        <w:tc>
          <w:tcPr>
            <w:tcW w:w="3747" w:type="dxa"/>
            <w:noWrap w:val="0"/>
            <w:vAlign w:val="top"/>
          </w:tcPr>
          <w:p>
            <w:pPr>
              <w:pStyle w:val="9"/>
              <w:spacing w:before="209" w:line="220" w:lineRule="auto"/>
              <w:ind w:left="107" w:right="104" w:firstLine="1"/>
            </w:pPr>
            <w:r>
              <w:rPr>
                <w:spacing w:val="5"/>
              </w:rPr>
              <w:t>未定期组织相关专业技术人员对限制级或特</w:t>
            </w:r>
            <w:r>
              <w:rPr>
                <w:spacing w:val="-4"/>
              </w:rPr>
              <w:t>殊级抗菌药物处方、医嘱实施适宜性审核，致使临床科室经常超适应证、超剂量使用抗菌药</w:t>
            </w:r>
            <w:r>
              <w:rPr>
                <w:spacing w:val="-3"/>
              </w:rPr>
              <w:t>物</w:t>
            </w:r>
            <w:r>
              <w:rPr>
                <w:color w:val="auto"/>
                <w:spacing w:val="-3"/>
              </w:rPr>
              <w:t>，或发生严重不良事件的</w:t>
            </w:r>
          </w:p>
        </w:tc>
        <w:tc>
          <w:tcPr>
            <w:tcW w:w="3822" w:type="dxa"/>
            <w:noWrap w:val="0"/>
            <w:vAlign w:val="top"/>
          </w:tcPr>
          <w:p>
            <w:pPr>
              <w:spacing w:line="289" w:lineRule="auto"/>
              <w:rPr>
                <w:rFonts w:ascii="Arial"/>
              </w:rPr>
            </w:pPr>
          </w:p>
          <w:p>
            <w:pPr>
              <w:spacing w:line="290" w:lineRule="auto"/>
              <w:rPr>
                <w:rFonts w:ascii="Arial"/>
              </w:rPr>
            </w:pPr>
          </w:p>
          <w:p>
            <w:pPr>
              <w:pStyle w:val="9"/>
              <w:spacing w:before="78" w:line="180" w:lineRule="auto"/>
              <w:ind w:left="109"/>
            </w:pPr>
            <w:r>
              <w:rPr>
                <w:spacing w:val="-1"/>
              </w:rPr>
              <w:t>警告，并处二万元以上三万元以下罚款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2" w:hRule="atLeast"/>
        </w:trPr>
        <w:tc>
          <w:tcPr>
            <w:tcW w:w="449" w:type="dxa"/>
            <w:vMerge w:val="restart"/>
            <w:tcBorders>
              <w:bottom w:val="nil"/>
            </w:tcBorders>
            <w:noWrap w:val="0"/>
            <w:vAlign w:val="top"/>
          </w:tcPr>
          <w:p>
            <w:pPr>
              <w:spacing w:line="251" w:lineRule="auto"/>
              <w:rPr>
                <w:rFonts w:ascii="Arial"/>
              </w:rPr>
            </w:pPr>
          </w:p>
          <w:p>
            <w:pPr>
              <w:spacing w:line="251" w:lineRule="auto"/>
              <w:rPr>
                <w:rFonts w:ascii="Arial"/>
              </w:rPr>
            </w:pPr>
          </w:p>
          <w:p>
            <w:pPr>
              <w:spacing w:line="251" w:lineRule="auto"/>
              <w:rPr>
                <w:rFonts w:ascii="Arial"/>
              </w:rPr>
            </w:pPr>
          </w:p>
          <w:p>
            <w:pPr>
              <w:spacing w:line="252" w:lineRule="auto"/>
              <w:rPr>
                <w:rFonts w:ascii="Arial"/>
              </w:rPr>
            </w:pPr>
          </w:p>
          <w:p>
            <w:pPr>
              <w:spacing w:line="252" w:lineRule="auto"/>
              <w:rPr>
                <w:rFonts w:ascii="Arial"/>
              </w:rPr>
            </w:pPr>
          </w:p>
          <w:p>
            <w:pPr>
              <w:pStyle w:val="9"/>
              <w:spacing w:before="77" w:line="160" w:lineRule="auto"/>
              <w:ind w:left="112"/>
            </w:pPr>
            <w:r>
              <w:rPr>
                <w:spacing w:val="-11"/>
              </w:rPr>
              <w:t>92</w:t>
            </w:r>
          </w:p>
        </w:tc>
        <w:tc>
          <w:tcPr>
            <w:tcW w:w="1657" w:type="dxa"/>
            <w:vMerge w:val="restart"/>
            <w:tcBorders>
              <w:bottom w:val="nil"/>
            </w:tcBorders>
            <w:noWrap w:val="0"/>
            <w:vAlign w:val="top"/>
          </w:tcPr>
          <w:p>
            <w:pPr>
              <w:spacing w:line="311" w:lineRule="auto"/>
              <w:rPr>
                <w:rFonts w:ascii="Arial"/>
              </w:rPr>
            </w:pPr>
          </w:p>
          <w:p>
            <w:pPr>
              <w:spacing w:line="311" w:lineRule="auto"/>
              <w:rPr>
                <w:rFonts w:ascii="Arial"/>
              </w:rPr>
            </w:pPr>
          </w:p>
          <w:p>
            <w:pPr>
              <w:spacing w:line="311" w:lineRule="auto"/>
              <w:rPr>
                <w:rFonts w:ascii="Arial"/>
              </w:rPr>
            </w:pPr>
          </w:p>
          <w:p>
            <w:pPr>
              <w:pStyle w:val="9"/>
              <w:spacing w:before="78" w:line="214" w:lineRule="auto"/>
              <w:ind w:left="107" w:right="106" w:firstLine="9"/>
            </w:pPr>
            <w:r>
              <w:rPr>
                <w:spacing w:val="-2"/>
              </w:rPr>
              <w:t>医疗机构非药学部</w:t>
            </w:r>
            <w:r>
              <w:rPr>
                <w:spacing w:val="-1"/>
              </w:rPr>
              <w:t>门从事抗菌药物购销、调剂活动的</w:t>
            </w:r>
          </w:p>
        </w:tc>
        <w:tc>
          <w:tcPr>
            <w:tcW w:w="4121" w:type="dxa"/>
            <w:vMerge w:val="restart"/>
            <w:tcBorders>
              <w:bottom w:val="nil"/>
            </w:tcBorders>
            <w:noWrap w:val="0"/>
            <w:vAlign w:val="top"/>
          </w:tcPr>
          <w:p>
            <w:pPr>
              <w:spacing w:line="475" w:lineRule="auto"/>
              <w:rPr>
                <w:rFonts w:ascii="Arial"/>
              </w:rPr>
            </w:pPr>
          </w:p>
          <w:p>
            <w:pPr>
              <w:pStyle w:val="9"/>
              <w:spacing w:before="77" w:line="228" w:lineRule="auto"/>
              <w:ind w:left="107" w:right="104" w:hanging="13"/>
            </w:pPr>
            <w:r>
              <w:rPr>
                <w:spacing w:val="1"/>
              </w:rPr>
              <w:t>《抗菌药物临床应用管理办法》第五十条：医疗</w:t>
            </w:r>
            <w:r>
              <w:rPr>
                <w:spacing w:val="-3"/>
              </w:rPr>
              <w:t>机构有下列情形之一的，由县级以上卫生行政部门责令限期改正，给予警告，并可根据情节轻重处以三万元以下罚款；对负有责任的主管人员和其他直接责任人员，可根据情节给予处分：</w:t>
            </w:r>
          </w:p>
          <w:p>
            <w:pPr>
              <w:pStyle w:val="9"/>
              <w:spacing w:before="35" w:line="201" w:lineRule="auto"/>
              <w:ind w:right="181"/>
              <w:jc w:val="right"/>
            </w:pPr>
            <w:r>
              <w:rPr>
                <w:spacing w:val="-7"/>
              </w:rPr>
              <w:t>（三）非药学部门从事抗菌药物购销、调剂活动的；</w:t>
            </w:r>
          </w:p>
        </w:tc>
        <w:tc>
          <w:tcPr>
            <w:tcW w:w="765" w:type="dxa"/>
            <w:noWrap w:val="0"/>
            <w:vAlign w:val="top"/>
          </w:tcPr>
          <w:p>
            <w:pPr>
              <w:spacing w:line="331" w:lineRule="auto"/>
              <w:rPr>
                <w:rFonts w:ascii="Arial"/>
              </w:rPr>
            </w:pPr>
          </w:p>
          <w:p>
            <w:pPr>
              <w:pStyle w:val="9"/>
              <w:spacing w:before="78" w:line="160" w:lineRule="auto"/>
              <w:ind w:left="356"/>
            </w:pPr>
            <w:r>
              <w:t>1</w:t>
            </w:r>
          </w:p>
        </w:tc>
        <w:tc>
          <w:tcPr>
            <w:tcW w:w="3747" w:type="dxa"/>
            <w:noWrap w:val="0"/>
            <w:vAlign w:val="top"/>
          </w:tcPr>
          <w:p>
            <w:pPr>
              <w:pStyle w:val="9"/>
              <w:spacing w:before="230" w:line="206" w:lineRule="auto"/>
              <w:ind w:left="108" w:right="60"/>
            </w:pPr>
            <w:r>
              <w:rPr>
                <w:spacing w:val="-2"/>
              </w:rPr>
              <w:t>非药学部门从事非限制使用级抗菌药物购销、</w:t>
            </w:r>
            <w:r>
              <w:rPr>
                <w:spacing w:val="-1"/>
              </w:rPr>
              <w:t>调剂活动的</w:t>
            </w:r>
          </w:p>
        </w:tc>
        <w:tc>
          <w:tcPr>
            <w:tcW w:w="3822" w:type="dxa"/>
            <w:noWrap w:val="0"/>
            <w:vAlign w:val="top"/>
          </w:tcPr>
          <w:p>
            <w:pPr>
              <w:spacing w:line="304" w:lineRule="auto"/>
              <w:rPr>
                <w:rFonts w:ascii="Arial"/>
              </w:rPr>
            </w:pPr>
          </w:p>
          <w:p>
            <w:pPr>
              <w:pStyle w:val="9"/>
              <w:spacing w:before="77" w:line="180" w:lineRule="auto"/>
              <w:ind w:left="109"/>
            </w:pPr>
            <w:r>
              <w:rPr>
                <w:spacing w:val="-1"/>
              </w:rPr>
              <w:t>警告，并处一万元以下罚款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8"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330" w:lineRule="auto"/>
              <w:rPr>
                <w:rFonts w:ascii="Arial"/>
              </w:rPr>
            </w:pPr>
          </w:p>
          <w:p>
            <w:pPr>
              <w:pStyle w:val="9"/>
              <w:spacing w:before="77" w:line="160" w:lineRule="auto"/>
              <w:ind w:left="341"/>
            </w:pPr>
            <w:r>
              <w:t>2</w:t>
            </w:r>
          </w:p>
        </w:tc>
        <w:tc>
          <w:tcPr>
            <w:tcW w:w="3747" w:type="dxa"/>
            <w:noWrap w:val="0"/>
            <w:vAlign w:val="top"/>
          </w:tcPr>
          <w:p>
            <w:pPr>
              <w:pStyle w:val="9"/>
              <w:spacing w:before="228" w:line="206" w:lineRule="auto"/>
              <w:ind w:left="108" w:right="104"/>
            </w:pPr>
            <w:r>
              <w:rPr>
                <w:spacing w:val="-4"/>
              </w:rPr>
              <w:t>非药学部门从事限制使用级抗菌药物购销、调</w:t>
            </w:r>
            <w:r>
              <w:rPr>
                <w:spacing w:val="-2"/>
              </w:rPr>
              <w:t>剂活动的</w:t>
            </w:r>
          </w:p>
        </w:tc>
        <w:tc>
          <w:tcPr>
            <w:tcW w:w="3822" w:type="dxa"/>
            <w:noWrap w:val="0"/>
            <w:vAlign w:val="top"/>
          </w:tcPr>
          <w:p>
            <w:pPr>
              <w:spacing w:line="302" w:lineRule="auto"/>
              <w:rPr>
                <w:rFonts w:ascii="Arial"/>
              </w:rPr>
            </w:pPr>
          </w:p>
          <w:p>
            <w:pPr>
              <w:pStyle w:val="9"/>
              <w:spacing w:before="77" w:line="180" w:lineRule="auto"/>
              <w:ind w:left="109"/>
            </w:pPr>
            <w:r>
              <w:rPr>
                <w:spacing w:val="-1"/>
              </w:rPr>
              <w:t>警告，并处一万元以上二万元以下罚款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7"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378" w:lineRule="auto"/>
              <w:rPr>
                <w:rFonts w:ascii="Arial"/>
              </w:rPr>
            </w:pPr>
          </w:p>
          <w:p>
            <w:pPr>
              <w:pStyle w:val="9"/>
              <w:spacing w:before="77" w:line="159" w:lineRule="auto"/>
              <w:ind w:left="344"/>
            </w:pPr>
            <w:r>
              <w:t>3</w:t>
            </w:r>
          </w:p>
        </w:tc>
        <w:tc>
          <w:tcPr>
            <w:tcW w:w="3747" w:type="dxa"/>
            <w:noWrap w:val="0"/>
            <w:vAlign w:val="top"/>
          </w:tcPr>
          <w:p>
            <w:pPr>
              <w:pStyle w:val="9"/>
              <w:spacing w:before="277" w:line="206" w:lineRule="auto"/>
              <w:ind w:left="108" w:right="104"/>
            </w:pPr>
            <w:r>
              <w:rPr>
                <w:spacing w:val="5"/>
              </w:rPr>
              <w:t>非药学部门从事特殊限制使用级抗菌药物购</w:t>
            </w:r>
            <w:r>
              <w:rPr>
                <w:spacing w:val="-1"/>
              </w:rPr>
              <w:t>销、调剂活动的</w:t>
            </w:r>
          </w:p>
        </w:tc>
        <w:tc>
          <w:tcPr>
            <w:tcW w:w="3822" w:type="dxa"/>
            <w:noWrap w:val="0"/>
            <w:vAlign w:val="top"/>
          </w:tcPr>
          <w:p>
            <w:pPr>
              <w:spacing w:line="350" w:lineRule="auto"/>
              <w:rPr>
                <w:rFonts w:ascii="Arial"/>
              </w:rPr>
            </w:pPr>
          </w:p>
          <w:p>
            <w:pPr>
              <w:pStyle w:val="9"/>
              <w:spacing w:before="77" w:line="180" w:lineRule="auto"/>
              <w:ind w:left="109"/>
            </w:pPr>
            <w:r>
              <w:rPr>
                <w:spacing w:val="-1"/>
              </w:rPr>
              <w:t>警告，并处二万元以上三万元以下罚款</w:t>
            </w:r>
          </w:p>
        </w:tc>
      </w:tr>
    </w:tbl>
    <w:p>
      <w:pPr>
        <w:rPr>
          <w:rFonts w:ascii="Arial"/>
        </w:rPr>
      </w:pPr>
    </w:p>
    <w:p>
      <w:pPr>
        <w:rPr>
          <w:rFonts w:ascii="Arial" w:hAnsi="Arial" w:eastAsia="Arial" w:cs="Arial"/>
          <w:szCs w:val="21"/>
        </w:rPr>
        <w:sectPr>
          <w:footerReference r:id="rId33" w:type="default"/>
          <w:pgSz w:w="16839" w:h="11906"/>
          <w:pgMar w:top="400" w:right="1136" w:bottom="1224" w:left="1135" w:header="0" w:footer="989" w:gutter="0"/>
          <w:cols w:space="720" w:num="1"/>
        </w:sectPr>
      </w:pPr>
    </w:p>
    <w:p>
      <w:pPr>
        <w:spacing w:before="55"/>
      </w:pPr>
    </w:p>
    <w:p>
      <w:pPr>
        <w:spacing w:before="55"/>
      </w:pPr>
    </w:p>
    <w:tbl>
      <w:tblPr>
        <w:tblStyle w:val="5"/>
        <w:tblW w:w="145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
        <w:gridCol w:w="1657"/>
        <w:gridCol w:w="4121"/>
        <w:gridCol w:w="765"/>
        <w:gridCol w:w="3747"/>
        <w:gridCol w:w="3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49" w:type="dxa"/>
            <w:noWrap w:val="0"/>
            <w:textDirection w:val="tbRlV"/>
            <w:vAlign w:val="top"/>
          </w:tcPr>
          <w:p>
            <w:pPr>
              <w:spacing w:before="132" w:line="206" w:lineRule="auto"/>
              <w:ind w:left="91"/>
              <w:rPr>
                <w:rFonts w:ascii="黑体" w:hAnsi="黑体" w:eastAsia="黑体" w:cs="黑体"/>
                <w:sz w:val="18"/>
                <w:szCs w:val="18"/>
              </w:rPr>
            </w:pPr>
            <w:r>
              <w:rPr>
                <w:rFonts w:ascii="黑体" w:hAnsi="黑体" w:eastAsia="黑体" w:cs="黑体"/>
                <w:spacing w:val="-1"/>
                <w:sz w:val="18"/>
                <w:szCs w:val="18"/>
              </w:rPr>
              <w:t>序号</w:t>
            </w:r>
          </w:p>
        </w:tc>
        <w:tc>
          <w:tcPr>
            <w:tcW w:w="1657" w:type="dxa"/>
            <w:noWrap w:val="0"/>
            <w:vAlign w:val="top"/>
          </w:tcPr>
          <w:p>
            <w:pPr>
              <w:spacing w:before="242" w:line="218" w:lineRule="auto"/>
              <w:ind w:left="473"/>
              <w:rPr>
                <w:rFonts w:ascii="黑体" w:hAnsi="黑体" w:eastAsia="黑体" w:cs="黑体"/>
                <w:sz w:val="18"/>
                <w:szCs w:val="18"/>
              </w:rPr>
            </w:pPr>
            <w:r>
              <w:rPr>
                <w:rFonts w:ascii="黑体" w:hAnsi="黑体" w:eastAsia="黑体" w:cs="黑体"/>
                <w:spacing w:val="-3"/>
                <w:sz w:val="18"/>
                <w:szCs w:val="18"/>
              </w:rPr>
              <w:t>违法行为</w:t>
            </w:r>
          </w:p>
        </w:tc>
        <w:tc>
          <w:tcPr>
            <w:tcW w:w="4121" w:type="dxa"/>
            <w:noWrap w:val="0"/>
            <w:vAlign w:val="top"/>
          </w:tcPr>
          <w:p>
            <w:pPr>
              <w:spacing w:before="242" w:line="218" w:lineRule="auto"/>
              <w:ind w:left="1706"/>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91" w:line="300" w:lineRule="exact"/>
              <w:ind w:left="207"/>
              <w:rPr>
                <w:rFonts w:ascii="黑体" w:hAnsi="黑体" w:eastAsia="黑体" w:cs="黑体"/>
                <w:sz w:val="18"/>
                <w:szCs w:val="18"/>
              </w:rPr>
            </w:pPr>
            <w:r>
              <w:rPr>
                <w:rFonts w:ascii="黑体" w:hAnsi="黑体" w:eastAsia="黑体" w:cs="黑体"/>
                <w:spacing w:val="-4"/>
                <w:position w:val="9"/>
                <w:sz w:val="18"/>
                <w:szCs w:val="18"/>
              </w:rPr>
              <w:t>处罚</w:t>
            </w:r>
          </w:p>
          <w:p>
            <w:pPr>
              <w:spacing w:line="213"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47" w:type="dxa"/>
            <w:noWrap w:val="0"/>
            <w:vAlign w:val="top"/>
          </w:tcPr>
          <w:p>
            <w:pPr>
              <w:spacing w:before="242" w:line="217" w:lineRule="auto"/>
              <w:ind w:left="1251"/>
              <w:rPr>
                <w:rFonts w:ascii="黑体" w:hAnsi="黑体" w:eastAsia="黑体" w:cs="黑体"/>
                <w:sz w:val="18"/>
                <w:szCs w:val="18"/>
              </w:rPr>
            </w:pPr>
            <w:r>
              <w:rPr>
                <w:rFonts w:ascii="黑体" w:hAnsi="黑体" w:eastAsia="黑体" w:cs="黑体"/>
                <w:spacing w:val="-2"/>
                <w:sz w:val="18"/>
                <w:szCs w:val="18"/>
              </w:rPr>
              <w:t>裁量情形与后果</w:t>
            </w:r>
          </w:p>
        </w:tc>
        <w:tc>
          <w:tcPr>
            <w:tcW w:w="3822" w:type="dxa"/>
            <w:noWrap w:val="0"/>
            <w:vAlign w:val="top"/>
          </w:tcPr>
          <w:p>
            <w:pPr>
              <w:spacing w:before="242" w:line="218" w:lineRule="auto"/>
              <w:ind w:left="128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449" w:type="dxa"/>
            <w:vMerge w:val="restart"/>
            <w:tcBorders>
              <w:bottom w:val="nil"/>
            </w:tcBorders>
            <w:noWrap w:val="0"/>
            <w:vAlign w:val="top"/>
          </w:tcPr>
          <w:p>
            <w:pPr>
              <w:spacing w:line="262" w:lineRule="auto"/>
              <w:rPr>
                <w:rFonts w:ascii="Arial"/>
              </w:rPr>
            </w:pPr>
          </w:p>
          <w:p>
            <w:pPr>
              <w:spacing w:line="262"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pStyle w:val="9"/>
              <w:spacing w:before="77" w:line="160" w:lineRule="auto"/>
              <w:ind w:left="112"/>
            </w:pPr>
            <w:r>
              <w:rPr>
                <w:spacing w:val="-11"/>
              </w:rPr>
              <w:t>93</w:t>
            </w:r>
          </w:p>
        </w:tc>
        <w:tc>
          <w:tcPr>
            <w:tcW w:w="1657" w:type="dxa"/>
            <w:vMerge w:val="restart"/>
            <w:tcBorders>
              <w:bottom w:val="nil"/>
            </w:tcBorders>
            <w:noWrap w:val="0"/>
            <w:vAlign w:val="top"/>
          </w:tcPr>
          <w:p>
            <w:pPr>
              <w:spacing w:line="270" w:lineRule="auto"/>
              <w:rPr>
                <w:rFonts w:ascii="Arial"/>
              </w:rPr>
            </w:pPr>
          </w:p>
          <w:p>
            <w:pPr>
              <w:spacing w:line="270" w:lineRule="auto"/>
              <w:rPr>
                <w:rFonts w:ascii="Arial"/>
              </w:rPr>
            </w:pPr>
          </w:p>
          <w:p>
            <w:pPr>
              <w:spacing w:line="271" w:lineRule="auto"/>
              <w:rPr>
                <w:rFonts w:ascii="Arial"/>
              </w:rPr>
            </w:pPr>
          </w:p>
          <w:p>
            <w:pPr>
              <w:pStyle w:val="9"/>
              <w:spacing w:before="77" w:line="232" w:lineRule="auto"/>
              <w:ind w:left="104" w:right="106" w:firstLine="12"/>
            </w:pPr>
            <w:r>
              <w:rPr>
                <w:spacing w:val="-2"/>
              </w:rPr>
              <w:t>医疗机构将抗菌药</w:t>
            </w:r>
            <w:r>
              <w:t>物购销、临床应用情况与个人或者科</w:t>
            </w:r>
            <w:r>
              <w:rPr>
                <w:spacing w:val="-1"/>
              </w:rPr>
              <w:t>室经济利益挂钩的</w:t>
            </w:r>
          </w:p>
        </w:tc>
        <w:tc>
          <w:tcPr>
            <w:tcW w:w="4121" w:type="dxa"/>
            <w:vMerge w:val="restart"/>
            <w:tcBorders>
              <w:bottom w:val="nil"/>
            </w:tcBorders>
            <w:noWrap w:val="0"/>
            <w:vAlign w:val="top"/>
          </w:tcPr>
          <w:p>
            <w:pPr>
              <w:spacing w:line="333" w:lineRule="auto"/>
              <w:rPr>
                <w:rFonts w:ascii="Arial"/>
              </w:rPr>
            </w:pPr>
          </w:p>
          <w:p>
            <w:pPr>
              <w:pStyle w:val="9"/>
              <w:spacing w:before="77"/>
              <w:ind w:left="107" w:right="104" w:hanging="13"/>
            </w:pPr>
            <w:r>
              <w:rPr>
                <w:spacing w:val="1"/>
              </w:rPr>
              <w:t>《抗菌药物临床应用管理办法》第五十条：医疗</w:t>
            </w:r>
            <w:r>
              <w:rPr>
                <w:spacing w:val="-3"/>
              </w:rPr>
              <w:t>机构有下列情形之一的，由县级以上卫生行政部门责令限期改正，给予警告，</w:t>
            </w:r>
            <w:r>
              <w:rPr>
                <w:color w:val="auto"/>
                <w:spacing w:val="-3"/>
              </w:rPr>
              <w:t>并可根据情节轻重处</w:t>
            </w:r>
            <w:r>
              <w:rPr>
                <w:spacing w:val="-3"/>
              </w:rPr>
              <w:t>以三万元以下罚款；对负有责任的主管人员和其他直接责任人员，可根据情节给予处分：</w:t>
            </w:r>
          </w:p>
          <w:p>
            <w:pPr>
              <w:pStyle w:val="9"/>
              <w:spacing w:before="54" w:line="217" w:lineRule="auto"/>
              <w:ind w:left="105" w:right="104" w:hanging="4"/>
            </w:pPr>
            <w:r>
              <w:rPr>
                <w:spacing w:val="-3"/>
              </w:rPr>
              <w:t>（四）将抗菌药物购销、临床应用情况与个人或者</w:t>
            </w:r>
            <w:r>
              <w:rPr>
                <w:spacing w:val="-1"/>
              </w:rPr>
              <w:t>科室经济利益挂钩的；</w:t>
            </w:r>
          </w:p>
        </w:tc>
        <w:tc>
          <w:tcPr>
            <w:tcW w:w="765" w:type="dxa"/>
            <w:noWrap w:val="0"/>
            <w:vAlign w:val="top"/>
          </w:tcPr>
          <w:p>
            <w:pPr>
              <w:spacing w:line="400" w:lineRule="auto"/>
              <w:rPr>
                <w:rFonts w:ascii="Arial"/>
              </w:rPr>
            </w:pPr>
          </w:p>
          <w:p>
            <w:pPr>
              <w:pStyle w:val="9"/>
              <w:spacing w:before="77" w:line="160" w:lineRule="auto"/>
              <w:ind w:left="356"/>
            </w:pPr>
            <w:r>
              <w:t>1</w:t>
            </w:r>
          </w:p>
        </w:tc>
        <w:tc>
          <w:tcPr>
            <w:tcW w:w="3747" w:type="dxa"/>
            <w:noWrap w:val="0"/>
            <w:vAlign w:val="top"/>
          </w:tcPr>
          <w:p>
            <w:pPr>
              <w:pStyle w:val="9"/>
              <w:spacing w:before="297" w:line="207" w:lineRule="auto"/>
              <w:ind w:left="108" w:right="104" w:firstLine="19"/>
            </w:pPr>
            <w:r>
              <w:rPr>
                <w:spacing w:val="-5"/>
              </w:rPr>
              <w:t>尚未造成临床科室超适应证、超剂量使用非限</w:t>
            </w:r>
            <w:r>
              <w:rPr>
                <w:spacing w:val="-1"/>
              </w:rPr>
              <w:t>制使用级抗菌药物的</w:t>
            </w:r>
          </w:p>
        </w:tc>
        <w:tc>
          <w:tcPr>
            <w:tcW w:w="3822" w:type="dxa"/>
            <w:noWrap w:val="0"/>
            <w:vAlign w:val="top"/>
          </w:tcPr>
          <w:p>
            <w:pPr>
              <w:spacing w:line="372" w:lineRule="auto"/>
              <w:rPr>
                <w:rFonts w:ascii="Arial"/>
              </w:rPr>
            </w:pPr>
          </w:p>
          <w:p>
            <w:pPr>
              <w:pStyle w:val="9"/>
              <w:spacing w:before="77" w:line="180" w:lineRule="auto"/>
              <w:ind w:left="109"/>
            </w:pPr>
            <w:r>
              <w:rPr>
                <w:spacing w:val="-1"/>
              </w:rPr>
              <w:t>警告，</w:t>
            </w:r>
            <w:r>
              <w:rPr>
                <w:color w:val="auto"/>
                <w:spacing w:val="-1"/>
              </w:rPr>
              <w:t>并</w:t>
            </w:r>
            <w:r>
              <w:rPr>
                <w:rFonts w:hint="eastAsia"/>
                <w:color w:val="auto"/>
                <w:spacing w:val="-1"/>
                <w:lang w:val="en-US" w:eastAsia="zh-CN"/>
              </w:rPr>
              <w:t>可</w:t>
            </w:r>
            <w:r>
              <w:rPr>
                <w:color w:val="auto"/>
                <w:spacing w:val="-1"/>
              </w:rPr>
              <w:t>处一万元以下罚款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438" w:lineRule="auto"/>
              <w:rPr>
                <w:rFonts w:ascii="Arial"/>
              </w:rPr>
            </w:pPr>
          </w:p>
          <w:p>
            <w:pPr>
              <w:pStyle w:val="9"/>
              <w:spacing w:before="78" w:line="160" w:lineRule="auto"/>
              <w:ind w:left="341"/>
            </w:pPr>
            <w:r>
              <w:t>2</w:t>
            </w:r>
          </w:p>
        </w:tc>
        <w:tc>
          <w:tcPr>
            <w:tcW w:w="3747" w:type="dxa"/>
            <w:noWrap w:val="0"/>
            <w:vAlign w:val="top"/>
          </w:tcPr>
          <w:p>
            <w:pPr>
              <w:spacing w:line="262" w:lineRule="auto"/>
              <w:rPr>
                <w:rFonts w:ascii="Arial"/>
              </w:rPr>
            </w:pPr>
          </w:p>
          <w:p>
            <w:pPr>
              <w:pStyle w:val="9"/>
              <w:spacing w:before="77" w:line="206" w:lineRule="auto"/>
              <w:ind w:left="108" w:right="104" w:hanging="1"/>
            </w:pPr>
            <w:r>
              <w:rPr>
                <w:spacing w:val="-4"/>
              </w:rPr>
              <w:t>致使临床科室超适应证、超剂量使用非限制使</w:t>
            </w:r>
            <w:r>
              <w:rPr>
                <w:spacing w:val="-1"/>
              </w:rPr>
              <w:t>用级抗菌药物的</w:t>
            </w:r>
          </w:p>
        </w:tc>
        <w:tc>
          <w:tcPr>
            <w:tcW w:w="3822" w:type="dxa"/>
            <w:noWrap w:val="0"/>
            <w:vAlign w:val="top"/>
          </w:tcPr>
          <w:p>
            <w:pPr>
              <w:spacing w:line="411" w:lineRule="auto"/>
              <w:rPr>
                <w:rFonts w:ascii="Arial"/>
              </w:rPr>
            </w:pPr>
          </w:p>
          <w:p>
            <w:pPr>
              <w:pStyle w:val="9"/>
              <w:spacing w:before="77" w:line="180" w:lineRule="auto"/>
              <w:ind w:left="109"/>
            </w:pPr>
            <w:r>
              <w:rPr>
                <w:spacing w:val="-1"/>
              </w:rPr>
              <w:t>警告，并处一万元以上二万元以下罚款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52" w:lineRule="auto"/>
              <w:rPr>
                <w:rFonts w:ascii="Arial"/>
              </w:rPr>
            </w:pPr>
          </w:p>
          <w:p>
            <w:pPr>
              <w:pStyle w:val="9"/>
              <w:spacing w:before="77" w:line="159" w:lineRule="auto"/>
              <w:ind w:left="344"/>
            </w:pPr>
            <w:r>
              <w:t>3</w:t>
            </w:r>
          </w:p>
        </w:tc>
        <w:tc>
          <w:tcPr>
            <w:tcW w:w="3747" w:type="dxa"/>
            <w:noWrap w:val="0"/>
            <w:vAlign w:val="top"/>
          </w:tcPr>
          <w:p>
            <w:pPr>
              <w:pStyle w:val="9"/>
              <w:spacing w:before="303" w:line="178" w:lineRule="auto"/>
              <w:ind w:left="109"/>
            </w:pPr>
            <w:r>
              <w:rPr>
                <w:spacing w:val="-1"/>
              </w:rPr>
              <w:t>发生严重不良事件的</w:t>
            </w:r>
          </w:p>
        </w:tc>
        <w:tc>
          <w:tcPr>
            <w:tcW w:w="3822" w:type="dxa"/>
            <w:noWrap w:val="0"/>
            <w:vAlign w:val="top"/>
          </w:tcPr>
          <w:p>
            <w:pPr>
              <w:pStyle w:val="9"/>
              <w:spacing w:before="303" w:line="180" w:lineRule="auto"/>
              <w:ind w:left="109"/>
            </w:pPr>
            <w:r>
              <w:rPr>
                <w:spacing w:val="-1"/>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3" w:hRule="atLeast"/>
        </w:trPr>
        <w:tc>
          <w:tcPr>
            <w:tcW w:w="449" w:type="dxa"/>
            <w:vMerge w:val="restart"/>
            <w:tcBorders>
              <w:bottom w:val="nil"/>
            </w:tcBorders>
            <w:noWrap w:val="0"/>
            <w:vAlign w:val="top"/>
          </w:tcPr>
          <w:p>
            <w:pPr>
              <w:spacing w:line="278" w:lineRule="auto"/>
              <w:rPr>
                <w:rFonts w:ascii="Arial"/>
              </w:rPr>
            </w:pPr>
          </w:p>
          <w:p>
            <w:pPr>
              <w:spacing w:line="279" w:lineRule="auto"/>
              <w:rPr>
                <w:rFonts w:ascii="Arial"/>
              </w:rPr>
            </w:pPr>
          </w:p>
          <w:p>
            <w:pPr>
              <w:spacing w:line="279" w:lineRule="auto"/>
              <w:rPr>
                <w:rFonts w:ascii="Arial"/>
              </w:rPr>
            </w:pPr>
          </w:p>
          <w:p>
            <w:pPr>
              <w:spacing w:line="279" w:lineRule="auto"/>
              <w:rPr>
                <w:rFonts w:ascii="Arial"/>
              </w:rPr>
            </w:pPr>
          </w:p>
          <w:p>
            <w:pPr>
              <w:pStyle w:val="9"/>
              <w:spacing w:before="77" w:line="160" w:lineRule="auto"/>
              <w:ind w:left="112"/>
            </w:pPr>
            <w:r>
              <w:rPr>
                <w:spacing w:val="-10"/>
                <w:w w:val="99"/>
              </w:rPr>
              <w:t>94</w:t>
            </w:r>
          </w:p>
        </w:tc>
        <w:tc>
          <w:tcPr>
            <w:tcW w:w="1657" w:type="dxa"/>
            <w:vMerge w:val="restart"/>
            <w:tcBorders>
              <w:bottom w:val="nil"/>
            </w:tcBorders>
            <w:noWrap w:val="0"/>
            <w:vAlign w:val="top"/>
          </w:tcPr>
          <w:p>
            <w:pPr>
              <w:spacing w:line="309" w:lineRule="auto"/>
              <w:rPr>
                <w:rFonts w:ascii="Arial"/>
              </w:rPr>
            </w:pPr>
          </w:p>
          <w:p>
            <w:pPr>
              <w:spacing w:line="309" w:lineRule="auto"/>
              <w:rPr>
                <w:rFonts w:ascii="Arial"/>
              </w:rPr>
            </w:pPr>
          </w:p>
          <w:p>
            <w:pPr>
              <w:pStyle w:val="9"/>
              <w:spacing w:before="77" w:line="231" w:lineRule="auto"/>
              <w:ind w:left="109" w:right="106" w:firstLine="8"/>
            </w:pPr>
            <w:r>
              <w:rPr>
                <w:spacing w:val="-2"/>
              </w:rPr>
              <w:t>医疗机构在抗菌药</w:t>
            </w:r>
            <w:r>
              <w:rPr>
                <w:spacing w:val="-1"/>
              </w:rPr>
              <w:t>物购销、临床应用中牟取不正当利益</w:t>
            </w:r>
            <w:r>
              <w:t>的</w:t>
            </w:r>
          </w:p>
        </w:tc>
        <w:tc>
          <w:tcPr>
            <w:tcW w:w="4121" w:type="dxa"/>
            <w:vMerge w:val="restart"/>
            <w:tcBorders>
              <w:bottom w:val="nil"/>
            </w:tcBorders>
            <w:noWrap w:val="0"/>
            <w:vAlign w:val="top"/>
          </w:tcPr>
          <w:p>
            <w:pPr>
              <w:spacing w:line="293" w:lineRule="auto"/>
              <w:rPr>
                <w:rFonts w:ascii="Arial"/>
              </w:rPr>
            </w:pPr>
          </w:p>
          <w:p>
            <w:pPr>
              <w:pStyle w:val="9"/>
              <w:spacing w:before="77"/>
              <w:ind w:left="107" w:right="104" w:hanging="13"/>
            </w:pPr>
            <w:r>
              <w:rPr>
                <w:spacing w:val="1"/>
              </w:rPr>
              <w:t>《抗菌药物临床应用管理办法》第五十条：医疗</w:t>
            </w:r>
            <w:r>
              <w:rPr>
                <w:spacing w:val="-3"/>
              </w:rPr>
              <w:t>机构有下列情形之一的，由县级以上卫生行政部门责令限期改正，给予警告，并可根据情节轻重处以三万元以下罚款；对负有责任的主管人员和其他直接责任人员，可根据情节给予处分：</w:t>
            </w:r>
          </w:p>
          <w:p>
            <w:pPr>
              <w:pStyle w:val="9"/>
              <w:spacing w:before="57" w:line="201" w:lineRule="auto"/>
              <w:jc w:val="right"/>
            </w:pPr>
            <w:r>
              <w:rPr>
                <w:spacing w:val="-8"/>
                <w:w w:val="93"/>
              </w:rPr>
              <w:t>（五）在抗菌药物购销、临床应用中牟取不正当</w:t>
            </w:r>
            <w:r>
              <w:rPr>
                <w:spacing w:val="-9"/>
                <w:w w:val="93"/>
              </w:rPr>
              <w:t>利益的。</w:t>
            </w:r>
          </w:p>
        </w:tc>
        <w:tc>
          <w:tcPr>
            <w:tcW w:w="765" w:type="dxa"/>
            <w:noWrap w:val="0"/>
            <w:vAlign w:val="top"/>
          </w:tcPr>
          <w:p>
            <w:pPr>
              <w:spacing w:line="249" w:lineRule="auto"/>
              <w:rPr>
                <w:rFonts w:ascii="Arial"/>
              </w:rPr>
            </w:pPr>
          </w:p>
          <w:p>
            <w:pPr>
              <w:pStyle w:val="9"/>
              <w:spacing w:before="78" w:line="160" w:lineRule="auto"/>
              <w:ind w:left="356"/>
            </w:pPr>
            <w:r>
              <w:t>1</w:t>
            </w:r>
          </w:p>
        </w:tc>
        <w:tc>
          <w:tcPr>
            <w:tcW w:w="3747" w:type="dxa"/>
            <w:noWrap w:val="0"/>
            <w:vAlign w:val="top"/>
          </w:tcPr>
          <w:p>
            <w:pPr>
              <w:pStyle w:val="9"/>
              <w:spacing w:before="296" w:line="201" w:lineRule="auto"/>
              <w:ind w:left="108"/>
            </w:pPr>
            <w:r>
              <w:rPr>
                <w:spacing w:val="-2"/>
              </w:rPr>
              <w:t>牟取不正当利益金额（价值）3万元以下的</w:t>
            </w:r>
          </w:p>
        </w:tc>
        <w:tc>
          <w:tcPr>
            <w:tcW w:w="3822" w:type="dxa"/>
            <w:noWrap w:val="0"/>
            <w:vAlign w:val="top"/>
          </w:tcPr>
          <w:p>
            <w:pPr>
              <w:pStyle w:val="9"/>
              <w:spacing w:before="300" w:line="180" w:lineRule="auto"/>
              <w:ind w:left="109"/>
            </w:pPr>
            <w:r>
              <w:rPr>
                <w:spacing w:val="-1"/>
              </w:rPr>
              <w:t>警</w:t>
            </w:r>
            <w:r>
              <w:rPr>
                <w:color w:val="auto"/>
                <w:spacing w:val="-1"/>
              </w:rPr>
              <w:t>告，并</w:t>
            </w:r>
            <w:r>
              <w:rPr>
                <w:rFonts w:hint="eastAsia"/>
                <w:color w:val="auto"/>
                <w:spacing w:val="-1"/>
                <w:lang w:val="en-US" w:eastAsia="zh-CN"/>
              </w:rPr>
              <w:t>可</w:t>
            </w:r>
            <w:r>
              <w:rPr>
                <w:color w:val="auto"/>
                <w:spacing w:val="-1"/>
              </w:rPr>
              <w:t>处一万元以下罚款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7"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411" w:lineRule="auto"/>
              <w:rPr>
                <w:rFonts w:ascii="Arial"/>
              </w:rPr>
            </w:pPr>
          </w:p>
          <w:p>
            <w:pPr>
              <w:pStyle w:val="9"/>
              <w:spacing w:before="77" w:line="160" w:lineRule="auto"/>
              <w:ind w:left="341"/>
            </w:pPr>
            <w:r>
              <w:t>2</w:t>
            </w:r>
          </w:p>
        </w:tc>
        <w:tc>
          <w:tcPr>
            <w:tcW w:w="3747" w:type="dxa"/>
            <w:noWrap w:val="0"/>
            <w:vAlign w:val="top"/>
          </w:tcPr>
          <w:p>
            <w:pPr>
              <w:pStyle w:val="9"/>
              <w:spacing w:before="309" w:line="207" w:lineRule="auto"/>
              <w:ind w:left="108" w:right="104"/>
            </w:pPr>
            <w:r>
              <w:rPr>
                <w:spacing w:val="-3"/>
              </w:rPr>
              <w:t>牟取不正当利益金额（价值）3万元以上10</w:t>
            </w:r>
            <w:r>
              <w:rPr>
                <w:spacing w:val="-1"/>
              </w:rPr>
              <w:t>万元以下的</w:t>
            </w:r>
          </w:p>
        </w:tc>
        <w:tc>
          <w:tcPr>
            <w:tcW w:w="3822" w:type="dxa"/>
            <w:noWrap w:val="0"/>
            <w:vAlign w:val="top"/>
          </w:tcPr>
          <w:p>
            <w:pPr>
              <w:spacing w:line="383" w:lineRule="auto"/>
              <w:rPr>
                <w:rFonts w:ascii="Arial"/>
              </w:rPr>
            </w:pPr>
          </w:p>
          <w:p>
            <w:pPr>
              <w:pStyle w:val="9"/>
              <w:spacing w:before="77" w:line="180" w:lineRule="auto"/>
              <w:ind w:left="109"/>
            </w:pPr>
            <w:r>
              <w:rPr>
                <w:spacing w:val="-1"/>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pStyle w:val="9"/>
              <w:spacing w:before="309" w:line="159" w:lineRule="auto"/>
              <w:ind w:left="344"/>
            </w:pPr>
            <w:r>
              <w:t>3</w:t>
            </w:r>
          </w:p>
        </w:tc>
        <w:tc>
          <w:tcPr>
            <w:tcW w:w="3747" w:type="dxa"/>
            <w:noWrap w:val="0"/>
            <w:vAlign w:val="top"/>
          </w:tcPr>
          <w:p>
            <w:pPr>
              <w:pStyle w:val="9"/>
              <w:spacing w:before="277" w:line="201" w:lineRule="auto"/>
              <w:ind w:left="108"/>
            </w:pPr>
            <w:r>
              <w:rPr>
                <w:spacing w:val="-9"/>
                <w:w w:val="98"/>
              </w:rPr>
              <w:t>牟取不正当利益金额（价值）在10万元以上的</w:t>
            </w:r>
          </w:p>
        </w:tc>
        <w:tc>
          <w:tcPr>
            <w:tcW w:w="3822" w:type="dxa"/>
            <w:noWrap w:val="0"/>
            <w:vAlign w:val="top"/>
          </w:tcPr>
          <w:p>
            <w:pPr>
              <w:pStyle w:val="9"/>
              <w:spacing w:before="282" w:line="180" w:lineRule="auto"/>
              <w:ind w:left="109"/>
            </w:pPr>
            <w:r>
              <w:rPr>
                <w:spacing w:val="-1"/>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449" w:type="dxa"/>
            <w:vMerge w:val="restart"/>
            <w:tcBorders>
              <w:bottom w:val="nil"/>
            </w:tcBorders>
            <w:noWrap w:val="0"/>
            <w:vAlign w:val="top"/>
          </w:tcPr>
          <w:p>
            <w:pPr>
              <w:spacing w:line="263"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pStyle w:val="9"/>
              <w:spacing w:before="77" w:line="162" w:lineRule="auto"/>
              <w:ind w:left="112"/>
            </w:pPr>
            <w:r>
              <w:rPr>
                <w:spacing w:val="-11"/>
              </w:rPr>
              <w:t>95</w:t>
            </w:r>
          </w:p>
        </w:tc>
        <w:tc>
          <w:tcPr>
            <w:tcW w:w="1657" w:type="dxa"/>
            <w:vMerge w:val="restart"/>
            <w:tcBorders>
              <w:bottom w:val="nil"/>
            </w:tcBorders>
            <w:noWrap w:val="0"/>
            <w:vAlign w:val="top"/>
          </w:tcPr>
          <w:p>
            <w:pPr>
              <w:spacing w:line="296" w:lineRule="auto"/>
              <w:rPr>
                <w:rFonts w:ascii="Arial"/>
              </w:rPr>
            </w:pPr>
          </w:p>
          <w:p>
            <w:pPr>
              <w:spacing w:line="296" w:lineRule="auto"/>
              <w:rPr>
                <w:rFonts w:ascii="Arial"/>
              </w:rPr>
            </w:pPr>
          </w:p>
          <w:p>
            <w:pPr>
              <w:pStyle w:val="9"/>
              <w:spacing w:before="78" w:line="211" w:lineRule="auto"/>
              <w:ind w:left="104" w:right="106" w:firstLine="1"/>
            </w:pPr>
            <w:r>
              <w:rPr>
                <w:spacing w:val="-1"/>
              </w:rPr>
              <w:t>未经县级卫生行政</w:t>
            </w:r>
            <w:r>
              <w:rPr>
                <w:spacing w:val="-4"/>
              </w:rPr>
              <w:t>部门核准，村卫生</w:t>
            </w:r>
            <w:r>
              <w:t>室、诊所、社区卫生服务站擅自使用抗菌药物开展静脉</w:t>
            </w:r>
            <w:r>
              <w:rPr>
                <w:spacing w:val="-1"/>
              </w:rPr>
              <w:t>输注活动的</w:t>
            </w:r>
          </w:p>
        </w:tc>
        <w:tc>
          <w:tcPr>
            <w:tcW w:w="4121" w:type="dxa"/>
            <w:vMerge w:val="restart"/>
            <w:tcBorders>
              <w:bottom w:val="nil"/>
            </w:tcBorders>
            <w:noWrap w:val="0"/>
            <w:vAlign w:val="top"/>
          </w:tcPr>
          <w:p>
            <w:pPr>
              <w:spacing w:line="292" w:lineRule="auto"/>
              <w:rPr>
                <w:rFonts w:ascii="Arial"/>
              </w:rPr>
            </w:pPr>
          </w:p>
          <w:p>
            <w:pPr>
              <w:spacing w:line="293" w:lineRule="auto"/>
              <w:rPr>
                <w:rFonts w:ascii="Arial"/>
              </w:rPr>
            </w:pPr>
          </w:p>
          <w:p>
            <w:pPr>
              <w:pStyle w:val="9"/>
              <w:spacing w:before="78" w:line="212" w:lineRule="auto"/>
              <w:ind w:left="106" w:right="88" w:hanging="12"/>
            </w:pPr>
            <w:r>
              <w:rPr>
                <w:spacing w:val="-2"/>
              </w:rPr>
              <w:t>《抗菌药物临床应用管理办法》第五十四条：未经</w:t>
            </w:r>
            <w:r>
              <w:rPr>
                <w:spacing w:val="-3"/>
              </w:rPr>
              <w:t>县级卫生行政部门核准，村卫生室、诊所、社区卫</w:t>
            </w:r>
            <w:r>
              <w:rPr>
                <w:spacing w:val="-2"/>
              </w:rPr>
              <w:t>生服务站擅自使用抗菌药物开展静脉输注活动的，</w:t>
            </w:r>
            <w:r>
              <w:rPr>
                <w:spacing w:val="-3"/>
              </w:rPr>
              <w:t>由县级以上地方卫生行政部门责令限期改正，给予警告；逾期不改的，可根据情节轻重处以一万元以</w:t>
            </w:r>
            <w:r>
              <w:rPr>
                <w:spacing w:val="-1"/>
              </w:rPr>
              <w:t>下罚款。</w:t>
            </w:r>
          </w:p>
        </w:tc>
        <w:tc>
          <w:tcPr>
            <w:tcW w:w="765" w:type="dxa"/>
            <w:noWrap w:val="0"/>
            <w:vAlign w:val="top"/>
          </w:tcPr>
          <w:p>
            <w:pPr>
              <w:pStyle w:val="9"/>
              <w:spacing w:before="308" w:line="160" w:lineRule="auto"/>
              <w:ind w:left="356"/>
            </w:pPr>
            <w:r>
              <w:t>1</w:t>
            </w:r>
          </w:p>
        </w:tc>
        <w:tc>
          <w:tcPr>
            <w:tcW w:w="3747" w:type="dxa"/>
            <w:noWrap w:val="0"/>
            <w:vAlign w:val="top"/>
          </w:tcPr>
          <w:p>
            <w:pPr>
              <w:pStyle w:val="9"/>
              <w:spacing w:before="281" w:line="177" w:lineRule="auto"/>
              <w:ind w:left="109"/>
            </w:pPr>
            <w:r>
              <w:rPr>
                <w:spacing w:val="-2"/>
              </w:rPr>
              <w:t>首次发现</w:t>
            </w:r>
          </w:p>
        </w:tc>
        <w:tc>
          <w:tcPr>
            <w:tcW w:w="3822" w:type="dxa"/>
            <w:noWrap w:val="0"/>
            <w:vAlign w:val="top"/>
          </w:tcPr>
          <w:p>
            <w:pPr>
              <w:pStyle w:val="9"/>
              <w:spacing w:before="280"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pStyle w:val="9"/>
              <w:spacing w:before="311" w:line="160" w:lineRule="auto"/>
              <w:ind w:left="341"/>
            </w:pPr>
            <w:r>
              <w:t>2</w:t>
            </w:r>
          </w:p>
        </w:tc>
        <w:tc>
          <w:tcPr>
            <w:tcW w:w="3747" w:type="dxa"/>
            <w:noWrap w:val="0"/>
            <w:vAlign w:val="top"/>
          </w:tcPr>
          <w:p>
            <w:pPr>
              <w:pStyle w:val="9"/>
              <w:spacing w:before="282" w:line="181" w:lineRule="auto"/>
              <w:ind w:left="106"/>
            </w:pPr>
            <w:r>
              <w:rPr>
                <w:spacing w:val="-1"/>
              </w:rPr>
              <w:t>逾期不改，且使用非限制使用级抗菌药物的</w:t>
            </w:r>
          </w:p>
        </w:tc>
        <w:tc>
          <w:tcPr>
            <w:tcW w:w="3822" w:type="dxa"/>
            <w:noWrap w:val="0"/>
            <w:vAlign w:val="top"/>
          </w:tcPr>
          <w:p>
            <w:pPr>
              <w:pStyle w:val="9"/>
              <w:spacing w:before="283" w:line="180" w:lineRule="auto"/>
              <w:ind w:left="109"/>
            </w:pPr>
            <w:r>
              <w:rPr>
                <w:spacing w:val="-1"/>
              </w:rPr>
              <w:t>警告，并处三千元以下罚款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449" w:type="dxa"/>
            <w:vMerge w:val="continue"/>
            <w:tcBorders>
              <w:top w:val="nil"/>
              <w:bottom w:val="nil"/>
            </w:tcBorders>
            <w:noWrap w:val="0"/>
            <w:vAlign w:val="top"/>
          </w:tcPr>
          <w:p>
            <w:pPr>
              <w:rPr>
                <w:rFonts w:ascii="Arial"/>
              </w:rPr>
            </w:pPr>
          </w:p>
        </w:tc>
        <w:tc>
          <w:tcPr>
            <w:tcW w:w="1657" w:type="dxa"/>
            <w:vMerge w:val="continue"/>
            <w:tcBorders>
              <w:top w:val="nil"/>
              <w:bottom w:val="nil"/>
            </w:tcBorders>
            <w:noWrap w:val="0"/>
            <w:vAlign w:val="top"/>
          </w:tcPr>
          <w:p>
            <w:pPr>
              <w:rPr>
                <w:rFonts w:ascii="Arial"/>
              </w:rPr>
            </w:pPr>
          </w:p>
        </w:tc>
        <w:tc>
          <w:tcPr>
            <w:tcW w:w="4121" w:type="dxa"/>
            <w:vMerge w:val="continue"/>
            <w:tcBorders>
              <w:top w:val="nil"/>
              <w:bottom w:val="nil"/>
            </w:tcBorders>
            <w:noWrap w:val="0"/>
            <w:vAlign w:val="top"/>
          </w:tcPr>
          <w:p>
            <w:pPr>
              <w:rPr>
                <w:rFonts w:ascii="Arial"/>
              </w:rPr>
            </w:pPr>
          </w:p>
        </w:tc>
        <w:tc>
          <w:tcPr>
            <w:tcW w:w="765" w:type="dxa"/>
            <w:noWrap w:val="0"/>
            <w:vAlign w:val="top"/>
          </w:tcPr>
          <w:p>
            <w:pPr>
              <w:spacing w:line="265" w:lineRule="auto"/>
              <w:rPr>
                <w:rFonts w:ascii="Arial"/>
              </w:rPr>
            </w:pPr>
          </w:p>
          <w:p>
            <w:pPr>
              <w:pStyle w:val="9"/>
              <w:spacing w:before="77" w:line="159" w:lineRule="auto"/>
              <w:ind w:left="344"/>
            </w:pPr>
            <w:r>
              <w:t>3</w:t>
            </w:r>
          </w:p>
        </w:tc>
        <w:tc>
          <w:tcPr>
            <w:tcW w:w="3747" w:type="dxa"/>
            <w:noWrap w:val="0"/>
            <w:vAlign w:val="top"/>
          </w:tcPr>
          <w:p>
            <w:pPr>
              <w:pStyle w:val="9"/>
              <w:spacing w:before="315" w:line="181" w:lineRule="auto"/>
              <w:ind w:left="106"/>
            </w:pPr>
            <w:r>
              <w:rPr>
                <w:spacing w:val="-1"/>
              </w:rPr>
              <w:t>逾期不改，且使用限制使用级抗菌药物的</w:t>
            </w:r>
          </w:p>
        </w:tc>
        <w:tc>
          <w:tcPr>
            <w:tcW w:w="3822" w:type="dxa"/>
            <w:noWrap w:val="0"/>
            <w:vAlign w:val="top"/>
          </w:tcPr>
          <w:p>
            <w:pPr>
              <w:pStyle w:val="9"/>
              <w:spacing w:before="316" w:line="180" w:lineRule="auto"/>
              <w:ind w:left="109"/>
            </w:pPr>
            <w:r>
              <w:rPr>
                <w:spacing w:val="-1"/>
              </w:rPr>
              <w:t>警告，并处三千元以上六千元以下罚款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8" w:hRule="atLeast"/>
        </w:trPr>
        <w:tc>
          <w:tcPr>
            <w:tcW w:w="449" w:type="dxa"/>
            <w:vMerge w:val="continue"/>
            <w:tcBorders>
              <w:top w:val="nil"/>
            </w:tcBorders>
            <w:noWrap w:val="0"/>
            <w:vAlign w:val="top"/>
          </w:tcPr>
          <w:p>
            <w:pPr>
              <w:rPr>
                <w:rFonts w:ascii="Arial"/>
              </w:rPr>
            </w:pPr>
          </w:p>
        </w:tc>
        <w:tc>
          <w:tcPr>
            <w:tcW w:w="1657" w:type="dxa"/>
            <w:vMerge w:val="continue"/>
            <w:tcBorders>
              <w:top w:val="nil"/>
            </w:tcBorders>
            <w:noWrap w:val="0"/>
            <w:vAlign w:val="top"/>
          </w:tcPr>
          <w:p>
            <w:pPr>
              <w:rPr>
                <w:rFonts w:ascii="Arial"/>
              </w:rPr>
            </w:pPr>
          </w:p>
        </w:tc>
        <w:tc>
          <w:tcPr>
            <w:tcW w:w="4121" w:type="dxa"/>
            <w:vMerge w:val="continue"/>
            <w:tcBorders>
              <w:top w:val="nil"/>
            </w:tcBorders>
            <w:noWrap w:val="0"/>
            <w:vAlign w:val="top"/>
          </w:tcPr>
          <w:p>
            <w:pPr>
              <w:rPr>
                <w:rFonts w:ascii="Arial"/>
              </w:rPr>
            </w:pPr>
          </w:p>
        </w:tc>
        <w:tc>
          <w:tcPr>
            <w:tcW w:w="765" w:type="dxa"/>
            <w:noWrap w:val="0"/>
            <w:vAlign w:val="top"/>
          </w:tcPr>
          <w:p>
            <w:pPr>
              <w:spacing w:line="264" w:lineRule="auto"/>
              <w:rPr>
                <w:rFonts w:ascii="Arial"/>
              </w:rPr>
            </w:pPr>
          </w:p>
          <w:p>
            <w:pPr>
              <w:pStyle w:val="9"/>
              <w:spacing w:before="77" w:line="160" w:lineRule="auto"/>
              <w:ind w:left="338"/>
            </w:pPr>
            <w:r>
              <w:t>4</w:t>
            </w:r>
          </w:p>
        </w:tc>
        <w:tc>
          <w:tcPr>
            <w:tcW w:w="3747" w:type="dxa"/>
            <w:noWrap w:val="0"/>
            <w:vAlign w:val="top"/>
          </w:tcPr>
          <w:p>
            <w:pPr>
              <w:pStyle w:val="9"/>
              <w:spacing w:before="313" w:line="181" w:lineRule="auto"/>
              <w:ind w:left="106"/>
            </w:pPr>
            <w:r>
              <w:rPr>
                <w:spacing w:val="-4"/>
              </w:rPr>
              <w:t>逾期不改，且使用特殊限制使用级抗菌药物的</w:t>
            </w:r>
          </w:p>
        </w:tc>
        <w:tc>
          <w:tcPr>
            <w:tcW w:w="3822" w:type="dxa"/>
            <w:noWrap w:val="0"/>
            <w:vAlign w:val="top"/>
          </w:tcPr>
          <w:p>
            <w:pPr>
              <w:pStyle w:val="9"/>
              <w:spacing w:before="314" w:line="180" w:lineRule="auto"/>
              <w:ind w:left="109"/>
            </w:pPr>
            <w:r>
              <w:rPr>
                <w:spacing w:val="-1"/>
              </w:rPr>
              <w:t>警告，并处六千元以上一万元以下罚款</w:t>
            </w:r>
          </w:p>
        </w:tc>
      </w:tr>
    </w:tbl>
    <w:p>
      <w:pPr>
        <w:rPr>
          <w:rFonts w:ascii="Arial" w:hAnsi="Arial" w:eastAsia="Arial" w:cs="Arial"/>
          <w:szCs w:val="21"/>
        </w:rPr>
        <w:sectPr>
          <w:footerReference r:id="rId34" w:type="default"/>
          <w:pgSz w:w="16839" w:h="11906"/>
          <w:pgMar w:top="400" w:right="1136" w:bottom="1224" w:left="1135" w:header="0" w:footer="990" w:gutter="0"/>
          <w:cols w:space="720" w:num="1"/>
        </w:sectPr>
      </w:pPr>
    </w:p>
    <w:p>
      <w:pPr>
        <w:spacing w:line="249" w:lineRule="auto"/>
        <w:rPr>
          <w:rFonts w:ascii="Arial"/>
        </w:rPr>
      </w:pPr>
    </w:p>
    <w:p>
      <w:pPr>
        <w:spacing w:before="98" w:line="217" w:lineRule="auto"/>
        <w:ind w:left="4932"/>
        <w:outlineLvl w:val="1"/>
        <w:rPr>
          <w:rFonts w:ascii="黑体" w:hAnsi="黑体" w:eastAsia="黑体" w:cs="黑体"/>
          <w:spacing w:val="-2"/>
          <w:sz w:val="30"/>
          <w:szCs w:val="30"/>
        </w:rPr>
      </w:pPr>
      <w:bookmarkStart w:id="1" w:name="bookmark3"/>
      <w:bookmarkEnd w:id="1"/>
    </w:p>
    <w:p>
      <w:pPr>
        <w:spacing w:before="98" w:line="217" w:lineRule="auto"/>
        <w:ind w:left="4932"/>
        <w:outlineLvl w:val="1"/>
        <w:rPr>
          <w:rFonts w:ascii="黑体" w:hAnsi="黑体" w:eastAsia="黑体" w:cs="黑体"/>
          <w:sz w:val="30"/>
          <w:szCs w:val="30"/>
        </w:rPr>
      </w:pPr>
      <w:r>
        <w:rPr>
          <w:rFonts w:ascii="黑体" w:hAnsi="黑体" w:eastAsia="黑体" w:cs="黑体"/>
          <w:spacing w:val="-2"/>
          <w:sz w:val="30"/>
          <w:szCs w:val="30"/>
        </w:rPr>
        <w:t>二、麻醉药品与精神药品监督管理类</w:t>
      </w:r>
    </w:p>
    <w:p>
      <w:pPr>
        <w:spacing w:line="107" w:lineRule="exact"/>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1681"/>
        <w:gridCol w:w="4085"/>
        <w:gridCol w:w="765"/>
        <w:gridCol w:w="3764"/>
        <w:gridCol w:w="3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488" w:type="dxa"/>
            <w:noWrap w:val="0"/>
            <w:textDirection w:val="tbRlV"/>
            <w:vAlign w:val="top"/>
          </w:tcPr>
          <w:p>
            <w:pPr>
              <w:spacing w:before="152" w:line="206" w:lineRule="auto"/>
              <w:ind w:left="81"/>
              <w:rPr>
                <w:rFonts w:ascii="黑体" w:hAnsi="黑体" w:eastAsia="黑体" w:cs="黑体"/>
                <w:sz w:val="18"/>
                <w:szCs w:val="18"/>
              </w:rPr>
            </w:pPr>
            <w:r>
              <w:rPr>
                <w:rFonts w:ascii="黑体" w:hAnsi="黑体" w:eastAsia="黑体" w:cs="黑体"/>
                <w:spacing w:val="-1"/>
                <w:sz w:val="18"/>
                <w:szCs w:val="18"/>
              </w:rPr>
              <w:t>序号</w:t>
            </w:r>
          </w:p>
        </w:tc>
        <w:tc>
          <w:tcPr>
            <w:tcW w:w="1681" w:type="dxa"/>
            <w:noWrap w:val="0"/>
            <w:vAlign w:val="top"/>
          </w:tcPr>
          <w:p>
            <w:pPr>
              <w:spacing w:before="232" w:line="218" w:lineRule="auto"/>
              <w:ind w:left="487"/>
              <w:rPr>
                <w:rFonts w:ascii="黑体" w:hAnsi="黑体" w:eastAsia="黑体" w:cs="黑体"/>
                <w:sz w:val="18"/>
                <w:szCs w:val="18"/>
              </w:rPr>
            </w:pPr>
            <w:r>
              <w:rPr>
                <w:rFonts w:ascii="黑体" w:hAnsi="黑体" w:eastAsia="黑体" w:cs="黑体"/>
                <w:spacing w:val="-3"/>
                <w:sz w:val="18"/>
                <w:szCs w:val="18"/>
              </w:rPr>
              <w:t>违法行为</w:t>
            </w:r>
          </w:p>
        </w:tc>
        <w:tc>
          <w:tcPr>
            <w:tcW w:w="4085" w:type="dxa"/>
            <w:noWrap w:val="0"/>
            <w:vAlign w:val="top"/>
          </w:tcPr>
          <w:p>
            <w:pPr>
              <w:spacing w:before="256" w:line="218" w:lineRule="auto"/>
              <w:ind w:left="1687"/>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107" w:line="300" w:lineRule="exact"/>
              <w:ind w:left="206"/>
              <w:rPr>
                <w:rFonts w:ascii="黑体" w:hAnsi="黑体" w:eastAsia="黑体" w:cs="黑体"/>
                <w:sz w:val="18"/>
                <w:szCs w:val="18"/>
              </w:rPr>
            </w:pPr>
            <w:r>
              <w:rPr>
                <w:rFonts w:ascii="黑体" w:hAnsi="黑体" w:eastAsia="黑体" w:cs="黑体"/>
                <w:spacing w:val="-4"/>
                <w:position w:val="9"/>
                <w:sz w:val="18"/>
                <w:szCs w:val="18"/>
              </w:rPr>
              <w:t>处罚</w:t>
            </w:r>
          </w:p>
          <w:p>
            <w:pPr>
              <w:spacing w:line="211"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64" w:type="dxa"/>
            <w:noWrap w:val="0"/>
            <w:vAlign w:val="top"/>
          </w:tcPr>
          <w:p>
            <w:pPr>
              <w:spacing w:before="256" w:line="217" w:lineRule="auto"/>
              <w:ind w:left="1258"/>
              <w:rPr>
                <w:rFonts w:ascii="黑体" w:hAnsi="黑体" w:eastAsia="黑体" w:cs="黑体"/>
                <w:sz w:val="18"/>
                <w:szCs w:val="18"/>
              </w:rPr>
            </w:pPr>
            <w:r>
              <w:rPr>
                <w:rFonts w:ascii="黑体" w:hAnsi="黑体" w:eastAsia="黑体" w:cs="黑体"/>
                <w:spacing w:val="-2"/>
                <w:sz w:val="18"/>
                <w:szCs w:val="18"/>
              </w:rPr>
              <w:t>裁量情形与后果</w:t>
            </w:r>
          </w:p>
        </w:tc>
        <w:tc>
          <w:tcPr>
            <w:tcW w:w="3836" w:type="dxa"/>
            <w:noWrap w:val="0"/>
            <w:vAlign w:val="top"/>
          </w:tcPr>
          <w:p>
            <w:pPr>
              <w:spacing w:before="256" w:line="218" w:lineRule="auto"/>
              <w:ind w:left="1291"/>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88" w:type="dxa"/>
            <w:vMerge w:val="restart"/>
            <w:tcBorders>
              <w:bottom w:val="nil"/>
            </w:tcBorders>
            <w:noWrap w:val="0"/>
            <w:vAlign w:val="top"/>
          </w:tcPr>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pStyle w:val="9"/>
              <w:spacing w:before="78" w:line="160" w:lineRule="auto"/>
              <w:ind w:left="216"/>
              <w:outlineLvl w:val="2"/>
            </w:pPr>
            <w:r>
              <w:t>1</w:t>
            </w:r>
          </w:p>
        </w:tc>
        <w:tc>
          <w:tcPr>
            <w:tcW w:w="1681" w:type="dxa"/>
            <w:vMerge w:val="restart"/>
            <w:tcBorders>
              <w:bottom w:val="nil"/>
            </w:tcBorders>
            <w:noWrap w:val="0"/>
            <w:vAlign w:val="top"/>
          </w:tcPr>
          <w:p>
            <w:pPr>
              <w:spacing w:line="254" w:lineRule="auto"/>
              <w:rPr>
                <w:rFonts w:ascii="Arial"/>
              </w:rPr>
            </w:pPr>
          </w:p>
          <w:p>
            <w:pPr>
              <w:spacing w:line="254" w:lineRule="auto"/>
              <w:rPr>
                <w:rFonts w:ascii="Arial"/>
              </w:rPr>
            </w:pPr>
          </w:p>
          <w:p>
            <w:pPr>
              <w:spacing w:line="254" w:lineRule="auto"/>
              <w:rPr>
                <w:rFonts w:ascii="Arial"/>
              </w:rPr>
            </w:pPr>
          </w:p>
          <w:p>
            <w:pPr>
              <w:pStyle w:val="9"/>
              <w:spacing w:before="77" w:line="179" w:lineRule="auto"/>
              <w:ind w:left="111"/>
              <w:outlineLvl w:val="2"/>
            </w:pPr>
            <w:r>
              <w:rPr>
                <w:spacing w:val="-1"/>
              </w:rPr>
              <w:t>未依照规定购买、</w:t>
            </w:r>
          </w:p>
          <w:p>
            <w:pPr>
              <w:pStyle w:val="9"/>
              <w:spacing w:before="70" w:line="206" w:lineRule="auto"/>
              <w:ind w:left="110" w:right="128" w:hanging="2"/>
            </w:pPr>
            <w:r>
              <w:rPr>
                <w:spacing w:val="-1"/>
              </w:rPr>
              <w:t>储存麻醉药品和第一类精神药品的</w:t>
            </w:r>
          </w:p>
        </w:tc>
        <w:tc>
          <w:tcPr>
            <w:tcW w:w="4085" w:type="dxa"/>
            <w:vMerge w:val="restart"/>
            <w:tcBorders>
              <w:bottom w:val="nil"/>
            </w:tcBorders>
            <w:noWrap w:val="0"/>
            <w:vAlign w:val="top"/>
          </w:tcPr>
          <w:p>
            <w:pPr>
              <w:pStyle w:val="9"/>
              <w:spacing w:before="60" w:line="206" w:lineRule="auto"/>
              <w:ind w:left="98"/>
              <w:outlineLvl w:val="2"/>
            </w:pPr>
            <w:r>
              <w:t>《麻醉药品和精神药品管理条例》第七十二条：</w:t>
            </w:r>
          </w:p>
          <w:p>
            <w:pPr>
              <w:pStyle w:val="9"/>
              <w:spacing w:before="7" w:line="201" w:lineRule="auto"/>
              <w:ind w:left="112" w:right="191"/>
            </w:pPr>
            <w:r>
              <w:rPr>
                <w:spacing w:val="-1"/>
              </w:rPr>
              <w:t>取得印鉴卡的医疗机构违反本条例的规定，有下</w:t>
            </w:r>
            <w:r>
              <w:rPr>
                <w:spacing w:val="-3"/>
              </w:rPr>
              <w:t>列情形之一的，由设区的市级人民政府卫生主管</w:t>
            </w:r>
            <w:r>
              <w:rPr>
                <w:spacing w:val="-2"/>
              </w:rPr>
              <w:t>部门责令限期改正，给予警告；逾期不改正的，</w:t>
            </w:r>
          </w:p>
          <w:p>
            <w:pPr>
              <w:pStyle w:val="9"/>
              <w:spacing w:before="35" w:line="207" w:lineRule="auto"/>
              <w:ind w:left="112" w:right="59"/>
            </w:pPr>
            <w:r>
              <w:rPr>
                <w:spacing w:val="-4"/>
              </w:rPr>
              <w:t>处5000元以上一万元以下的罚款；情节严重的，</w:t>
            </w:r>
            <w:r>
              <w:rPr>
                <w:spacing w:val="-1"/>
              </w:rPr>
              <w:t>吊销其印鉴卡；对直接负责的主管人员和其他直</w:t>
            </w:r>
            <w:r>
              <w:rPr>
                <w:spacing w:val="-3"/>
              </w:rPr>
              <w:t>接责任人员，依法给予降级、撤职、开除的处分：</w:t>
            </w:r>
          </w:p>
          <w:p>
            <w:pPr>
              <w:pStyle w:val="9"/>
              <w:spacing w:before="7" w:line="201" w:lineRule="auto"/>
              <w:ind w:left="105"/>
              <w:outlineLvl w:val="2"/>
            </w:pPr>
            <w:r>
              <w:rPr>
                <w:spacing w:val="-4"/>
              </w:rPr>
              <w:t>（一）未依照规定购买、储存麻醉药品和第一类</w:t>
            </w:r>
          </w:p>
          <w:p>
            <w:pPr>
              <w:pStyle w:val="9"/>
              <w:spacing w:before="13" w:line="183" w:lineRule="auto"/>
              <w:ind w:left="112"/>
            </w:pPr>
            <w:r>
              <w:rPr>
                <w:spacing w:val="-1"/>
              </w:rPr>
              <w:t>精神药品的；</w:t>
            </w:r>
          </w:p>
        </w:tc>
        <w:tc>
          <w:tcPr>
            <w:tcW w:w="765" w:type="dxa"/>
            <w:noWrap w:val="0"/>
            <w:vAlign w:val="top"/>
          </w:tcPr>
          <w:p>
            <w:pPr>
              <w:pStyle w:val="9"/>
              <w:spacing w:before="95" w:line="160" w:lineRule="auto"/>
              <w:ind w:left="356"/>
              <w:outlineLvl w:val="2"/>
            </w:pPr>
            <w:r>
              <w:t>1</w:t>
            </w:r>
          </w:p>
        </w:tc>
        <w:tc>
          <w:tcPr>
            <w:tcW w:w="3764" w:type="dxa"/>
            <w:noWrap w:val="0"/>
            <w:vAlign w:val="top"/>
          </w:tcPr>
          <w:p>
            <w:pPr>
              <w:pStyle w:val="9"/>
              <w:spacing w:before="68" w:line="177" w:lineRule="auto"/>
              <w:ind w:left="116"/>
              <w:outlineLvl w:val="2"/>
            </w:pPr>
            <w:r>
              <w:rPr>
                <w:spacing w:val="-2"/>
              </w:rPr>
              <w:t>首次发现</w:t>
            </w:r>
          </w:p>
        </w:tc>
        <w:tc>
          <w:tcPr>
            <w:tcW w:w="3836" w:type="dxa"/>
            <w:noWrap w:val="0"/>
            <w:vAlign w:val="top"/>
          </w:tcPr>
          <w:p>
            <w:pPr>
              <w:pStyle w:val="9"/>
              <w:spacing w:before="67" w:line="179" w:lineRule="auto"/>
              <w:ind w:left="113"/>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245" w:line="160" w:lineRule="auto"/>
              <w:ind w:left="341"/>
            </w:pPr>
            <w:r>
              <w:t>2</w:t>
            </w:r>
          </w:p>
        </w:tc>
        <w:tc>
          <w:tcPr>
            <w:tcW w:w="3764" w:type="dxa"/>
            <w:noWrap w:val="0"/>
            <w:vAlign w:val="top"/>
          </w:tcPr>
          <w:p>
            <w:pPr>
              <w:pStyle w:val="9"/>
              <w:spacing w:before="68" w:line="206" w:lineRule="auto"/>
              <w:ind w:left="114" w:right="110" w:hanging="2"/>
            </w:pPr>
            <w:r>
              <w:rPr>
                <w:spacing w:val="-5"/>
              </w:rPr>
              <w:t>逾期不改正，且未依照规定购买、储存5次以</w:t>
            </w:r>
            <w:r>
              <w:rPr>
                <w:spacing w:val="-3"/>
              </w:rPr>
              <w:t>下的</w:t>
            </w:r>
          </w:p>
        </w:tc>
        <w:tc>
          <w:tcPr>
            <w:tcW w:w="3836" w:type="dxa"/>
            <w:noWrap w:val="0"/>
            <w:vAlign w:val="top"/>
          </w:tcPr>
          <w:p>
            <w:pPr>
              <w:pStyle w:val="9"/>
              <w:spacing w:before="218" w:line="177" w:lineRule="auto"/>
              <w:ind w:left="114"/>
            </w:pPr>
            <w:r>
              <w:rPr>
                <w:spacing w:val="-8"/>
              </w:rPr>
              <w:t>处5000元以上8000元以下罚款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247" w:line="159" w:lineRule="auto"/>
              <w:ind w:left="344"/>
            </w:pPr>
            <w:r>
              <w:t>3</w:t>
            </w:r>
          </w:p>
        </w:tc>
        <w:tc>
          <w:tcPr>
            <w:tcW w:w="3764" w:type="dxa"/>
            <w:noWrap w:val="0"/>
            <w:vAlign w:val="top"/>
          </w:tcPr>
          <w:p>
            <w:pPr>
              <w:pStyle w:val="9"/>
              <w:spacing w:before="67" w:line="206" w:lineRule="auto"/>
              <w:ind w:left="116" w:right="109" w:hanging="4"/>
            </w:pPr>
            <w:r>
              <w:rPr>
                <w:spacing w:val="-2"/>
              </w:rPr>
              <w:t>逾期不改正，且未依照规定购买、储存超过</w:t>
            </w:r>
            <w:r>
              <w:rPr>
                <w:spacing w:val="-3"/>
              </w:rPr>
              <w:t>5</w:t>
            </w:r>
            <w:r>
              <w:rPr>
                <w:spacing w:val="-2"/>
              </w:rPr>
              <w:t>次以上的</w:t>
            </w:r>
          </w:p>
        </w:tc>
        <w:tc>
          <w:tcPr>
            <w:tcW w:w="3836" w:type="dxa"/>
            <w:noWrap w:val="0"/>
            <w:vAlign w:val="top"/>
          </w:tcPr>
          <w:p>
            <w:pPr>
              <w:pStyle w:val="9"/>
              <w:spacing w:before="220" w:line="177" w:lineRule="auto"/>
              <w:ind w:left="114"/>
            </w:pPr>
            <w:r>
              <w:rPr>
                <w:spacing w:val="-5"/>
              </w:rPr>
              <w:t>处8000元以上一万元以下罚款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1" w:hRule="atLeast"/>
        </w:trPr>
        <w:tc>
          <w:tcPr>
            <w:tcW w:w="488" w:type="dxa"/>
            <w:vMerge w:val="continue"/>
            <w:tcBorders>
              <w:top w:val="nil"/>
            </w:tcBorders>
            <w:noWrap w:val="0"/>
            <w:vAlign w:val="top"/>
          </w:tcPr>
          <w:p>
            <w:pPr>
              <w:rPr>
                <w:rFonts w:ascii="Arial"/>
              </w:rPr>
            </w:pPr>
          </w:p>
        </w:tc>
        <w:tc>
          <w:tcPr>
            <w:tcW w:w="1681" w:type="dxa"/>
            <w:vMerge w:val="continue"/>
            <w:tcBorders>
              <w:top w:val="nil"/>
            </w:tcBorders>
            <w:noWrap w:val="0"/>
            <w:vAlign w:val="top"/>
          </w:tcPr>
          <w:p>
            <w:pPr>
              <w:rPr>
                <w:rFonts w:ascii="Arial"/>
              </w:rPr>
            </w:pPr>
          </w:p>
        </w:tc>
        <w:tc>
          <w:tcPr>
            <w:tcW w:w="4085" w:type="dxa"/>
            <w:vMerge w:val="continue"/>
            <w:tcBorders>
              <w:top w:val="nil"/>
            </w:tcBorders>
            <w:noWrap w:val="0"/>
            <w:vAlign w:val="top"/>
          </w:tcPr>
          <w:p>
            <w:pPr>
              <w:rPr>
                <w:rFonts w:ascii="Arial"/>
              </w:rPr>
            </w:pPr>
          </w:p>
        </w:tc>
        <w:tc>
          <w:tcPr>
            <w:tcW w:w="765" w:type="dxa"/>
            <w:noWrap w:val="0"/>
            <w:vAlign w:val="top"/>
          </w:tcPr>
          <w:p>
            <w:pPr>
              <w:spacing w:line="309" w:lineRule="auto"/>
              <w:rPr>
                <w:rFonts w:ascii="Arial"/>
              </w:rPr>
            </w:pPr>
          </w:p>
          <w:p>
            <w:pPr>
              <w:pStyle w:val="9"/>
              <w:spacing w:before="77" w:line="160" w:lineRule="auto"/>
              <w:ind w:left="338"/>
            </w:pPr>
            <w:r>
              <w:t>4</w:t>
            </w:r>
          </w:p>
        </w:tc>
        <w:tc>
          <w:tcPr>
            <w:tcW w:w="3764" w:type="dxa"/>
            <w:noWrap w:val="0"/>
            <w:vAlign w:val="top"/>
          </w:tcPr>
          <w:p>
            <w:pPr>
              <w:pStyle w:val="9"/>
              <w:spacing w:before="207" w:line="207" w:lineRule="auto"/>
              <w:ind w:left="114" w:right="110" w:firstLine="17"/>
            </w:pPr>
            <w:r>
              <w:rPr>
                <w:spacing w:val="-5"/>
              </w:rPr>
              <w:t>曾因同种违法行为受到过罚款行政处罚的，或</w:t>
            </w:r>
            <w:r>
              <w:rPr>
                <w:spacing w:val="-1"/>
              </w:rPr>
              <w:t>其他严重情节的</w:t>
            </w:r>
          </w:p>
        </w:tc>
        <w:tc>
          <w:tcPr>
            <w:tcW w:w="3836" w:type="dxa"/>
            <w:noWrap w:val="0"/>
            <w:vAlign w:val="top"/>
          </w:tcPr>
          <w:p>
            <w:pPr>
              <w:spacing w:line="282" w:lineRule="auto"/>
              <w:rPr>
                <w:rFonts w:ascii="Arial"/>
              </w:rPr>
            </w:pPr>
          </w:p>
          <w:p>
            <w:pPr>
              <w:pStyle w:val="9"/>
              <w:spacing w:before="77" w:line="179" w:lineRule="auto"/>
              <w:ind w:left="114"/>
            </w:pPr>
            <w:r>
              <w:rPr>
                <w:spacing w:val="-3"/>
              </w:rPr>
              <w:t>处一万元的罚款，吊销印鉴卡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restart"/>
            <w:tcBorders>
              <w:bottom w:val="nil"/>
            </w:tcBorders>
            <w:noWrap w:val="0"/>
            <w:vAlign w:val="top"/>
          </w:tcPr>
          <w:p>
            <w:pPr>
              <w:spacing w:line="280" w:lineRule="auto"/>
              <w:rPr>
                <w:rFonts w:ascii="Arial"/>
              </w:rPr>
            </w:pPr>
          </w:p>
          <w:p>
            <w:pPr>
              <w:spacing w:line="281" w:lineRule="auto"/>
              <w:rPr>
                <w:rFonts w:ascii="Arial"/>
              </w:rPr>
            </w:pPr>
          </w:p>
          <w:p>
            <w:pPr>
              <w:spacing w:line="281" w:lineRule="auto"/>
              <w:rPr>
                <w:rFonts w:ascii="Arial"/>
              </w:rPr>
            </w:pPr>
          </w:p>
          <w:p>
            <w:pPr>
              <w:spacing w:line="281" w:lineRule="auto"/>
              <w:rPr>
                <w:rFonts w:ascii="Arial"/>
              </w:rPr>
            </w:pPr>
          </w:p>
          <w:p>
            <w:pPr>
              <w:pStyle w:val="9"/>
              <w:spacing w:before="78" w:line="160" w:lineRule="auto"/>
              <w:ind w:left="201"/>
            </w:pPr>
            <w:r>
              <w:t>2</w:t>
            </w:r>
          </w:p>
        </w:tc>
        <w:tc>
          <w:tcPr>
            <w:tcW w:w="1681" w:type="dxa"/>
            <w:vMerge w:val="restart"/>
            <w:tcBorders>
              <w:bottom w:val="nil"/>
            </w:tcBorders>
            <w:noWrap w:val="0"/>
            <w:vAlign w:val="top"/>
          </w:tcPr>
          <w:p>
            <w:pPr>
              <w:spacing w:line="248" w:lineRule="auto"/>
              <w:rPr>
                <w:rFonts w:ascii="Arial"/>
              </w:rPr>
            </w:pPr>
          </w:p>
          <w:p>
            <w:pPr>
              <w:spacing w:line="248" w:lineRule="auto"/>
              <w:rPr>
                <w:rFonts w:ascii="Arial"/>
              </w:rPr>
            </w:pPr>
          </w:p>
          <w:p>
            <w:pPr>
              <w:pStyle w:val="9"/>
              <w:spacing w:before="77" w:line="223" w:lineRule="auto"/>
              <w:ind w:left="110" w:right="128" w:firstLine="1"/>
            </w:pPr>
            <w:r>
              <w:rPr>
                <w:spacing w:val="-1"/>
              </w:rPr>
              <w:t>未依照规定保存麻醉药品和精神药品</w:t>
            </w:r>
            <w:r>
              <w:rPr>
                <w:spacing w:val="-5"/>
              </w:rPr>
              <w:t>专用处方，或者未</w:t>
            </w:r>
            <w:r>
              <w:rPr>
                <w:spacing w:val="-1"/>
              </w:rPr>
              <w:t>依照规定进行处方专册登记的</w:t>
            </w:r>
          </w:p>
        </w:tc>
        <w:tc>
          <w:tcPr>
            <w:tcW w:w="4085" w:type="dxa"/>
            <w:vMerge w:val="restart"/>
            <w:tcBorders>
              <w:bottom w:val="nil"/>
            </w:tcBorders>
            <w:noWrap w:val="0"/>
            <w:vAlign w:val="top"/>
          </w:tcPr>
          <w:p>
            <w:pPr>
              <w:pStyle w:val="9"/>
              <w:spacing w:before="56" w:line="209" w:lineRule="auto"/>
              <w:ind w:left="111" w:right="191" w:hanging="13"/>
            </w:pPr>
            <w:r>
              <w:t>《麻醉药品和精神药品管理条例》第七十二条：</w:t>
            </w:r>
            <w:r>
              <w:rPr>
                <w:spacing w:val="-1"/>
              </w:rPr>
              <w:t>取得印鉴卡的医疗机构违反本条例的规定，有下</w:t>
            </w:r>
            <w:r>
              <w:rPr>
                <w:spacing w:val="-3"/>
              </w:rPr>
              <w:t>列情形之一的，由设区的市级人民政府卫生主管</w:t>
            </w:r>
            <w:r>
              <w:rPr>
                <w:spacing w:val="-2"/>
              </w:rPr>
              <w:t>部门责令限期改正，给予警告；逾期不改正的，</w:t>
            </w:r>
          </w:p>
          <w:p>
            <w:pPr>
              <w:pStyle w:val="9"/>
              <w:spacing w:before="50" w:line="209" w:lineRule="auto"/>
              <w:ind w:left="105" w:right="59" w:firstLine="6"/>
            </w:pPr>
            <w:r>
              <w:rPr>
                <w:spacing w:val="-4"/>
              </w:rPr>
              <w:t>处5000元以上一万元以下的罚款；情节严重的，</w:t>
            </w:r>
            <w:r>
              <w:rPr>
                <w:spacing w:val="-1"/>
              </w:rPr>
              <w:t>吊销其印鉴卡；对直接负责的主管人员和其他直</w:t>
            </w:r>
            <w:r>
              <w:rPr>
                <w:spacing w:val="-2"/>
              </w:rPr>
              <w:t>接责任人员，依法给予降级、撤职、开除的</w:t>
            </w:r>
            <w:r>
              <w:rPr>
                <w:spacing w:val="-3"/>
              </w:rPr>
              <w:t>处分：（二）未依照规定保存麻醉药品和精神药品专</w:t>
            </w:r>
            <w:r>
              <w:rPr>
                <w:spacing w:val="-4"/>
              </w:rPr>
              <w:t>用</w:t>
            </w:r>
            <w:r>
              <w:rPr>
                <w:spacing w:val="-2"/>
              </w:rPr>
              <w:t>处方，或者未依照规定进行处方专册登记的；</w:t>
            </w:r>
          </w:p>
        </w:tc>
        <w:tc>
          <w:tcPr>
            <w:tcW w:w="765" w:type="dxa"/>
            <w:noWrap w:val="0"/>
            <w:vAlign w:val="top"/>
          </w:tcPr>
          <w:p>
            <w:pPr>
              <w:pStyle w:val="9"/>
              <w:spacing w:before="96" w:line="160" w:lineRule="auto"/>
              <w:ind w:left="356"/>
            </w:pPr>
            <w:r>
              <w:t>1</w:t>
            </w:r>
          </w:p>
        </w:tc>
        <w:tc>
          <w:tcPr>
            <w:tcW w:w="3764" w:type="dxa"/>
            <w:noWrap w:val="0"/>
            <w:vAlign w:val="top"/>
          </w:tcPr>
          <w:p>
            <w:pPr>
              <w:pStyle w:val="9"/>
              <w:spacing w:before="70" w:line="177" w:lineRule="auto"/>
              <w:ind w:left="116"/>
            </w:pPr>
            <w:r>
              <w:rPr>
                <w:spacing w:val="-2"/>
              </w:rPr>
              <w:t>首次发现</w:t>
            </w:r>
          </w:p>
        </w:tc>
        <w:tc>
          <w:tcPr>
            <w:tcW w:w="3836" w:type="dxa"/>
            <w:noWrap w:val="0"/>
            <w:vAlign w:val="top"/>
          </w:tcPr>
          <w:p>
            <w:pPr>
              <w:pStyle w:val="9"/>
              <w:spacing w:before="68" w:line="179" w:lineRule="auto"/>
              <w:ind w:left="113"/>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247" w:line="160" w:lineRule="auto"/>
              <w:ind w:left="341"/>
            </w:pPr>
            <w:r>
              <w:t>2</w:t>
            </w:r>
          </w:p>
        </w:tc>
        <w:tc>
          <w:tcPr>
            <w:tcW w:w="3764" w:type="dxa"/>
            <w:noWrap w:val="0"/>
            <w:vAlign w:val="top"/>
          </w:tcPr>
          <w:p>
            <w:pPr>
              <w:pStyle w:val="9"/>
              <w:spacing w:before="70" w:line="205" w:lineRule="auto"/>
              <w:ind w:left="114" w:right="110" w:hanging="2"/>
            </w:pPr>
            <w:r>
              <w:rPr>
                <w:spacing w:val="-4"/>
              </w:rPr>
              <w:t>逾期不改正，且未按规定保存或未按照规定登记的处方5份以下的</w:t>
            </w:r>
          </w:p>
        </w:tc>
        <w:tc>
          <w:tcPr>
            <w:tcW w:w="3836" w:type="dxa"/>
            <w:noWrap w:val="0"/>
            <w:vAlign w:val="top"/>
          </w:tcPr>
          <w:p>
            <w:pPr>
              <w:pStyle w:val="9"/>
              <w:spacing w:before="219" w:line="177" w:lineRule="auto"/>
              <w:ind w:left="114"/>
            </w:pPr>
            <w:r>
              <w:rPr>
                <w:spacing w:val="-8"/>
              </w:rPr>
              <w:t>处5000元以上8000元以下罚款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247" w:line="159" w:lineRule="auto"/>
              <w:ind w:left="344"/>
            </w:pPr>
            <w:r>
              <w:t>3</w:t>
            </w:r>
          </w:p>
        </w:tc>
        <w:tc>
          <w:tcPr>
            <w:tcW w:w="3764" w:type="dxa"/>
            <w:noWrap w:val="0"/>
            <w:vAlign w:val="top"/>
          </w:tcPr>
          <w:p>
            <w:pPr>
              <w:pStyle w:val="9"/>
              <w:spacing w:before="69" w:line="205" w:lineRule="auto"/>
              <w:ind w:left="114" w:right="110" w:hanging="2"/>
            </w:pPr>
            <w:r>
              <w:rPr>
                <w:spacing w:val="-4"/>
              </w:rPr>
              <w:t>逾期不改正，且未按规定保存或未按照规定登记的处方5份以上的</w:t>
            </w:r>
          </w:p>
        </w:tc>
        <w:tc>
          <w:tcPr>
            <w:tcW w:w="3836" w:type="dxa"/>
            <w:noWrap w:val="0"/>
            <w:vAlign w:val="top"/>
          </w:tcPr>
          <w:p>
            <w:pPr>
              <w:pStyle w:val="9"/>
              <w:spacing w:before="221" w:line="177" w:lineRule="auto"/>
              <w:ind w:left="114"/>
            </w:pPr>
            <w:r>
              <w:rPr>
                <w:spacing w:val="-5"/>
              </w:rPr>
              <w:t>处8000元以上一万元以下罚款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488" w:type="dxa"/>
            <w:vMerge w:val="continue"/>
            <w:tcBorders>
              <w:top w:val="nil"/>
            </w:tcBorders>
            <w:noWrap w:val="0"/>
            <w:vAlign w:val="top"/>
          </w:tcPr>
          <w:p>
            <w:pPr>
              <w:rPr>
                <w:rFonts w:ascii="Arial"/>
              </w:rPr>
            </w:pPr>
          </w:p>
        </w:tc>
        <w:tc>
          <w:tcPr>
            <w:tcW w:w="1681" w:type="dxa"/>
            <w:vMerge w:val="continue"/>
            <w:tcBorders>
              <w:top w:val="nil"/>
            </w:tcBorders>
            <w:noWrap w:val="0"/>
            <w:vAlign w:val="top"/>
          </w:tcPr>
          <w:p>
            <w:pPr>
              <w:rPr>
                <w:rFonts w:ascii="Arial"/>
              </w:rPr>
            </w:pPr>
          </w:p>
        </w:tc>
        <w:tc>
          <w:tcPr>
            <w:tcW w:w="4085" w:type="dxa"/>
            <w:vMerge w:val="continue"/>
            <w:tcBorders>
              <w:top w:val="nil"/>
            </w:tcBorders>
            <w:noWrap w:val="0"/>
            <w:vAlign w:val="top"/>
          </w:tcPr>
          <w:p>
            <w:pPr>
              <w:rPr>
                <w:rFonts w:ascii="Arial"/>
              </w:rPr>
            </w:pPr>
          </w:p>
        </w:tc>
        <w:tc>
          <w:tcPr>
            <w:tcW w:w="765" w:type="dxa"/>
            <w:noWrap w:val="0"/>
            <w:vAlign w:val="top"/>
          </w:tcPr>
          <w:p>
            <w:pPr>
              <w:spacing w:line="341" w:lineRule="auto"/>
              <w:rPr>
                <w:rFonts w:ascii="Arial"/>
              </w:rPr>
            </w:pPr>
          </w:p>
          <w:p>
            <w:pPr>
              <w:pStyle w:val="9"/>
              <w:spacing w:before="78" w:line="160" w:lineRule="auto"/>
              <w:ind w:left="338"/>
            </w:pPr>
            <w:r>
              <w:t>4</w:t>
            </w:r>
          </w:p>
        </w:tc>
        <w:tc>
          <w:tcPr>
            <w:tcW w:w="3764" w:type="dxa"/>
            <w:noWrap w:val="0"/>
            <w:vAlign w:val="top"/>
          </w:tcPr>
          <w:p>
            <w:pPr>
              <w:pStyle w:val="9"/>
              <w:spacing w:before="240" w:line="207" w:lineRule="auto"/>
              <w:ind w:left="114" w:right="110" w:firstLine="17"/>
            </w:pPr>
            <w:r>
              <w:rPr>
                <w:spacing w:val="-5"/>
              </w:rPr>
              <w:t>曾因同种违法行为受到过罚款行政处罚的，或</w:t>
            </w:r>
            <w:r>
              <w:rPr>
                <w:spacing w:val="-1"/>
              </w:rPr>
              <w:t>其他严重情节的</w:t>
            </w:r>
          </w:p>
        </w:tc>
        <w:tc>
          <w:tcPr>
            <w:tcW w:w="3836" w:type="dxa"/>
            <w:noWrap w:val="0"/>
            <w:vAlign w:val="top"/>
          </w:tcPr>
          <w:p>
            <w:pPr>
              <w:spacing w:line="315" w:lineRule="auto"/>
              <w:rPr>
                <w:rFonts w:ascii="Arial"/>
              </w:rPr>
            </w:pPr>
          </w:p>
          <w:p>
            <w:pPr>
              <w:pStyle w:val="9"/>
              <w:spacing w:before="77" w:line="179" w:lineRule="auto"/>
              <w:ind w:left="114"/>
            </w:pPr>
            <w:r>
              <w:rPr>
                <w:spacing w:val="-3"/>
              </w:rPr>
              <w:t>处一万元的罚款，吊销印鉴卡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restart"/>
            <w:tcBorders>
              <w:bottom w:val="nil"/>
            </w:tcBorders>
            <w:noWrap w:val="0"/>
            <w:vAlign w:val="top"/>
          </w:tcPr>
          <w:p>
            <w:pPr>
              <w:spacing w:line="281" w:lineRule="auto"/>
              <w:rPr>
                <w:rFonts w:ascii="Arial"/>
              </w:rPr>
            </w:pPr>
          </w:p>
          <w:p>
            <w:pPr>
              <w:spacing w:line="281" w:lineRule="auto"/>
              <w:rPr>
                <w:rFonts w:ascii="Arial"/>
              </w:rPr>
            </w:pPr>
          </w:p>
          <w:p>
            <w:pPr>
              <w:spacing w:line="281" w:lineRule="auto"/>
              <w:rPr>
                <w:rFonts w:ascii="Arial"/>
              </w:rPr>
            </w:pPr>
          </w:p>
          <w:p>
            <w:pPr>
              <w:spacing w:line="281" w:lineRule="auto"/>
              <w:rPr>
                <w:rFonts w:ascii="Arial"/>
              </w:rPr>
            </w:pPr>
          </w:p>
          <w:p>
            <w:pPr>
              <w:pStyle w:val="9"/>
              <w:spacing w:before="77" w:line="159" w:lineRule="auto"/>
              <w:ind w:left="204"/>
            </w:pPr>
            <w:r>
              <w:t>3</w:t>
            </w:r>
          </w:p>
        </w:tc>
        <w:tc>
          <w:tcPr>
            <w:tcW w:w="1681" w:type="dxa"/>
            <w:vMerge w:val="restart"/>
            <w:tcBorders>
              <w:bottom w:val="nil"/>
            </w:tcBorders>
            <w:noWrap w:val="0"/>
            <w:vAlign w:val="top"/>
          </w:tcPr>
          <w:p>
            <w:pPr>
              <w:spacing w:line="325" w:lineRule="auto"/>
              <w:rPr>
                <w:rFonts w:ascii="Arial"/>
              </w:rPr>
            </w:pPr>
          </w:p>
          <w:p>
            <w:pPr>
              <w:spacing w:line="326" w:lineRule="auto"/>
              <w:rPr>
                <w:rFonts w:ascii="Arial"/>
              </w:rPr>
            </w:pPr>
          </w:p>
          <w:p>
            <w:pPr>
              <w:pStyle w:val="9"/>
              <w:spacing w:before="77" w:line="219" w:lineRule="auto"/>
              <w:ind w:left="111" w:right="128"/>
            </w:pPr>
            <w:r>
              <w:rPr>
                <w:spacing w:val="-1"/>
              </w:rPr>
              <w:t>未依照规定报告麻醉药品和精神药品的进货、库存、使</w:t>
            </w:r>
            <w:r>
              <w:rPr>
                <w:spacing w:val="-2"/>
              </w:rPr>
              <w:t>用数量的</w:t>
            </w:r>
          </w:p>
        </w:tc>
        <w:tc>
          <w:tcPr>
            <w:tcW w:w="4085" w:type="dxa"/>
            <w:vMerge w:val="restart"/>
            <w:tcBorders>
              <w:bottom w:val="nil"/>
            </w:tcBorders>
            <w:noWrap w:val="0"/>
            <w:vAlign w:val="top"/>
          </w:tcPr>
          <w:p>
            <w:pPr>
              <w:pStyle w:val="9"/>
              <w:spacing w:before="60" w:line="209" w:lineRule="auto"/>
              <w:ind w:left="111" w:right="191" w:hanging="13"/>
            </w:pPr>
            <w:r>
              <w:t>《麻醉药品和精神药品管理条例》第七十二条：</w:t>
            </w:r>
            <w:r>
              <w:rPr>
                <w:spacing w:val="-1"/>
              </w:rPr>
              <w:t>取得印鉴卡的医疗机构违反本条例的规定，有下</w:t>
            </w:r>
            <w:r>
              <w:rPr>
                <w:spacing w:val="-3"/>
              </w:rPr>
              <w:t>列情形之一的，由设区的市级人民政府卫生主管</w:t>
            </w:r>
            <w:r>
              <w:rPr>
                <w:spacing w:val="-2"/>
              </w:rPr>
              <w:t>部门责令限期改正，给予警告；逾期不改正的，</w:t>
            </w:r>
          </w:p>
          <w:p>
            <w:pPr>
              <w:pStyle w:val="9"/>
              <w:spacing w:before="44" w:line="210" w:lineRule="auto"/>
              <w:ind w:left="105" w:right="59" w:firstLine="6"/>
            </w:pPr>
            <w:r>
              <w:rPr>
                <w:spacing w:val="-4"/>
              </w:rPr>
              <w:t>处5000元以上一万元以下的罚款；情节严重的，</w:t>
            </w:r>
            <w:r>
              <w:rPr>
                <w:spacing w:val="-1"/>
              </w:rPr>
              <w:t>吊销其印鉴卡；对直接负责的主管人员和其他直</w:t>
            </w:r>
            <w:r>
              <w:rPr>
                <w:spacing w:val="-2"/>
              </w:rPr>
              <w:t>接责任人员，依法给予降级、撤职、开除的</w:t>
            </w:r>
            <w:r>
              <w:rPr>
                <w:spacing w:val="-3"/>
              </w:rPr>
              <w:t>处分：</w:t>
            </w:r>
            <w:r>
              <w:rPr>
                <w:spacing w:val="-1"/>
              </w:rPr>
              <w:t>（三）未依照规定报告麻醉药品和精神药品的进</w:t>
            </w:r>
            <w:r>
              <w:t>货、库存、使用数量的；</w:t>
            </w:r>
          </w:p>
        </w:tc>
        <w:tc>
          <w:tcPr>
            <w:tcW w:w="765" w:type="dxa"/>
            <w:noWrap w:val="0"/>
            <w:vAlign w:val="top"/>
          </w:tcPr>
          <w:p>
            <w:pPr>
              <w:pStyle w:val="9"/>
              <w:spacing w:before="100" w:line="160" w:lineRule="auto"/>
              <w:ind w:left="356"/>
            </w:pPr>
            <w:r>
              <w:t>1</w:t>
            </w:r>
          </w:p>
        </w:tc>
        <w:tc>
          <w:tcPr>
            <w:tcW w:w="3764" w:type="dxa"/>
            <w:noWrap w:val="0"/>
            <w:vAlign w:val="top"/>
          </w:tcPr>
          <w:p>
            <w:pPr>
              <w:pStyle w:val="9"/>
              <w:spacing w:before="73" w:line="177" w:lineRule="auto"/>
              <w:ind w:left="116"/>
            </w:pPr>
            <w:r>
              <w:rPr>
                <w:spacing w:val="-2"/>
              </w:rPr>
              <w:t>首次发现</w:t>
            </w:r>
          </w:p>
        </w:tc>
        <w:tc>
          <w:tcPr>
            <w:tcW w:w="3836" w:type="dxa"/>
            <w:noWrap w:val="0"/>
            <w:vAlign w:val="top"/>
          </w:tcPr>
          <w:p>
            <w:pPr>
              <w:pStyle w:val="9"/>
              <w:spacing w:before="72" w:line="179" w:lineRule="auto"/>
              <w:ind w:left="113"/>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7"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156" w:line="160" w:lineRule="auto"/>
              <w:ind w:left="341"/>
            </w:pPr>
            <w:r>
              <w:t>2</w:t>
            </w:r>
          </w:p>
        </w:tc>
        <w:tc>
          <w:tcPr>
            <w:tcW w:w="3764" w:type="dxa"/>
            <w:noWrap w:val="0"/>
            <w:vAlign w:val="top"/>
          </w:tcPr>
          <w:p>
            <w:pPr>
              <w:pStyle w:val="9"/>
              <w:spacing w:before="130" w:line="179" w:lineRule="auto"/>
              <w:ind w:left="112"/>
            </w:pPr>
            <w:r>
              <w:rPr>
                <w:spacing w:val="-2"/>
              </w:rPr>
              <w:t>逾期不改正，且未按规定报告5次以下的</w:t>
            </w:r>
          </w:p>
        </w:tc>
        <w:tc>
          <w:tcPr>
            <w:tcW w:w="3836" w:type="dxa"/>
            <w:noWrap w:val="0"/>
            <w:vAlign w:val="top"/>
          </w:tcPr>
          <w:p>
            <w:pPr>
              <w:pStyle w:val="9"/>
              <w:spacing w:before="129" w:line="177" w:lineRule="auto"/>
              <w:ind w:left="114"/>
            </w:pPr>
            <w:r>
              <w:rPr>
                <w:spacing w:val="-8"/>
              </w:rPr>
              <w:t>处5000元以上8000元以下罚款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98" w:line="159" w:lineRule="auto"/>
              <w:ind w:left="344"/>
            </w:pPr>
            <w:r>
              <w:t>3</w:t>
            </w:r>
          </w:p>
        </w:tc>
        <w:tc>
          <w:tcPr>
            <w:tcW w:w="3764" w:type="dxa"/>
            <w:noWrap w:val="0"/>
            <w:vAlign w:val="top"/>
          </w:tcPr>
          <w:p>
            <w:pPr>
              <w:pStyle w:val="9"/>
              <w:spacing w:before="72" w:line="179" w:lineRule="auto"/>
              <w:ind w:left="112"/>
            </w:pPr>
            <w:r>
              <w:rPr>
                <w:spacing w:val="-2"/>
              </w:rPr>
              <w:t>逾期不改正，且未按规定报告5次以上的</w:t>
            </w:r>
          </w:p>
        </w:tc>
        <w:tc>
          <w:tcPr>
            <w:tcW w:w="3836" w:type="dxa"/>
            <w:noWrap w:val="0"/>
            <w:vAlign w:val="top"/>
          </w:tcPr>
          <w:p>
            <w:pPr>
              <w:pStyle w:val="9"/>
              <w:spacing w:before="71" w:line="177" w:lineRule="auto"/>
              <w:ind w:left="114"/>
            </w:pPr>
            <w:r>
              <w:rPr>
                <w:spacing w:val="-5"/>
              </w:rPr>
              <w:t>处8000元以上一万元以下罚款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0" w:hRule="atLeast"/>
        </w:trPr>
        <w:tc>
          <w:tcPr>
            <w:tcW w:w="488" w:type="dxa"/>
            <w:vMerge w:val="continue"/>
            <w:tcBorders>
              <w:top w:val="nil"/>
            </w:tcBorders>
            <w:noWrap w:val="0"/>
            <w:vAlign w:val="top"/>
          </w:tcPr>
          <w:p>
            <w:pPr>
              <w:rPr>
                <w:rFonts w:ascii="Arial"/>
              </w:rPr>
            </w:pPr>
          </w:p>
        </w:tc>
        <w:tc>
          <w:tcPr>
            <w:tcW w:w="1681" w:type="dxa"/>
            <w:vMerge w:val="continue"/>
            <w:tcBorders>
              <w:top w:val="nil"/>
            </w:tcBorders>
            <w:noWrap w:val="0"/>
            <w:vAlign w:val="top"/>
          </w:tcPr>
          <w:p>
            <w:pPr>
              <w:rPr>
                <w:rFonts w:ascii="Arial"/>
              </w:rPr>
            </w:pPr>
          </w:p>
        </w:tc>
        <w:tc>
          <w:tcPr>
            <w:tcW w:w="4085" w:type="dxa"/>
            <w:vMerge w:val="continue"/>
            <w:tcBorders>
              <w:top w:val="nil"/>
            </w:tcBorders>
            <w:noWrap w:val="0"/>
            <w:vAlign w:val="top"/>
          </w:tcPr>
          <w:p>
            <w:pPr>
              <w:rPr>
                <w:rFonts w:ascii="Arial"/>
              </w:rPr>
            </w:pPr>
          </w:p>
        </w:tc>
        <w:tc>
          <w:tcPr>
            <w:tcW w:w="765" w:type="dxa"/>
            <w:noWrap w:val="0"/>
            <w:vAlign w:val="top"/>
          </w:tcPr>
          <w:p>
            <w:pPr>
              <w:spacing w:line="291" w:lineRule="auto"/>
              <w:rPr>
                <w:rFonts w:ascii="Arial"/>
              </w:rPr>
            </w:pPr>
          </w:p>
          <w:p>
            <w:pPr>
              <w:spacing w:line="292" w:lineRule="auto"/>
              <w:rPr>
                <w:rFonts w:ascii="Arial"/>
              </w:rPr>
            </w:pPr>
          </w:p>
          <w:p>
            <w:pPr>
              <w:pStyle w:val="9"/>
              <w:spacing w:before="77" w:line="160" w:lineRule="auto"/>
              <w:ind w:left="338"/>
            </w:pPr>
            <w:r>
              <w:t>4</w:t>
            </w:r>
          </w:p>
        </w:tc>
        <w:tc>
          <w:tcPr>
            <w:tcW w:w="3764" w:type="dxa"/>
            <w:noWrap w:val="0"/>
            <w:vAlign w:val="top"/>
          </w:tcPr>
          <w:p>
            <w:pPr>
              <w:spacing w:line="403" w:lineRule="auto"/>
              <w:rPr>
                <w:rFonts w:ascii="Arial"/>
              </w:rPr>
            </w:pPr>
          </w:p>
          <w:p>
            <w:pPr>
              <w:pStyle w:val="9"/>
              <w:spacing w:before="77" w:line="207" w:lineRule="auto"/>
              <w:ind w:left="114" w:right="110" w:firstLine="17"/>
            </w:pPr>
            <w:r>
              <w:rPr>
                <w:spacing w:val="-5"/>
              </w:rPr>
              <w:t>曾因同种违法行为受到过罚款行政处罚的，或</w:t>
            </w:r>
            <w:r>
              <w:rPr>
                <w:spacing w:val="-1"/>
              </w:rPr>
              <w:t>其他严重情节的</w:t>
            </w:r>
          </w:p>
        </w:tc>
        <w:tc>
          <w:tcPr>
            <w:tcW w:w="3836" w:type="dxa"/>
            <w:noWrap w:val="0"/>
            <w:vAlign w:val="top"/>
          </w:tcPr>
          <w:p>
            <w:pPr>
              <w:spacing w:line="278" w:lineRule="auto"/>
              <w:rPr>
                <w:rFonts w:ascii="Arial"/>
              </w:rPr>
            </w:pPr>
          </w:p>
          <w:p>
            <w:pPr>
              <w:spacing w:line="278" w:lineRule="auto"/>
              <w:rPr>
                <w:rFonts w:ascii="Arial"/>
              </w:rPr>
            </w:pPr>
          </w:p>
          <w:p>
            <w:pPr>
              <w:pStyle w:val="9"/>
              <w:spacing w:before="77" w:line="179" w:lineRule="auto"/>
              <w:ind w:left="114"/>
            </w:pPr>
            <w:r>
              <w:rPr>
                <w:spacing w:val="-3"/>
              </w:rPr>
              <w:t>处一万元的罚款，吊销印鉴卡</w:t>
            </w:r>
          </w:p>
        </w:tc>
      </w:tr>
    </w:tbl>
    <w:p>
      <w:pPr>
        <w:rPr>
          <w:rFonts w:ascii="Arial"/>
        </w:rPr>
      </w:pPr>
    </w:p>
    <w:p>
      <w:pPr>
        <w:rPr>
          <w:rFonts w:ascii="Arial" w:hAnsi="Arial" w:eastAsia="Arial" w:cs="Arial"/>
          <w:szCs w:val="21"/>
        </w:rPr>
        <w:sectPr>
          <w:footerReference r:id="rId35" w:type="default"/>
          <w:pgSz w:w="16839" w:h="11906"/>
          <w:pgMar w:top="400" w:right="1107" w:bottom="1224" w:left="1106" w:header="0" w:footer="989"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1681"/>
        <w:gridCol w:w="4085"/>
        <w:gridCol w:w="765"/>
        <w:gridCol w:w="3764"/>
        <w:gridCol w:w="3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488" w:type="dxa"/>
            <w:noWrap w:val="0"/>
            <w:textDirection w:val="tbRlV"/>
            <w:vAlign w:val="top"/>
          </w:tcPr>
          <w:p>
            <w:pPr>
              <w:spacing w:before="152" w:line="206" w:lineRule="auto"/>
              <w:ind w:left="81"/>
              <w:rPr>
                <w:rFonts w:ascii="黑体" w:hAnsi="黑体" w:eastAsia="黑体" w:cs="黑体"/>
                <w:sz w:val="18"/>
                <w:szCs w:val="18"/>
              </w:rPr>
            </w:pPr>
            <w:r>
              <w:rPr>
                <w:rFonts w:ascii="黑体" w:hAnsi="黑体" w:eastAsia="黑体" w:cs="黑体"/>
                <w:spacing w:val="-1"/>
                <w:sz w:val="18"/>
                <w:szCs w:val="18"/>
              </w:rPr>
              <w:t>序号</w:t>
            </w:r>
          </w:p>
        </w:tc>
        <w:tc>
          <w:tcPr>
            <w:tcW w:w="1681" w:type="dxa"/>
            <w:noWrap w:val="0"/>
            <w:vAlign w:val="top"/>
          </w:tcPr>
          <w:p>
            <w:pPr>
              <w:spacing w:before="232" w:line="218" w:lineRule="auto"/>
              <w:ind w:left="487"/>
              <w:rPr>
                <w:rFonts w:ascii="黑体" w:hAnsi="黑体" w:eastAsia="黑体" w:cs="黑体"/>
                <w:sz w:val="18"/>
                <w:szCs w:val="18"/>
              </w:rPr>
            </w:pPr>
            <w:r>
              <w:rPr>
                <w:rFonts w:ascii="黑体" w:hAnsi="黑体" w:eastAsia="黑体" w:cs="黑体"/>
                <w:spacing w:val="-3"/>
                <w:sz w:val="18"/>
                <w:szCs w:val="18"/>
              </w:rPr>
              <w:t>违法行为</w:t>
            </w:r>
          </w:p>
        </w:tc>
        <w:tc>
          <w:tcPr>
            <w:tcW w:w="4085" w:type="dxa"/>
            <w:noWrap w:val="0"/>
            <w:vAlign w:val="top"/>
          </w:tcPr>
          <w:p>
            <w:pPr>
              <w:spacing w:before="256" w:line="218" w:lineRule="auto"/>
              <w:ind w:left="1687"/>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107" w:line="300" w:lineRule="exact"/>
              <w:ind w:left="206"/>
              <w:rPr>
                <w:rFonts w:ascii="黑体" w:hAnsi="黑体" w:eastAsia="黑体" w:cs="黑体"/>
                <w:sz w:val="18"/>
                <w:szCs w:val="18"/>
              </w:rPr>
            </w:pPr>
            <w:r>
              <w:rPr>
                <w:rFonts w:ascii="黑体" w:hAnsi="黑体" w:eastAsia="黑体" w:cs="黑体"/>
                <w:spacing w:val="-4"/>
                <w:position w:val="9"/>
                <w:sz w:val="18"/>
                <w:szCs w:val="18"/>
              </w:rPr>
              <w:t>处罚</w:t>
            </w:r>
          </w:p>
          <w:p>
            <w:pPr>
              <w:spacing w:line="211"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64" w:type="dxa"/>
            <w:noWrap w:val="0"/>
            <w:vAlign w:val="top"/>
          </w:tcPr>
          <w:p>
            <w:pPr>
              <w:spacing w:before="256" w:line="217" w:lineRule="auto"/>
              <w:ind w:left="1258"/>
              <w:rPr>
                <w:rFonts w:ascii="黑体" w:hAnsi="黑体" w:eastAsia="黑体" w:cs="黑体"/>
                <w:sz w:val="18"/>
                <w:szCs w:val="18"/>
              </w:rPr>
            </w:pPr>
            <w:r>
              <w:rPr>
                <w:rFonts w:ascii="黑体" w:hAnsi="黑体" w:eastAsia="黑体" w:cs="黑体"/>
                <w:spacing w:val="-2"/>
                <w:sz w:val="18"/>
                <w:szCs w:val="18"/>
              </w:rPr>
              <w:t>裁量情形与后果</w:t>
            </w:r>
          </w:p>
        </w:tc>
        <w:tc>
          <w:tcPr>
            <w:tcW w:w="3836" w:type="dxa"/>
            <w:noWrap w:val="0"/>
            <w:vAlign w:val="top"/>
          </w:tcPr>
          <w:p>
            <w:pPr>
              <w:spacing w:before="256" w:line="218" w:lineRule="auto"/>
              <w:ind w:left="1291"/>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88" w:type="dxa"/>
            <w:vMerge w:val="restart"/>
            <w:tcBorders>
              <w:bottom w:val="nil"/>
            </w:tcBorders>
            <w:noWrap w:val="0"/>
            <w:vAlign w:val="top"/>
          </w:tcPr>
          <w:p>
            <w:pPr>
              <w:spacing w:line="285" w:lineRule="auto"/>
              <w:rPr>
                <w:rFonts w:ascii="Arial"/>
              </w:rPr>
            </w:pPr>
          </w:p>
          <w:p>
            <w:pPr>
              <w:spacing w:line="285" w:lineRule="auto"/>
              <w:rPr>
                <w:rFonts w:ascii="Arial"/>
              </w:rPr>
            </w:pPr>
          </w:p>
          <w:p>
            <w:pPr>
              <w:spacing w:line="285" w:lineRule="auto"/>
              <w:rPr>
                <w:rFonts w:ascii="Arial"/>
              </w:rPr>
            </w:pPr>
          </w:p>
          <w:p>
            <w:pPr>
              <w:spacing w:line="286" w:lineRule="auto"/>
              <w:rPr>
                <w:rFonts w:ascii="Arial"/>
              </w:rPr>
            </w:pPr>
          </w:p>
          <w:p>
            <w:pPr>
              <w:pStyle w:val="9"/>
              <w:spacing w:before="77" w:line="160" w:lineRule="auto"/>
              <w:ind w:left="198"/>
            </w:pPr>
            <w:r>
              <w:t>4</w:t>
            </w:r>
          </w:p>
        </w:tc>
        <w:tc>
          <w:tcPr>
            <w:tcW w:w="1681" w:type="dxa"/>
            <w:vMerge w:val="restart"/>
            <w:tcBorders>
              <w:bottom w:val="nil"/>
            </w:tcBorders>
            <w:noWrap w:val="0"/>
            <w:vAlign w:val="top"/>
          </w:tcPr>
          <w:p>
            <w:pPr>
              <w:spacing w:line="270" w:lineRule="auto"/>
              <w:rPr>
                <w:rFonts w:ascii="Arial"/>
              </w:rPr>
            </w:pPr>
          </w:p>
          <w:p>
            <w:pPr>
              <w:spacing w:line="271" w:lineRule="auto"/>
              <w:rPr>
                <w:rFonts w:ascii="Arial"/>
              </w:rPr>
            </w:pPr>
          </w:p>
          <w:p>
            <w:pPr>
              <w:spacing w:line="271" w:lineRule="auto"/>
              <w:rPr>
                <w:rFonts w:ascii="Arial"/>
              </w:rPr>
            </w:pPr>
          </w:p>
          <w:p>
            <w:pPr>
              <w:pStyle w:val="9"/>
              <w:spacing w:before="77" w:line="216" w:lineRule="auto"/>
              <w:ind w:left="110" w:right="128" w:firstLine="8"/>
            </w:pPr>
            <w:r>
              <w:rPr>
                <w:spacing w:val="-2"/>
              </w:rPr>
              <w:t>紧急借用麻醉药品</w:t>
            </w:r>
            <w:r>
              <w:rPr>
                <w:spacing w:val="-1"/>
              </w:rPr>
              <w:t>和第一类精神药品后未备案的</w:t>
            </w:r>
          </w:p>
        </w:tc>
        <w:tc>
          <w:tcPr>
            <w:tcW w:w="4085" w:type="dxa"/>
            <w:vMerge w:val="restart"/>
            <w:tcBorders>
              <w:bottom w:val="nil"/>
            </w:tcBorders>
            <w:noWrap w:val="0"/>
            <w:vAlign w:val="top"/>
          </w:tcPr>
          <w:p>
            <w:pPr>
              <w:pStyle w:val="9"/>
              <w:spacing w:before="74" w:line="209" w:lineRule="auto"/>
              <w:ind w:left="111" w:right="191" w:hanging="13"/>
              <w:rPr>
                <w:rFonts w:hint="eastAsia" w:eastAsia="微软雅黑"/>
                <w:lang w:eastAsia="zh-CN"/>
              </w:rPr>
            </w:pPr>
            <w:r>
              <w:t>《麻醉药品和精神药品管理条例》第七十二条：</w:t>
            </w:r>
            <w:r>
              <w:rPr>
                <w:spacing w:val="-1"/>
              </w:rPr>
              <w:t>取得印鉴卡的医疗机构违反本条例的规定，有下</w:t>
            </w:r>
            <w:r>
              <w:rPr>
                <w:spacing w:val="-3"/>
              </w:rPr>
              <w:t>列情形之一的，由设区的市级人民政府卫生主管</w:t>
            </w:r>
            <w:r>
              <w:rPr>
                <w:spacing w:val="-2"/>
              </w:rPr>
              <w:t>部门责令限期改正，给予警告；逾期不改正的，</w:t>
            </w:r>
            <w:r>
              <w:rPr>
                <w:spacing w:val="-4"/>
              </w:rPr>
              <w:t>处5000元以上一万元以下的罚款；情节严重的，</w:t>
            </w:r>
            <w:r>
              <w:rPr>
                <w:spacing w:val="-1"/>
              </w:rPr>
              <w:t>吊销其印鉴卡；对直接负责的主管人员和其他直</w:t>
            </w:r>
            <w:r>
              <w:rPr>
                <w:spacing w:val="-2"/>
              </w:rPr>
              <w:t>接责任人员，依法给予降级、撤职、开除的</w:t>
            </w:r>
            <w:r>
              <w:rPr>
                <w:spacing w:val="-3"/>
              </w:rPr>
              <w:t>处分：</w:t>
            </w:r>
          </w:p>
          <w:p>
            <w:pPr>
              <w:pStyle w:val="9"/>
              <w:spacing w:before="74" w:line="209" w:lineRule="auto"/>
              <w:ind w:left="111" w:right="191" w:hanging="13"/>
            </w:pPr>
            <w:r>
              <w:rPr>
                <w:spacing w:val="-1"/>
              </w:rPr>
              <w:t>（四）紧急借用麻醉药品和第一类精神药品后未</w:t>
            </w:r>
            <w:r>
              <w:t>备案的；</w:t>
            </w:r>
          </w:p>
        </w:tc>
        <w:tc>
          <w:tcPr>
            <w:tcW w:w="765" w:type="dxa"/>
            <w:noWrap w:val="0"/>
            <w:vAlign w:val="top"/>
          </w:tcPr>
          <w:p>
            <w:pPr>
              <w:pStyle w:val="9"/>
              <w:spacing w:before="95" w:line="160" w:lineRule="auto"/>
              <w:ind w:left="356"/>
            </w:pPr>
            <w:r>
              <w:t>1</w:t>
            </w:r>
          </w:p>
        </w:tc>
        <w:tc>
          <w:tcPr>
            <w:tcW w:w="3764" w:type="dxa"/>
            <w:noWrap w:val="0"/>
            <w:vAlign w:val="top"/>
          </w:tcPr>
          <w:p>
            <w:pPr>
              <w:pStyle w:val="9"/>
              <w:spacing w:before="68" w:line="177" w:lineRule="auto"/>
              <w:ind w:left="116"/>
            </w:pPr>
            <w:r>
              <w:rPr>
                <w:spacing w:val="-2"/>
              </w:rPr>
              <w:t>首次发现</w:t>
            </w:r>
          </w:p>
        </w:tc>
        <w:tc>
          <w:tcPr>
            <w:tcW w:w="3836" w:type="dxa"/>
            <w:noWrap w:val="0"/>
            <w:vAlign w:val="top"/>
          </w:tcPr>
          <w:p>
            <w:pPr>
              <w:pStyle w:val="9"/>
              <w:spacing w:before="67" w:line="179" w:lineRule="auto"/>
              <w:ind w:left="113"/>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97" w:line="160" w:lineRule="auto"/>
              <w:ind w:left="341"/>
            </w:pPr>
            <w:r>
              <w:t>2</w:t>
            </w:r>
          </w:p>
        </w:tc>
        <w:tc>
          <w:tcPr>
            <w:tcW w:w="3764" w:type="dxa"/>
            <w:noWrap w:val="0"/>
            <w:vAlign w:val="top"/>
          </w:tcPr>
          <w:p>
            <w:pPr>
              <w:pStyle w:val="9"/>
              <w:spacing w:before="68" w:line="181" w:lineRule="auto"/>
              <w:ind w:left="112"/>
            </w:pPr>
            <w:r>
              <w:rPr>
                <w:spacing w:val="-2"/>
              </w:rPr>
              <w:t>逾期不改正，且未按规定备案5次以下的</w:t>
            </w:r>
          </w:p>
        </w:tc>
        <w:tc>
          <w:tcPr>
            <w:tcW w:w="3836" w:type="dxa"/>
            <w:noWrap w:val="0"/>
            <w:vAlign w:val="top"/>
          </w:tcPr>
          <w:p>
            <w:pPr>
              <w:pStyle w:val="9"/>
              <w:spacing w:before="70" w:line="177" w:lineRule="auto"/>
              <w:ind w:left="114"/>
            </w:pPr>
            <w:r>
              <w:rPr>
                <w:spacing w:val="-8"/>
              </w:rPr>
              <w:t>处5000元以上8000元以下罚款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96" w:line="159" w:lineRule="auto"/>
              <w:ind w:left="344"/>
            </w:pPr>
            <w:r>
              <w:t>3</w:t>
            </w:r>
          </w:p>
        </w:tc>
        <w:tc>
          <w:tcPr>
            <w:tcW w:w="3764" w:type="dxa"/>
            <w:noWrap w:val="0"/>
            <w:vAlign w:val="top"/>
          </w:tcPr>
          <w:p>
            <w:pPr>
              <w:pStyle w:val="9"/>
              <w:spacing w:before="67" w:line="181" w:lineRule="auto"/>
              <w:ind w:left="112"/>
            </w:pPr>
            <w:r>
              <w:rPr>
                <w:spacing w:val="-2"/>
              </w:rPr>
              <w:t>逾期不改正，且未按规定备案5次以上的</w:t>
            </w:r>
          </w:p>
        </w:tc>
        <w:tc>
          <w:tcPr>
            <w:tcW w:w="3836" w:type="dxa"/>
            <w:noWrap w:val="0"/>
            <w:vAlign w:val="top"/>
          </w:tcPr>
          <w:p>
            <w:pPr>
              <w:pStyle w:val="9"/>
              <w:spacing w:before="69" w:line="177" w:lineRule="auto"/>
              <w:ind w:left="114"/>
            </w:pPr>
            <w:r>
              <w:rPr>
                <w:spacing w:val="-5"/>
              </w:rPr>
              <w:t>处8000元以上一万元以下罚款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4" w:hRule="atLeast"/>
        </w:trPr>
        <w:tc>
          <w:tcPr>
            <w:tcW w:w="488" w:type="dxa"/>
            <w:vMerge w:val="continue"/>
            <w:tcBorders>
              <w:top w:val="nil"/>
            </w:tcBorders>
            <w:noWrap w:val="0"/>
            <w:vAlign w:val="top"/>
          </w:tcPr>
          <w:p>
            <w:pPr>
              <w:rPr>
                <w:rFonts w:ascii="Arial"/>
              </w:rPr>
            </w:pPr>
          </w:p>
        </w:tc>
        <w:tc>
          <w:tcPr>
            <w:tcW w:w="1681" w:type="dxa"/>
            <w:vMerge w:val="continue"/>
            <w:tcBorders>
              <w:top w:val="nil"/>
            </w:tcBorders>
            <w:noWrap w:val="0"/>
            <w:vAlign w:val="top"/>
          </w:tcPr>
          <w:p>
            <w:pPr>
              <w:rPr>
                <w:rFonts w:ascii="Arial"/>
              </w:rPr>
            </w:pPr>
          </w:p>
        </w:tc>
        <w:tc>
          <w:tcPr>
            <w:tcW w:w="4085" w:type="dxa"/>
            <w:vMerge w:val="continue"/>
            <w:tcBorders>
              <w:top w:val="nil"/>
            </w:tcBorders>
            <w:noWrap w:val="0"/>
            <w:vAlign w:val="top"/>
          </w:tcPr>
          <w:p>
            <w:pPr>
              <w:rPr>
                <w:rFonts w:ascii="Arial"/>
              </w:rPr>
            </w:pPr>
          </w:p>
        </w:tc>
        <w:tc>
          <w:tcPr>
            <w:tcW w:w="765" w:type="dxa"/>
            <w:noWrap w:val="0"/>
            <w:vAlign w:val="top"/>
          </w:tcPr>
          <w:p>
            <w:pPr>
              <w:spacing w:line="328" w:lineRule="auto"/>
              <w:rPr>
                <w:rFonts w:ascii="Arial"/>
              </w:rPr>
            </w:pPr>
          </w:p>
          <w:p>
            <w:pPr>
              <w:spacing w:line="329" w:lineRule="auto"/>
              <w:rPr>
                <w:rFonts w:ascii="Arial"/>
              </w:rPr>
            </w:pPr>
          </w:p>
          <w:p>
            <w:pPr>
              <w:pStyle w:val="9"/>
              <w:spacing w:before="77" w:line="160" w:lineRule="auto"/>
              <w:ind w:left="338"/>
            </w:pPr>
            <w:r>
              <w:t>4</w:t>
            </w:r>
          </w:p>
        </w:tc>
        <w:tc>
          <w:tcPr>
            <w:tcW w:w="3764" w:type="dxa"/>
            <w:noWrap w:val="0"/>
            <w:vAlign w:val="top"/>
          </w:tcPr>
          <w:p>
            <w:pPr>
              <w:spacing w:line="477" w:lineRule="auto"/>
              <w:rPr>
                <w:rFonts w:ascii="Arial"/>
              </w:rPr>
            </w:pPr>
          </w:p>
          <w:p>
            <w:pPr>
              <w:pStyle w:val="9"/>
              <w:spacing w:before="77" w:line="207" w:lineRule="auto"/>
              <w:ind w:left="114" w:right="110" w:firstLine="17"/>
            </w:pPr>
            <w:r>
              <w:rPr>
                <w:spacing w:val="-5"/>
              </w:rPr>
              <w:t>曾因同种违法行为受到过罚款行政处罚的，或</w:t>
            </w:r>
            <w:r>
              <w:rPr>
                <w:spacing w:val="-1"/>
              </w:rPr>
              <w:t>其他严重情节的</w:t>
            </w:r>
          </w:p>
        </w:tc>
        <w:tc>
          <w:tcPr>
            <w:tcW w:w="3836" w:type="dxa"/>
            <w:noWrap w:val="0"/>
            <w:vAlign w:val="top"/>
          </w:tcPr>
          <w:p>
            <w:pPr>
              <w:spacing w:line="315" w:lineRule="auto"/>
              <w:rPr>
                <w:rFonts w:ascii="Arial"/>
              </w:rPr>
            </w:pPr>
          </w:p>
          <w:p>
            <w:pPr>
              <w:spacing w:line="315" w:lineRule="auto"/>
              <w:rPr>
                <w:rFonts w:ascii="Arial"/>
              </w:rPr>
            </w:pPr>
          </w:p>
          <w:p>
            <w:pPr>
              <w:pStyle w:val="9"/>
              <w:spacing w:before="78" w:line="179" w:lineRule="auto"/>
              <w:ind w:left="114"/>
            </w:pPr>
            <w:r>
              <w:rPr>
                <w:spacing w:val="-3"/>
              </w:rPr>
              <w:t>处一万元的罚款，吊销印鉴卡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restart"/>
            <w:tcBorders>
              <w:bottom w:val="nil"/>
            </w:tcBorders>
            <w:noWrap w:val="0"/>
            <w:vAlign w:val="top"/>
          </w:tcPr>
          <w:p>
            <w:pPr>
              <w:spacing w:line="251" w:lineRule="auto"/>
              <w:rPr>
                <w:rFonts w:ascii="Arial"/>
              </w:rPr>
            </w:pPr>
          </w:p>
          <w:p>
            <w:pPr>
              <w:spacing w:line="251" w:lineRule="auto"/>
              <w:rPr>
                <w:rFonts w:ascii="Arial"/>
              </w:rPr>
            </w:pPr>
          </w:p>
          <w:p>
            <w:pPr>
              <w:spacing w:line="252" w:lineRule="auto"/>
              <w:rPr>
                <w:rFonts w:ascii="Arial"/>
              </w:rPr>
            </w:pPr>
          </w:p>
          <w:p>
            <w:pPr>
              <w:spacing w:line="252" w:lineRule="auto"/>
              <w:rPr>
                <w:rFonts w:ascii="Arial"/>
              </w:rPr>
            </w:pPr>
          </w:p>
          <w:p>
            <w:pPr>
              <w:pStyle w:val="9"/>
              <w:spacing w:before="77" w:line="161" w:lineRule="auto"/>
              <w:ind w:left="201"/>
            </w:pPr>
            <w:r>
              <w:t>5</w:t>
            </w:r>
          </w:p>
        </w:tc>
        <w:tc>
          <w:tcPr>
            <w:tcW w:w="1681" w:type="dxa"/>
            <w:vMerge w:val="restart"/>
            <w:tcBorders>
              <w:bottom w:val="nil"/>
            </w:tcBorders>
            <w:noWrap w:val="0"/>
            <w:vAlign w:val="top"/>
          </w:tcPr>
          <w:p>
            <w:pPr>
              <w:spacing w:line="340" w:lineRule="auto"/>
              <w:rPr>
                <w:rFonts w:ascii="Arial"/>
              </w:rPr>
            </w:pPr>
          </w:p>
          <w:p>
            <w:pPr>
              <w:spacing w:line="341" w:lineRule="auto"/>
              <w:rPr>
                <w:rFonts w:ascii="Arial"/>
              </w:rPr>
            </w:pPr>
          </w:p>
          <w:p>
            <w:pPr>
              <w:pStyle w:val="9"/>
              <w:spacing w:before="77" w:line="216" w:lineRule="auto"/>
              <w:ind w:left="113" w:right="128" w:hanging="2"/>
            </w:pPr>
            <w:r>
              <w:rPr>
                <w:spacing w:val="-1"/>
              </w:rPr>
              <w:t>未依照规定销毁麻醉药品和精神药品</w:t>
            </w:r>
            <w:r>
              <w:t>的</w:t>
            </w:r>
          </w:p>
        </w:tc>
        <w:tc>
          <w:tcPr>
            <w:tcW w:w="4085" w:type="dxa"/>
            <w:vMerge w:val="restart"/>
            <w:tcBorders>
              <w:bottom w:val="nil"/>
            </w:tcBorders>
            <w:noWrap w:val="0"/>
            <w:vAlign w:val="top"/>
          </w:tcPr>
          <w:p>
            <w:pPr>
              <w:pStyle w:val="9"/>
              <w:spacing w:before="83" w:line="209" w:lineRule="auto"/>
              <w:ind w:left="111" w:right="191" w:hanging="13"/>
              <w:rPr>
                <w:spacing w:val="-3"/>
              </w:rPr>
            </w:pPr>
            <w:r>
              <w:t>《麻醉药品和精神药品管理条例》第七十二条：</w:t>
            </w:r>
            <w:r>
              <w:rPr>
                <w:spacing w:val="-1"/>
              </w:rPr>
              <w:t>取得印鉴卡的医疗机构违反本条例的规定，有下</w:t>
            </w:r>
            <w:r>
              <w:rPr>
                <w:spacing w:val="-3"/>
              </w:rPr>
              <w:t>列情形之一的，由设区的市级人民政府卫生主管</w:t>
            </w:r>
            <w:r>
              <w:rPr>
                <w:spacing w:val="-2"/>
              </w:rPr>
              <w:t>部门责令限期改正，给予警告；逾期不改正的，</w:t>
            </w:r>
            <w:r>
              <w:rPr>
                <w:spacing w:val="-4"/>
              </w:rPr>
              <w:t>处5000元以上一万元以下的罚款；情节严重的，</w:t>
            </w:r>
            <w:r>
              <w:rPr>
                <w:spacing w:val="-1"/>
              </w:rPr>
              <w:t>吊销其印鉴卡；对直接负责的主管人员和其他直</w:t>
            </w:r>
            <w:r>
              <w:rPr>
                <w:spacing w:val="-2"/>
              </w:rPr>
              <w:t>接责任人员，依法给予降级、撤职、开除的</w:t>
            </w:r>
            <w:r>
              <w:rPr>
                <w:spacing w:val="-3"/>
              </w:rPr>
              <w:t>处分：</w:t>
            </w:r>
          </w:p>
          <w:p>
            <w:pPr>
              <w:pStyle w:val="9"/>
              <w:spacing w:before="83" w:line="209" w:lineRule="auto"/>
              <w:ind w:left="111" w:right="191" w:hanging="13"/>
            </w:pPr>
            <w:r>
              <w:t>（五）未依照规定销毁麻醉药品和精神药品的；</w:t>
            </w:r>
          </w:p>
        </w:tc>
        <w:tc>
          <w:tcPr>
            <w:tcW w:w="765" w:type="dxa"/>
            <w:noWrap w:val="0"/>
            <w:vAlign w:val="top"/>
          </w:tcPr>
          <w:p>
            <w:pPr>
              <w:pStyle w:val="9"/>
              <w:spacing w:before="97" w:line="160" w:lineRule="auto"/>
              <w:ind w:left="356"/>
            </w:pPr>
            <w:r>
              <w:t>1</w:t>
            </w:r>
          </w:p>
        </w:tc>
        <w:tc>
          <w:tcPr>
            <w:tcW w:w="3764" w:type="dxa"/>
            <w:noWrap w:val="0"/>
            <w:vAlign w:val="top"/>
          </w:tcPr>
          <w:p>
            <w:pPr>
              <w:pStyle w:val="9"/>
              <w:spacing w:before="70" w:line="177" w:lineRule="auto"/>
              <w:ind w:left="116"/>
            </w:pPr>
            <w:r>
              <w:rPr>
                <w:spacing w:val="-2"/>
              </w:rPr>
              <w:t>首次发现</w:t>
            </w:r>
          </w:p>
        </w:tc>
        <w:tc>
          <w:tcPr>
            <w:tcW w:w="3836" w:type="dxa"/>
            <w:noWrap w:val="0"/>
            <w:vAlign w:val="top"/>
          </w:tcPr>
          <w:p>
            <w:pPr>
              <w:pStyle w:val="9"/>
              <w:spacing w:before="69" w:line="179" w:lineRule="auto"/>
              <w:ind w:left="113"/>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98" w:line="160" w:lineRule="auto"/>
              <w:ind w:left="341"/>
            </w:pPr>
            <w:r>
              <w:t>2</w:t>
            </w:r>
          </w:p>
        </w:tc>
        <w:tc>
          <w:tcPr>
            <w:tcW w:w="3764" w:type="dxa"/>
            <w:noWrap w:val="0"/>
            <w:vAlign w:val="top"/>
          </w:tcPr>
          <w:p>
            <w:pPr>
              <w:pStyle w:val="9"/>
              <w:spacing w:before="71" w:line="179" w:lineRule="auto"/>
              <w:ind w:left="112"/>
            </w:pPr>
            <w:r>
              <w:rPr>
                <w:spacing w:val="-2"/>
              </w:rPr>
              <w:t>逾期不改正，且未销毁5批次以下的</w:t>
            </w:r>
          </w:p>
        </w:tc>
        <w:tc>
          <w:tcPr>
            <w:tcW w:w="3836" w:type="dxa"/>
            <w:noWrap w:val="0"/>
            <w:vAlign w:val="top"/>
          </w:tcPr>
          <w:p>
            <w:pPr>
              <w:pStyle w:val="9"/>
              <w:spacing w:before="71" w:line="177" w:lineRule="auto"/>
              <w:ind w:left="114"/>
            </w:pPr>
            <w:r>
              <w:rPr>
                <w:spacing w:val="-8"/>
              </w:rPr>
              <w:t>处5000元以上8000元以下罚款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Arial"/>
              </w:rPr>
            </w:pPr>
          </w:p>
        </w:tc>
        <w:tc>
          <w:tcPr>
            <w:tcW w:w="765" w:type="dxa"/>
            <w:noWrap w:val="0"/>
            <w:vAlign w:val="top"/>
          </w:tcPr>
          <w:p>
            <w:pPr>
              <w:pStyle w:val="9"/>
              <w:spacing w:before="96" w:line="159" w:lineRule="auto"/>
              <w:ind w:left="344"/>
            </w:pPr>
            <w:r>
              <w:t>3</w:t>
            </w:r>
          </w:p>
        </w:tc>
        <w:tc>
          <w:tcPr>
            <w:tcW w:w="3764" w:type="dxa"/>
            <w:noWrap w:val="0"/>
            <w:vAlign w:val="top"/>
          </w:tcPr>
          <w:p>
            <w:pPr>
              <w:pStyle w:val="9"/>
              <w:spacing w:before="70" w:line="179" w:lineRule="auto"/>
              <w:ind w:left="112"/>
            </w:pPr>
            <w:r>
              <w:rPr>
                <w:spacing w:val="-2"/>
              </w:rPr>
              <w:t>逾期不改正，且未销毁5批次以上的</w:t>
            </w:r>
          </w:p>
        </w:tc>
        <w:tc>
          <w:tcPr>
            <w:tcW w:w="3836" w:type="dxa"/>
            <w:noWrap w:val="0"/>
            <w:vAlign w:val="top"/>
          </w:tcPr>
          <w:p>
            <w:pPr>
              <w:pStyle w:val="9"/>
              <w:spacing w:before="70" w:line="177" w:lineRule="auto"/>
              <w:ind w:left="114"/>
            </w:pPr>
            <w:r>
              <w:rPr>
                <w:spacing w:val="-5"/>
              </w:rPr>
              <w:t>处8000元以上一万元以下罚款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34" w:hRule="atLeast"/>
        </w:trPr>
        <w:tc>
          <w:tcPr>
            <w:tcW w:w="488" w:type="dxa"/>
            <w:vMerge w:val="continue"/>
            <w:tcBorders>
              <w:top w:val="nil"/>
            </w:tcBorders>
            <w:noWrap w:val="0"/>
            <w:vAlign w:val="top"/>
          </w:tcPr>
          <w:p>
            <w:pPr>
              <w:rPr>
                <w:rFonts w:ascii="Arial"/>
              </w:rPr>
            </w:pPr>
          </w:p>
        </w:tc>
        <w:tc>
          <w:tcPr>
            <w:tcW w:w="1681" w:type="dxa"/>
            <w:vMerge w:val="continue"/>
            <w:tcBorders>
              <w:top w:val="nil"/>
            </w:tcBorders>
            <w:noWrap w:val="0"/>
            <w:vAlign w:val="top"/>
          </w:tcPr>
          <w:p>
            <w:pPr>
              <w:rPr>
                <w:rFonts w:ascii="Arial"/>
              </w:rPr>
            </w:pPr>
          </w:p>
        </w:tc>
        <w:tc>
          <w:tcPr>
            <w:tcW w:w="4085" w:type="dxa"/>
            <w:vMerge w:val="continue"/>
            <w:tcBorders>
              <w:top w:val="nil"/>
            </w:tcBorders>
            <w:noWrap w:val="0"/>
            <w:vAlign w:val="top"/>
          </w:tcPr>
          <w:p>
            <w:pPr>
              <w:rPr>
                <w:rFonts w:ascii="Arial"/>
              </w:rPr>
            </w:pPr>
          </w:p>
        </w:tc>
        <w:tc>
          <w:tcPr>
            <w:tcW w:w="765" w:type="dxa"/>
            <w:noWrap w:val="0"/>
            <w:vAlign w:val="center"/>
          </w:tcPr>
          <w:p>
            <w:pPr>
              <w:pStyle w:val="9"/>
              <w:spacing w:before="78" w:line="160" w:lineRule="auto"/>
              <w:jc w:val="center"/>
            </w:pPr>
            <w:r>
              <w:t>4</w:t>
            </w:r>
          </w:p>
        </w:tc>
        <w:tc>
          <w:tcPr>
            <w:tcW w:w="3764" w:type="dxa"/>
            <w:noWrap w:val="0"/>
            <w:vAlign w:val="top"/>
          </w:tcPr>
          <w:p>
            <w:pPr>
              <w:spacing w:line="344" w:lineRule="auto"/>
              <w:rPr>
                <w:rFonts w:ascii="Arial"/>
              </w:rPr>
            </w:pPr>
          </w:p>
          <w:p>
            <w:pPr>
              <w:pStyle w:val="9"/>
              <w:spacing w:before="78" w:line="207" w:lineRule="auto"/>
              <w:ind w:left="114" w:right="110" w:firstLine="17"/>
            </w:pPr>
            <w:r>
              <w:rPr>
                <w:spacing w:val="-5"/>
              </w:rPr>
              <w:t>曾因同种违法行为受到过罚款行政处罚的，或</w:t>
            </w:r>
            <w:r>
              <w:rPr>
                <w:spacing w:val="-1"/>
              </w:rPr>
              <w:t>其他严重情节的</w:t>
            </w:r>
          </w:p>
        </w:tc>
        <w:tc>
          <w:tcPr>
            <w:tcW w:w="3836" w:type="dxa"/>
            <w:noWrap w:val="0"/>
            <w:vAlign w:val="top"/>
          </w:tcPr>
          <w:p>
            <w:pPr>
              <w:spacing w:line="249" w:lineRule="auto"/>
              <w:rPr>
                <w:rFonts w:ascii="Arial"/>
              </w:rPr>
            </w:pPr>
          </w:p>
          <w:p>
            <w:pPr>
              <w:spacing w:line="249" w:lineRule="auto"/>
              <w:rPr>
                <w:rFonts w:ascii="Arial"/>
              </w:rPr>
            </w:pPr>
          </w:p>
          <w:p>
            <w:pPr>
              <w:pStyle w:val="9"/>
              <w:spacing w:before="77" w:line="179" w:lineRule="auto"/>
              <w:ind w:left="114"/>
            </w:pPr>
            <w:r>
              <w:rPr>
                <w:spacing w:val="-3"/>
              </w:rPr>
              <w:t>处一万元的罚款，吊销印鉴卡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21" w:hRule="atLeast"/>
        </w:trPr>
        <w:tc>
          <w:tcPr>
            <w:tcW w:w="488" w:type="dxa"/>
            <w:noWrap w:val="0"/>
            <w:vAlign w:val="top"/>
          </w:tcPr>
          <w:p>
            <w:pPr>
              <w:spacing w:line="251" w:lineRule="auto"/>
              <w:rPr>
                <w:rFonts w:ascii="Arial"/>
              </w:rPr>
            </w:pPr>
          </w:p>
          <w:p>
            <w:pPr>
              <w:spacing w:line="251"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9"/>
              <w:spacing w:before="77" w:line="160" w:lineRule="auto"/>
              <w:ind w:left="202"/>
            </w:pPr>
            <w:r>
              <w:t>6</w:t>
            </w:r>
          </w:p>
        </w:tc>
        <w:tc>
          <w:tcPr>
            <w:tcW w:w="1681" w:type="dxa"/>
            <w:noWrap w:val="0"/>
            <w:vAlign w:val="top"/>
          </w:tcPr>
          <w:p>
            <w:pPr>
              <w:spacing w:line="436" w:lineRule="auto"/>
              <w:rPr>
                <w:rFonts w:ascii="Arial"/>
              </w:rPr>
            </w:pPr>
          </w:p>
          <w:p>
            <w:pPr>
              <w:pStyle w:val="9"/>
              <w:spacing w:before="78" w:line="223" w:lineRule="auto"/>
              <w:ind w:left="110" w:right="128"/>
            </w:pPr>
            <w:r>
              <w:rPr>
                <w:spacing w:val="-1"/>
              </w:rPr>
              <w:t>具有麻醉药品和第一类精神药品处方资格的执业医师，违反《麻醉药品和精神药品管理条</w:t>
            </w:r>
          </w:p>
          <w:p>
            <w:pPr>
              <w:pStyle w:val="9"/>
              <w:spacing w:before="63" w:line="216" w:lineRule="auto"/>
              <w:ind w:left="112" w:right="128"/>
            </w:pPr>
            <w:r>
              <w:rPr>
                <w:spacing w:val="-1"/>
              </w:rPr>
              <w:t>例》的规定开具麻醉药品和第一类精神药品处方的</w:t>
            </w:r>
          </w:p>
        </w:tc>
        <w:tc>
          <w:tcPr>
            <w:tcW w:w="4085" w:type="dxa"/>
            <w:noWrap w:val="0"/>
            <w:vAlign w:val="top"/>
          </w:tcPr>
          <w:p>
            <w:pPr>
              <w:pStyle w:val="9"/>
              <w:spacing w:before="78" w:line="223" w:lineRule="auto"/>
              <w:ind w:left="110" w:right="128"/>
              <w:rPr>
                <w:spacing w:val="-1"/>
              </w:rPr>
            </w:pPr>
            <w:r>
              <w:rPr>
                <w:spacing w:val="-1"/>
              </w:rPr>
              <w:t>《麻醉药品和精神药品管理条例》第七十三条第一款：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tc>
        <w:tc>
          <w:tcPr>
            <w:tcW w:w="765" w:type="dxa"/>
            <w:noWrap w:val="0"/>
            <w:vAlign w:val="center"/>
          </w:tcPr>
          <w:p>
            <w:pPr>
              <w:pStyle w:val="9"/>
              <w:spacing w:before="78" w:line="223" w:lineRule="auto"/>
              <w:ind w:right="128"/>
              <w:jc w:val="center"/>
              <w:rPr>
                <w:spacing w:val="-1"/>
              </w:rPr>
            </w:pPr>
            <w:r>
              <w:rPr>
                <w:spacing w:val="-1"/>
              </w:rPr>
              <w:t>1</w:t>
            </w:r>
          </w:p>
        </w:tc>
        <w:tc>
          <w:tcPr>
            <w:tcW w:w="3764" w:type="dxa"/>
            <w:noWrap w:val="0"/>
            <w:vAlign w:val="top"/>
          </w:tcPr>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r>
              <w:rPr>
                <w:spacing w:val="-1"/>
              </w:rPr>
              <w:t>有下列情形之一的：</w:t>
            </w:r>
          </w:p>
          <w:p>
            <w:pPr>
              <w:pStyle w:val="9"/>
              <w:spacing w:before="78" w:line="223" w:lineRule="auto"/>
              <w:ind w:left="110" w:right="128"/>
              <w:rPr>
                <w:spacing w:val="-1"/>
              </w:rPr>
            </w:pPr>
            <w:r>
              <w:rPr>
                <w:spacing w:val="-1"/>
              </w:rPr>
              <w:t>1.发生患者严重伤害或死亡的；</w:t>
            </w:r>
          </w:p>
          <w:p>
            <w:pPr>
              <w:pStyle w:val="9"/>
              <w:spacing w:before="78" w:line="223" w:lineRule="auto"/>
              <w:ind w:left="110" w:right="128"/>
              <w:rPr>
                <w:spacing w:val="-1"/>
              </w:rPr>
            </w:pPr>
            <w:r>
              <w:rPr>
                <w:spacing w:val="-1"/>
              </w:rPr>
              <w:t>2.造成恶劣社会影响或其他严重后果的。</w:t>
            </w:r>
          </w:p>
        </w:tc>
        <w:tc>
          <w:tcPr>
            <w:tcW w:w="3836" w:type="dxa"/>
            <w:noWrap w:val="0"/>
            <w:vAlign w:val="top"/>
          </w:tcPr>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p>
          <w:p>
            <w:pPr>
              <w:pStyle w:val="9"/>
              <w:spacing w:before="78" w:line="223" w:lineRule="auto"/>
              <w:ind w:left="110" w:right="128"/>
              <w:rPr>
                <w:spacing w:val="-1"/>
              </w:rPr>
            </w:pPr>
            <w:r>
              <w:rPr>
                <w:spacing w:val="-1"/>
              </w:rPr>
              <w:t>吊销执业证书</w:t>
            </w:r>
          </w:p>
        </w:tc>
      </w:tr>
    </w:tbl>
    <w:p>
      <w:pPr>
        <w:spacing w:line="224" w:lineRule="exact"/>
        <w:rPr>
          <w:rFonts w:ascii="Arial"/>
          <w:sz w:val="19"/>
        </w:rPr>
      </w:pPr>
    </w:p>
    <w:p>
      <w:pPr>
        <w:spacing w:line="224" w:lineRule="exact"/>
        <w:rPr>
          <w:rFonts w:ascii="Arial" w:hAnsi="Arial" w:eastAsia="Arial" w:cs="Arial"/>
          <w:sz w:val="19"/>
          <w:szCs w:val="19"/>
        </w:rPr>
        <w:sectPr>
          <w:footerReference r:id="rId36" w:type="default"/>
          <w:pgSz w:w="16839" w:h="11906"/>
          <w:pgMar w:top="400" w:right="1107" w:bottom="1226" w:left="1106" w:header="0" w:footer="991"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1681"/>
        <w:gridCol w:w="4085"/>
        <w:gridCol w:w="765"/>
        <w:gridCol w:w="3764"/>
        <w:gridCol w:w="3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88" w:type="dxa"/>
            <w:noWrap w:val="0"/>
            <w:textDirection w:val="tbRlV"/>
            <w:vAlign w:val="top"/>
          </w:tcPr>
          <w:p>
            <w:pPr>
              <w:spacing w:before="152" w:line="206" w:lineRule="auto"/>
              <w:ind w:left="81"/>
              <w:rPr>
                <w:rFonts w:ascii="黑体" w:hAnsi="黑体" w:eastAsia="黑体" w:cs="黑体"/>
                <w:sz w:val="18"/>
                <w:szCs w:val="18"/>
              </w:rPr>
            </w:pPr>
            <w:r>
              <w:rPr>
                <w:rFonts w:ascii="黑体" w:hAnsi="黑体" w:eastAsia="黑体" w:cs="黑体"/>
                <w:spacing w:val="-1"/>
                <w:sz w:val="18"/>
                <w:szCs w:val="18"/>
              </w:rPr>
              <w:t>序号</w:t>
            </w:r>
          </w:p>
        </w:tc>
        <w:tc>
          <w:tcPr>
            <w:tcW w:w="1681" w:type="dxa"/>
            <w:noWrap w:val="0"/>
            <w:vAlign w:val="top"/>
          </w:tcPr>
          <w:p>
            <w:pPr>
              <w:spacing w:before="232" w:line="218" w:lineRule="auto"/>
              <w:ind w:left="487"/>
              <w:rPr>
                <w:rFonts w:ascii="黑体" w:hAnsi="黑体" w:eastAsia="黑体" w:cs="黑体"/>
                <w:sz w:val="18"/>
                <w:szCs w:val="18"/>
              </w:rPr>
            </w:pPr>
            <w:r>
              <w:rPr>
                <w:rFonts w:ascii="黑体" w:hAnsi="黑体" w:eastAsia="黑体" w:cs="黑体"/>
                <w:spacing w:val="-3"/>
                <w:sz w:val="18"/>
                <w:szCs w:val="18"/>
              </w:rPr>
              <w:t>违法行为</w:t>
            </w:r>
          </w:p>
        </w:tc>
        <w:tc>
          <w:tcPr>
            <w:tcW w:w="4085" w:type="dxa"/>
            <w:noWrap w:val="0"/>
            <w:vAlign w:val="top"/>
          </w:tcPr>
          <w:p>
            <w:pPr>
              <w:spacing w:before="256" w:line="218" w:lineRule="auto"/>
              <w:ind w:left="1687"/>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107" w:line="300" w:lineRule="exact"/>
              <w:ind w:left="206"/>
              <w:rPr>
                <w:rFonts w:ascii="黑体" w:hAnsi="黑体" w:eastAsia="黑体" w:cs="黑体"/>
                <w:sz w:val="18"/>
                <w:szCs w:val="18"/>
              </w:rPr>
            </w:pPr>
            <w:r>
              <w:rPr>
                <w:rFonts w:ascii="黑体" w:hAnsi="黑体" w:eastAsia="黑体" w:cs="黑体"/>
                <w:spacing w:val="-4"/>
                <w:position w:val="9"/>
                <w:sz w:val="18"/>
                <w:szCs w:val="18"/>
              </w:rPr>
              <w:t>处罚</w:t>
            </w:r>
          </w:p>
          <w:p>
            <w:pPr>
              <w:spacing w:line="211"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64" w:type="dxa"/>
            <w:noWrap w:val="0"/>
            <w:vAlign w:val="top"/>
          </w:tcPr>
          <w:p>
            <w:pPr>
              <w:spacing w:before="256" w:line="217" w:lineRule="auto"/>
              <w:ind w:left="1258"/>
              <w:rPr>
                <w:rFonts w:ascii="黑体" w:hAnsi="黑体" w:eastAsia="黑体" w:cs="黑体"/>
                <w:sz w:val="18"/>
                <w:szCs w:val="18"/>
              </w:rPr>
            </w:pPr>
            <w:r>
              <w:rPr>
                <w:rFonts w:ascii="黑体" w:hAnsi="黑体" w:eastAsia="黑体" w:cs="黑体"/>
                <w:spacing w:val="-2"/>
                <w:sz w:val="18"/>
                <w:szCs w:val="18"/>
              </w:rPr>
              <w:t>裁量情形与后果</w:t>
            </w:r>
          </w:p>
        </w:tc>
        <w:tc>
          <w:tcPr>
            <w:tcW w:w="3836" w:type="dxa"/>
            <w:noWrap w:val="0"/>
            <w:vAlign w:val="top"/>
          </w:tcPr>
          <w:p>
            <w:pPr>
              <w:spacing w:before="256" w:line="218" w:lineRule="auto"/>
              <w:ind w:left="1291"/>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3" w:hRule="atLeast"/>
        </w:trPr>
        <w:tc>
          <w:tcPr>
            <w:tcW w:w="488" w:type="dxa"/>
            <w:noWrap w:val="0"/>
            <w:vAlign w:val="top"/>
          </w:tcPr>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9"/>
              <w:spacing w:before="77" w:line="158" w:lineRule="auto"/>
              <w:ind w:left="200"/>
            </w:pPr>
            <w:r>
              <w:t>7</w:t>
            </w:r>
          </w:p>
        </w:tc>
        <w:tc>
          <w:tcPr>
            <w:tcW w:w="1681" w:type="dxa"/>
            <w:noWrap w:val="0"/>
            <w:vAlign w:val="top"/>
          </w:tcPr>
          <w:p>
            <w:pPr>
              <w:spacing w:line="260" w:lineRule="auto"/>
              <w:rPr>
                <w:rFonts w:ascii="Arial"/>
              </w:rPr>
            </w:pPr>
          </w:p>
          <w:p>
            <w:pPr>
              <w:spacing w:line="260" w:lineRule="auto"/>
              <w:rPr>
                <w:rFonts w:ascii="Arial"/>
              </w:rPr>
            </w:pPr>
          </w:p>
          <w:p>
            <w:pPr>
              <w:pStyle w:val="9"/>
              <w:spacing w:before="77" w:line="226" w:lineRule="auto"/>
              <w:ind w:left="110" w:right="128"/>
            </w:pPr>
            <w:r>
              <w:rPr>
                <w:spacing w:val="-1"/>
              </w:rPr>
              <w:t>具有麻醉药品和第一类精神药品处方资格的执业医师，未按照临床应用指导原则的要求使用麻醉药品和第一类精神药品的</w:t>
            </w:r>
          </w:p>
        </w:tc>
        <w:tc>
          <w:tcPr>
            <w:tcW w:w="4085" w:type="dxa"/>
            <w:noWrap w:val="0"/>
            <w:vAlign w:val="top"/>
          </w:tcPr>
          <w:p>
            <w:pPr>
              <w:pStyle w:val="9"/>
              <w:spacing w:before="77" w:line="226" w:lineRule="auto"/>
              <w:ind w:left="110" w:right="128"/>
              <w:rPr>
                <w:spacing w:val="-1"/>
              </w:rPr>
            </w:pPr>
            <w:r>
              <w:rPr>
                <w:spacing w:val="-1"/>
              </w:rPr>
              <w:t>《麻醉药品和精神药品管理条例》第七十三条第一款：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tc>
        <w:tc>
          <w:tcPr>
            <w:tcW w:w="765" w:type="dxa"/>
            <w:noWrap w:val="0"/>
            <w:vAlign w:val="center"/>
          </w:tcPr>
          <w:p>
            <w:pPr>
              <w:pStyle w:val="9"/>
              <w:spacing w:before="77" w:line="226" w:lineRule="auto"/>
              <w:ind w:left="110" w:right="128"/>
              <w:jc w:val="center"/>
              <w:rPr>
                <w:spacing w:val="-1"/>
              </w:rPr>
            </w:pPr>
            <w:r>
              <w:rPr>
                <w:spacing w:val="-1"/>
              </w:rPr>
              <w:t>1</w:t>
            </w:r>
          </w:p>
        </w:tc>
        <w:tc>
          <w:tcPr>
            <w:tcW w:w="3764" w:type="dxa"/>
            <w:noWrap w:val="0"/>
            <w:vAlign w:val="center"/>
          </w:tcPr>
          <w:p>
            <w:pPr>
              <w:pStyle w:val="9"/>
              <w:spacing w:before="77" w:line="226" w:lineRule="auto"/>
              <w:ind w:left="110" w:right="128"/>
              <w:jc w:val="both"/>
              <w:rPr>
                <w:spacing w:val="-1"/>
              </w:rPr>
            </w:pPr>
            <w:r>
              <w:rPr>
                <w:spacing w:val="-1"/>
              </w:rPr>
              <w:t>有下列情形之一的：</w:t>
            </w:r>
          </w:p>
          <w:p>
            <w:pPr>
              <w:pStyle w:val="9"/>
              <w:spacing w:before="77" w:line="226" w:lineRule="auto"/>
              <w:ind w:left="110" w:right="128"/>
              <w:jc w:val="both"/>
              <w:rPr>
                <w:spacing w:val="-1"/>
              </w:rPr>
            </w:pPr>
            <w:r>
              <w:rPr>
                <w:spacing w:val="-1"/>
              </w:rPr>
              <w:t>1.发生患者严重伤害或死亡的；</w:t>
            </w:r>
          </w:p>
          <w:p>
            <w:pPr>
              <w:pStyle w:val="9"/>
              <w:spacing w:before="77" w:line="226" w:lineRule="auto"/>
              <w:ind w:left="110" w:right="128"/>
              <w:jc w:val="both"/>
              <w:rPr>
                <w:spacing w:val="-1"/>
              </w:rPr>
            </w:pPr>
            <w:r>
              <w:rPr>
                <w:spacing w:val="-1"/>
              </w:rPr>
              <w:t>2.造成恶劣社会影响或其他严重后果的。</w:t>
            </w:r>
          </w:p>
        </w:tc>
        <w:tc>
          <w:tcPr>
            <w:tcW w:w="3836" w:type="dxa"/>
            <w:noWrap w:val="0"/>
            <w:vAlign w:val="center"/>
          </w:tcPr>
          <w:p>
            <w:pPr>
              <w:pStyle w:val="9"/>
              <w:spacing w:before="77" w:line="226" w:lineRule="auto"/>
              <w:ind w:left="110" w:right="128"/>
              <w:jc w:val="both"/>
              <w:rPr>
                <w:spacing w:val="-1"/>
              </w:rPr>
            </w:pPr>
            <w:r>
              <w:rPr>
                <w:spacing w:val="-1"/>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8" w:hRule="atLeast"/>
        </w:trPr>
        <w:tc>
          <w:tcPr>
            <w:tcW w:w="488" w:type="dxa"/>
            <w:noWrap w:val="0"/>
            <w:vAlign w:val="top"/>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pStyle w:val="9"/>
              <w:spacing w:before="77" w:line="159" w:lineRule="auto"/>
              <w:ind w:left="203"/>
            </w:pPr>
            <w:r>
              <w:t>8</w:t>
            </w:r>
          </w:p>
        </w:tc>
        <w:tc>
          <w:tcPr>
            <w:tcW w:w="1681" w:type="dxa"/>
            <w:noWrap w:val="0"/>
            <w:vAlign w:val="top"/>
          </w:tcPr>
          <w:p>
            <w:pPr>
              <w:spacing w:line="334" w:lineRule="auto"/>
              <w:rPr>
                <w:rFonts w:ascii="Arial"/>
              </w:rPr>
            </w:pPr>
          </w:p>
          <w:p>
            <w:pPr>
              <w:spacing w:line="335" w:lineRule="auto"/>
              <w:rPr>
                <w:rFonts w:ascii="Arial"/>
              </w:rPr>
            </w:pPr>
          </w:p>
          <w:p>
            <w:pPr>
              <w:pStyle w:val="9"/>
              <w:spacing w:before="77" w:line="224" w:lineRule="auto"/>
              <w:ind w:left="109" w:right="128" w:firstLine="1"/>
            </w:pPr>
            <w:r>
              <w:rPr>
                <w:spacing w:val="-1"/>
              </w:rPr>
              <w:t>执业医师未按照临床应用指导原则的要求使用第二类精神药品或者未使用专用处方开具第二类精神药品的</w:t>
            </w:r>
          </w:p>
        </w:tc>
        <w:tc>
          <w:tcPr>
            <w:tcW w:w="4085" w:type="dxa"/>
            <w:noWrap w:val="0"/>
            <w:vAlign w:val="top"/>
          </w:tcPr>
          <w:p>
            <w:pPr>
              <w:pStyle w:val="9"/>
              <w:spacing w:before="77" w:line="226" w:lineRule="auto"/>
              <w:ind w:left="110" w:right="128"/>
              <w:rPr>
                <w:spacing w:val="-1"/>
              </w:rPr>
            </w:pPr>
            <w:r>
              <w:rPr>
                <w:spacing w:val="-1"/>
              </w:rPr>
              <w:t>《麻醉药品和精神药品管理条例》第七十三条第一款：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p>
        </w:tc>
        <w:tc>
          <w:tcPr>
            <w:tcW w:w="765" w:type="dxa"/>
            <w:noWrap w:val="0"/>
            <w:vAlign w:val="center"/>
          </w:tcPr>
          <w:p>
            <w:pPr>
              <w:pStyle w:val="9"/>
              <w:spacing w:before="77" w:line="226" w:lineRule="auto"/>
              <w:ind w:left="110" w:right="128"/>
              <w:jc w:val="center"/>
              <w:rPr>
                <w:spacing w:val="-1"/>
              </w:rPr>
            </w:pPr>
            <w:r>
              <w:rPr>
                <w:spacing w:val="-1"/>
              </w:rPr>
              <w:t>1</w:t>
            </w:r>
          </w:p>
        </w:tc>
        <w:tc>
          <w:tcPr>
            <w:tcW w:w="3764" w:type="dxa"/>
            <w:noWrap w:val="0"/>
            <w:vAlign w:val="center"/>
          </w:tcPr>
          <w:p>
            <w:pPr>
              <w:pStyle w:val="9"/>
              <w:spacing w:before="77" w:line="226" w:lineRule="auto"/>
              <w:ind w:left="110" w:right="128"/>
              <w:jc w:val="both"/>
              <w:rPr>
                <w:spacing w:val="-1"/>
              </w:rPr>
            </w:pPr>
            <w:r>
              <w:rPr>
                <w:spacing w:val="-1"/>
              </w:rPr>
              <w:t>有下列情形之一的：</w:t>
            </w:r>
          </w:p>
          <w:p>
            <w:pPr>
              <w:pStyle w:val="9"/>
              <w:spacing w:before="77" w:line="226" w:lineRule="auto"/>
              <w:ind w:left="110" w:right="128"/>
              <w:jc w:val="both"/>
              <w:rPr>
                <w:spacing w:val="-1"/>
              </w:rPr>
            </w:pPr>
            <w:r>
              <w:rPr>
                <w:spacing w:val="-1"/>
              </w:rPr>
              <w:t>1.发生患者严重伤害或死亡的；</w:t>
            </w:r>
          </w:p>
          <w:p>
            <w:pPr>
              <w:pStyle w:val="9"/>
              <w:spacing w:before="77" w:line="226" w:lineRule="auto"/>
              <w:ind w:left="110" w:leftChars="0" w:right="128" w:rightChars="0"/>
              <w:jc w:val="both"/>
              <w:rPr>
                <w:spacing w:val="-1"/>
              </w:rPr>
            </w:pPr>
            <w:r>
              <w:rPr>
                <w:spacing w:val="-1"/>
              </w:rPr>
              <w:t>2.造成恶劣社会影响或其他严重后果的。</w:t>
            </w:r>
          </w:p>
        </w:tc>
        <w:tc>
          <w:tcPr>
            <w:tcW w:w="3836" w:type="dxa"/>
            <w:noWrap w:val="0"/>
            <w:vAlign w:val="center"/>
          </w:tcPr>
          <w:p>
            <w:pPr>
              <w:pStyle w:val="9"/>
              <w:spacing w:before="77" w:line="226" w:lineRule="auto"/>
              <w:ind w:left="110" w:leftChars="0" w:right="128" w:rightChars="0"/>
              <w:jc w:val="both"/>
              <w:rPr>
                <w:spacing w:val="-1"/>
              </w:rPr>
            </w:pPr>
            <w:r>
              <w:rPr>
                <w:spacing w:val="-1"/>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restart"/>
            <w:tcBorders>
              <w:bottom w:val="nil"/>
            </w:tcBorders>
            <w:noWrap w:val="0"/>
            <w:vAlign w:val="top"/>
          </w:tcPr>
          <w:p>
            <w:pPr>
              <w:spacing w:line="255" w:lineRule="auto"/>
              <w:rPr>
                <w:rFonts w:ascii="Arial"/>
              </w:rPr>
            </w:pPr>
          </w:p>
          <w:p>
            <w:pPr>
              <w:spacing w:line="256" w:lineRule="auto"/>
              <w:rPr>
                <w:rFonts w:ascii="Arial"/>
              </w:rPr>
            </w:pPr>
          </w:p>
          <w:p>
            <w:pPr>
              <w:spacing w:line="256" w:lineRule="auto"/>
              <w:rPr>
                <w:rFonts w:ascii="Arial"/>
              </w:rPr>
            </w:pPr>
          </w:p>
          <w:p>
            <w:pPr>
              <w:pStyle w:val="9"/>
              <w:spacing w:before="77" w:line="160" w:lineRule="auto"/>
              <w:ind w:left="201"/>
            </w:pPr>
            <w:r>
              <w:t>9</w:t>
            </w:r>
          </w:p>
        </w:tc>
        <w:tc>
          <w:tcPr>
            <w:tcW w:w="1681" w:type="dxa"/>
            <w:vMerge w:val="restart"/>
            <w:tcBorders>
              <w:bottom w:val="nil"/>
            </w:tcBorders>
            <w:noWrap w:val="0"/>
            <w:vAlign w:val="top"/>
          </w:tcPr>
          <w:p>
            <w:pPr>
              <w:pStyle w:val="9"/>
              <w:spacing w:before="71" w:line="224" w:lineRule="auto"/>
              <w:ind w:left="109" w:right="128" w:firstLine="1"/>
            </w:pPr>
            <w:r>
              <w:rPr>
                <w:spacing w:val="-1"/>
              </w:rPr>
              <w:t>未取得麻醉药品和第一类精神药品处方资格的执业医师擅自开具麻醉药品和第一类精神药品处方的</w:t>
            </w:r>
          </w:p>
        </w:tc>
        <w:tc>
          <w:tcPr>
            <w:tcW w:w="4085" w:type="dxa"/>
            <w:vMerge w:val="restart"/>
            <w:tcBorders>
              <w:bottom w:val="nil"/>
            </w:tcBorders>
            <w:noWrap w:val="0"/>
            <w:vAlign w:val="top"/>
          </w:tcPr>
          <w:p>
            <w:pPr>
              <w:pStyle w:val="9"/>
              <w:spacing w:before="69" w:line="225" w:lineRule="auto"/>
              <w:ind w:left="110" w:right="191" w:hanging="12"/>
            </w:pPr>
            <w:r>
              <w:t>《麻醉药品和精神药品管理条例》第七十三条第</w:t>
            </w:r>
            <w:r>
              <w:rPr>
                <w:spacing w:val="-1"/>
              </w:rPr>
              <w:t>二款：未取得麻醉药品和第一类精神药品处方资格的执业医师擅自开具麻醉药品和第一类精神药</w:t>
            </w:r>
            <w:r>
              <w:rPr>
                <w:spacing w:val="-3"/>
              </w:rPr>
              <w:t>品处方，由县级以上人民政府卫生主管部门给予</w:t>
            </w:r>
            <w:r>
              <w:rPr>
                <w:spacing w:val="-5"/>
              </w:rPr>
              <w:t>警告，暂停其执业活动；造成严重后果的，吊销</w:t>
            </w:r>
            <w:r>
              <w:rPr>
                <w:spacing w:val="-2"/>
              </w:rPr>
              <w:t>其执业证书；构成犯罪的，依法追究刑事责任。</w:t>
            </w:r>
          </w:p>
        </w:tc>
        <w:tc>
          <w:tcPr>
            <w:tcW w:w="765" w:type="dxa"/>
            <w:noWrap w:val="0"/>
            <w:vAlign w:val="top"/>
          </w:tcPr>
          <w:p>
            <w:pPr>
              <w:pStyle w:val="9"/>
              <w:spacing w:before="100" w:line="160" w:lineRule="auto"/>
              <w:ind w:left="356"/>
            </w:pPr>
            <w:r>
              <w:t>1</w:t>
            </w:r>
          </w:p>
        </w:tc>
        <w:tc>
          <w:tcPr>
            <w:tcW w:w="3764" w:type="dxa"/>
            <w:noWrap w:val="0"/>
            <w:vAlign w:val="top"/>
          </w:tcPr>
          <w:p>
            <w:pPr>
              <w:pStyle w:val="9"/>
              <w:spacing w:before="73" w:line="177" w:lineRule="auto"/>
              <w:ind w:left="116"/>
            </w:pPr>
            <w:r>
              <w:rPr>
                <w:spacing w:val="-2"/>
              </w:rPr>
              <w:t>首次发现</w:t>
            </w:r>
          </w:p>
        </w:tc>
        <w:tc>
          <w:tcPr>
            <w:tcW w:w="3836" w:type="dxa"/>
            <w:noWrap w:val="0"/>
            <w:vAlign w:val="top"/>
          </w:tcPr>
          <w:p>
            <w:pPr>
              <w:pStyle w:val="9"/>
              <w:spacing w:before="72" w:line="180" w:lineRule="auto"/>
              <w:ind w:left="113"/>
            </w:pPr>
            <w:r>
              <w:rPr>
                <w:spacing w:val="-4"/>
              </w:rPr>
              <w:t>警告，暂停执业活动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7" w:hRule="atLeast"/>
        </w:trPr>
        <w:tc>
          <w:tcPr>
            <w:tcW w:w="488" w:type="dxa"/>
            <w:vMerge w:val="continue"/>
            <w:tcBorders>
              <w:top w:val="nil"/>
            </w:tcBorders>
            <w:noWrap w:val="0"/>
            <w:vAlign w:val="top"/>
          </w:tcPr>
          <w:p>
            <w:pPr>
              <w:rPr>
                <w:rFonts w:ascii="Arial"/>
              </w:rPr>
            </w:pPr>
          </w:p>
        </w:tc>
        <w:tc>
          <w:tcPr>
            <w:tcW w:w="1681" w:type="dxa"/>
            <w:vMerge w:val="continue"/>
            <w:tcBorders>
              <w:top w:val="nil"/>
            </w:tcBorders>
            <w:noWrap w:val="0"/>
            <w:vAlign w:val="top"/>
          </w:tcPr>
          <w:p>
            <w:pPr>
              <w:rPr>
                <w:rFonts w:ascii="Arial"/>
              </w:rPr>
            </w:pPr>
          </w:p>
        </w:tc>
        <w:tc>
          <w:tcPr>
            <w:tcW w:w="4085" w:type="dxa"/>
            <w:vMerge w:val="continue"/>
            <w:tcBorders>
              <w:top w:val="nil"/>
            </w:tcBorders>
            <w:noWrap w:val="0"/>
            <w:vAlign w:val="top"/>
          </w:tcPr>
          <w:p>
            <w:pPr>
              <w:rPr>
                <w:rFonts w:ascii="Arial"/>
              </w:rPr>
            </w:pPr>
          </w:p>
        </w:tc>
        <w:tc>
          <w:tcPr>
            <w:tcW w:w="765" w:type="dxa"/>
            <w:noWrap w:val="0"/>
            <w:vAlign w:val="top"/>
          </w:tcPr>
          <w:p>
            <w:pPr>
              <w:spacing w:line="303" w:lineRule="auto"/>
              <w:rPr>
                <w:rFonts w:ascii="Arial"/>
              </w:rPr>
            </w:pPr>
          </w:p>
          <w:p>
            <w:pPr>
              <w:spacing w:line="303" w:lineRule="auto"/>
              <w:rPr>
                <w:rFonts w:ascii="Arial"/>
              </w:rPr>
            </w:pPr>
          </w:p>
          <w:p>
            <w:pPr>
              <w:pStyle w:val="9"/>
              <w:spacing w:before="77" w:line="160" w:lineRule="auto"/>
              <w:ind w:left="341"/>
            </w:pPr>
            <w:r>
              <w:t>2</w:t>
            </w:r>
          </w:p>
        </w:tc>
        <w:tc>
          <w:tcPr>
            <w:tcW w:w="3764" w:type="dxa"/>
            <w:noWrap w:val="0"/>
            <w:vAlign w:val="top"/>
          </w:tcPr>
          <w:p>
            <w:pPr>
              <w:spacing w:line="276" w:lineRule="auto"/>
              <w:rPr>
                <w:rFonts w:ascii="Arial"/>
              </w:rPr>
            </w:pPr>
          </w:p>
          <w:p>
            <w:pPr>
              <w:pStyle w:val="9"/>
              <w:spacing w:before="78" w:line="206" w:lineRule="auto"/>
              <w:ind w:left="114"/>
            </w:pPr>
            <w:r>
              <w:rPr>
                <w:spacing w:val="-1"/>
              </w:rPr>
              <w:t>有下列情形之一的：</w:t>
            </w:r>
          </w:p>
          <w:p>
            <w:pPr>
              <w:pStyle w:val="9"/>
              <w:spacing w:before="37" w:line="183" w:lineRule="auto"/>
              <w:ind w:left="131"/>
            </w:pPr>
            <w:r>
              <w:rPr>
                <w:spacing w:val="-3"/>
              </w:rPr>
              <w:t>1.发生患者严重伤害或死亡的；</w:t>
            </w:r>
          </w:p>
          <w:p>
            <w:pPr>
              <w:pStyle w:val="9"/>
              <w:spacing w:before="64" w:line="180" w:lineRule="auto"/>
              <w:ind w:left="116"/>
            </w:pPr>
            <w:r>
              <w:rPr>
                <w:spacing w:val="-2"/>
              </w:rPr>
              <w:t>2.造成恶劣社会影响或其他严重后果的。</w:t>
            </w:r>
          </w:p>
        </w:tc>
        <w:tc>
          <w:tcPr>
            <w:tcW w:w="3836" w:type="dxa"/>
            <w:noWrap w:val="0"/>
            <w:vAlign w:val="top"/>
          </w:tcPr>
          <w:p>
            <w:pPr>
              <w:spacing w:line="289" w:lineRule="auto"/>
              <w:rPr>
                <w:rFonts w:ascii="Arial"/>
              </w:rPr>
            </w:pPr>
          </w:p>
          <w:p>
            <w:pPr>
              <w:spacing w:line="290" w:lineRule="auto"/>
              <w:rPr>
                <w:rFonts w:ascii="Arial"/>
              </w:rPr>
            </w:pPr>
          </w:p>
          <w:p>
            <w:pPr>
              <w:pStyle w:val="9"/>
              <w:spacing w:before="77" w:line="178" w:lineRule="auto"/>
              <w:ind w:left="134"/>
            </w:pPr>
            <w:r>
              <w:rPr>
                <w:spacing w:val="-4"/>
              </w:rPr>
              <w:t>吊销执业证书</w:t>
            </w:r>
          </w:p>
        </w:tc>
      </w:tr>
    </w:tbl>
    <w:p>
      <w:pPr>
        <w:spacing w:line="239" w:lineRule="exact"/>
        <w:rPr>
          <w:rFonts w:ascii="Arial" w:hAnsi="Arial" w:eastAsia="Arial" w:cs="Arial"/>
          <w:sz w:val="20"/>
          <w:szCs w:val="20"/>
        </w:rPr>
        <w:sectPr>
          <w:footerReference r:id="rId37" w:type="default"/>
          <w:pgSz w:w="16839" w:h="11906"/>
          <w:pgMar w:top="400" w:right="1107" w:bottom="1226" w:left="1106" w:header="0" w:footer="991" w:gutter="0"/>
          <w:cols w:space="720" w:num="1"/>
        </w:sectPr>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1681"/>
        <w:gridCol w:w="4085"/>
        <w:gridCol w:w="765"/>
        <w:gridCol w:w="3764"/>
        <w:gridCol w:w="3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88" w:type="dxa"/>
            <w:noWrap w:val="0"/>
            <w:textDirection w:val="tbRlV"/>
            <w:vAlign w:val="top"/>
          </w:tcPr>
          <w:p>
            <w:pPr>
              <w:spacing w:before="152" w:line="206" w:lineRule="auto"/>
              <w:ind w:left="81"/>
              <w:rPr>
                <w:rFonts w:ascii="黑体" w:hAnsi="黑体" w:eastAsia="黑体" w:cs="黑体"/>
                <w:sz w:val="18"/>
                <w:szCs w:val="18"/>
              </w:rPr>
            </w:pPr>
            <w:r>
              <w:rPr>
                <w:rFonts w:ascii="黑体" w:hAnsi="黑体" w:eastAsia="黑体" w:cs="黑体"/>
                <w:spacing w:val="-1"/>
                <w:sz w:val="18"/>
                <w:szCs w:val="18"/>
              </w:rPr>
              <w:t>序号</w:t>
            </w:r>
          </w:p>
        </w:tc>
        <w:tc>
          <w:tcPr>
            <w:tcW w:w="1681" w:type="dxa"/>
            <w:noWrap w:val="0"/>
            <w:vAlign w:val="top"/>
          </w:tcPr>
          <w:p>
            <w:pPr>
              <w:spacing w:before="232" w:line="218" w:lineRule="auto"/>
              <w:ind w:left="487"/>
              <w:rPr>
                <w:rFonts w:ascii="黑体" w:hAnsi="黑体" w:eastAsia="黑体" w:cs="黑体"/>
                <w:sz w:val="18"/>
                <w:szCs w:val="18"/>
              </w:rPr>
            </w:pPr>
            <w:r>
              <w:rPr>
                <w:rFonts w:ascii="黑体" w:hAnsi="黑体" w:eastAsia="黑体" w:cs="黑体"/>
                <w:spacing w:val="-3"/>
                <w:sz w:val="18"/>
                <w:szCs w:val="18"/>
              </w:rPr>
              <w:t>违法行为</w:t>
            </w:r>
          </w:p>
        </w:tc>
        <w:tc>
          <w:tcPr>
            <w:tcW w:w="4085" w:type="dxa"/>
            <w:noWrap w:val="0"/>
            <w:vAlign w:val="top"/>
          </w:tcPr>
          <w:p>
            <w:pPr>
              <w:spacing w:before="256" w:line="218" w:lineRule="auto"/>
              <w:ind w:left="1687"/>
              <w:rPr>
                <w:rFonts w:ascii="黑体" w:hAnsi="黑体" w:eastAsia="黑体" w:cs="黑体"/>
                <w:sz w:val="18"/>
                <w:szCs w:val="18"/>
              </w:rPr>
            </w:pPr>
            <w:r>
              <w:rPr>
                <w:rFonts w:ascii="黑体" w:hAnsi="黑体" w:eastAsia="黑体" w:cs="黑体"/>
                <w:spacing w:val="-3"/>
                <w:sz w:val="18"/>
                <w:szCs w:val="18"/>
              </w:rPr>
              <w:t>法律依据</w:t>
            </w:r>
          </w:p>
        </w:tc>
        <w:tc>
          <w:tcPr>
            <w:tcW w:w="765" w:type="dxa"/>
            <w:noWrap w:val="0"/>
            <w:vAlign w:val="top"/>
          </w:tcPr>
          <w:p>
            <w:pPr>
              <w:spacing w:before="107" w:line="300" w:lineRule="exact"/>
              <w:ind w:left="206"/>
              <w:rPr>
                <w:rFonts w:ascii="黑体" w:hAnsi="黑体" w:eastAsia="黑体" w:cs="黑体"/>
                <w:sz w:val="18"/>
                <w:szCs w:val="18"/>
              </w:rPr>
            </w:pPr>
            <w:r>
              <w:rPr>
                <w:rFonts w:ascii="黑体" w:hAnsi="黑体" w:eastAsia="黑体" w:cs="黑体"/>
                <w:spacing w:val="-4"/>
                <w:position w:val="9"/>
                <w:sz w:val="18"/>
                <w:szCs w:val="18"/>
              </w:rPr>
              <w:t>处罚</w:t>
            </w:r>
          </w:p>
          <w:p>
            <w:pPr>
              <w:spacing w:line="211" w:lineRule="auto"/>
              <w:ind w:left="215"/>
              <w:rPr>
                <w:rFonts w:ascii="黑体" w:hAnsi="黑体" w:eastAsia="黑体" w:cs="黑体"/>
                <w:sz w:val="18"/>
                <w:szCs w:val="18"/>
              </w:rPr>
            </w:pPr>
            <w:r>
              <w:rPr>
                <w:rFonts w:ascii="黑体" w:hAnsi="黑体" w:eastAsia="黑体" w:cs="黑体"/>
                <w:spacing w:val="-8"/>
                <w:sz w:val="18"/>
                <w:szCs w:val="18"/>
              </w:rPr>
              <w:t>阶次</w:t>
            </w:r>
          </w:p>
        </w:tc>
        <w:tc>
          <w:tcPr>
            <w:tcW w:w="3764" w:type="dxa"/>
            <w:noWrap w:val="0"/>
            <w:vAlign w:val="top"/>
          </w:tcPr>
          <w:p>
            <w:pPr>
              <w:spacing w:before="256" w:line="217" w:lineRule="auto"/>
              <w:ind w:left="1258"/>
              <w:rPr>
                <w:rFonts w:ascii="黑体" w:hAnsi="黑体" w:eastAsia="黑体" w:cs="黑体"/>
                <w:sz w:val="18"/>
                <w:szCs w:val="18"/>
              </w:rPr>
            </w:pPr>
            <w:r>
              <w:rPr>
                <w:rFonts w:ascii="黑体" w:hAnsi="黑体" w:eastAsia="黑体" w:cs="黑体"/>
                <w:spacing w:val="-2"/>
                <w:sz w:val="18"/>
                <w:szCs w:val="18"/>
              </w:rPr>
              <w:t>裁量情形与后果</w:t>
            </w:r>
          </w:p>
        </w:tc>
        <w:tc>
          <w:tcPr>
            <w:tcW w:w="3836" w:type="dxa"/>
            <w:noWrap w:val="0"/>
            <w:vAlign w:val="top"/>
          </w:tcPr>
          <w:p>
            <w:pPr>
              <w:spacing w:before="256" w:line="218" w:lineRule="auto"/>
              <w:ind w:left="1291"/>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488" w:type="dxa"/>
            <w:noWrap w:val="0"/>
            <w:vAlign w:val="top"/>
          </w:tcPr>
          <w:p>
            <w:pPr>
              <w:spacing w:line="322" w:lineRule="auto"/>
              <w:rPr>
                <w:rFonts w:ascii="Arial"/>
              </w:rPr>
            </w:pPr>
          </w:p>
          <w:p>
            <w:pPr>
              <w:spacing w:line="322" w:lineRule="auto"/>
              <w:rPr>
                <w:rFonts w:ascii="Arial"/>
              </w:rPr>
            </w:pPr>
          </w:p>
          <w:p>
            <w:pPr>
              <w:pStyle w:val="9"/>
              <w:spacing w:before="78" w:line="159" w:lineRule="auto"/>
              <w:ind w:left="170"/>
            </w:pPr>
            <w:r>
              <w:rPr>
                <w:spacing w:val="-18"/>
              </w:rPr>
              <w:t>10</w:t>
            </w:r>
          </w:p>
        </w:tc>
        <w:tc>
          <w:tcPr>
            <w:tcW w:w="1681" w:type="dxa"/>
            <w:noWrap w:val="0"/>
            <w:vAlign w:val="top"/>
          </w:tcPr>
          <w:p>
            <w:pPr>
              <w:pStyle w:val="9"/>
              <w:spacing w:before="47" w:line="197" w:lineRule="auto"/>
              <w:ind w:left="110" w:right="128"/>
            </w:pPr>
            <w:r>
              <w:rPr>
                <w:spacing w:val="-1"/>
              </w:rPr>
              <w:t>处方的调配人、核对人违反本条例的规定未对麻醉药品和第一类精神药品处方进行核对，造成严重后果的</w:t>
            </w:r>
          </w:p>
        </w:tc>
        <w:tc>
          <w:tcPr>
            <w:tcW w:w="4085" w:type="dxa"/>
            <w:noWrap w:val="0"/>
            <w:vAlign w:val="top"/>
          </w:tcPr>
          <w:p>
            <w:pPr>
              <w:pStyle w:val="9"/>
              <w:spacing w:before="244" w:line="216" w:lineRule="auto"/>
              <w:ind w:left="111" w:right="191" w:hanging="13"/>
            </w:pPr>
            <w:r>
              <w:t>《麻醉药品和精神药品管理条例》第七十三条第</w:t>
            </w:r>
            <w:r>
              <w:rPr>
                <w:spacing w:val="-1"/>
              </w:rPr>
              <w:t>三款：处方的调配人、核对人违反本条例的规定未对麻醉药品和第一类精神药品处方进行核对，</w:t>
            </w:r>
          </w:p>
          <w:p>
            <w:pPr>
              <w:pStyle w:val="9"/>
              <w:spacing w:before="67" w:line="181" w:lineRule="auto"/>
              <w:ind w:left="112"/>
            </w:pPr>
            <w:r>
              <w:rPr>
                <w:spacing w:val="-2"/>
              </w:rPr>
              <w:t>造成严重后果的，由原发证部门吊销其执业证</w:t>
            </w:r>
            <w:r>
              <w:rPr>
                <w:spacing w:val="-3"/>
              </w:rPr>
              <w:t>书。</w:t>
            </w:r>
          </w:p>
        </w:tc>
        <w:tc>
          <w:tcPr>
            <w:tcW w:w="765" w:type="dxa"/>
            <w:noWrap w:val="0"/>
            <w:vAlign w:val="top"/>
          </w:tcPr>
          <w:p>
            <w:pPr>
              <w:spacing w:line="322" w:lineRule="auto"/>
              <w:rPr>
                <w:rFonts w:ascii="Arial"/>
              </w:rPr>
            </w:pPr>
          </w:p>
          <w:p>
            <w:pPr>
              <w:spacing w:line="323" w:lineRule="auto"/>
              <w:rPr>
                <w:rFonts w:ascii="Arial"/>
              </w:rPr>
            </w:pPr>
          </w:p>
          <w:p>
            <w:pPr>
              <w:pStyle w:val="9"/>
              <w:spacing w:before="77" w:line="160" w:lineRule="auto"/>
              <w:ind w:left="356"/>
            </w:pPr>
            <w:r>
              <w:t>1</w:t>
            </w:r>
          </w:p>
        </w:tc>
        <w:tc>
          <w:tcPr>
            <w:tcW w:w="3764" w:type="dxa"/>
            <w:noWrap w:val="0"/>
            <w:vAlign w:val="top"/>
          </w:tcPr>
          <w:p>
            <w:pPr>
              <w:spacing w:line="315" w:lineRule="auto"/>
              <w:rPr>
                <w:rFonts w:ascii="Arial"/>
              </w:rPr>
            </w:pPr>
          </w:p>
          <w:p>
            <w:pPr>
              <w:pStyle w:val="9"/>
              <w:spacing w:before="77" w:line="206" w:lineRule="auto"/>
              <w:ind w:left="114"/>
            </w:pPr>
            <w:r>
              <w:rPr>
                <w:spacing w:val="-1"/>
              </w:rPr>
              <w:t>有下列情形之一的：</w:t>
            </w:r>
          </w:p>
          <w:p>
            <w:pPr>
              <w:pStyle w:val="9"/>
              <w:spacing w:before="37" w:line="183" w:lineRule="auto"/>
              <w:ind w:left="131"/>
            </w:pPr>
            <w:r>
              <w:rPr>
                <w:spacing w:val="-3"/>
              </w:rPr>
              <w:t>1.发生患者严重伤害或死亡的；</w:t>
            </w:r>
          </w:p>
          <w:p>
            <w:pPr>
              <w:pStyle w:val="9"/>
              <w:spacing w:before="64" w:line="180" w:lineRule="auto"/>
              <w:ind w:left="116"/>
            </w:pPr>
            <w:r>
              <w:rPr>
                <w:spacing w:val="-2"/>
              </w:rPr>
              <w:t>2.造成恶劣社会影响或其他严重后果的。</w:t>
            </w:r>
          </w:p>
        </w:tc>
        <w:tc>
          <w:tcPr>
            <w:tcW w:w="3836" w:type="dxa"/>
            <w:noWrap w:val="0"/>
            <w:vAlign w:val="top"/>
          </w:tcPr>
          <w:p>
            <w:pPr>
              <w:spacing w:line="308" w:lineRule="auto"/>
              <w:rPr>
                <w:rFonts w:ascii="Arial"/>
              </w:rPr>
            </w:pPr>
          </w:p>
          <w:p>
            <w:pPr>
              <w:spacing w:line="309" w:lineRule="auto"/>
              <w:rPr>
                <w:rFonts w:ascii="Arial"/>
              </w:rPr>
            </w:pPr>
          </w:p>
          <w:p>
            <w:pPr>
              <w:pStyle w:val="9"/>
              <w:spacing w:before="78" w:line="178" w:lineRule="auto"/>
              <w:ind w:left="134"/>
            </w:pPr>
            <w:r>
              <w:rPr>
                <w:spacing w:val="-4"/>
              </w:rPr>
              <w:t>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9" w:hRule="atLeast"/>
        </w:trPr>
        <w:tc>
          <w:tcPr>
            <w:tcW w:w="488" w:type="dxa"/>
            <w:noWrap w:val="0"/>
            <w:vAlign w:val="top"/>
          </w:tcPr>
          <w:p>
            <w:pPr>
              <w:spacing w:line="304" w:lineRule="auto"/>
              <w:rPr>
                <w:rFonts w:ascii="Arial"/>
              </w:rPr>
            </w:pPr>
          </w:p>
          <w:p>
            <w:pPr>
              <w:spacing w:line="305" w:lineRule="auto"/>
              <w:rPr>
                <w:rFonts w:ascii="Arial"/>
              </w:rPr>
            </w:pPr>
          </w:p>
          <w:p>
            <w:pPr>
              <w:spacing w:line="305" w:lineRule="auto"/>
              <w:rPr>
                <w:rFonts w:ascii="Arial"/>
              </w:rPr>
            </w:pPr>
          </w:p>
          <w:p>
            <w:pPr>
              <w:pStyle w:val="9"/>
              <w:spacing w:before="78" w:line="160" w:lineRule="auto"/>
              <w:ind w:left="170"/>
            </w:pPr>
            <w:r>
              <w:rPr>
                <w:spacing w:val="-18"/>
              </w:rPr>
              <w:t>11</w:t>
            </w:r>
          </w:p>
        </w:tc>
        <w:tc>
          <w:tcPr>
            <w:tcW w:w="1681" w:type="dxa"/>
            <w:noWrap w:val="0"/>
            <w:vAlign w:val="top"/>
          </w:tcPr>
          <w:p>
            <w:pPr>
              <w:pStyle w:val="9"/>
              <w:spacing w:before="72" w:line="225" w:lineRule="auto"/>
              <w:ind w:left="110" w:right="128" w:firstLine="11"/>
            </w:pPr>
            <w:r>
              <w:rPr>
                <w:spacing w:val="-2"/>
              </w:rPr>
              <w:t>医疗机构提供虚假</w:t>
            </w:r>
            <w:r>
              <w:rPr>
                <w:spacing w:val="-1"/>
              </w:rPr>
              <w:t>材料、隐瞒有关情</w:t>
            </w:r>
            <w:r>
              <w:rPr>
                <w:spacing w:val="-5"/>
              </w:rPr>
              <w:t>况，或者采取其他</w:t>
            </w:r>
            <w:r>
              <w:rPr>
                <w:spacing w:val="-1"/>
              </w:rPr>
              <w:t>欺骗手段取得麻醉药品和精神药品的实验研究、生产、经营、使用资格的</w:t>
            </w:r>
          </w:p>
        </w:tc>
        <w:tc>
          <w:tcPr>
            <w:tcW w:w="4085" w:type="dxa"/>
            <w:noWrap w:val="0"/>
            <w:vAlign w:val="top"/>
          </w:tcPr>
          <w:p>
            <w:pPr>
              <w:pStyle w:val="9"/>
              <w:spacing w:before="72" w:line="225" w:lineRule="auto"/>
              <w:ind w:left="110" w:right="128" w:firstLine="11"/>
              <w:rPr>
                <w:spacing w:val="-1"/>
              </w:rPr>
            </w:pPr>
            <w:r>
              <w:rPr>
                <w:spacing w:val="-1"/>
              </w:rPr>
              <w:t>《麻醉药品和精神药品管理条例》第七十五条：提供虚假材料、隐瞒有关情况，或者采取其他欺骗手段取得麻醉药品和精神药品的实验研究、生产、经营、使用资格的，由原审批部门撤销其已取得的资格，5年内不得提出有关麻醉药品和精神药品的申请；情节严重的，处一万元以上三万元以下的罚款，有药品生产许可证、药品经营许可证、医疗机构执业许可证的，依法吊销其许可证明文件。</w:t>
            </w:r>
          </w:p>
        </w:tc>
        <w:tc>
          <w:tcPr>
            <w:tcW w:w="765" w:type="dxa"/>
            <w:noWrap w:val="0"/>
            <w:vAlign w:val="top"/>
          </w:tcPr>
          <w:p>
            <w:pPr>
              <w:pStyle w:val="9"/>
              <w:spacing w:before="72" w:line="225" w:lineRule="auto"/>
              <w:ind w:left="110" w:right="128" w:firstLine="11"/>
              <w:rPr>
                <w:spacing w:val="-1"/>
              </w:rPr>
            </w:pPr>
          </w:p>
          <w:p>
            <w:pPr>
              <w:pStyle w:val="9"/>
              <w:spacing w:before="72" w:line="225" w:lineRule="auto"/>
              <w:ind w:left="110" w:right="128" w:firstLine="11"/>
              <w:rPr>
                <w:spacing w:val="-1"/>
              </w:rPr>
            </w:pPr>
          </w:p>
          <w:p>
            <w:pPr>
              <w:pStyle w:val="9"/>
              <w:spacing w:before="72" w:line="225" w:lineRule="auto"/>
              <w:ind w:left="110" w:right="128" w:firstLine="11"/>
              <w:rPr>
                <w:spacing w:val="-1"/>
              </w:rPr>
            </w:pPr>
          </w:p>
          <w:p>
            <w:pPr>
              <w:pStyle w:val="9"/>
              <w:spacing w:before="72" w:line="225" w:lineRule="auto"/>
              <w:ind w:left="110" w:right="128" w:firstLine="11"/>
              <w:rPr>
                <w:spacing w:val="-1"/>
              </w:rPr>
            </w:pPr>
            <w:r>
              <w:rPr>
                <w:spacing w:val="-1"/>
              </w:rPr>
              <w:t>1</w:t>
            </w:r>
          </w:p>
        </w:tc>
        <w:tc>
          <w:tcPr>
            <w:tcW w:w="3764" w:type="dxa"/>
            <w:noWrap w:val="0"/>
            <w:vAlign w:val="top"/>
          </w:tcPr>
          <w:p>
            <w:pPr>
              <w:pStyle w:val="9"/>
              <w:spacing w:before="72" w:line="225" w:lineRule="auto"/>
              <w:ind w:left="110" w:right="128" w:firstLine="11"/>
              <w:rPr>
                <w:spacing w:val="-1"/>
              </w:rPr>
            </w:pPr>
          </w:p>
          <w:p>
            <w:pPr>
              <w:pStyle w:val="9"/>
              <w:spacing w:before="72" w:line="225" w:lineRule="auto"/>
              <w:ind w:left="110" w:right="128" w:firstLine="11"/>
              <w:rPr>
                <w:spacing w:val="-1"/>
              </w:rPr>
            </w:pPr>
          </w:p>
          <w:p>
            <w:pPr>
              <w:pStyle w:val="9"/>
              <w:spacing w:before="72" w:line="225" w:lineRule="auto"/>
              <w:ind w:left="110" w:right="128" w:firstLine="11"/>
              <w:rPr>
                <w:spacing w:val="-1"/>
              </w:rPr>
            </w:pPr>
            <w:r>
              <w:rPr>
                <w:spacing w:val="-1"/>
              </w:rPr>
              <w:t>有下列情形之一的：</w:t>
            </w:r>
          </w:p>
          <w:p>
            <w:pPr>
              <w:pStyle w:val="9"/>
              <w:spacing w:before="72" w:line="225" w:lineRule="auto"/>
              <w:ind w:left="110" w:right="128" w:firstLine="11"/>
              <w:rPr>
                <w:spacing w:val="-1"/>
              </w:rPr>
            </w:pPr>
            <w:r>
              <w:rPr>
                <w:spacing w:val="-1"/>
              </w:rPr>
              <w:t>1.发生患者严重伤害或死亡的；</w:t>
            </w:r>
          </w:p>
          <w:p>
            <w:pPr>
              <w:pStyle w:val="9"/>
              <w:spacing w:before="72" w:line="225" w:lineRule="auto"/>
              <w:ind w:left="110" w:right="128" w:firstLine="11"/>
              <w:rPr>
                <w:spacing w:val="-1"/>
              </w:rPr>
            </w:pPr>
            <w:r>
              <w:rPr>
                <w:spacing w:val="-1"/>
              </w:rPr>
              <w:t>2.造成恶劣社会影响或其他严重后果的。</w:t>
            </w:r>
          </w:p>
        </w:tc>
        <w:tc>
          <w:tcPr>
            <w:tcW w:w="3836" w:type="dxa"/>
            <w:noWrap w:val="0"/>
            <w:vAlign w:val="top"/>
          </w:tcPr>
          <w:p>
            <w:pPr>
              <w:pStyle w:val="9"/>
              <w:spacing w:before="72" w:line="225" w:lineRule="auto"/>
              <w:ind w:left="110" w:right="128" w:firstLine="11"/>
              <w:rPr>
                <w:spacing w:val="-1"/>
              </w:rPr>
            </w:pPr>
          </w:p>
          <w:p>
            <w:pPr>
              <w:pStyle w:val="9"/>
              <w:spacing w:before="72" w:line="225" w:lineRule="auto"/>
              <w:ind w:left="110" w:right="128" w:firstLine="11"/>
              <w:rPr>
                <w:spacing w:val="-1"/>
              </w:rPr>
            </w:pPr>
          </w:p>
          <w:p>
            <w:pPr>
              <w:pStyle w:val="9"/>
              <w:spacing w:before="72" w:line="225" w:lineRule="auto"/>
              <w:ind w:left="110" w:right="128" w:firstLine="11"/>
              <w:rPr>
                <w:spacing w:val="-1"/>
              </w:rPr>
            </w:pPr>
          </w:p>
          <w:p>
            <w:pPr>
              <w:pStyle w:val="9"/>
              <w:spacing w:before="72" w:line="225" w:lineRule="auto"/>
              <w:ind w:left="110" w:right="128" w:firstLine="11"/>
              <w:rPr>
                <w:spacing w:val="-1"/>
              </w:rPr>
            </w:pPr>
            <w:r>
              <w:rPr>
                <w:spacing w:val="-1"/>
              </w:rPr>
              <w:t>处一万元以上三万元以下的罚款，有医疗机构执业许可证的，吊销许可证明文件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 w:hRule="atLeast"/>
        </w:trPr>
        <w:tc>
          <w:tcPr>
            <w:tcW w:w="488" w:type="dxa"/>
            <w:vMerge w:val="restart"/>
            <w:tcBorders>
              <w:bottom w:val="nil"/>
            </w:tcBorders>
            <w:noWrap w:val="0"/>
            <w:vAlign w:val="top"/>
          </w:tcPr>
          <w:p>
            <w:pPr>
              <w:spacing w:line="258" w:lineRule="auto"/>
              <w:rPr>
                <w:rFonts w:ascii="Arial"/>
              </w:rPr>
            </w:pPr>
          </w:p>
          <w:p>
            <w:pPr>
              <w:spacing w:line="258" w:lineRule="auto"/>
              <w:rPr>
                <w:rFonts w:ascii="Arial"/>
              </w:rPr>
            </w:pPr>
          </w:p>
          <w:p>
            <w:pPr>
              <w:spacing w:line="259" w:lineRule="auto"/>
              <w:rPr>
                <w:rFonts w:ascii="Arial"/>
              </w:rPr>
            </w:pPr>
          </w:p>
          <w:p>
            <w:pPr>
              <w:spacing w:line="259" w:lineRule="auto"/>
              <w:rPr>
                <w:rFonts w:ascii="Arial"/>
              </w:rPr>
            </w:pPr>
          </w:p>
          <w:p>
            <w:pPr>
              <w:pStyle w:val="9"/>
              <w:spacing w:before="77" w:line="160" w:lineRule="auto"/>
              <w:ind w:left="170"/>
            </w:pPr>
            <w:r>
              <w:rPr>
                <w:spacing w:val="-18"/>
              </w:rPr>
              <w:t>12</w:t>
            </w:r>
          </w:p>
        </w:tc>
        <w:tc>
          <w:tcPr>
            <w:tcW w:w="1681" w:type="dxa"/>
            <w:vMerge w:val="restart"/>
            <w:tcBorders>
              <w:bottom w:val="nil"/>
            </w:tcBorders>
            <w:noWrap w:val="0"/>
            <w:vAlign w:val="top"/>
          </w:tcPr>
          <w:p>
            <w:pPr>
              <w:pStyle w:val="9"/>
              <w:spacing w:before="55" w:line="198" w:lineRule="auto"/>
              <w:ind w:left="110" w:right="112" w:firstLine="11"/>
            </w:pPr>
            <w:r>
              <w:rPr>
                <w:spacing w:val="-2"/>
              </w:rPr>
              <w:t>医疗机构发生麻醉</w:t>
            </w:r>
            <w:r>
              <w:rPr>
                <w:spacing w:val="-1"/>
              </w:rPr>
              <w:t>药品和精神药品被盗、被抢、丢失案</w:t>
            </w:r>
            <w:r>
              <w:rPr>
                <w:spacing w:val="-13"/>
                <w:w w:val="96"/>
              </w:rPr>
              <w:t>件的单位，违反《麻</w:t>
            </w:r>
            <w:r>
              <w:rPr>
                <w:spacing w:val="-1"/>
              </w:rPr>
              <w:t>醉药品和精神药品管理条例》的规定未采取必要的控制措施或者未依照本条例的规定报告的</w:t>
            </w:r>
          </w:p>
        </w:tc>
        <w:tc>
          <w:tcPr>
            <w:tcW w:w="4085" w:type="dxa"/>
            <w:vMerge w:val="restart"/>
            <w:tcBorders>
              <w:bottom w:val="nil"/>
            </w:tcBorders>
            <w:noWrap w:val="0"/>
            <w:vAlign w:val="top"/>
          </w:tcPr>
          <w:p>
            <w:pPr>
              <w:pStyle w:val="9"/>
              <w:spacing w:before="72" w:line="225" w:lineRule="auto"/>
              <w:ind w:left="110" w:right="128" w:firstLine="11"/>
              <w:rPr>
                <w:spacing w:val="-1"/>
              </w:rPr>
            </w:pPr>
            <w:r>
              <w:rPr>
                <w:spacing w:val="-1"/>
              </w:rPr>
              <w:t>《麻醉药品和精神药品管理条例》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一万元以下的罚款；有上级主管部门的，由其上级主管部门对直接负责的主管人员和其他直接责任人员，</w:t>
            </w:r>
          </w:p>
          <w:p>
            <w:pPr>
              <w:pStyle w:val="9"/>
              <w:spacing w:before="72" w:line="225" w:lineRule="auto"/>
              <w:ind w:left="110" w:right="128" w:firstLine="11"/>
              <w:rPr>
                <w:spacing w:val="-1"/>
              </w:rPr>
            </w:pPr>
            <w:r>
              <w:rPr>
                <w:spacing w:val="-1"/>
              </w:rPr>
              <w:t>依法给予降级、撤职的处分。</w:t>
            </w:r>
          </w:p>
        </w:tc>
        <w:tc>
          <w:tcPr>
            <w:tcW w:w="765" w:type="dxa"/>
            <w:noWrap w:val="0"/>
            <w:vAlign w:val="center"/>
          </w:tcPr>
          <w:p>
            <w:pPr>
              <w:pStyle w:val="9"/>
              <w:spacing w:before="72" w:line="225" w:lineRule="auto"/>
              <w:ind w:right="128"/>
              <w:jc w:val="center"/>
              <w:rPr>
                <w:spacing w:val="-1"/>
              </w:rPr>
            </w:pPr>
            <w:r>
              <w:rPr>
                <w:spacing w:val="-1"/>
              </w:rPr>
              <w:t>1</w:t>
            </w:r>
          </w:p>
        </w:tc>
        <w:tc>
          <w:tcPr>
            <w:tcW w:w="3764" w:type="dxa"/>
            <w:noWrap w:val="0"/>
            <w:vAlign w:val="top"/>
          </w:tcPr>
          <w:p>
            <w:pPr>
              <w:pStyle w:val="9"/>
              <w:spacing w:before="72" w:line="225" w:lineRule="auto"/>
              <w:ind w:left="110" w:right="128" w:firstLine="11"/>
              <w:rPr>
                <w:spacing w:val="-1"/>
              </w:rPr>
            </w:pPr>
            <w:r>
              <w:rPr>
                <w:spacing w:val="-1"/>
              </w:rPr>
              <w:t>首次被盗、被抢、丢失，且未按规定报告的</w:t>
            </w:r>
          </w:p>
        </w:tc>
        <w:tc>
          <w:tcPr>
            <w:tcW w:w="3836" w:type="dxa"/>
            <w:noWrap w:val="0"/>
            <w:vAlign w:val="top"/>
          </w:tcPr>
          <w:p>
            <w:pPr>
              <w:pStyle w:val="9"/>
              <w:spacing w:before="72" w:line="225" w:lineRule="auto"/>
              <w:ind w:left="110" w:right="128" w:firstLine="11"/>
              <w:rPr>
                <w:spacing w:val="-1"/>
              </w:rPr>
            </w:pPr>
            <w:r>
              <w:rPr>
                <w:spacing w:val="-1"/>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88" w:type="dxa"/>
            <w:vMerge w:val="continue"/>
            <w:tcBorders>
              <w:top w:val="nil"/>
              <w:bottom w:val="nil"/>
            </w:tcBorders>
            <w:noWrap w:val="0"/>
            <w:vAlign w:val="top"/>
          </w:tcPr>
          <w:p>
            <w:pPr>
              <w:rPr>
                <w:rFonts w:ascii="Arial"/>
              </w:rPr>
            </w:pPr>
          </w:p>
        </w:tc>
        <w:tc>
          <w:tcPr>
            <w:tcW w:w="1681" w:type="dxa"/>
            <w:vMerge w:val="continue"/>
            <w:tcBorders>
              <w:top w:val="nil"/>
              <w:bottom w:val="nil"/>
            </w:tcBorders>
            <w:noWrap w:val="0"/>
            <w:vAlign w:val="top"/>
          </w:tcPr>
          <w:p>
            <w:pPr>
              <w:rPr>
                <w:rFonts w:ascii="Arial"/>
              </w:rPr>
            </w:pPr>
          </w:p>
        </w:tc>
        <w:tc>
          <w:tcPr>
            <w:tcW w:w="4085" w:type="dxa"/>
            <w:vMerge w:val="continue"/>
            <w:tcBorders>
              <w:top w:val="nil"/>
              <w:bottom w:val="nil"/>
            </w:tcBorders>
            <w:noWrap w:val="0"/>
            <w:vAlign w:val="top"/>
          </w:tcPr>
          <w:p>
            <w:pPr>
              <w:rPr>
                <w:rFonts w:ascii="微软雅黑" w:hAnsi="微软雅黑" w:eastAsia="微软雅黑" w:cs="微软雅黑"/>
                <w:spacing w:val="-1"/>
                <w:kern w:val="2"/>
                <w:sz w:val="18"/>
                <w:szCs w:val="18"/>
                <w:lang w:val="en-US" w:eastAsia="en-US" w:bidi="ar-SA"/>
              </w:rPr>
            </w:pPr>
          </w:p>
        </w:tc>
        <w:tc>
          <w:tcPr>
            <w:tcW w:w="765" w:type="dxa"/>
            <w:noWrap w:val="0"/>
            <w:vAlign w:val="center"/>
          </w:tcPr>
          <w:p>
            <w:pPr>
              <w:pStyle w:val="9"/>
              <w:spacing w:before="96" w:line="160" w:lineRule="auto"/>
              <w:jc w:val="center"/>
              <w:rPr>
                <w:rFonts w:ascii="微软雅黑" w:hAnsi="微软雅黑" w:eastAsia="微软雅黑" w:cs="微软雅黑"/>
                <w:spacing w:val="-1"/>
                <w:kern w:val="2"/>
                <w:sz w:val="18"/>
                <w:szCs w:val="18"/>
                <w:lang w:val="en-US" w:eastAsia="en-US" w:bidi="ar-SA"/>
              </w:rPr>
            </w:pPr>
            <w:r>
              <w:rPr>
                <w:rFonts w:ascii="微软雅黑" w:hAnsi="微软雅黑" w:eastAsia="微软雅黑" w:cs="微软雅黑"/>
                <w:spacing w:val="-1"/>
                <w:kern w:val="2"/>
                <w:sz w:val="18"/>
                <w:szCs w:val="18"/>
                <w:lang w:val="en-US" w:eastAsia="en-US" w:bidi="ar-SA"/>
              </w:rPr>
              <w:t>2</w:t>
            </w:r>
          </w:p>
        </w:tc>
        <w:tc>
          <w:tcPr>
            <w:tcW w:w="3764" w:type="dxa"/>
            <w:noWrap w:val="0"/>
            <w:vAlign w:val="top"/>
          </w:tcPr>
          <w:p>
            <w:pPr>
              <w:pStyle w:val="9"/>
              <w:spacing w:before="68" w:line="180" w:lineRule="auto"/>
              <w:ind w:left="115"/>
              <w:rPr>
                <w:rFonts w:ascii="微软雅黑" w:hAnsi="微软雅黑" w:eastAsia="微软雅黑" w:cs="微软雅黑"/>
                <w:spacing w:val="-1"/>
                <w:kern w:val="2"/>
                <w:sz w:val="18"/>
                <w:szCs w:val="18"/>
                <w:lang w:val="en-US" w:eastAsia="en-US" w:bidi="ar-SA"/>
              </w:rPr>
            </w:pPr>
            <w:r>
              <w:rPr>
                <w:rFonts w:ascii="微软雅黑" w:hAnsi="微软雅黑" w:eastAsia="微软雅黑" w:cs="微软雅黑"/>
                <w:spacing w:val="-1"/>
                <w:kern w:val="2"/>
                <w:sz w:val="18"/>
                <w:szCs w:val="18"/>
                <w:lang w:val="en-US" w:eastAsia="en-US" w:bidi="ar-SA"/>
              </w:rPr>
              <w:t>被盗、被抢、丢失，且未采取必要的控制措施</w:t>
            </w:r>
          </w:p>
        </w:tc>
        <w:tc>
          <w:tcPr>
            <w:tcW w:w="3836" w:type="dxa"/>
            <w:noWrap w:val="0"/>
            <w:vAlign w:val="top"/>
          </w:tcPr>
          <w:p>
            <w:pPr>
              <w:pStyle w:val="9"/>
              <w:spacing w:before="68" w:line="180" w:lineRule="auto"/>
              <w:ind w:left="113"/>
              <w:rPr>
                <w:rFonts w:ascii="微软雅黑" w:hAnsi="微软雅黑" w:eastAsia="微软雅黑" w:cs="微软雅黑"/>
                <w:spacing w:val="-1"/>
                <w:kern w:val="2"/>
                <w:sz w:val="18"/>
                <w:szCs w:val="18"/>
                <w:lang w:val="en-US" w:eastAsia="en-US" w:bidi="ar-SA"/>
              </w:rPr>
            </w:pPr>
            <w:r>
              <w:rPr>
                <w:rFonts w:ascii="微软雅黑" w:hAnsi="微软雅黑" w:eastAsia="微软雅黑" w:cs="微软雅黑"/>
                <w:spacing w:val="-1"/>
                <w:kern w:val="2"/>
                <w:sz w:val="18"/>
                <w:szCs w:val="18"/>
                <w:lang w:val="en-US" w:eastAsia="en-US" w:bidi="ar-SA"/>
              </w:rPr>
              <w:t>警告，并处5000以上8000元以下罚款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488" w:type="dxa"/>
            <w:vMerge w:val="continue"/>
            <w:tcBorders>
              <w:top w:val="nil"/>
            </w:tcBorders>
            <w:noWrap w:val="0"/>
            <w:vAlign w:val="top"/>
          </w:tcPr>
          <w:p>
            <w:pPr>
              <w:rPr>
                <w:rFonts w:ascii="Arial"/>
              </w:rPr>
            </w:pPr>
          </w:p>
        </w:tc>
        <w:tc>
          <w:tcPr>
            <w:tcW w:w="1681" w:type="dxa"/>
            <w:vMerge w:val="continue"/>
            <w:tcBorders>
              <w:top w:val="nil"/>
            </w:tcBorders>
            <w:noWrap w:val="0"/>
            <w:vAlign w:val="top"/>
          </w:tcPr>
          <w:p>
            <w:pPr>
              <w:rPr>
                <w:rFonts w:ascii="Arial"/>
              </w:rPr>
            </w:pPr>
          </w:p>
        </w:tc>
        <w:tc>
          <w:tcPr>
            <w:tcW w:w="4085" w:type="dxa"/>
            <w:vMerge w:val="continue"/>
            <w:tcBorders>
              <w:top w:val="nil"/>
            </w:tcBorders>
            <w:noWrap w:val="0"/>
            <w:vAlign w:val="top"/>
          </w:tcPr>
          <w:p>
            <w:pPr>
              <w:rPr>
                <w:rFonts w:ascii="Arial"/>
              </w:rPr>
            </w:pPr>
          </w:p>
        </w:tc>
        <w:tc>
          <w:tcPr>
            <w:tcW w:w="765" w:type="dxa"/>
            <w:noWrap w:val="0"/>
            <w:vAlign w:val="center"/>
          </w:tcPr>
          <w:p>
            <w:pPr>
              <w:pStyle w:val="9"/>
              <w:spacing w:before="77" w:line="159" w:lineRule="auto"/>
              <w:jc w:val="center"/>
            </w:pPr>
            <w:r>
              <w:t>3</w:t>
            </w:r>
          </w:p>
        </w:tc>
        <w:tc>
          <w:tcPr>
            <w:tcW w:w="3764" w:type="dxa"/>
            <w:noWrap w:val="0"/>
            <w:vAlign w:val="top"/>
          </w:tcPr>
          <w:p>
            <w:pPr>
              <w:pStyle w:val="9"/>
              <w:spacing w:before="310" w:line="206" w:lineRule="auto"/>
              <w:ind w:left="114"/>
            </w:pPr>
            <w:r>
              <w:rPr>
                <w:spacing w:val="-1"/>
              </w:rPr>
              <w:t>有下列情形之一的：</w:t>
            </w:r>
          </w:p>
          <w:p>
            <w:pPr>
              <w:pStyle w:val="9"/>
              <w:spacing w:before="40" w:line="207" w:lineRule="auto"/>
              <w:ind w:left="113" w:right="110" w:firstLine="17"/>
            </w:pPr>
            <w:r>
              <w:rPr>
                <w:spacing w:val="-3"/>
              </w:rPr>
              <w:t>1.再次被盗、被抢、丢失，且未按规定报告或</w:t>
            </w:r>
            <w:r>
              <w:rPr>
                <w:spacing w:val="-1"/>
              </w:rPr>
              <w:t>仍无必要控制措施的；</w:t>
            </w:r>
          </w:p>
          <w:p>
            <w:pPr>
              <w:pStyle w:val="9"/>
              <w:spacing w:before="65" w:line="180" w:lineRule="auto"/>
              <w:ind w:left="116"/>
            </w:pPr>
            <w:r>
              <w:rPr>
                <w:spacing w:val="-3"/>
              </w:rPr>
              <w:t>2.其他严重情节。</w:t>
            </w:r>
          </w:p>
        </w:tc>
        <w:tc>
          <w:tcPr>
            <w:tcW w:w="3836" w:type="dxa"/>
            <w:noWrap w:val="0"/>
            <w:vAlign w:val="top"/>
          </w:tcPr>
          <w:p>
            <w:pPr>
              <w:spacing w:line="341" w:lineRule="auto"/>
              <w:rPr>
                <w:rFonts w:ascii="Arial"/>
              </w:rPr>
            </w:pPr>
          </w:p>
          <w:p>
            <w:pPr>
              <w:spacing w:line="341" w:lineRule="auto"/>
              <w:rPr>
                <w:rFonts w:ascii="Arial"/>
              </w:rPr>
            </w:pPr>
          </w:p>
          <w:p>
            <w:pPr>
              <w:pStyle w:val="9"/>
              <w:spacing w:before="77" w:line="180" w:lineRule="auto"/>
              <w:ind w:left="113"/>
            </w:pPr>
            <w:r>
              <w:rPr>
                <w:spacing w:val="-4"/>
              </w:rPr>
              <w:t>警告，并处8000元以上一万元以下罚款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3" w:hRule="atLeast"/>
        </w:trPr>
        <w:tc>
          <w:tcPr>
            <w:tcW w:w="488" w:type="dxa"/>
            <w:noWrap w:val="0"/>
            <w:vAlign w:val="top"/>
          </w:tcPr>
          <w:p>
            <w:pPr>
              <w:spacing w:line="301" w:lineRule="auto"/>
              <w:rPr>
                <w:rFonts w:ascii="Arial"/>
              </w:rPr>
            </w:pPr>
          </w:p>
          <w:p>
            <w:pPr>
              <w:spacing w:line="301" w:lineRule="auto"/>
              <w:rPr>
                <w:rFonts w:ascii="Arial"/>
              </w:rPr>
            </w:pPr>
          </w:p>
          <w:p>
            <w:pPr>
              <w:spacing w:line="302" w:lineRule="auto"/>
              <w:rPr>
                <w:rFonts w:ascii="Arial"/>
              </w:rPr>
            </w:pPr>
          </w:p>
          <w:p>
            <w:pPr>
              <w:pStyle w:val="9"/>
              <w:spacing w:before="78" w:line="159" w:lineRule="auto"/>
              <w:ind w:left="170"/>
            </w:pPr>
            <w:r>
              <w:rPr>
                <w:spacing w:val="-18"/>
              </w:rPr>
              <w:t>13</w:t>
            </w:r>
          </w:p>
        </w:tc>
        <w:tc>
          <w:tcPr>
            <w:tcW w:w="1681" w:type="dxa"/>
            <w:noWrap w:val="0"/>
            <w:vAlign w:val="top"/>
          </w:tcPr>
          <w:p>
            <w:pPr>
              <w:spacing w:line="289" w:lineRule="auto"/>
              <w:rPr>
                <w:rFonts w:ascii="微软雅黑" w:hAnsi="微软雅黑" w:eastAsia="微软雅黑" w:cs="微软雅黑"/>
                <w:spacing w:val="-1"/>
                <w:kern w:val="2"/>
                <w:sz w:val="18"/>
                <w:szCs w:val="18"/>
                <w:lang w:val="en-US" w:eastAsia="en-US" w:bidi="ar-SA"/>
              </w:rPr>
            </w:pPr>
          </w:p>
          <w:p>
            <w:pPr>
              <w:spacing w:line="290" w:lineRule="auto"/>
              <w:rPr>
                <w:rFonts w:ascii="微软雅黑" w:hAnsi="微软雅黑" w:eastAsia="微软雅黑" w:cs="微软雅黑"/>
                <w:spacing w:val="-1"/>
                <w:kern w:val="2"/>
                <w:sz w:val="18"/>
                <w:szCs w:val="18"/>
                <w:lang w:val="en-US" w:eastAsia="en-US" w:bidi="ar-SA"/>
              </w:rPr>
            </w:pPr>
          </w:p>
          <w:p>
            <w:pPr>
              <w:pStyle w:val="9"/>
              <w:spacing w:before="77" w:line="215" w:lineRule="auto"/>
              <w:ind w:left="111" w:right="128" w:hanging="1"/>
              <w:rPr>
                <w:rFonts w:ascii="微软雅黑" w:hAnsi="微软雅黑" w:eastAsia="微软雅黑" w:cs="微软雅黑"/>
                <w:spacing w:val="-1"/>
                <w:kern w:val="2"/>
                <w:sz w:val="18"/>
                <w:szCs w:val="18"/>
                <w:lang w:val="en-US" w:eastAsia="en-US" w:bidi="ar-SA"/>
              </w:rPr>
            </w:pPr>
            <w:r>
              <w:rPr>
                <w:rFonts w:ascii="微软雅黑" w:hAnsi="微软雅黑" w:eastAsia="微软雅黑" w:cs="微软雅黑"/>
                <w:spacing w:val="-1"/>
                <w:kern w:val="2"/>
                <w:sz w:val="18"/>
                <w:szCs w:val="18"/>
                <w:lang w:val="en-US" w:eastAsia="en-US" w:bidi="ar-SA"/>
              </w:rPr>
              <w:t>致使麻醉药品和精神药品流入非法渠道造成危害的</w:t>
            </w:r>
          </w:p>
        </w:tc>
        <w:tc>
          <w:tcPr>
            <w:tcW w:w="4085" w:type="dxa"/>
            <w:noWrap w:val="0"/>
            <w:vAlign w:val="top"/>
          </w:tcPr>
          <w:p>
            <w:pPr>
              <w:pStyle w:val="9"/>
              <w:spacing w:before="44" w:line="199" w:lineRule="auto"/>
              <w:ind w:left="110" w:right="109" w:hanging="12"/>
              <w:rPr>
                <w:rFonts w:ascii="微软雅黑" w:hAnsi="微软雅黑" w:eastAsia="微软雅黑" w:cs="微软雅黑"/>
                <w:spacing w:val="-1"/>
                <w:kern w:val="2"/>
                <w:sz w:val="18"/>
                <w:szCs w:val="18"/>
                <w:lang w:val="en-US" w:eastAsia="en-US" w:bidi="ar-SA"/>
              </w:rPr>
            </w:pPr>
            <w:r>
              <w:rPr>
                <w:rFonts w:ascii="微软雅黑" w:hAnsi="微软雅黑" w:eastAsia="微软雅黑" w:cs="微软雅黑"/>
                <w:spacing w:val="-1"/>
                <w:kern w:val="2"/>
                <w:sz w:val="18"/>
                <w:szCs w:val="18"/>
                <w:lang w:val="en-US" w:eastAsia="en-US" w:bidi="ar-SA"/>
              </w:rPr>
              <w:t>《麻醉药品和精神药品管理条例》第八十二条第一款：违反本条例的规定，致使麻醉药品和精神药品流入非法渠道造成危害，构成犯罪的，依法追究刑事责任；尚不构成犯罪的，由县级以上公安机关处五万元以上十万元以下的罚款；有违法所得的，没收违法所得；情节严重的，处违法所得2倍以上5倍以下的罚款；由原发证部门吊销其药品生产、经营和使用许可证明文件。</w:t>
            </w:r>
          </w:p>
        </w:tc>
        <w:tc>
          <w:tcPr>
            <w:tcW w:w="765" w:type="dxa"/>
            <w:noWrap w:val="0"/>
            <w:vAlign w:val="center"/>
          </w:tcPr>
          <w:p>
            <w:pPr>
              <w:pStyle w:val="9"/>
              <w:spacing w:before="77" w:line="160" w:lineRule="auto"/>
              <w:jc w:val="center"/>
              <w:rPr>
                <w:rFonts w:ascii="微软雅黑" w:hAnsi="微软雅黑" w:eastAsia="微软雅黑" w:cs="微软雅黑"/>
                <w:spacing w:val="-1"/>
                <w:kern w:val="2"/>
                <w:sz w:val="18"/>
                <w:szCs w:val="18"/>
                <w:lang w:val="en-US" w:eastAsia="en-US" w:bidi="ar-SA"/>
              </w:rPr>
            </w:pPr>
            <w:r>
              <w:rPr>
                <w:rFonts w:ascii="微软雅黑" w:hAnsi="微软雅黑" w:eastAsia="微软雅黑" w:cs="微软雅黑"/>
                <w:spacing w:val="-1"/>
                <w:kern w:val="2"/>
                <w:sz w:val="18"/>
                <w:szCs w:val="18"/>
                <w:lang w:val="en-US" w:eastAsia="en-US" w:bidi="ar-SA"/>
              </w:rPr>
              <w:t>1</w:t>
            </w:r>
          </w:p>
        </w:tc>
        <w:tc>
          <w:tcPr>
            <w:tcW w:w="3764" w:type="dxa"/>
            <w:noWrap w:val="0"/>
            <w:vAlign w:val="center"/>
          </w:tcPr>
          <w:p>
            <w:pPr>
              <w:jc w:val="both"/>
              <w:rPr>
                <w:rFonts w:ascii="微软雅黑" w:hAnsi="微软雅黑" w:eastAsia="微软雅黑" w:cs="微软雅黑"/>
                <w:spacing w:val="-1"/>
                <w:kern w:val="2"/>
                <w:sz w:val="18"/>
                <w:szCs w:val="18"/>
                <w:lang w:val="en-US" w:eastAsia="en-US" w:bidi="ar-SA"/>
              </w:rPr>
            </w:pPr>
          </w:p>
        </w:tc>
        <w:tc>
          <w:tcPr>
            <w:tcW w:w="3836" w:type="dxa"/>
            <w:noWrap w:val="0"/>
            <w:vAlign w:val="center"/>
          </w:tcPr>
          <w:p>
            <w:pPr>
              <w:pStyle w:val="9"/>
              <w:spacing w:before="77" w:line="206" w:lineRule="auto"/>
              <w:ind w:right="120"/>
              <w:jc w:val="both"/>
              <w:rPr>
                <w:rFonts w:ascii="微软雅黑" w:hAnsi="微软雅黑" w:eastAsia="微软雅黑" w:cs="微软雅黑"/>
                <w:spacing w:val="-1"/>
                <w:kern w:val="2"/>
                <w:sz w:val="18"/>
                <w:szCs w:val="18"/>
                <w:lang w:val="en-US" w:eastAsia="en-US" w:bidi="ar-SA"/>
              </w:rPr>
            </w:pPr>
            <w:r>
              <w:rPr>
                <w:rFonts w:ascii="微软雅黑" w:hAnsi="微软雅黑" w:eastAsia="微软雅黑" w:cs="微软雅黑"/>
                <w:spacing w:val="-1"/>
                <w:kern w:val="2"/>
                <w:sz w:val="18"/>
                <w:szCs w:val="18"/>
                <w:lang w:val="en-US" w:eastAsia="en-US" w:bidi="ar-SA"/>
              </w:rPr>
              <w:t>该行为是由公安部门先行认定处理后由卫生健康行政部门依法执行，不予裁量</w:t>
            </w:r>
          </w:p>
        </w:tc>
      </w:tr>
    </w:tbl>
    <w:p>
      <w:pPr>
        <w:rPr>
          <w:rFonts w:ascii="Arial"/>
        </w:rPr>
      </w:pPr>
    </w:p>
    <w:p>
      <w:pPr>
        <w:rPr>
          <w:rFonts w:ascii="Arial" w:hAnsi="Arial" w:eastAsia="Arial" w:cs="Arial"/>
          <w:szCs w:val="21"/>
        </w:rPr>
        <w:sectPr>
          <w:footerReference r:id="rId38" w:type="default"/>
          <w:pgSz w:w="16839" w:h="11906"/>
          <w:pgMar w:top="400" w:right="1107" w:bottom="1226" w:left="1106" w:header="0" w:footer="991" w:gutter="0"/>
          <w:cols w:space="720" w:num="1"/>
        </w:sectPr>
      </w:pPr>
    </w:p>
    <w:p>
      <w:pPr>
        <w:spacing w:line="249" w:lineRule="auto"/>
        <w:rPr>
          <w:rFonts w:ascii="Arial"/>
        </w:rPr>
      </w:pPr>
    </w:p>
    <w:p>
      <w:pPr>
        <w:spacing w:line="249" w:lineRule="auto"/>
        <w:rPr>
          <w:rFonts w:ascii="Arial"/>
        </w:rPr>
      </w:pPr>
    </w:p>
    <w:p>
      <w:pPr>
        <w:spacing w:before="98" w:line="217" w:lineRule="auto"/>
        <w:ind w:left="4938"/>
        <w:outlineLvl w:val="1"/>
        <w:rPr>
          <w:rFonts w:ascii="黑体" w:hAnsi="黑体" w:eastAsia="黑体" w:cs="黑体"/>
          <w:sz w:val="30"/>
          <w:szCs w:val="30"/>
        </w:rPr>
      </w:pPr>
      <w:bookmarkStart w:id="2" w:name="bookmark4"/>
      <w:bookmarkEnd w:id="2"/>
      <w:r>
        <w:rPr>
          <w:rFonts w:ascii="黑体" w:hAnsi="黑体" w:eastAsia="黑体" w:cs="黑体"/>
          <w:spacing w:val="-2"/>
          <w:sz w:val="30"/>
          <w:szCs w:val="30"/>
        </w:rPr>
        <w:t>三、母婴保健技术服务和计划生育类</w:t>
      </w:r>
    </w:p>
    <w:p>
      <w:pPr>
        <w:spacing w:line="107" w:lineRule="exact"/>
      </w:pPr>
    </w:p>
    <w:tbl>
      <w:tblPr>
        <w:tblStyle w:val="5"/>
        <w:tblW w:w="14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1668"/>
        <w:gridCol w:w="5842"/>
        <w:gridCol w:w="709"/>
        <w:gridCol w:w="2520"/>
        <w:gridCol w:w="3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8" w:hRule="atLeast"/>
        </w:trPr>
        <w:tc>
          <w:tcPr>
            <w:tcW w:w="495" w:type="dxa"/>
            <w:noWrap w:val="0"/>
            <w:textDirection w:val="tbRlV"/>
            <w:vAlign w:val="top"/>
          </w:tcPr>
          <w:p>
            <w:pPr>
              <w:spacing w:before="156" w:line="206" w:lineRule="auto"/>
              <w:ind w:left="191"/>
              <w:rPr>
                <w:rFonts w:ascii="黑体" w:hAnsi="黑体" w:eastAsia="黑体" w:cs="黑体"/>
                <w:sz w:val="18"/>
                <w:szCs w:val="18"/>
              </w:rPr>
            </w:pPr>
            <w:r>
              <w:rPr>
                <w:rFonts w:ascii="黑体" w:hAnsi="黑体" w:eastAsia="黑体" w:cs="黑体"/>
                <w:spacing w:val="-1"/>
                <w:sz w:val="18"/>
                <w:szCs w:val="18"/>
              </w:rPr>
              <w:t>序号</w:t>
            </w:r>
          </w:p>
        </w:tc>
        <w:tc>
          <w:tcPr>
            <w:tcW w:w="1668" w:type="dxa"/>
            <w:noWrap w:val="0"/>
            <w:vAlign w:val="top"/>
          </w:tcPr>
          <w:p>
            <w:pPr>
              <w:spacing w:line="280" w:lineRule="auto"/>
              <w:rPr>
                <w:rFonts w:ascii="Arial"/>
              </w:rPr>
            </w:pPr>
          </w:p>
          <w:p>
            <w:pPr>
              <w:spacing w:before="58" w:line="218" w:lineRule="auto"/>
              <w:ind w:left="481"/>
              <w:rPr>
                <w:rFonts w:ascii="黑体" w:hAnsi="黑体" w:eastAsia="黑体" w:cs="黑体"/>
                <w:sz w:val="18"/>
                <w:szCs w:val="18"/>
              </w:rPr>
            </w:pPr>
            <w:r>
              <w:rPr>
                <w:rFonts w:ascii="黑体" w:hAnsi="黑体" w:eastAsia="黑体" w:cs="黑体"/>
                <w:spacing w:val="-3"/>
                <w:sz w:val="18"/>
                <w:szCs w:val="18"/>
              </w:rPr>
              <w:t>违法行为</w:t>
            </w:r>
          </w:p>
        </w:tc>
        <w:tc>
          <w:tcPr>
            <w:tcW w:w="5842" w:type="dxa"/>
            <w:noWrap w:val="0"/>
            <w:vAlign w:val="top"/>
          </w:tcPr>
          <w:p>
            <w:pPr>
              <w:spacing w:line="280" w:lineRule="auto"/>
              <w:rPr>
                <w:rFonts w:ascii="Arial"/>
              </w:rPr>
            </w:pPr>
          </w:p>
          <w:p>
            <w:pPr>
              <w:spacing w:before="58" w:line="218" w:lineRule="auto"/>
              <w:ind w:left="2567"/>
              <w:rPr>
                <w:rFonts w:ascii="黑体" w:hAnsi="黑体" w:eastAsia="黑体" w:cs="黑体"/>
                <w:sz w:val="18"/>
                <w:szCs w:val="18"/>
              </w:rPr>
            </w:pPr>
            <w:r>
              <w:rPr>
                <w:rFonts w:ascii="黑体" w:hAnsi="黑体" w:eastAsia="黑体" w:cs="黑体"/>
                <w:spacing w:val="-3"/>
                <w:sz w:val="18"/>
                <w:szCs w:val="18"/>
              </w:rPr>
              <w:t>法律依据</w:t>
            </w:r>
          </w:p>
        </w:tc>
        <w:tc>
          <w:tcPr>
            <w:tcW w:w="709" w:type="dxa"/>
            <w:noWrap w:val="0"/>
            <w:vAlign w:val="top"/>
          </w:tcPr>
          <w:p>
            <w:pPr>
              <w:spacing w:before="191" w:line="300" w:lineRule="exact"/>
              <w:ind w:left="179"/>
              <w:rPr>
                <w:rFonts w:ascii="黑体" w:hAnsi="黑体" w:eastAsia="黑体" w:cs="黑体"/>
                <w:sz w:val="18"/>
                <w:szCs w:val="18"/>
              </w:rPr>
            </w:pPr>
            <w:r>
              <w:rPr>
                <w:rFonts w:ascii="黑体" w:hAnsi="黑体" w:eastAsia="黑体" w:cs="黑体"/>
                <w:spacing w:val="-4"/>
                <w:position w:val="9"/>
                <w:sz w:val="18"/>
                <w:szCs w:val="18"/>
              </w:rPr>
              <w:t>处罚</w:t>
            </w:r>
          </w:p>
          <w:p>
            <w:pPr>
              <w:spacing w:line="218" w:lineRule="auto"/>
              <w:ind w:left="187"/>
              <w:rPr>
                <w:rFonts w:ascii="黑体" w:hAnsi="黑体" w:eastAsia="黑体" w:cs="黑体"/>
                <w:sz w:val="18"/>
                <w:szCs w:val="18"/>
              </w:rPr>
            </w:pPr>
            <w:r>
              <w:rPr>
                <w:rFonts w:ascii="黑体" w:hAnsi="黑体" w:eastAsia="黑体" w:cs="黑体"/>
                <w:spacing w:val="-8"/>
                <w:sz w:val="18"/>
                <w:szCs w:val="18"/>
              </w:rPr>
              <w:t>阶次</w:t>
            </w:r>
          </w:p>
        </w:tc>
        <w:tc>
          <w:tcPr>
            <w:tcW w:w="2520" w:type="dxa"/>
            <w:noWrap w:val="0"/>
            <w:vAlign w:val="top"/>
          </w:tcPr>
          <w:p>
            <w:pPr>
              <w:spacing w:line="280" w:lineRule="auto"/>
              <w:rPr>
                <w:rFonts w:ascii="Arial"/>
              </w:rPr>
            </w:pPr>
          </w:p>
          <w:p>
            <w:pPr>
              <w:spacing w:before="59" w:line="217" w:lineRule="auto"/>
              <w:ind w:left="638"/>
              <w:rPr>
                <w:rFonts w:ascii="黑体" w:hAnsi="黑体" w:eastAsia="黑体" w:cs="黑体"/>
                <w:sz w:val="18"/>
                <w:szCs w:val="18"/>
              </w:rPr>
            </w:pPr>
            <w:r>
              <w:rPr>
                <w:rFonts w:ascii="黑体" w:hAnsi="黑体" w:eastAsia="黑体" w:cs="黑体"/>
                <w:spacing w:val="-2"/>
                <w:sz w:val="18"/>
                <w:szCs w:val="18"/>
              </w:rPr>
              <w:t>裁量情形与后果</w:t>
            </w:r>
          </w:p>
        </w:tc>
        <w:tc>
          <w:tcPr>
            <w:tcW w:w="3400" w:type="dxa"/>
            <w:noWrap w:val="0"/>
            <w:vAlign w:val="top"/>
          </w:tcPr>
          <w:p>
            <w:pPr>
              <w:spacing w:line="280" w:lineRule="auto"/>
              <w:rPr>
                <w:rFonts w:ascii="Arial"/>
              </w:rPr>
            </w:pPr>
          </w:p>
          <w:p>
            <w:pPr>
              <w:spacing w:before="58" w:line="218" w:lineRule="auto"/>
              <w:ind w:left="1073"/>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495" w:type="dxa"/>
            <w:vMerge w:val="restart"/>
            <w:tcBorders>
              <w:bottom w:val="nil"/>
            </w:tcBorders>
            <w:noWrap w:val="0"/>
            <w:vAlign w:val="top"/>
          </w:tcPr>
          <w:p>
            <w:pPr>
              <w:spacing w:line="253" w:lineRule="auto"/>
              <w:rPr>
                <w:rFonts w:ascii="Arial"/>
              </w:rPr>
            </w:pPr>
          </w:p>
          <w:p>
            <w:pPr>
              <w:spacing w:line="253" w:lineRule="auto"/>
              <w:rPr>
                <w:rFonts w:ascii="Arial"/>
              </w:rPr>
            </w:pPr>
          </w:p>
          <w:p>
            <w:pPr>
              <w:spacing w:line="253"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pStyle w:val="9"/>
              <w:spacing w:before="77" w:line="160" w:lineRule="auto"/>
              <w:ind w:left="219"/>
              <w:outlineLvl w:val="2"/>
            </w:pPr>
            <w:r>
              <w:t>1</w:t>
            </w:r>
          </w:p>
        </w:tc>
        <w:tc>
          <w:tcPr>
            <w:tcW w:w="1668" w:type="dxa"/>
            <w:vMerge w:val="restart"/>
            <w:tcBorders>
              <w:bottom w:val="nil"/>
            </w:tcBorders>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pStyle w:val="9"/>
              <w:spacing w:before="77" w:line="179" w:lineRule="auto"/>
              <w:ind w:left="117"/>
              <w:outlineLvl w:val="2"/>
            </w:pPr>
            <w:r>
              <w:rPr>
                <w:spacing w:val="-4"/>
              </w:rPr>
              <w:t>医疗、保健机构或</w:t>
            </w:r>
          </w:p>
          <w:p>
            <w:pPr>
              <w:pStyle w:val="9"/>
              <w:spacing w:before="114" w:line="264" w:lineRule="auto"/>
              <w:ind w:left="106" w:right="107"/>
            </w:pPr>
            <w:r>
              <w:rPr>
                <w:spacing w:val="1"/>
              </w:rPr>
              <w:t>人员未取得母婴保健技术许可，从事</w:t>
            </w:r>
            <w:r>
              <w:rPr>
                <w:spacing w:val="-2"/>
              </w:rPr>
              <w:t>婚前医学检查、遗传病诊断、产前诊断、终止妊娠手术</w:t>
            </w:r>
            <w:r>
              <w:rPr>
                <w:spacing w:val="1"/>
              </w:rPr>
              <w:t>和医学技术鉴定或出具有关医学证明</w:t>
            </w:r>
            <w:r>
              <w:t>的</w:t>
            </w:r>
          </w:p>
        </w:tc>
        <w:tc>
          <w:tcPr>
            <w:tcW w:w="5842" w:type="dxa"/>
            <w:vMerge w:val="restart"/>
            <w:tcBorders>
              <w:bottom w:val="nil"/>
            </w:tcBorders>
            <w:noWrap w:val="0"/>
            <w:vAlign w:val="top"/>
          </w:tcPr>
          <w:p>
            <w:pPr>
              <w:pStyle w:val="9"/>
              <w:spacing w:before="72" w:line="225" w:lineRule="auto"/>
              <w:ind w:left="110" w:right="128" w:firstLine="11"/>
              <w:rPr>
                <w:spacing w:val="-1"/>
              </w:rPr>
            </w:pPr>
            <w:r>
              <w:rPr>
                <w:spacing w:val="-1"/>
              </w:rPr>
              <w:t>《中华人民共和国母婴保健法》第三十五条：未取得国家颁发的有关合</w:t>
            </w:r>
          </w:p>
          <w:p>
            <w:pPr>
              <w:pStyle w:val="9"/>
              <w:spacing w:before="72" w:line="225" w:lineRule="auto"/>
              <w:ind w:left="110" w:right="128" w:firstLine="11"/>
              <w:rPr>
                <w:spacing w:val="-1"/>
              </w:rPr>
            </w:pPr>
            <w:r>
              <w:rPr>
                <w:spacing w:val="-1"/>
              </w:rPr>
              <w:t>格证书的，有下列行为之一，县级以上地方人民政府卫生行政部门应当予以制止，并可以根据情节给予警告或者处以罚款：</w:t>
            </w:r>
          </w:p>
          <w:p>
            <w:pPr>
              <w:pStyle w:val="9"/>
              <w:spacing w:before="72" w:line="225" w:lineRule="auto"/>
              <w:ind w:left="110" w:right="128" w:firstLine="11"/>
              <w:rPr>
                <w:spacing w:val="-1"/>
              </w:rPr>
            </w:pPr>
            <w:r>
              <w:rPr>
                <w:spacing w:val="-1"/>
              </w:rPr>
              <w:t>（一）从事婚前医学检查、遗传病诊断、产前诊断或者医学技术鉴定的；（二）施行终止妊娠手术的；</w:t>
            </w:r>
          </w:p>
          <w:p>
            <w:pPr>
              <w:pStyle w:val="9"/>
              <w:spacing w:before="72" w:line="225" w:lineRule="auto"/>
              <w:ind w:left="110" w:right="128" w:firstLine="11"/>
              <w:rPr>
                <w:spacing w:val="-1"/>
              </w:rPr>
            </w:pPr>
            <w:r>
              <w:rPr>
                <w:spacing w:val="-1"/>
              </w:rPr>
              <w:t>（三）出具本法规定的有关医学证明的；</w:t>
            </w:r>
          </w:p>
          <w:p>
            <w:pPr>
              <w:pStyle w:val="9"/>
              <w:spacing w:before="72" w:line="225" w:lineRule="auto"/>
              <w:ind w:left="110" w:right="128" w:firstLine="11"/>
              <w:rPr>
                <w:spacing w:val="-1"/>
              </w:rPr>
            </w:pPr>
            <w:r>
              <w:rPr>
                <w:spacing w:val="-1"/>
              </w:rPr>
              <w:t>上款第（三）项出具的有关医学证明无效。</w:t>
            </w:r>
          </w:p>
          <w:p>
            <w:pPr>
              <w:pStyle w:val="9"/>
              <w:spacing w:before="72" w:line="225" w:lineRule="auto"/>
              <w:ind w:left="110" w:right="128" w:firstLine="11"/>
              <w:rPr>
                <w:spacing w:val="-1"/>
              </w:rPr>
            </w:pPr>
          </w:p>
          <w:p>
            <w:pPr>
              <w:pStyle w:val="9"/>
              <w:spacing w:before="72" w:line="225" w:lineRule="auto"/>
              <w:ind w:left="110" w:right="128" w:firstLine="11"/>
              <w:rPr>
                <w:spacing w:val="-1"/>
              </w:rPr>
            </w:pPr>
            <w:r>
              <w:rPr>
                <w:spacing w:val="-1"/>
              </w:rPr>
              <w:t>《中华人民共和国母婴保健法实施办法》第四十条：医疗、保健机构或</w:t>
            </w:r>
          </w:p>
          <w:p>
            <w:pPr>
              <w:pStyle w:val="9"/>
              <w:spacing w:before="72" w:line="225" w:lineRule="auto"/>
              <w:ind w:left="110" w:right="128" w:firstLine="11"/>
            </w:pPr>
            <w:r>
              <w:rPr>
                <w:spacing w:val="-1"/>
              </w:rPr>
              <w:t>人员未取得母婴保健技术许可，擅自从事婚前医学检查、遗传病诊断、产前诊断、终止妊娠手术和医学技术鉴定或出具有关医学证明的，由卫生行政部门给予警告，责令停止违法行为，没收违法所得；违法所得5000元以上的，并处违法所得3倍以上5倍以下的罚款；没有违法所得或违法所得不足5000元的，并处500</w:t>
            </w:r>
            <w:r>
              <w:rPr>
                <w:spacing w:val="-6"/>
              </w:rPr>
              <w:t>0元以上2万元以下的罚款。</w:t>
            </w:r>
          </w:p>
          <w:p>
            <w:pPr>
              <w:spacing w:line="285" w:lineRule="auto"/>
              <w:rPr>
                <w:rFonts w:ascii="Arial"/>
              </w:rPr>
            </w:pPr>
          </w:p>
          <w:p>
            <w:pPr>
              <w:pStyle w:val="9"/>
              <w:spacing w:before="34" w:line="225" w:lineRule="auto"/>
              <w:ind w:left="109" w:right="101"/>
              <w:rPr>
                <w:rFonts w:hint="eastAsia"/>
                <w:color w:val="auto"/>
              </w:rPr>
            </w:pPr>
            <w:r>
              <w:rPr>
                <w:rFonts w:hint="eastAsia"/>
                <w:color w:val="auto"/>
              </w:rPr>
              <w:t>《辽宁省母婴保健条例》第四十一条：未取得卫生行政部门颁发的有关合格证书，擅自从事婚前医学检查、遗传病诊断、产前诊断、接生、医学技术鉴定、施行终止妊娠手术、结扎手术、出具医学证明的单位或者个人，由县以上卫生行政部门给予警告、责令停止非法活动、没收全部非法所得，可并处以5000元至2万元罚款。</w:t>
            </w:r>
          </w:p>
          <w:p>
            <w:pPr>
              <w:pStyle w:val="9"/>
              <w:spacing w:before="34" w:line="225" w:lineRule="auto"/>
              <w:ind w:left="109" w:right="101"/>
              <w:rPr>
                <w:rFonts w:hint="eastAsia"/>
              </w:rPr>
            </w:pPr>
            <w:r>
              <w:rPr>
                <w:rFonts w:hint="eastAsia"/>
                <w:color w:val="auto"/>
              </w:rPr>
              <w:t>对直接责任人和单位负责人由所在单位或者上级主</w:t>
            </w:r>
            <w:r>
              <w:rPr>
                <w:rFonts w:hint="eastAsia"/>
              </w:rPr>
              <w:t>管部门给予行政处分，情节严重的，由卫生行政部门取消其执业资格。</w:t>
            </w:r>
          </w:p>
          <w:p>
            <w:pPr>
              <w:pStyle w:val="9"/>
              <w:spacing w:before="34" w:line="225" w:lineRule="auto"/>
              <w:ind w:left="109" w:right="101"/>
              <w:rPr>
                <w:rFonts w:hint="default" w:eastAsia="微软雅黑"/>
                <w:lang w:val="en-US" w:eastAsia="zh-CN"/>
              </w:rPr>
            </w:pPr>
          </w:p>
        </w:tc>
        <w:tc>
          <w:tcPr>
            <w:tcW w:w="709" w:type="dxa"/>
            <w:noWrap w:val="0"/>
            <w:vAlign w:val="top"/>
          </w:tcPr>
          <w:p>
            <w:pPr>
              <w:pStyle w:val="9"/>
              <w:spacing w:before="307" w:line="160" w:lineRule="auto"/>
              <w:ind w:left="328"/>
              <w:outlineLvl w:val="2"/>
            </w:pPr>
            <w:r>
              <w:t>1</w:t>
            </w:r>
          </w:p>
        </w:tc>
        <w:tc>
          <w:tcPr>
            <w:tcW w:w="2520" w:type="dxa"/>
            <w:noWrap w:val="0"/>
            <w:vAlign w:val="top"/>
          </w:tcPr>
          <w:p>
            <w:pPr>
              <w:pStyle w:val="9"/>
              <w:spacing w:before="281" w:line="175" w:lineRule="auto"/>
              <w:ind w:left="112"/>
              <w:outlineLvl w:val="2"/>
            </w:pPr>
            <w:r>
              <w:rPr>
                <w:spacing w:val="-1"/>
              </w:rPr>
              <w:t>没有违法所得的</w:t>
            </w:r>
          </w:p>
        </w:tc>
        <w:tc>
          <w:tcPr>
            <w:tcW w:w="3400" w:type="dxa"/>
            <w:noWrap w:val="0"/>
            <w:vAlign w:val="top"/>
          </w:tcPr>
          <w:p>
            <w:pPr>
              <w:pStyle w:val="9"/>
              <w:spacing w:before="279" w:line="180" w:lineRule="auto"/>
              <w:ind w:left="109"/>
              <w:outlineLvl w:val="2"/>
            </w:pPr>
            <w:r>
              <w:rPr>
                <w:spacing w:val="-5"/>
              </w:rPr>
              <w:t>警告，并处5000元以上1万元</w:t>
            </w:r>
            <w:r>
              <w:rPr>
                <w:spacing w:val="-6"/>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6"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spacing w:line="305" w:lineRule="auto"/>
              <w:rPr>
                <w:rFonts w:ascii="Arial"/>
              </w:rPr>
            </w:pPr>
          </w:p>
          <w:p>
            <w:pPr>
              <w:pStyle w:val="9"/>
              <w:spacing w:before="77" w:line="160" w:lineRule="auto"/>
              <w:ind w:left="314"/>
            </w:pPr>
            <w:r>
              <w:t>2</w:t>
            </w:r>
          </w:p>
        </w:tc>
        <w:tc>
          <w:tcPr>
            <w:tcW w:w="2520" w:type="dxa"/>
            <w:noWrap w:val="0"/>
            <w:vAlign w:val="top"/>
          </w:tcPr>
          <w:p>
            <w:pPr>
              <w:spacing w:line="280" w:lineRule="auto"/>
              <w:rPr>
                <w:rFonts w:ascii="Arial"/>
              </w:rPr>
            </w:pPr>
          </w:p>
          <w:p>
            <w:pPr>
              <w:pStyle w:val="9"/>
              <w:spacing w:before="77" w:line="175" w:lineRule="auto"/>
              <w:ind w:left="110"/>
            </w:pPr>
            <w:r>
              <w:rPr>
                <w:spacing w:val="-7"/>
              </w:rPr>
              <w:t>违法所得5000元以下的</w:t>
            </w:r>
          </w:p>
        </w:tc>
        <w:tc>
          <w:tcPr>
            <w:tcW w:w="3400" w:type="dxa"/>
            <w:noWrap w:val="0"/>
            <w:vAlign w:val="top"/>
          </w:tcPr>
          <w:p>
            <w:pPr>
              <w:pStyle w:val="9"/>
              <w:spacing w:before="205" w:line="206" w:lineRule="auto"/>
              <w:ind w:left="110" w:right="107" w:hanging="1"/>
            </w:pPr>
            <w:r>
              <w:rPr>
                <w:spacing w:val="-5"/>
              </w:rPr>
              <w:t>警告，没收违法所得，并处1万元以上2</w:t>
            </w:r>
            <w:r>
              <w:rPr>
                <w:spacing w:val="-1"/>
              </w:rPr>
              <w:t>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7"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spacing w:line="435" w:lineRule="auto"/>
              <w:rPr>
                <w:rFonts w:ascii="Arial"/>
              </w:rPr>
            </w:pPr>
          </w:p>
          <w:p>
            <w:pPr>
              <w:pStyle w:val="9"/>
              <w:spacing w:before="77" w:line="159" w:lineRule="auto"/>
              <w:ind w:left="316"/>
            </w:pPr>
            <w:r>
              <w:t>3</w:t>
            </w:r>
          </w:p>
        </w:tc>
        <w:tc>
          <w:tcPr>
            <w:tcW w:w="2520" w:type="dxa"/>
            <w:noWrap w:val="0"/>
            <w:vAlign w:val="top"/>
          </w:tcPr>
          <w:p>
            <w:pPr>
              <w:spacing w:line="260" w:lineRule="auto"/>
              <w:rPr>
                <w:rFonts w:ascii="Arial"/>
              </w:rPr>
            </w:pPr>
          </w:p>
          <w:p>
            <w:pPr>
              <w:pStyle w:val="9"/>
              <w:spacing w:before="77" w:line="204" w:lineRule="auto"/>
              <w:ind w:left="124" w:right="104" w:hanging="14"/>
            </w:pPr>
            <w:r>
              <w:rPr>
                <w:spacing w:val="-4"/>
              </w:rPr>
              <w:t>违法所得5000元以上5万元</w:t>
            </w:r>
            <w:r>
              <w:rPr>
                <w:spacing w:val="-7"/>
              </w:rPr>
              <w:t>以下的</w:t>
            </w:r>
          </w:p>
        </w:tc>
        <w:tc>
          <w:tcPr>
            <w:tcW w:w="3400" w:type="dxa"/>
            <w:noWrap w:val="0"/>
            <w:vAlign w:val="top"/>
          </w:tcPr>
          <w:p>
            <w:pPr>
              <w:spacing w:line="257" w:lineRule="auto"/>
              <w:rPr>
                <w:rFonts w:ascii="Arial"/>
              </w:rPr>
            </w:pPr>
          </w:p>
          <w:p>
            <w:pPr>
              <w:pStyle w:val="9"/>
              <w:spacing w:before="78" w:line="206" w:lineRule="auto"/>
              <w:ind w:left="124" w:right="108" w:hanging="15"/>
            </w:pPr>
            <w:r>
              <w:rPr>
                <w:spacing w:val="-5"/>
              </w:rPr>
              <w:t>警告，没收违法所得，并处违法所得3倍</w:t>
            </w:r>
            <w:r>
              <w:rPr>
                <w:spacing w:val="-6"/>
              </w:rPr>
              <w:t>以上4倍以下罚款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trPr>
        <w:tc>
          <w:tcPr>
            <w:tcW w:w="495" w:type="dxa"/>
            <w:vMerge w:val="continue"/>
            <w:tcBorders>
              <w:top w:val="nil"/>
            </w:tcBorders>
            <w:noWrap w:val="0"/>
            <w:vAlign w:val="top"/>
          </w:tcPr>
          <w:p>
            <w:pPr>
              <w:rPr>
                <w:rFonts w:ascii="Arial"/>
              </w:rPr>
            </w:pPr>
          </w:p>
        </w:tc>
        <w:tc>
          <w:tcPr>
            <w:tcW w:w="1668" w:type="dxa"/>
            <w:vMerge w:val="continue"/>
            <w:tcBorders>
              <w:top w:val="nil"/>
            </w:tcBorders>
            <w:noWrap w:val="0"/>
            <w:vAlign w:val="top"/>
          </w:tcPr>
          <w:p>
            <w:pPr>
              <w:rPr>
                <w:rFonts w:ascii="Arial"/>
              </w:rPr>
            </w:pPr>
          </w:p>
        </w:tc>
        <w:tc>
          <w:tcPr>
            <w:tcW w:w="5842" w:type="dxa"/>
            <w:vMerge w:val="continue"/>
            <w:tcBorders>
              <w:top w:val="nil"/>
            </w:tcBorders>
            <w:noWrap w:val="0"/>
            <w:vAlign w:val="top"/>
          </w:tcPr>
          <w:p>
            <w:pPr>
              <w:rPr>
                <w:rFonts w:ascii="Arial"/>
              </w:rPr>
            </w:pPr>
          </w:p>
        </w:tc>
        <w:tc>
          <w:tcPr>
            <w:tcW w:w="709" w:type="dxa"/>
            <w:noWrap w:val="0"/>
            <w:vAlign w:val="top"/>
          </w:tcPr>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160" w:lineRule="auto"/>
              <w:ind w:left="311"/>
            </w:pPr>
            <w:r>
              <w:t>4</w:t>
            </w:r>
          </w:p>
        </w:tc>
        <w:tc>
          <w:tcPr>
            <w:tcW w:w="2520" w:type="dxa"/>
            <w:noWrap w:val="0"/>
            <w:vAlign w:val="top"/>
          </w:tcPr>
          <w:p>
            <w:pPr>
              <w:spacing w:line="246"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pStyle w:val="9"/>
              <w:spacing w:before="77" w:line="175" w:lineRule="auto"/>
              <w:ind w:left="110"/>
            </w:pPr>
            <w:r>
              <w:rPr>
                <w:spacing w:val="-4"/>
              </w:rPr>
              <w:t>违法所得5万元以上的</w:t>
            </w:r>
          </w:p>
        </w:tc>
        <w:tc>
          <w:tcPr>
            <w:tcW w:w="3400" w:type="dxa"/>
            <w:noWrap w:val="0"/>
            <w:vAlign w:val="top"/>
          </w:tcPr>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7" w:lineRule="auto"/>
              <w:rPr>
                <w:rFonts w:ascii="Arial"/>
              </w:rPr>
            </w:pPr>
          </w:p>
          <w:p>
            <w:pPr>
              <w:pStyle w:val="9"/>
              <w:spacing w:before="78" w:line="206" w:lineRule="auto"/>
              <w:ind w:left="124" w:right="108" w:hanging="15"/>
            </w:pPr>
            <w:r>
              <w:rPr>
                <w:spacing w:val="-5"/>
              </w:rPr>
              <w:t>警告，没收违法所得，并处违法所得4倍</w:t>
            </w:r>
            <w:r>
              <w:rPr>
                <w:spacing w:val="-6"/>
              </w:rPr>
              <w:t>以上5倍以下罚款</w:t>
            </w:r>
          </w:p>
        </w:tc>
      </w:tr>
    </w:tbl>
    <w:p>
      <w:pPr>
        <w:rPr>
          <w:rFonts w:ascii="Arial" w:hAnsi="Arial" w:eastAsia="Arial" w:cs="Arial"/>
          <w:szCs w:val="21"/>
        </w:rPr>
        <w:sectPr>
          <w:footerReference r:id="rId39" w:type="default"/>
          <w:pgSz w:w="16839" w:h="11906"/>
          <w:pgMar w:top="400" w:right="1095" w:bottom="1226" w:left="1103" w:header="0" w:footer="991" w:gutter="0"/>
          <w:cols w:space="720" w:num="1"/>
        </w:sectPr>
      </w:pPr>
    </w:p>
    <w:p>
      <w:pPr>
        <w:spacing w:before="55"/>
      </w:pPr>
    </w:p>
    <w:tbl>
      <w:tblPr>
        <w:tblStyle w:val="5"/>
        <w:tblW w:w="14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1668"/>
        <w:gridCol w:w="5842"/>
        <w:gridCol w:w="709"/>
        <w:gridCol w:w="2520"/>
        <w:gridCol w:w="3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495" w:type="dxa"/>
            <w:noWrap w:val="0"/>
            <w:textDirection w:val="tbRlV"/>
            <w:vAlign w:val="top"/>
          </w:tcPr>
          <w:p>
            <w:pPr>
              <w:spacing w:before="156" w:line="206" w:lineRule="auto"/>
              <w:ind w:left="191"/>
              <w:rPr>
                <w:rFonts w:ascii="黑体" w:hAnsi="黑体" w:eastAsia="黑体" w:cs="黑体"/>
                <w:sz w:val="18"/>
                <w:szCs w:val="18"/>
              </w:rPr>
            </w:pPr>
            <w:r>
              <w:rPr>
                <w:rFonts w:ascii="黑体" w:hAnsi="黑体" w:eastAsia="黑体" w:cs="黑体"/>
                <w:spacing w:val="-1"/>
                <w:sz w:val="18"/>
                <w:szCs w:val="18"/>
              </w:rPr>
              <w:t>序号</w:t>
            </w:r>
          </w:p>
        </w:tc>
        <w:tc>
          <w:tcPr>
            <w:tcW w:w="1668" w:type="dxa"/>
            <w:noWrap w:val="0"/>
            <w:vAlign w:val="top"/>
          </w:tcPr>
          <w:p>
            <w:pPr>
              <w:spacing w:line="280" w:lineRule="auto"/>
              <w:rPr>
                <w:rFonts w:ascii="Arial"/>
              </w:rPr>
            </w:pPr>
          </w:p>
          <w:p>
            <w:pPr>
              <w:spacing w:before="58" w:line="218" w:lineRule="auto"/>
              <w:ind w:left="481"/>
              <w:rPr>
                <w:rFonts w:ascii="黑体" w:hAnsi="黑体" w:eastAsia="黑体" w:cs="黑体"/>
                <w:sz w:val="18"/>
                <w:szCs w:val="18"/>
              </w:rPr>
            </w:pPr>
            <w:r>
              <w:rPr>
                <w:rFonts w:ascii="黑体" w:hAnsi="黑体" w:eastAsia="黑体" w:cs="黑体"/>
                <w:spacing w:val="-3"/>
                <w:sz w:val="18"/>
                <w:szCs w:val="18"/>
              </w:rPr>
              <w:t>违法行为</w:t>
            </w:r>
          </w:p>
        </w:tc>
        <w:tc>
          <w:tcPr>
            <w:tcW w:w="5842" w:type="dxa"/>
            <w:noWrap w:val="0"/>
            <w:vAlign w:val="top"/>
          </w:tcPr>
          <w:p>
            <w:pPr>
              <w:spacing w:line="280" w:lineRule="auto"/>
              <w:rPr>
                <w:rFonts w:ascii="Arial"/>
              </w:rPr>
            </w:pPr>
          </w:p>
          <w:p>
            <w:pPr>
              <w:spacing w:before="58" w:line="218" w:lineRule="auto"/>
              <w:ind w:left="2567"/>
              <w:rPr>
                <w:rFonts w:ascii="黑体" w:hAnsi="黑体" w:eastAsia="黑体" w:cs="黑体"/>
                <w:sz w:val="18"/>
                <w:szCs w:val="18"/>
              </w:rPr>
            </w:pPr>
            <w:r>
              <w:rPr>
                <w:rFonts w:ascii="黑体" w:hAnsi="黑体" w:eastAsia="黑体" w:cs="黑体"/>
                <w:spacing w:val="-3"/>
                <w:sz w:val="18"/>
                <w:szCs w:val="18"/>
              </w:rPr>
              <w:t>法律依据</w:t>
            </w:r>
          </w:p>
        </w:tc>
        <w:tc>
          <w:tcPr>
            <w:tcW w:w="709" w:type="dxa"/>
            <w:noWrap w:val="0"/>
            <w:vAlign w:val="top"/>
          </w:tcPr>
          <w:p>
            <w:pPr>
              <w:spacing w:before="191" w:line="300" w:lineRule="exact"/>
              <w:ind w:left="179"/>
              <w:rPr>
                <w:rFonts w:ascii="黑体" w:hAnsi="黑体" w:eastAsia="黑体" w:cs="黑体"/>
                <w:sz w:val="18"/>
                <w:szCs w:val="18"/>
              </w:rPr>
            </w:pPr>
            <w:r>
              <w:rPr>
                <w:rFonts w:ascii="黑体" w:hAnsi="黑体" w:eastAsia="黑体" w:cs="黑体"/>
                <w:spacing w:val="-4"/>
                <w:position w:val="9"/>
                <w:sz w:val="18"/>
                <w:szCs w:val="18"/>
              </w:rPr>
              <w:t>处罚</w:t>
            </w:r>
          </w:p>
          <w:p>
            <w:pPr>
              <w:spacing w:line="218" w:lineRule="auto"/>
              <w:ind w:left="187"/>
              <w:rPr>
                <w:rFonts w:ascii="黑体" w:hAnsi="黑体" w:eastAsia="黑体" w:cs="黑体"/>
                <w:sz w:val="18"/>
                <w:szCs w:val="18"/>
              </w:rPr>
            </w:pPr>
            <w:r>
              <w:rPr>
                <w:rFonts w:ascii="黑体" w:hAnsi="黑体" w:eastAsia="黑体" w:cs="黑体"/>
                <w:spacing w:val="-8"/>
                <w:sz w:val="18"/>
                <w:szCs w:val="18"/>
              </w:rPr>
              <w:t>阶次</w:t>
            </w:r>
          </w:p>
        </w:tc>
        <w:tc>
          <w:tcPr>
            <w:tcW w:w="2520" w:type="dxa"/>
            <w:noWrap w:val="0"/>
            <w:vAlign w:val="top"/>
          </w:tcPr>
          <w:p>
            <w:pPr>
              <w:spacing w:line="280" w:lineRule="auto"/>
              <w:rPr>
                <w:rFonts w:ascii="Arial"/>
              </w:rPr>
            </w:pPr>
          </w:p>
          <w:p>
            <w:pPr>
              <w:spacing w:before="59" w:line="217" w:lineRule="auto"/>
              <w:ind w:left="638"/>
              <w:rPr>
                <w:rFonts w:ascii="黑体" w:hAnsi="黑体" w:eastAsia="黑体" w:cs="黑体"/>
                <w:sz w:val="18"/>
                <w:szCs w:val="18"/>
              </w:rPr>
            </w:pPr>
            <w:r>
              <w:rPr>
                <w:rFonts w:ascii="黑体" w:hAnsi="黑体" w:eastAsia="黑体" w:cs="黑体"/>
                <w:spacing w:val="-2"/>
                <w:sz w:val="18"/>
                <w:szCs w:val="18"/>
              </w:rPr>
              <w:t>裁量情形与后果</w:t>
            </w:r>
          </w:p>
        </w:tc>
        <w:tc>
          <w:tcPr>
            <w:tcW w:w="3400" w:type="dxa"/>
            <w:noWrap w:val="0"/>
            <w:vAlign w:val="top"/>
          </w:tcPr>
          <w:p>
            <w:pPr>
              <w:spacing w:line="280" w:lineRule="auto"/>
              <w:rPr>
                <w:rFonts w:ascii="Arial"/>
              </w:rPr>
            </w:pPr>
          </w:p>
          <w:p>
            <w:pPr>
              <w:spacing w:before="58" w:line="218" w:lineRule="auto"/>
              <w:ind w:left="1073"/>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5" w:type="dxa"/>
            <w:vMerge w:val="restart"/>
            <w:tcBorders>
              <w:bottom w:val="nil"/>
            </w:tcBorders>
            <w:noWrap w:val="0"/>
            <w:vAlign w:val="top"/>
          </w:tcPr>
          <w:p>
            <w:pPr>
              <w:spacing w:line="246" w:lineRule="auto"/>
              <w:rPr>
                <w:rFonts w:ascii="微软雅黑" w:hAnsi="微软雅黑" w:eastAsia="微软雅黑" w:cs="微软雅黑"/>
                <w:spacing w:val="-2"/>
                <w:kern w:val="2"/>
                <w:sz w:val="18"/>
                <w:szCs w:val="18"/>
                <w:lang w:val="en-US" w:eastAsia="en-US" w:bidi="ar-SA"/>
              </w:rPr>
            </w:pPr>
          </w:p>
          <w:p>
            <w:pPr>
              <w:spacing w:line="246" w:lineRule="auto"/>
              <w:rPr>
                <w:rFonts w:ascii="微软雅黑" w:hAnsi="微软雅黑" w:eastAsia="微软雅黑" w:cs="微软雅黑"/>
                <w:spacing w:val="-2"/>
                <w:kern w:val="2"/>
                <w:sz w:val="18"/>
                <w:szCs w:val="18"/>
                <w:lang w:val="en-US" w:eastAsia="en-US" w:bidi="ar-SA"/>
              </w:rPr>
            </w:pPr>
          </w:p>
          <w:p>
            <w:pPr>
              <w:spacing w:line="246" w:lineRule="auto"/>
              <w:rPr>
                <w:rFonts w:ascii="微软雅黑" w:hAnsi="微软雅黑" w:eastAsia="微软雅黑" w:cs="微软雅黑"/>
                <w:spacing w:val="-2"/>
                <w:kern w:val="2"/>
                <w:sz w:val="18"/>
                <w:szCs w:val="18"/>
                <w:lang w:val="en-US" w:eastAsia="en-US" w:bidi="ar-SA"/>
              </w:rPr>
            </w:pPr>
          </w:p>
          <w:p>
            <w:pPr>
              <w:spacing w:line="246" w:lineRule="auto"/>
              <w:rPr>
                <w:rFonts w:ascii="微软雅黑" w:hAnsi="微软雅黑" w:eastAsia="微软雅黑" w:cs="微软雅黑"/>
                <w:spacing w:val="-2"/>
                <w:kern w:val="2"/>
                <w:sz w:val="18"/>
                <w:szCs w:val="18"/>
                <w:lang w:val="en-US" w:eastAsia="en-US" w:bidi="ar-SA"/>
              </w:rPr>
            </w:pPr>
          </w:p>
          <w:p>
            <w:pPr>
              <w:spacing w:line="246" w:lineRule="auto"/>
              <w:rPr>
                <w:rFonts w:ascii="微软雅黑" w:hAnsi="微软雅黑" w:eastAsia="微软雅黑" w:cs="微软雅黑"/>
                <w:spacing w:val="-2"/>
                <w:kern w:val="2"/>
                <w:sz w:val="18"/>
                <w:szCs w:val="18"/>
                <w:lang w:val="en-US" w:eastAsia="en-US" w:bidi="ar-SA"/>
              </w:rPr>
            </w:pPr>
          </w:p>
          <w:p>
            <w:pPr>
              <w:spacing w:line="246" w:lineRule="auto"/>
              <w:rPr>
                <w:rFonts w:ascii="微软雅黑" w:hAnsi="微软雅黑" w:eastAsia="微软雅黑" w:cs="微软雅黑"/>
                <w:spacing w:val="-2"/>
                <w:kern w:val="2"/>
                <w:sz w:val="18"/>
                <w:szCs w:val="18"/>
                <w:lang w:val="en-US" w:eastAsia="en-US" w:bidi="ar-SA"/>
              </w:rPr>
            </w:pPr>
          </w:p>
          <w:p>
            <w:pPr>
              <w:pStyle w:val="9"/>
              <w:spacing w:before="77" w:line="160" w:lineRule="auto"/>
              <w:ind w:left="204"/>
              <w:outlineLvl w:val="2"/>
              <w:rPr>
                <w:rFonts w:ascii="微软雅黑" w:hAnsi="微软雅黑" w:eastAsia="微软雅黑" w:cs="微软雅黑"/>
                <w:spacing w:val="-2"/>
                <w:kern w:val="2"/>
                <w:sz w:val="18"/>
                <w:szCs w:val="18"/>
                <w:lang w:val="en-US" w:eastAsia="en-US" w:bidi="ar-SA"/>
              </w:rPr>
            </w:pPr>
            <w:r>
              <w:rPr>
                <w:rFonts w:ascii="微软雅黑" w:hAnsi="微软雅黑" w:eastAsia="微软雅黑" w:cs="微软雅黑"/>
                <w:spacing w:val="-2"/>
                <w:kern w:val="2"/>
                <w:sz w:val="18"/>
                <w:szCs w:val="18"/>
                <w:lang w:val="en-US" w:eastAsia="en-US" w:bidi="ar-SA"/>
              </w:rPr>
              <w:t>2</w:t>
            </w:r>
          </w:p>
        </w:tc>
        <w:tc>
          <w:tcPr>
            <w:tcW w:w="1668" w:type="dxa"/>
            <w:vMerge w:val="restart"/>
            <w:tcBorders>
              <w:bottom w:val="nil"/>
            </w:tcBorders>
            <w:noWrap w:val="0"/>
            <w:vAlign w:val="top"/>
          </w:tcPr>
          <w:p>
            <w:pPr>
              <w:spacing w:line="283" w:lineRule="auto"/>
              <w:rPr>
                <w:rFonts w:ascii="微软雅黑" w:hAnsi="微软雅黑" w:eastAsia="微软雅黑" w:cs="微软雅黑"/>
                <w:spacing w:val="-2"/>
                <w:kern w:val="2"/>
                <w:sz w:val="18"/>
                <w:szCs w:val="18"/>
                <w:lang w:val="en-US" w:eastAsia="en-US" w:bidi="ar-SA"/>
              </w:rPr>
            </w:pPr>
          </w:p>
          <w:p>
            <w:pPr>
              <w:spacing w:line="284" w:lineRule="auto"/>
              <w:rPr>
                <w:rFonts w:ascii="微软雅黑" w:hAnsi="微软雅黑" w:eastAsia="微软雅黑" w:cs="微软雅黑"/>
                <w:spacing w:val="-2"/>
                <w:kern w:val="2"/>
                <w:sz w:val="18"/>
                <w:szCs w:val="18"/>
                <w:lang w:val="en-US" w:eastAsia="en-US" w:bidi="ar-SA"/>
              </w:rPr>
            </w:pPr>
          </w:p>
          <w:p>
            <w:pPr>
              <w:spacing w:line="284" w:lineRule="auto"/>
              <w:rPr>
                <w:rFonts w:ascii="微软雅黑" w:hAnsi="微软雅黑" w:eastAsia="微软雅黑" w:cs="微软雅黑"/>
                <w:spacing w:val="-2"/>
                <w:kern w:val="2"/>
                <w:sz w:val="18"/>
                <w:szCs w:val="18"/>
                <w:lang w:val="en-US" w:eastAsia="en-US" w:bidi="ar-SA"/>
              </w:rPr>
            </w:pPr>
          </w:p>
          <w:p>
            <w:pPr>
              <w:pStyle w:val="9"/>
              <w:spacing w:before="77" w:line="179" w:lineRule="auto"/>
              <w:ind w:left="117"/>
              <w:outlineLvl w:val="2"/>
              <w:rPr>
                <w:rFonts w:ascii="微软雅黑" w:hAnsi="微软雅黑" w:eastAsia="微软雅黑" w:cs="微软雅黑"/>
                <w:spacing w:val="-2"/>
                <w:kern w:val="2"/>
                <w:sz w:val="18"/>
                <w:szCs w:val="18"/>
                <w:lang w:val="en-US" w:eastAsia="en-US" w:bidi="ar-SA"/>
              </w:rPr>
            </w:pPr>
            <w:r>
              <w:rPr>
                <w:rFonts w:ascii="微软雅黑" w:hAnsi="微软雅黑" w:eastAsia="微软雅黑" w:cs="微软雅黑"/>
                <w:spacing w:val="-2"/>
                <w:kern w:val="2"/>
                <w:sz w:val="18"/>
                <w:szCs w:val="18"/>
                <w:lang w:val="en-US" w:eastAsia="en-US" w:bidi="ar-SA"/>
              </w:rPr>
              <w:t>医疗、保健机构或</w:t>
            </w:r>
          </w:p>
          <w:p>
            <w:pPr>
              <w:pStyle w:val="9"/>
              <w:spacing w:before="72" w:line="219" w:lineRule="auto"/>
              <w:ind w:left="105" w:right="107"/>
              <w:rPr>
                <w:rFonts w:ascii="微软雅黑" w:hAnsi="微软雅黑" w:eastAsia="微软雅黑" w:cs="微软雅黑"/>
                <w:spacing w:val="-2"/>
                <w:kern w:val="2"/>
                <w:sz w:val="18"/>
                <w:szCs w:val="18"/>
                <w:lang w:val="en-US" w:eastAsia="en-US" w:bidi="ar-SA"/>
              </w:rPr>
            </w:pPr>
            <w:r>
              <w:rPr>
                <w:rFonts w:ascii="微软雅黑" w:hAnsi="微软雅黑" w:eastAsia="微软雅黑" w:cs="微软雅黑"/>
                <w:spacing w:val="-2"/>
                <w:kern w:val="2"/>
                <w:sz w:val="18"/>
                <w:szCs w:val="18"/>
                <w:lang w:val="en-US" w:eastAsia="en-US" w:bidi="ar-SA"/>
              </w:rPr>
              <w:t>人员进行非医学需要的胎儿性别鉴定或选择性别人工终止妊娠的</w:t>
            </w:r>
          </w:p>
        </w:tc>
        <w:tc>
          <w:tcPr>
            <w:tcW w:w="5842" w:type="dxa"/>
            <w:vMerge w:val="restart"/>
            <w:tcBorders>
              <w:bottom w:val="nil"/>
            </w:tcBorders>
            <w:noWrap w:val="0"/>
            <w:vAlign w:val="top"/>
          </w:tcPr>
          <w:p>
            <w:pPr>
              <w:spacing w:line="306" w:lineRule="auto"/>
              <w:rPr>
                <w:rFonts w:ascii="Arial"/>
              </w:rPr>
            </w:pPr>
          </w:p>
          <w:p>
            <w:pPr>
              <w:pStyle w:val="9"/>
              <w:spacing w:before="78" w:line="205" w:lineRule="auto"/>
              <w:ind w:left="95"/>
              <w:outlineLvl w:val="2"/>
            </w:pPr>
            <w:r>
              <w:rPr>
                <w:spacing w:val="2"/>
              </w:rPr>
              <w:t>《中华人民共和国人口与计划生育法》第四十条：违反本</w:t>
            </w:r>
            <w:r>
              <w:rPr>
                <w:spacing w:val="1"/>
              </w:rPr>
              <w:t>法规定，有下</w:t>
            </w:r>
          </w:p>
          <w:p>
            <w:pPr>
              <w:pStyle w:val="9"/>
              <w:spacing w:before="40" w:line="227" w:lineRule="auto"/>
              <w:ind w:left="109" w:right="103"/>
            </w:pPr>
            <w:r>
              <w:rPr>
                <w:spacing w:val="-3"/>
              </w:rPr>
              <w:t>列行为之一的，由卫生健康主管部门责令改正，给予警告，没收违法所</w:t>
            </w:r>
            <w:r>
              <w:rPr>
                <w:spacing w:val="-2"/>
              </w:rPr>
              <w:t>得；违法所得一万元以上的，处违法所得二倍以上六倍以下的罚款；没</w:t>
            </w:r>
            <w:r>
              <w:t>有违法所得或者违法所得不足一万元的，处一万元以上三万元以下的罚</w:t>
            </w:r>
            <w:r>
              <w:rPr>
                <w:spacing w:val="-2"/>
              </w:rPr>
              <w:t>款；情节严重的，由原发证机关吊销执业证书；</w:t>
            </w:r>
            <w:r>
              <w:rPr>
                <w:spacing w:val="-3"/>
              </w:rPr>
              <w:t>构成犯罪的，依法追究</w:t>
            </w:r>
            <w:r>
              <w:rPr>
                <w:spacing w:val="-1"/>
              </w:rPr>
              <w:t>刑事责任:</w:t>
            </w:r>
          </w:p>
          <w:p>
            <w:pPr>
              <w:pStyle w:val="9"/>
              <w:spacing w:before="34" w:line="201" w:lineRule="auto"/>
              <w:ind w:left="102"/>
              <w:outlineLvl w:val="2"/>
            </w:pPr>
            <w:r>
              <w:rPr>
                <w:spacing w:val="-4"/>
              </w:rPr>
              <w:t>（一）非法为他人施行计划生育手术的；</w:t>
            </w:r>
          </w:p>
          <w:p>
            <w:pPr>
              <w:pStyle w:val="9"/>
              <w:spacing w:before="41" w:line="201" w:lineRule="auto"/>
              <w:ind w:left="102"/>
              <w:outlineLvl w:val="2"/>
            </w:pPr>
            <w:r>
              <w:rPr>
                <w:spacing w:val="-1"/>
              </w:rPr>
              <w:t>（二）利用超声技术和其他技术手段为他人进行非医学需要的胎儿性别</w:t>
            </w:r>
          </w:p>
          <w:p>
            <w:pPr>
              <w:pStyle w:val="9"/>
              <w:spacing w:before="46" w:line="178" w:lineRule="auto"/>
              <w:ind w:left="109"/>
            </w:pPr>
            <w:r>
              <w:rPr>
                <w:spacing w:val="-1"/>
              </w:rPr>
              <w:t>鉴定或者选择性别的人工终止妊娠的。</w:t>
            </w:r>
          </w:p>
        </w:tc>
        <w:tc>
          <w:tcPr>
            <w:tcW w:w="709" w:type="dxa"/>
            <w:noWrap w:val="0"/>
            <w:vAlign w:val="top"/>
          </w:tcPr>
          <w:p>
            <w:pPr>
              <w:pStyle w:val="9"/>
              <w:spacing w:before="201" w:line="160" w:lineRule="auto"/>
              <w:ind w:left="328"/>
              <w:outlineLvl w:val="2"/>
            </w:pPr>
            <w:r>
              <w:t>1</w:t>
            </w:r>
          </w:p>
        </w:tc>
        <w:tc>
          <w:tcPr>
            <w:tcW w:w="2520" w:type="dxa"/>
            <w:noWrap w:val="0"/>
            <w:vAlign w:val="top"/>
          </w:tcPr>
          <w:p>
            <w:pPr>
              <w:pStyle w:val="9"/>
              <w:spacing w:before="176" w:line="175" w:lineRule="auto"/>
              <w:ind w:left="112"/>
              <w:outlineLvl w:val="2"/>
            </w:pPr>
            <w:r>
              <w:rPr>
                <w:spacing w:val="-1"/>
              </w:rPr>
              <w:t>没有违法所得的</w:t>
            </w:r>
          </w:p>
        </w:tc>
        <w:tc>
          <w:tcPr>
            <w:tcW w:w="3400" w:type="dxa"/>
            <w:noWrap w:val="0"/>
            <w:vAlign w:val="top"/>
          </w:tcPr>
          <w:p>
            <w:pPr>
              <w:pStyle w:val="9"/>
              <w:spacing w:before="173" w:line="180" w:lineRule="auto"/>
              <w:ind w:left="109"/>
              <w:outlineLvl w:val="2"/>
            </w:pPr>
            <w:r>
              <w:rPr>
                <w:spacing w:val="-8"/>
                <w:w w:val="98"/>
              </w:rPr>
              <w:t>警告，并处一万元以上一万五千元以下罚款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95" w:type="dxa"/>
            <w:vMerge w:val="continue"/>
            <w:tcBorders>
              <w:top w:val="nil"/>
              <w:bottom w:val="nil"/>
            </w:tcBorders>
            <w:noWrap w:val="0"/>
            <w:vAlign w:val="top"/>
          </w:tcPr>
          <w:p>
            <w:pPr>
              <w:rPr>
                <w:rFonts w:ascii="Arial"/>
                <w:highlight w:val="yellow"/>
              </w:rPr>
            </w:pPr>
          </w:p>
        </w:tc>
        <w:tc>
          <w:tcPr>
            <w:tcW w:w="1668" w:type="dxa"/>
            <w:vMerge w:val="continue"/>
            <w:tcBorders>
              <w:top w:val="nil"/>
              <w:bottom w:val="nil"/>
            </w:tcBorders>
            <w:noWrap w:val="0"/>
            <w:vAlign w:val="top"/>
          </w:tcPr>
          <w:p>
            <w:pPr>
              <w:rPr>
                <w:rFonts w:ascii="Arial"/>
                <w:highlight w:val="yellow"/>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29" w:line="160" w:lineRule="auto"/>
              <w:ind w:left="314"/>
            </w:pPr>
            <w:r>
              <w:t>2</w:t>
            </w:r>
          </w:p>
        </w:tc>
        <w:tc>
          <w:tcPr>
            <w:tcW w:w="2520" w:type="dxa"/>
            <w:noWrap w:val="0"/>
            <w:vAlign w:val="top"/>
          </w:tcPr>
          <w:p>
            <w:pPr>
              <w:pStyle w:val="9"/>
              <w:spacing w:before="203" w:line="175" w:lineRule="auto"/>
              <w:ind w:left="110"/>
            </w:pPr>
            <w:r>
              <w:rPr>
                <w:spacing w:val="-1"/>
              </w:rPr>
              <w:t>违法所得的一万元以下的</w:t>
            </w:r>
          </w:p>
        </w:tc>
        <w:tc>
          <w:tcPr>
            <w:tcW w:w="3400" w:type="dxa"/>
            <w:noWrap w:val="0"/>
            <w:vAlign w:val="top"/>
          </w:tcPr>
          <w:p>
            <w:pPr>
              <w:pStyle w:val="9"/>
              <w:spacing w:before="59" w:line="177" w:lineRule="auto"/>
              <w:ind w:left="110" w:right="108" w:hanging="1"/>
            </w:pPr>
            <w:r>
              <w:rPr>
                <w:spacing w:val="-4"/>
              </w:rPr>
              <w:t>警告，没收违法所得，并处一万五千元以</w:t>
            </w:r>
            <w:r>
              <w:rPr>
                <w:spacing w:val="-1"/>
              </w:rPr>
              <w:t>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95" w:type="dxa"/>
            <w:vMerge w:val="continue"/>
            <w:tcBorders>
              <w:top w:val="nil"/>
              <w:bottom w:val="nil"/>
            </w:tcBorders>
            <w:noWrap w:val="0"/>
            <w:vAlign w:val="top"/>
          </w:tcPr>
          <w:p>
            <w:pPr>
              <w:rPr>
                <w:rFonts w:ascii="Arial"/>
                <w:highlight w:val="yellow"/>
              </w:rPr>
            </w:pPr>
          </w:p>
        </w:tc>
        <w:tc>
          <w:tcPr>
            <w:tcW w:w="1668" w:type="dxa"/>
            <w:vMerge w:val="continue"/>
            <w:tcBorders>
              <w:top w:val="nil"/>
              <w:bottom w:val="nil"/>
            </w:tcBorders>
            <w:noWrap w:val="0"/>
            <w:vAlign w:val="top"/>
          </w:tcPr>
          <w:p>
            <w:pPr>
              <w:rPr>
                <w:rFonts w:ascii="Arial"/>
                <w:highlight w:val="yellow"/>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67" w:line="159" w:lineRule="auto"/>
              <w:ind w:left="316"/>
            </w:pPr>
            <w:r>
              <w:t>3</w:t>
            </w:r>
          </w:p>
        </w:tc>
        <w:tc>
          <w:tcPr>
            <w:tcW w:w="2520" w:type="dxa"/>
            <w:noWrap w:val="0"/>
            <w:vAlign w:val="top"/>
          </w:tcPr>
          <w:p>
            <w:pPr>
              <w:pStyle w:val="9"/>
              <w:spacing w:before="93" w:line="195" w:lineRule="auto"/>
              <w:ind w:left="108" w:right="104" w:firstLine="1"/>
            </w:pPr>
            <w:r>
              <w:rPr>
                <w:spacing w:val="11"/>
              </w:rPr>
              <w:t>违法所得的一万元以上五万</w:t>
            </w:r>
            <w:r>
              <w:rPr>
                <w:spacing w:val="-1"/>
              </w:rPr>
              <w:t>元以下的</w:t>
            </w:r>
          </w:p>
        </w:tc>
        <w:tc>
          <w:tcPr>
            <w:tcW w:w="3400" w:type="dxa"/>
            <w:noWrap w:val="0"/>
            <w:vAlign w:val="top"/>
          </w:tcPr>
          <w:p>
            <w:pPr>
              <w:pStyle w:val="9"/>
              <w:spacing w:before="98" w:line="191" w:lineRule="auto"/>
              <w:ind w:left="124" w:right="108" w:hanging="15"/>
            </w:pPr>
            <w:r>
              <w:rPr>
                <w:spacing w:val="-5"/>
              </w:rPr>
              <w:t>警告，没收违法所得，并处违法所得2倍</w:t>
            </w:r>
            <w:r>
              <w:rPr>
                <w:spacing w:val="-6"/>
              </w:rPr>
              <w:t>以上4倍以下罚款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95" w:type="dxa"/>
            <w:vMerge w:val="continue"/>
            <w:tcBorders>
              <w:top w:val="nil"/>
              <w:bottom w:val="nil"/>
            </w:tcBorders>
            <w:noWrap w:val="0"/>
            <w:vAlign w:val="top"/>
          </w:tcPr>
          <w:p>
            <w:pPr>
              <w:rPr>
                <w:rFonts w:ascii="Arial"/>
                <w:highlight w:val="yellow"/>
              </w:rPr>
            </w:pPr>
          </w:p>
        </w:tc>
        <w:tc>
          <w:tcPr>
            <w:tcW w:w="1668" w:type="dxa"/>
            <w:vMerge w:val="continue"/>
            <w:tcBorders>
              <w:top w:val="nil"/>
              <w:bottom w:val="nil"/>
            </w:tcBorders>
            <w:noWrap w:val="0"/>
            <w:vAlign w:val="top"/>
          </w:tcPr>
          <w:p>
            <w:pPr>
              <w:rPr>
                <w:rFonts w:ascii="Arial"/>
                <w:highlight w:val="yellow"/>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29" w:line="160" w:lineRule="auto"/>
              <w:ind w:left="311"/>
            </w:pPr>
            <w:r>
              <w:t>4</w:t>
            </w:r>
          </w:p>
        </w:tc>
        <w:tc>
          <w:tcPr>
            <w:tcW w:w="2520" w:type="dxa"/>
            <w:noWrap w:val="0"/>
            <w:vAlign w:val="top"/>
          </w:tcPr>
          <w:p>
            <w:pPr>
              <w:pStyle w:val="9"/>
              <w:spacing w:before="203" w:line="175" w:lineRule="auto"/>
              <w:ind w:left="110"/>
            </w:pPr>
            <w:r>
              <w:rPr>
                <w:spacing w:val="-1"/>
              </w:rPr>
              <w:t>违法所得五万元以上的</w:t>
            </w:r>
          </w:p>
        </w:tc>
        <w:tc>
          <w:tcPr>
            <w:tcW w:w="3400" w:type="dxa"/>
            <w:noWrap w:val="0"/>
            <w:vAlign w:val="top"/>
          </w:tcPr>
          <w:p>
            <w:pPr>
              <w:pStyle w:val="9"/>
              <w:spacing w:before="59" w:line="177" w:lineRule="auto"/>
              <w:ind w:left="124" w:right="108" w:hanging="15"/>
            </w:pPr>
            <w:r>
              <w:rPr>
                <w:spacing w:val="-5"/>
              </w:rPr>
              <w:t>警告，没收违法所得，并处违法所得4倍</w:t>
            </w:r>
            <w:r>
              <w:rPr>
                <w:spacing w:val="-6"/>
              </w:rPr>
              <w:t>以上6倍以下罚款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8" w:hRule="atLeast"/>
        </w:trPr>
        <w:tc>
          <w:tcPr>
            <w:tcW w:w="495" w:type="dxa"/>
            <w:vMerge w:val="continue"/>
            <w:tcBorders>
              <w:top w:val="nil"/>
            </w:tcBorders>
            <w:noWrap w:val="0"/>
            <w:vAlign w:val="top"/>
          </w:tcPr>
          <w:p>
            <w:pPr>
              <w:rPr>
                <w:rFonts w:ascii="Arial"/>
                <w:highlight w:val="yellow"/>
              </w:rPr>
            </w:pPr>
          </w:p>
        </w:tc>
        <w:tc>
          <w:tcPr>
            <w:tcW w:w="1668" w:type="dxa"/>
            <w:vMerge w:val="continue"/>
            <w:tcBorders>
              <w:top w:val="nil"/>
            </w:tcBorders>
            <w:noWrap w:val="0"/>
            <w:vAlign w:val="top"/>
          </w:tcPr>
          <w:p>
            <w:pPr>
              <w:rPr>
                <w:rFonts w:ascii="Arial"/>
                <w:highlight w:val="yellow"/>
              </w:rPr>
            </w:pPr>
          </w:p>
        </w:tc>
        <w:tc>
          <w:tcPr>
            <w:tcW w:w="5842" w:type="dxa"/>
            <w:vMerge w:val="continue"/>
            <w:tcBorders>
              <w:top w:val="nil"/>
            </w:tcBorders>
            <w:noWrap w:val="0"/>
            <w:vAlign w:val="top"/>
          </w:tcPr>
          <w:p>
            <w:pPr>
              <w:rPr>
                <w:rFonts w:ascii="Arial"/>
              </w:rPr>
            </w:pPr>
          </w:p>
        </w:tc>
        <w:tc>
          <w:tcPr>
            <w:tcW w:w="709" w:type="dxa"/>
            <w:noWrap w:val="0"/>
            <w:vAlign w:val="top"/>
          </w:tcPr>
          <w:p>
            <w:pPr>
              <w:spacing w:line="405" w:lineRule="auto"/>
              <w:rPr>
                <w:rFonts w:ascii="Arial"/>
              </w:rPr>
            </w:pPr>
          </w:p>
          <w:p>
            <w:pPr>
              <w:pStyle w:val="9"/>
              <w:spacing w:before="78" w:line="161" w:lineRule="auto"/>
              <w:ind w:left="314"/>
            </w:pPr>
            <w:r>
              <w:t>5</w:t>
            </w:r>
          </w:p>
        </w:tc>
        <w:tc>
          <w:tcPr>
            <w:tcW w:w="2520" w:type="dxa"/>
            <w:noWrap w:val="0"/>
            <w:vAlign w:val="top"/>
          </w:tcPr>
          <w:p>
            <w:pPr>
              <w:pStyle w:val="9"/>
              <w:spacing w:before="61" w:line="189" w:lineRule="auto"/>
              <w:ind w:left="109" w:right="104"/>
            </w:pPr>
            <w:r>
              <w:rPr>
                <w:spacing w:val="11"/>
              </w:rPr>
              <w:t>进行胎儿性别鉴定两次以上的或者以营利为目的进行胎</w:t>
            </w:r>
            <w:r>
              <w:rPr>
                <w:spacing w:val="-3"/>
              </w:rPr>
              <w:t>儿性别鉴定或造成患者损害，</w:t>
            </w:r>
            <w:r>
              <w:rPr>
                <w:spacing w:val="-1"/>
              </w:rPr>
              <w:t>且情节严重的</w:t>
            </w:r>
          </w:p>
        </w:tc>
        <w:tc>
          <w:tcPr>
            <w:tcW w:w="3400" w:type="dxa"/>
            <w:noWrap w:val="0"/>
            <w:vAlign w:val="top"/>
          </w:tcPr>
          <w:p>
            <w:pPr>
              <w:pStyle w:val="9"/>
              <w:spacing w:before="159" w:line="207" w:lineRule="auto"/>
              <w:ind w:left="124" w:right="108" w:hanging="15"/>
            </w:pPr>
            <w:r>
              <w:rPr>
                <w:spacing w:val="-5"/>
              </w:rPr>
              <w:t>警告，没收违法所得，并处违法所得4倍以上6倍以下罚款，吊销执业证书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7" w:hRule="atLeast"/>
        </w:trPr>
        <w:tc>
          <w:tcPr>
            <w:tcW w:w="495" w:type="dxa"/>
            <w:vMerge w:val="restart"/>
            <w:tcBorders>
              <w:bottom w:val="nil"/>
            </w:tcBorders>
            <w:noWrap w:val="0"/>
            <w:vAlign w:val="top"/>
          </w:tcPr>
          <w:p>
            <w:pPr>
              <w:pStyle w:val="9"/>
              <w:spacing w:before="78" w:line="205" w:lineRule="auto"/>
              <w:ind w:left="95"/>
              <w:outlineLvl w:val="2"/>
              <w:rPr>
                <w:spacing w:val="2"/>
              </w:rPr>
            </w:pPr>
          </w:p>
          <w:p>
            <w:pPr>
              <w:pStyle w:val="9"/>
              <w:spacing w:before="78" w:line="205" w:lineRule="auto"/>
              <w:ind w:left="95"/>
              <w:outlineLvl w:val="2"/>
              <w:rPr>
                <w:spacing w:val="2"/>
              </w:rPr>
            </w:pPr>
          </w:p>
          <w:p>
            <w:pPr>
              <w:pStyle w:val="9"/>
              <w:spacing w:before="78" w:line="205" w:lineRule="auto"/>
              <w:ind w:left="95"/>
              <w:outlineLvl w:val="2"/>
              <w:rPr>
                <w:spacing w:val="2"/>
              </w:rPr>
            </w:pPr>
            <w:r>
              <w:rPr>
                <w:spacing w:val="2"/>
              </w:rPr>
              <w:t>3</w:t>
            </w:r>
          </w:p>
        </w:tc>
        <w:tc>
          <w:tcPr>
            <w:tcW w:w="1668" w:type="dxa"/>
            <w:vMerge w:val="restart"/>
            <w:noWrap w:val="0"/>
            <w:vAlign w:val="center"/>
          </w:tcPr>
          <w:p>
            <w:pPr>
              <w:pStyle w:val="9"/>
              <w:spacing w:before="78" w:line="205" w:lineRule="auto"/>
              <w:jc w:val="both"/>
              <w:outlineLvl w:val="2"/>
              <w:rPr>
                <w:spacing w:val="2"/>
              </w:rPr>
            </w:pPr>
            <w:r>
              <w:rPr>
                <w:rFonts w:hint="eastAsia"/>
                <w:spacing w:val="2"/>
              </w:rPr>
              <w:t>擅自进行胎儿性别</w:t>
            </w:r>
          </w:p>
          <w:p>
            <w:pPr>
              <w:pStyle w:val="9"/>
              <w:spacing w:before="78" w:line="205" w:lineRule="auto"/>
              <w:ind w:left="95"/>
              <w:jc w:val="both"/>
              <w:outlineLvl w:val="2"/>
              <w:rPr>
                <w:spacing w:val="2"/>
              </w:rPr>
            </w:pPr>
            <w:r>
              <w:rPr>
                <w:rFonts w:hint="eastAsia"/>
                <w:spacing w:val="2"/>
              </w:rPr>
              <w:t>鉴定的</w:t>
            </w:r>
          </w:p>
        </w:tc>
        <w:tc>
          <w:tcPr>
            <w:tcW w:w="5842" w:type="dxa"/>
            <w:vMerge w:val="restart"/>
            <w:noWrap w:val="0"/>
            <w:vAlign w:val="center"/>
          </w:tcPr>
          <w:p>
            <w:pPr>
              <w:pStyle w:val="9"/>
              <w:spacing w:before="78" w:line="205" w:lineRule="auto"/>
              <w:ind w:left="95"/>
              <w:jc w:val="both"/>
              <w:outlineLvl w:val="2"/>
              <w:rPr>
                <w:spacing w:val="2"/>
              </w:rPr>
            </w:pPr>
            <w:r>
              <w:rPr>
                <w:rFonts w:hint="eastAsia"/>
                <w:spacing w:val="2"/>
              </w:rPr>
              <w:t>《</w:t>
            </w:r>
            <w:r>
              <w:rPr>
                <w:rFonts w:hint="eastAsia"/>
                <w:spacing w:val="2"/>
                <w:lang w:eastAsia="zh-CN"/>
              </w:rPr>
              <w:t>辽宁省母婴保健条例</w:t>
            </w:r>
            <w:r>
              <w:rPr>
                <w:rFonts w:hint="eastAsia"/>
                <w:spacing w:val="2"/>
              </w:rPr>
              <w:t>》第</w:t>
            </w:r>
            <w:r>
              <w:rPr>
                <w:rFonts w:hint="eastAsia"/>
                <w:spacing w:val="2"/>
                <w:lang w:eastAsia="zh-CN"/>
              </w:rPr>
              <w:t>四十</w:t>
            </w:r>
            <w:r>
              <w:rPr>
                <w:rFonts w:hint="eastAsia"/>
                <w:spacing w:val="2"/>
              </w:rPr>
              <w:t>条：</w:t>
            </w:r>
          </w:p>
          <w:p>
            <w:pPr>
              <w:pStyle w:val="9"/>
              <w:spacing w:before="78" w:line="205" w:lineRule="auto"/>
              <w:ind w:left="95"/>
              <w:jc w:val="both"/>
              <w:outlineLvl w:val="2"/>
              <w:rPr>
                <w:spacing w:val="2"/>
              </w:rPr>
            </w:pPr>
            <w:r>
              <w:rPr>
                <w:rFonts w:hint="eastAsia"/>
                <w:spacing w:val="2"/>
              </w:rPr>
              <w:t>擅自进行胎儿性别鉴定的当事人、责任者及其单位，由县以上卫生行政部门按每例处以</w:t>
            </w:r>
            <w:r>
              <w:rPr>
                <w:spacing w:val="2"/>
              </w:rPr>
              <w:t>1000</w:t>
            </w:r>
            <w:r>
              <w:rPr>
                <w:rFonts w:hint="eastAsia"/>
                <w:spacing w:val="2"/>
              </w:rPr>
              <w:t>元至</w:t>
            </w:r>
            <w:r>
              <w:rPr>
                <w:spacing w:val="2"/>
              </w:rPr>
              <w:t>2000</w:t>
            </w:r>
            <w:r>
              <w:rPr>
                <w:rFonts w:hint="eastAsia"/>
                <w:spacing w:val="2"/>
              </w:rPr>
              <w:t>元罚款，并没收责任者及其单位的全部非法所得，并视情节给予行政处分；情节严重的，取消其执业资格，直至依法追究刑事责任。</w:t>
            </w:r>
          </w:p>
        </w:tc>
        <w:tc>
          <w:tcPr>
            <w:tcW w:w="709" w:type="dxa"/>
            <w:noWrap w:val="0"/>
            <w:vAlign w:val="center"/>
          </w:tcPr>
          <w:p>
            <w:pPr>
              <w:pStyle w:val="9"/>
              <w:spacing w:before="78" w:line="205" w:lineRule="auto"/>
              <w:ind w:left="95"/>
              <w:jc w:val="center"/>
              <w:outlineLvl w:val="2"/>
              <w:rPr>
                <w:spacing w:val="2"/>
              </w:rPr>
            </w:pPr>
            <w:r>
              <w:rPr>
                <w:spacing w:val="2"/>
              </w:rPr>
              <w:t>1</w:t>
            </w:r>
          </w:p>
        </w:tc>
        <w:tc>
          <w:tcPr>
            <w:tcW w:w="2520" w:type="dxa"/>
            <w:noWrap w:val="0"/>
            <w:vAlign w:val="center"/>
          </w:tcPr>
          <w:p>
            <w:pPr>
              <w:pStyle w:val="9"/>
              <w:spacing w:before="78" w:line="205" w:lineRule="auto"/>
              <w:ind w:left="95"/>
              <w:jc w:val="both"/>
              <w:outlineLvl w:val="2"/>
              <w:rPr>
                <w:spacing w:val="2"/>
              </w:rPr>
            </w:pPr>
            <w:r>
              <w:rPr>
                <w:spacing w:val="2"/>
              </w:rPr>
              <w:t>进行胎儿性别鉴定</w:t>
            </w:r>
            <w:r>
              <w:rPr>
                <w:rFonts w:hint="eastAsia"/>
                <w:spacing w:val="2"/>
                <w:lang w:eastAsia="zh-CN"/>
              </w:rPr>
              <w:t>3例以下</w:t>
            </w:r>
            <w:r>
              <w:rPr>
                <w:spacing w:val="2"/>
              </w:rPr>
              <w:t>的</w:t>
            </w:r>
          </w:p>
        </w:tc>
        <w:tc>
          <w:tcPr>
            <w:tcW w:w="3400" w:type="dxa"/>
            <w:noWrap w:val="0"/>
            <w:vAlign w:val="center"/>
          </w:tcPr>
          <w:p>
            <w:pPr>
              <w:pStyle w:val="9"/>
              <w:spacing w:before="78" w:line="205" w:lineRule="auto"/>
              <w:ind w:left="95"/>
              <w:jc w:val="both"/>
              <w:outlineLvl w:val="2"/>
              <w:rPr>
                <w:spacing w:val="2"/>
              </w:rPr>
            </w:pPr>
            <w:r>
              <w:rPr>
                <w:rFonts w:hint="eastAsia"/>
                <w:spacing w:val="2"/>
              </w:rPr>
              <w:t>没收责任者及其单位的全部非法所得</w:t>
            </w:r>
            <w:r>
              <w:rPr>
                <w:spacing w:val="2"/>
              </w:rPr>
              <w:t>，</w:t>
            </w:r>
            <w:r>
              <w:rPr>
                <w:rFonts w:hint="eastAsia"/>
                <w:spacing w:val="2"/>
              </w:rPr>
              <w:t>每例处以</w:t>
            </w:r>
            <w:r>
              <w:rPr>
                <w:spacing w:val="2"/>
              </w:rPr>
              <w:t>1000</w:t>
            </w:r>
            <w:r>
              <w:rPr>
                <w:rFonts w:hint="eastAsia"/>
                <w:spacing w:val="2"/>
              </w:rPr>
              <w:t>元至</w:t>
            </w:r>
            <w:r>
              <w:rPr>
                <w:spacing w:val="2"/>
              </w:rPr>
              <w:t>2000</w:t>
            </w:r>
            <w:r>
              <w:rPr>
                <w:rFonts w:hint="eastAsia"/>
                <w:spacing w:val="2"/>
              </w:rPr>
              <w:t>元罚款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495" w:type="dxa"/>
            <w:vMerge w:val="continue"/>
            <w:tcBorders>
              <w:top w:val="nil"/>
            </w:tcBorders>
            <w:noWrap w:val="0"/>
            <w:vAlign w:val="top"/>
          </w:tcPr>
          <w:p>
            <w:pPr>
              <w:pStyle w:val="9"/>
              <w:spacing w:before="78" w:line="205" w:lineRule="auto"/>
              <w:ind w:left="95"/>
              <w:outlineLvl w:val="2"/>
              <w:rPr>
                <w:spacing w:val="2"/>
              </w:rPr>
            </w:pPr>
          </w:p>
        </w:tc>
        <w:tc>
          <w:tcPr>
            <w:tcW w:w="1668" w:type="dxa"/>
            <w:vMerge w:val="continue"/>
            <w:noWrap w:val="0"/>
            <w:vAlign w:val="top"/>
          </w:tcPr>
          <w:p>
            <w:pPr>
              <w:pStyle w:val="9"/>
              <w:spacing w:before="78" w:line="205" w:lineRule="auto"/>
              <w:ind w:left="95"/>
              <w:outlineLvl w:val="2"/>
              <w:rPr>
                <w:spacing w:val="2"/>
              </w:rPr>
            </w:pPr>
          </w:p>
        </w:tc>
        <w:tc>
          <w:tcPr>
            <w:tcW w:w="5842" w:type="dxa"/>
            <w:vMerge w:val="continue"/>
            <w:noWrap w:val="0"/>
            <w:vAlign w:val="top"/>
          </w:tcPr>
          <w:p>
            <w:pPr>
              <w:pStyle w:val="9"/>
              <w:spacing w:before="78" w:line="205" w:lineRule="auto"/>
              <w:ind w:left="95"/>
              <w:outlineLvl w:val="2"/>
              <w:rPr>
                <w:spacing w:val="2"/>
              </w:rPr>
            </w:pPr>
          </w:p>
        </w:tc>
        <w:tc>
          <w:tcPr>
            <w:tcW w:w="709" w:type="dxa"/>
            <w:noWrap w:val="0"/>
            <w:vAlign w:val="center"/>
          </w:tcPr>
          <w:p>
            <w:pPr>
              <w:pStyle w:val="9"/>
              <w:spacing w:before="78" w:line="205" w:lineRule="auto"/>
              <w:jc w:val="center"/>
              <w:outlineLvl w:val="2"/>
              <w:rPr>
                <w:spacing w:val="2"/>
              </w:rPr>
            </w:pPr>
            <w:r>
              <w:rPr>
                <w:spacing w:val="2"/>
              </w:rPr>
              <w:t>2</w:t>
            </w:r>
          </w:p>
        </w:tc>
        <w:tc>
          <w:tcPr>
            <w:tcW w:w="2520" w:type="dxa"/>
            <w:noWrap w:val="0"/>
            <w:vAlign w:val="center"/>
          </w:tcPr>
          <w:p>
            <w:pPr>
              <w:pStyle w:val="9"/>
              <w:spacing w:before="78" w:line="205" w:lineRule="auto"/>
              <w:ind w:left="95"/>
              <w:jc w:val="both"/>
              <w:outlineLvl w:val="2"/>
              <w:rPr>
                <w:spacing w:val="2"/>
              </w:rPr>
            </w:pPr>
            <w:r>
              <w:rPr>
                <w:spacing w:val="2"/>
              </w:rPr>
              <w:t>进行胎儿性别鉴定</w:t>
            </w:r>
            <w:r>
              <w:rPr>
                <w:rFonts w:hint="eastAsia"/>
                <w:spacing w:val="2"/>
                <w:lang w:eastAsia="zh-CN"/>
              </w:rPr>
              <w:t>3-10例以下</w:t>
            </w:r>
            <w:r>
              <w:rPr>
                <w:spacing w:val="2"/>
              </w:rPr>
              <w:t>的</w:t>
            </w:r>
          </w:p>
        </w:tc>
        <w:tc>
          <w:tcPr>
            <w:tcW w:w="3400" w:type="dxa"/>
            <w:noWrap w:val="0"/>
            <w:vAlign w:val="center"/>
          </w:tcPr>
          <w:p>
            <w:pPr>
              <w:pStyle w:val="9"/>
              <w:spacing w:before="78" w:line="205" w:lineRule="auto"/>
              <w:ind w:left="95"/>
              <w:jc w:val="both"/>
              <w:outlineLvl w:val="2"/>
              <w:rPr>
                <w:rFonts w:hint="eastAsia"/>
                <w:spacing w:val="2"/>
                <w:lang w:eastAsia="zh-CN"/>
              </w:rPr>
            </w:pPr>
            <w:r>
              <w:rPr>
                <w:rFonts w:hint="eastAsia"/>
                <w:spacing w:val="2"/>
              </w:rPr>
              <w:t>没收责任者及其单位的全部非法所得</w:t>
            </w:r>
            <w:r>
              <w:rPr>
                <w:spacing w:val="2"/>
              </w:rPr>
              <w:t>，</w:t>
            </w:r>
            <w:r>
              <w:rPr>
                <w:rFonts w:hint="eastAsia"/>
                <w:spacing w:val="2"/>
              </w:rPr>
              <w:t>每例处以</w:t>
            </w:r>
            <w:r>
              <w:rPr>
                <w:spacing w:val="2"/>
              </w:rPr>
              <w:t>2000</w:t>
            </w:r>
            <w:r>
              <w:rPr>
                <w:rFonts w:hint="eastAsia"/>
                <w:spacing w:val="2"/>
              </w:rPr>
              <w:t>元罚款</w:t>
            </w:r>
            <w:r>
              <w:rPr>
                <w:rFonts w:hint="eastAsia"/>
                <w:spacing w:val="2"/>
                <w:lang w:eastAsia="zh-CN"/>
              </w:rPr>
              <w:t>，</w:t>
            </w:r>
            <w:r>
              <w:rPr>
                <w:rFonts w:hint="eastAsia"/>
                <w:spacing w:val="2"/>
              </w:rPr>
              <w:t>并给予行政处分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495" w:type="dxa"/>
            <w:tcBorders>
              <w:top w:val="nil"/>
            </w:tcBorders>
            <w:noWrap w:val="0"/>
            <w:vAlign w:val="top"/>
          </w:tcPr>
          <w:p>
            <w:pPr>
              <w:pStyle w:val="9"/>
              <w:spacing w:before="78" w:line="205" w:lineRule="auto"/>
              <w:ind w:left="95"/>
              <w:outlineLvl w:val="2"/>
              <w:rPr>
                <w:spacing w:val="2"/>
              </w:rPr>
            </w:pPr>
          </w:p>
        </w:tc>
        <w:tc>
          <w:tcPr>
            <w:tcW w:w="1668" w:type="dxa"/>
            <w:vMerge w:val="continue"/>
            <w:noWrap w:val="0"/>
            <w:vAlign w:val="top"/>
          </w:tcPr>
          <w:p>
            <w:pPr>
              <w:pStyle w:val="9"/>
              <w:spacing w:before="78" w:line="205" w:lineRule="auto"/>
              <w:ind w:left="95"/>
              <w:outlineLvl w:val="2"/>
              <w:rPr>
                <w:spacing w:val="2"/>
              </w:rPr>
            </w:pPr>
          </w:p>
        </w:tc>
        <w:tc>
          <w:tcPr>
            <w:tcW w:w="5842" w:type="dxa"/>
            <w:vMerge w:val="continue"/>
            <w:noWrap w:val="0"/>
            <w:vAlign w:val="top"/>
          </w:tcPr>
          <w:p>
            <w:pPr>
              <w:pStyle w:val="9"/>
              <w:spacing w:before="78" w:line="205" w:lineRule="auto"/>
              <w:ind w:left="95"/>
              <w:outlineLvl w:val="2"/>
              <w:rPr>
                <w:spacing w:val="2"/>
              </w:rPr>
            </w:pPr>
          </w:p>
        </w:tc>
        <w:tc>
          <w:tcPr>
            <w:tcW w:w="709" w:type="dxa"/>
            <w:noWrap w:val="0"/>
            <w:vAlign w:val="center"/>
          </w:tcPr>
          <w:p>
            <w:pPr>
              <w:pStyle w:val="9"/>
              <w:spacing w:before="78" w:line="205" w:lineRule="auto"/>
              <w:ind w:left="95"/>
              <w:jc w:val="center"/>
              <w:outlineLvl w:val="2"/>
              <w:rPr>
                <w:rFonts w:hint="eastAsia"/>
                <w:spacing w:val="2"/>
                <w:lang w:eastAsia="zh-CN"/>
              </w:rPr>
            </w:pPr>
            <w:r>
              <w:rPr>
                <w:rFonts w:hint="eastAsia"/>
                <w:spacing w:val="2"/>
                <w:lang w:eastAsia="zh-CN"/>
              </w:rPr>
              <w:t>3</w:t>
            </w:r>
          </w:p>
        </w:tc>
        <w:tc>
          <w:tcPr>
            <w:tcW w:w="2520" w:type="dxa"/>
            <w:noWrap w:val="0"/>
            <w:vAlign w:val="center"/>
          </w:tcPr>
          <w:p>
            <w:pPr>
              <w:pStyle w:val="9"/>
              <w:spacing w:before="78" w:line="205" w:lineRule="auto"/>
              <w:ind w:left="95"/>
              <w:jc w:val="both"/>
              <w:outlineLvl w:val="2"/>
              <w:rPr>
                <w:spacing w:val="2"/>
              </w:rPr>
            </w:pPr>
            <w:r>
              <w:rPr>
                <w:spacing w:val="2"/>
              </w:rPr>
              <w:t>进行胎儿性别鉴定</w:t>
            </w:r>
            <w:r>
              <w:rPr>
                <w:rFonts w:hint="eastAsia"/>
                <w:spacing w:val="2"/>
                <w:lang w:eastAsia="zh-CN"/>
              </w:rPr>
              <w:t>10例以上或其他严重情节</w:t>
            </w:r>
            <w:r>
              <w:rPr>
                <w:spacing w:val="2"/>
              </w:rPr>
              <w:t>的</w:t>
            </w:r>
          </w:p>
        </w:tc>
        <w:tc>
          <w:tcPr>
            <w:tcW w:w="3400" w:type="dxa"/>
            <w:noWrap w:val="0"/>
            <w:vAlign w:val="center"/>
          </w:tcPr>
          <w:p>
            <w:pPr>
              <w:pStyle w:val="9"/>
              <w:spacing w:before="78" w:line="205" w:lineRule="auto"/>
              <w:ind w:left="95"/>
              <w:jc w:val="both"/>
              <w:outlineLvl w:val="2"/>
              <w:rPr>
                <w:spacing w:val="2"/>
              </w:rPr>
            </w:pPr>
            <w:r>
              <w:rPr>
                <w:rFonts w:hint="eastAsia"/>
                <w:spacing w:val="2"/>
              </w:rPr>
              <w:t>没收责任者及其单位的全部非法所得</w:t>
            </w:r>
            <w:r>
              <w:rPr>
                <w:spacing w:val="2"/>
              </w:rPr>
              <w:t>，</w:t>
            </w:r>
            <w:r>
              <w:rPr>
                <w:rFonts w:hint="eastAsia"/>
                <w:spacing w:val="2"/>
              </w:rPr>
              <w:t>每例处以</w:t>
            </w:r>
            <w:r>
              <w:rPr>
                <w:spacing w:val="2"/>
              </w:rPr>
              <w:t>2000</w:t>
            </w:r>
            <w:r>
              <w:rPr>
                <w:rFonts w:hint="eastAsia"/>
                <w:spacing w:val="2"/>
              </w:rPr>
              <w:t>元罚款</w:t>
            </w:r>
            <w:r>
              <w:rPr>
                <w:rFonts w:hint="eastAsia"/>
                <w:spacing w:val="2"/>
                <w:lang w:eastAsia="zh-CN"/>
              </w:rPr>
              <w:t>，</w:t>
            </w:r>
            <w:r>
              <w:rPr>
                <w:rFonts w:hint="eastAsia"/>
                <w:spacing w:val="2"/>
              </w:rPr>
              <w:t>并给予行政处分</w:t>
            </w:r>
            <w:r>
              <w:rPr>
                <w:rFonts w:hint="eastAsia"/>
                <w:spacing w:val="2"/>
                <w:lang w:eastAsia="zh-CN"/>
              </w:rPr>
              <w:t>、</w:t>
            </w:r>
            <w:r>
              <w:rPr>
                <w:rFonts w:hint="eastAsia"/>
                <w:spacing w:val="2"/>
              </w:rPr>
              <w:t>取消其执业资格</w:t>
            </w:r>
            <w:r>
              <w:rPr>
                <w:rFonts w:hint="eastAsia"/>
                <w:spacing w:val="2"/>
                <w:lang w:eastAsia="zh-CN"/>
              </w:rPr>
              <w:t>，</w:t>
            </w:r>
            <w:r>
              <w:rPr>
                <w:rFonts w:hint="eastAsia"/>
                <w:spacing w:val="2"/>
              </w:rPr>
              <w:t>直至依法追究刑事责任。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95" w:type="dxa"/>
            <w:vMerge w:val="restart"/>
            <w:tcBorders>
              <w:bottom w:val="nil"/>
            </w:tcBorders>
            <w:noWrap w:val="0"/>
            <w:vAlign w:val="center"/>
          </w:tcPr>
          <w:p>
            <w:pPr>
              <w:pStyle w:val="9"/>
              <w:spacing w:before="78" w:line="205" w:lineRule="auto"/>
              <w:jc w:val="center"/>
              <w:outlineLvl w:val="2"/>
              <w:rPr>
                <w:spacing w:val="2"/>
              </w:rPr>
            </w:pPr>
            <w:r>
              <w:rPr>
                <w:spacing w:val="2"/>
              </w:rPr>
              <w:t>4</w:t>
            </w:r>
          </w:p>
        </w:tc>
        <w:tc>
          <w:tcPr>
            <w:tcW w:w="1668" w:type="dxa"/>
            <w:vMerge w:val="restart"/>
            <w:tcBorders>
              <w:bottom w:val="nil"/>
            </w:tcBorders>
            <w:noWrap w:val="0"/>
            <w:vAlign w:val="center"/>
          </w:tcPr>
          <w:p>
            <w:pPr>
              <w:pStyle w:val="9"/>
              <w:spacing w:before="78" w:line="205" w:lineRule="auto"/>
              <w:jc w:val="center"/>
              <w:outlineLvl w:val="2"/>
              <w:rPr>
                <w:spacing w:val="2"/>
              </w:rPr>
            </w:pPr>
            <w:r>
              <w:rPr>
                <w:spacing w:val="2"/>
              </w:rPr>
              <w:t>未依法取得有关合格证书，擅自从事助产接生的</w:t>
            </w:r>
          </w:p>
        </w:tc>
        <w:tc>
          <w:tcPr>
            <w:tcW w:w="5842" w:type="dxa"/>
            <w:vMerge w:val="restart"/>
            <w:tcBorders>
              <w:bottom w:val="nil"/>
            </w:tcBorders>
            <w:noWrap w:val="0"/>
            <w:vAlign w:val="top"/>
          </w:tcPr>
          <w:p>
            <w:pPr>
              <w:pStyle w:val="9"/>
              <w:spacing w:before="78" w:line="205" w:lineRule="auto"/>
              <w:ind w:left="95"/>
              <w:outlineLvl w:val="2"/>
              <w:rPr>
                <w:rFonts w:hint="eastAsia" w:ascii="微软雅黑" w:hAnsi="微软雅黑" w:eastAsia="微软雅黑" w:cs="微软雅黑"/>
                <w:spacing w:val="2"/>
                <w:kern w:val="2"/>
                <w:sz w:val="18"/>
                <w:szCs w:val="18"/>
                <w:lang w:val="en-US" w:eastAsia="en-US" w:bidi="ar-SA"/>
              </w:rPr>
            </w:pPr>
          </w:p>
          <w:p>
            <w:pPr>
              <w:pStyle w:val="9"/>
              <w:spacing w:before="78" w:line="205" w:lineRule="auto"/>
              <w:ind w:left="95"/>
              <w:outlineLvl w:val="2"/>
              <w:rPr>
                <w:rFonts w:hint="eastAsia" w:ascii="微软雅黑" w:hAnsi="微软雅黑" w:eastAsia="微软雅黑" w:cs="微软雅黑"/>
                <w:spacing w:val="2"/>
                <w:kern w:val="2"/>
                <w:sz w:val="18"/>
                <w:szCs w:val="18"/>
                <w:lang w:val="en-US" w:eastAsia="en-US" w:bidi="ar-SA"/>
              </w:rPr>
            </w:pPr>
          </w:p>
          <w:p>
            <w:pPr>
              <w:pStyle w:val="9"/>
              <w:spacing w:before="78" w:line="205" w:lineRule="auto"/>
              <w:ind w:left="95"/>
              <w:outlineLvl w:val="2"/>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《辽宁省母婴保健条例》第四十一条：</w:t>
            </w:r>
          </w:p>
          <w:p>
            <w:pPr>
              <w:pStyle w:val="9"/>
              <w:spacing w:before="78" w:line="205" w:lineRule="auto"/>
              <w:ind w:left="95"/>
              <w:outlineLvl w:val="2"/>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未取得卫生行政部门颁发的有关合格证书，擅自从事婚前医学检查、遗传病诊断、产前诊断、接生、医学技术鉴定、施行终止妊娠手术、结扎手术、出具医学证明的单位或者个人，由县以上卫生行政部门给予警告、责令停止非法活动、没收全部非法所得，可并处以5000元至2万元罚款。对直接责任人和单位负责人由所在单位或者上级主管部门给予行政处分，情节严重的，由卫生行政部门取消其执业资格。</w:t>
            </w:r>
          </w:p>
        </w:tc>
        <w:tc>
          <w:tcPr>
            <w:tcW w:w="709" w:type="dxa"/>
            <w:noWrap w:val="0"/>
            <w:vAlign w:val="center"/>
          </w:tcPr>
          <w:p>
            <w:pPr>
              <w:pStyle w:val="9"/>
              <w:spacing w:before="78" w:line="205" w:lineRule="auto"/>
              <w:ind w:left="95"/>
              <w:jc w:val="center"/>
              <w:outlineLvl w:val="2"/>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1</w:t>
            </w:r>
          </w:p>
        </w:tc>
        <w:tc>
          <w:tcPr>
            <w:tcW w:w="2520" w:type="dxa"/>
            <w:noWrap w:val="0"/>
            <w:vAlign w:val="center"/>
          </w:tcPr>
          <w:p>
            <w:pPr>
              <w:pStyle w:val="9"/>
              <w:spacing w:before="78" w:line="205" w:lineRule="auto"/>
              <w:ind w:left="95"/>
              <w:jc w:val="both"/>
              <w:outlineLvl w:val="2"/>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无违法所得，且未给患者造成损害的</w:t>
            </w:r>
          </w:p>
        </w:tc>
        <w:tc>
          <w:tcPr>
            <w:tcW w:w="3400" w:type="dxa"/>
            <w:noWrap w:val="0"/>
            <w:vAlign w:val="center"/>
          </w:tcPr>
          <w:p>
            <w:pPr>
              <w:pStyle w:val="9"/>
              <w:spacing w:before="78" w:line="205" w:lineRule="auto"/>
              <w:ind w:left="95"/>
              <w:jc w:val="both"/>
              <w:outlineLvl w:val="2"/>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警告、责令停止非法活动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highlight w:val="yellow"/>
              </w:rPr>
            </w:pPr>
          </w:p>
        </w:tc>
        <w:tc>
          <w:tcPr>
            <w:tcW w:w="5842" w:type="dxa"/>
            <w:vMerge w:val="continue"/>
            <w:tcBorders>
              <w:top w:val="nil"/>
              <w:bottom w:val="nil"/>
            </w:tcBorders>
            <w:noWrap w:val="0"/>
            <w:vAlign w:val="top"/>
          </w:tcPr>
          <w:p>
            <w:pPr>
              <w:rPr>
                <w:rFonts w:hint="eastAsia" w:ascii="微软雅黑" w:hAnsi="微软雅黑" w:eastAsia="微软雅黑" w:cs="微软雅黑"/>
                <w:spacing w:val="2"/>
                <w:kern w:val="2"/>
                <w:sz w:val="18"/>
                <w:szCs w:val="18"/>
                <w:lang w:val="en-US" w:eastAsia="en-US" w:bidi="ar-SA"/>
              </w:rPr>
            </w:pPr>
          </w:p>
        </w:tc>
        <w:tc>
          <w:tcPr>
            <w:tcW w:w="709" w:type="dxa"/>
            <w:noWrap w:val="0"/>
            <w:vAlign w:val="top"/>
          </w:tcPr>
          <w:p>
            <w:pPr>
              <w:pStyle w:val="9"/>
              <w:spacing w:before="300" w:line="160" w:lineRule="auto"/>
              <w:ind w:left="314"/>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2</w:t>
            </w:r>
          </w:p>
        </w:tc>
        <w:tc>
          <w:tcPr>
            <w:tcW w:w="2520" w:type="dxa"/>
            <w:noWrap w:val="0"/>
            <w:vAlign w:val="center"/>
          </w:tcPr>
          <w:p>
            <w:pPr>
              <w:pStyle w:val="9"/>
              <w:spacing w:before="127" w:line="198" w:lineRule="auto"/>
              <w:ind w:left="113" w:right="104" w:hanging="3"/>
              <w:jc w:val="both"/>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违法所得</w:t>
            </w:r>
            <w:r>
              <w:rPr>
                <w:rFonts w:hint="eastAsia" w:ascii="微软雅黑" w:hAnsi="微软雅黑" w:eastAsia="微软雅黑" w:cs="微软雅黑"/>
                <w:spacing w:val="2"/>
                <w:kern w:val="2"/>
                <w:sz w:val="18"/>
                <w:szCs w:val="18"/>
                <w:lang w:val="en-US" w:eastAsia="zh-CN" w:bidi="ar-SA"/>
              </w:rPr>
              <w:t>1万</w:t>
            </w:r>
            <w:r>
              <w:rPr>
                <w:rFonts w:hint="eastAsia" w:ascii="微软雅黑" w:hAnsi="微软雅黑" w:eastAsia="微软雅黑" w:cs="微软雅黑"/>
                <w:spacing w:val="2"/>
                <w:kern w:val="2"/>
                <w:sz w:val="18"/>
                <w:szCs w:val="18"/>
                <w:lang w:val="en-US" w:eastAsia="en-US" w:bidi="ar-SA"/>
              </w:rPr>
              <w:t>以下，且未给患者造成损害的</w:t>
            </w:r>
          </w:p>
        </w:tc>
        <w:tc>
          <w:tcPr>
            <w:tcW w:w="340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180" w:lineRule="auto"/>
              <w:jc w:val="both"/>
              <w:textAlignment w:val="auto"/>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警告、责令停止非法活动、没收全部非法所得，可并处以</w:t>
            </w:r>
            <w:r>
              <w:rPr>
                <w:rFonts w:hint="eastAsia" w:ascii="微软雅黑" w:hAnsi="微软雅黑" w:eastAsia="微软雅黑" w:cs="微软雅黑"/>
                <w:spacing w:val="2"/>
                <w:kern w:val="2"/>
                <w:sz w:val="18"/>
                <w:szCs w:val="18"/>
                <w:lang w:val="en-US" w:eastAsia="zh-CN" w:bidi="ar-SA"/>
              </w:rPr>
              <w:t>1万</w:t>
            </w:r>
            <w:r>
              <w:rPr>
                <w:rFonts w:hint="eastAsia" w:ascii="微软雅黑" w:hAnsi="微软雅黑" w:eastAsia="微软雅黑" w:cs="微软雅黑"/>
                <w:spacing w:val="2"/>
                <w:kern w:val="2"/>
                <w:sz w:val="18"/>
                <w:szCs w:val="18"/>
                <w:lang w:val="en-US" w:eastAsia="en-US" w:bidi="ar-SA"/>
              </w:rPr>
              <w:t>元至2万元罚款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highlight w:val="yellow"/>
              </w:rPr>
            </w:pPr>
          </w:p>
        </w:tc>
        <w:tc>
          <w:tcPr>
            <w:tcW w:w="5842" w:type="dxa"/>
            <w:vMerge w:val="continue"/>
            <w:tcBorders>
              <w:top w:val="nil"/>
              <w:bottom w:val="nil"/>
            </w:tcBorders>
            <w:noWrap w:val="0"/>
            <w:vAlign w:val="top"/>
          </w:tcPr>
          <w:p>
            <w:pPr>
              <w:rPr>
                <w:rFonts w:hint="eastAsia" w:ascii="微软雅黑" w:hAnsi="微软雅黑" w:eastAsia="微软雅黑" w:cs="微软雅黑"/>
                <w:spacing w:val="2"/>
                <w:kern w:val="2"/>
                <w:sz w:val="18"/>
                <w:szCs w:val="18"/>
                <w:lang w:val="en-US" w:eastAsia="en-US" w:bidi="ar-SA"/>
              </w:rPr>
            </w:pPr>
          </w:p>
        </w:tc>
        <w:tc>
          <w:tcPr>
            <w:tcW w:w="709" w:type="dxa"/>
            <w:noWrap w:val="0"/>
            <w:vAlign w:val="top"/>
          </w:tcPr>
          <w:p>
            <w:pPr>
              <w:spacing w:line="393" w:lineRule="auto"/>
              <w:rPr>
                <w:rFonts w:hint="eastAsia" w:ascii="微软雅黑" w:hAnsi="微软雅黑" w:eastAsia="微软雅黑" w:cs="微软雅黑"/>
                <w:spacing w:val="2"/>
                <w:kern w:val="2"/>
                <w:sz w:val="18"/>
                <w:szCs w:val="18"/>
                <w:lang w:val="en-US" w:eastAsia="en-US" w:bidi="ar-SA"/>
              </w:rPr>
            </w:pPr>
          </w:p>
          <w:p>
            <w:pPr>
              <w:pStyle w:val="9"/>
              <w:spacing w:before="77" w:line="159" w:lineRule="auto"/>
              <w:ind w:left="316"/>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3</w:t>
            </w:r>
          </w:p>
        </w:tc>
        <w:tc>
          <w:tcPr>
            <w:tcW w:w="2520" w:type="dxa"/>
            <w:noWrap w:val="0"/>
            <w:vAlign w:val="center"/>
          </w:tcPr>
          <w:p>
            <w:pPr>
              <w:pStyle w:val="9"/>
              <w:spacing w:before="302" w:line="197" w:lineRule="auto"/>
              <w:ind w:left="124" w:right="104" w:hanging="14"/>
              <w:jc w:val="both"/>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违法所得</w:t>
            </w:r>
            <w:r>
              <w:rPr>
                <w:rFonts w:hint="eastAsia" w:ascii="微软雅黑" w:hAnsi="微软雅黑" w:eastAsia="微软雅黑" w:cs="微软雅黑"/>
                <w:spacing w:val="2"/>
                <w:kern w:val="2"/>
                <w:sz w:val="18"/>
                <w:szCs w:val="18"/>
                <w:lang w:val="en-US" w:eastAsia="zh-CN" w:bidi="ar-SA"/>
              </w:rPr>
              <w:t>1万</w:t>
            </w:r>
            <w:r>
              <w:rPr>
                <w:rFonts w:hint="eastAsia" w:ascii="微软雅黑" w:hAnsi="微软雅黑" w:eastAsia="微软雅黑" w:cs="微软雅黑"/>
                <w:spacing w:val="2"/>
                <w:kern w:val="2"/>
                <w:sz w:val="18"/>
                <w:szCs w:val="18"/>
                <w:lang w:val="en-US" w:eastAsia="en-US" w:bidi="ar-SA"/>
              </w:rPr>
              <w:t>以上</w:t>
            </w:r>
            <w:r>
              <w:rPr>
                <w:rFonts w:hint="eastAsia" w:ascii="微软雅黑" w:hAnsi="微软雅黑" w:eastAsia="微软雅黑" w:cs="微软雅黑"/>
                <w:spacing w:val="2"/>
                <w:kern w:val="2"/>
                <w:sz w:val="18"/>
                <w:szCs w:val="18"/>
                <w:lang w:val="en-US" w:eastAsia="zh-CN" w:bidi="ar-SA"/>
              </w:rPr>
              <w:t>2万以下</w:t>
            </w:r>
            <w:r>
              <w:rPr>
                <w:rFonts w:hint="eastAsia" w:ascii="微软雅黑" w:hAnsi="微软雅黑" w:eastAsia="微软雅黑" w:cs="微软雅黑"/>
                <w:spacing w:val="2"/>
                <w:kern w:val="2"/>
                <w:sz w:val="18"/>
                <w:szCs w:val="18"/>
                <w:lang w:val="en-US" w:eastAsia="en-US" w:bidi="ar-SA"/>
              </w:rPr>
              <w:t>，且未给患者造成损害的</w:t>
            </w:r>
          </w:p>
        </w:tc>
        <w:tc>
          <w:tcPr>
            <w:tcW w:w="3400" w:type="dxa"/>
            <w:noWrap w:val="0"/>
            <w:vAlign w:val="top"/>
          </w:tcPr>
          <w:p>
            <w:pPr>
              <w:pStyle w:val="9"/>
              <w:spacing w:before="77" w:line="180" w:lineRule="auto"/>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zh-CN" w:bidi="ar-SA"/>
              </w:rPr>
              <w:t>警告、</w:t>
            </w:r>
            <w:r>
              <w:rPr>
                <w:rFonts w:hint="eastAsia" w:ascii="微软雅黑" w:hAnsi="微软雅黑" w:eastAsia="微软雅黑" w:cs="微软雅黑"/>
                <w:spacing w:val="2"/>
                <w:kern w:val="2"/>
                <w:sz w:val="18"/>
                <w:szCs w:val="18"/>
                <w:lang w:val="en-US" w:eastAsia="en-US" w:bidi="ar-SA"/>
              </w:rPr>
              <w:t>责令停止非法活动、没收全部非法所得，可并处以</w:t>
            </w:r>
            <w:r>
              <w:rPr>
                <w:rFonts w:hint="eastAsia" w:ascii="微软雅黑" w:hAnsi="微软雅黑" w:eastAsia="微软雅黑" w:cs="微软雅黑"/>
                <w:spacing w:val="2"/>
                <w:kern w:val="2"/>
                <w:sz w:val="18"/>
                <w:szCs w:val="18"/>
                <w:lang w:val="en-US" w:eastAsia="zh-CN" w:bidi="ar-SA"/>
              </w:rPr>
              <w:t>1万</w:t>
            </w:r>
            <w:r>
              <w:rPr>
                <w:rFonts w:hint="eastAsia" w:ascii="微软雅黑" w:hAnsi="微软雅黑" w:eastAsia="微软雅黑" w:cs="微软雅黑"/>
                <w:spacing w:val="2"/>
                <w:kern w:val="2"/>
                <w:sz w:val="18"/>
                <w:szCs w:val="18"/>
                <w:lang w:val="en-US" w:eastAsia="en-US" w:bidi="ar-SA"/>
              </w:rPr>
              <w:t>元至2万元罚款。对直接责任人和单位负责人由所在单位或者上级主管部门给予行政处分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95" w:type="dxa"/>
            <w:vMerge w:val="continue"/>
            <w:tcBorders>
              <w:top w:val="nil"/>
            </w:tcBorders>
            <w:noWrap w:val="0"/>
            <w:vAlign w:val="top"/>
          </w:tcPr>
          <w:p>
            <w:pPr>
              <w:rPr>
                <w:rFonts w:ascii="Arial"/>
              </w:rPr>
            </w:pPr>
          </w:p>
        </w:tc>
        <w:tc>
          <w:tcPr>
            <w:tcW w:w="1668" w:type="dxa"/>
            <w:vMerge w:val="continue"/>
            <w:tcBorders>
              <w:top w:val="nil"/>
            </w:tcBorders>
            <w:noWrap w:val="0"/>
            <w:vAlign w:val="top"/>
          </w:tcPr>
          <w:p>
            <w:pPr>
              <w:rPr>
                <w:rFonts w:ascii="Arial"/>
                <w:highlight w:val="yellow"/>
              </w:rPr>
            </w:pPr>
          </w:p>
        </w:tc>
        <w:tc>
          <w:tcPr>
            <w:tcW w:w="5842" w:type="dxa"/>
            <w:vMerge w:val="continue"/>
            <w:tcBorders>
              <w:top w:val="nil"/>
            </w:tcBorders>
            <w:noWrap w:val="0"/>
            <w:vAlign w:val="top"/>
          </w:tcPr>
          <w:p>
            <w:pPr>
              <w:rPr>
                <w:rFonts w:hint="eastAsia" w:ascii="微软雅黑" w:hAnsi="微软雅黑" w:eastAsia="微软雅黑" w:cs="微软雅黑"/>
                <w:spacing w:val="2"/>
                <w:kern w:val="2"/>
                <w:sz w:val="18"/>
                <w:szCs w:val="18"/>
                <w:lang w:val="en-US" w:eastAsia="en-US" w:bidi="ar-SA"/>
              </w:rPr>
            </w:pPr>
          </w:p>
        </w:tc>
        <w:tc>
          <w:tcPr>
            <w:tcW w:w="709" w:type="dxa"/>
            <w:noWrap w:val="0"/>
            <w:vAlign w:val="top"/>
          </w:tcPr>
          <w:p>
            <w:pPr>
              <w:spacing w:line="391" w:lineRule="auto"/>
              <w:rPr>
                <w:rFonts w:hint="eastAsia" w:ascii="微软雅黑" w:hAnsi="微软雅黑" w:eastAsia="微软雅黑" w:cs="微软雅黑"/>
                <w:spacing w:val="2"/>
                <w:kern w:val="2"/>
                <w:sz w:val="18"/>
                <w:szCs w:val="18"/>
                <w:lang w:val="en-US" w:eastAsia="en-US" w:bidi="ar-SA"/>
              </w:rPr>
            </w:pPr>
          </w:p>
          <w:p>
            <w:pPr>
              <w:pStyle w:val="9"/>
              <w:spacing w:before="77" w:line="160" w:lineRule="auto"/>
              <w:ind w:left="311"/>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4</w:t>
            </w:r>
          </w:p>
        </w:tc>
        <w:tc>
          <w:tcPr>
            <w:tcW w:w="2520" w:type="dxa"/>
            <w:noWrap w:val="0"/>
            <w:vAlign w:val="center"/>
          </w:tcPr>
          <w:p>
            <w:pPr>
              <w:pStyle w:val="9"/>
              <w:spacing w:before="144" w:line="215" w:lineRule="auto"/>
              <w:ind w:left="113" w:right="104" w:hanging="3"/>
              <w:jc w:val="both"/>
              <w:rPr>
                <w:rFonts w:hint="eastAsia" w:ascii="微软雅黑" w:hAnsi="微软雅黑" w:eastAsia="微软雅黑" w:cs="微软雅黑"/>
                <w:spacing w:val="2"/>
                <w:kern w:val="2"/>
                <w:sz w:val="18"/>
                <w:szCs w:val="18"/>
                <w:lang w:val="en-US" w:eastAsia="en-US" w:bidi="ar-SA"/>
              </w:rPr>
            </w:pPr>
            <w:r>
              <w:rPr>
                <w:rFonts w:hint="eastAsia" w:ascii="微软雅黑" w:hAnsi="微软雅黑" w:eastAsia="微软雅黑" w:cs="微软雅黑"/>
                <w:spacing w:val="2"/>
                <w:kern w:val="2"/>
                <w:sz w:val="18"/>
                <w:szCs w:val="18"/>
                <w:lang w:val="en-US" w:eastAsia="en-US" w:bidi="ar-SA"/>
              </w:rPr>
              <w:t>违法所得</w:t>
            </w:r>
            <w:r>
              <w:rPr>
                <w:rFonts w:hint="eastAsia" w:ascii="微软雅黑" w:hAnsi="微软雅黑" w:eastAsia="微软雅黑" w:cs="微软雅黑"/>
                <w:spacing w:val="2"/>
                <w:kern w:val="2"/>
                <w:sz w:val="18"/>
                <w:szCs w:val="18"/>
                <w:lang w:val="en-US" w:eastAsia="zh-CN" w:bidi="ar-SA"/>
              </w:rPr>
              <w:t>2万</w:t>
            </w:r>
            <w:r>
              <w:rPr>
                <w:rFonts w:hint="eastAsia" w:ascii="微软雅黑" w:hAnsi="微软雅黑" w:eastAsia="微软雅黑" w:cs="微软雅黑"/>
                <w:spacing w:val="2"/>
                <w:kern w:val="2"/>
                <w:sz w:val="18"/>
                <w:szCs w:val="18"/>
                <w:lang w:val="en-US" w:eastAsia="en-US" w:bidi="ar-SA"/>
              </w:rPr>
              <w:t>以上，或有其他严重情节的</w:t>
            </w:r>
          </w:p>
        </w:tc>
        <w:tc>
          <w:tcPr>
            <w:tcW w:w="3400" w:type="dxa"/>
            <w:noWrap w:val="0"/>
            <w:vAlign w:val="top"/>
          </w:tcPr>
          <w:p>
            <w:pPr>
              <w:pStyle w:val="9"/>
              <w:keepNext w:val="0"/>
              <w:keepLines w:val="0"/>
              <w:pageBreakBefore w:val="0"/>
              <w:widowControl w:val="0"/>
              <w:kinsoku/>
              <w:wordWrap/>
              <w:overflowPunct/>
              <w:topLinePunct w:val="0"/>
              <w:autoSpaceDE/>
              <w:autoSpaceDN/>
              <w:bidi w:val="0"/>
              <w:adjustRightInd/>
              <w:snapToGrid/>
              <w:spacing w:line="207" w:lineRule="auto"/>
              <w:ind w:right="0"/>
              <w:textAlignment w:val="auto"/>
              <w:rPr>
                <w:rFonts w:hint="eastAsia" w:ascii="微软雅黑" w:hAnsi="微软雅黑" w:eastAsia="微软雅黑" w:cs="微软雅黑"/>
                <w:spacing w:val="2"/>
                <w:kern w:val="2"/>
                <w:sz w:val="18"/>
                <w:szCs w:val="18"/>
                <w:lang w:val="en-US" w:eastAsia="zh-CN" w:bidi="ar-SA"/>
              </w:rPr>
            </w:pPr>
            <w:r>
              <w:rPr>
                <w:rFonts w:hint="eastAsia" w:ascii="微软雅黑" w:hAnsi="微软雅黑" w:eastAsia="微软雅黑" w:cs="微软雅黑"/>
                <w:spacing w:val="2"/>
                <w:kern w:val="2"/>
                <w:sz w:val="18"/>
                <w:szCs w:val="18"/>
                <w:lang w:val="en-US" w:eastAsia="zh-CN" w:bidi="ar-SA"/>
              </w:rPr>
              <w:t>警告、责令停止非法活动、没收全部非法所得，可并处以1万元至2万元罚款。对直接责任人和单位负责人由所在单位或者上级主管部门给予行政处分，由卫生行政部门取消其执业资格</w:t>
            </w:r>
          </w:p>
        </w:tc>
      </w:tr>
    </w:tbl>
    <w:p>
      <w:pPr>
        <w:spacing w:before="55"/>
      </w:pPr>
    </w:p>
    <w:p>
      <w:pPr>
        <w:spacing w:before="55"/>
      </w:pPr>
    </w:p>
    <w:tbl>
      <w:tblPr>
        <w:tblStyle w:val="5"/>
        <w:tblW w:w="14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1668"/>
        <w:gridCol w:w="5842"/>
        <w:gridCol w:w="709"/>
        <w:gridCol w:w="2520"/>
        <w:gridCol w:w="3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8" w:hRule="atLeast"/>
        </w:trPr>
        <w:tc>
          <w:tcPr>
            <w:tcW w:w="495" w:type="dxa"/>
            <w:noWrap w:val="0"/>
            <w:textDirection w:val="tbRlV"/>
            <w:vAlign w:val="top"/>
          </w:tcPr>
          <w:p>
            <w:pPr>
              <w:spacing w:before="156" w:line="206" w:lineRule="auto"/>
              <w:ind w:left="191"/>
              <w:rPr>
                <w:rFonts w:ascii="黑体" w:hAnsi="黑体" w:eastAsia="黑体" w:cs="黑体"/>
                <w:sz w:val="18"/>
                <w:szCs w:val="18"/>
              </w:rPr>
            </w:pPr>
            <w:r>
              <w:rPr>
                <w:rFonts w:ascii="黑体" w:hAnsi="黑体" w:eastAsia="黑体" w:cs="黑体"/>
                <w:spacing w:val="-1"/>
                <w:sz w:val="18"/>
                <w:szCs w:val="18"/>
              </w:rPr>
              <w:t>序号</w:t>
            </w:r>
          </w:p>
        </w:tc>
        <w:tc>
          <w:tcPr>
            <w:tcW w:w="1668" w:type="dxa"/>
            <w:noWrap w:val="0"/>
            <w:vAlign w:val="top"/>
          </w:tcPr>
          <w:p>
            <w:pPr>
              <w:spacing w:line="280" w:lineRule="auto"/>
              <w:rPr>
                <w:rFonts w:ascii="Arial"/>
              </w:rPr>
            </w:pPr>
          </w:p>
          <w:p>
            <w:pPr>
              <w:spacing w:before="58" w:line="218" w:lineRule="auto"/>
              <w:ind w:left="481"/>
              <w:rPr>
                <w:rFonts w:ascii="黑体" w:hAnsi="黑体" w:eastAsia="黑体" w:cs="黑体"/>
                <w:sz w:val="18"/>
                <w:szCs w:val="18"/>
              </w:rPr>
            </w:pPr>
            <w:r>
              <w:rPr>
                <w:rFonts w:ascii="黑体" w:hAnsi="黑体" w:eastAsia="黑体" w:cs="黑体"/>
                <w:spacing w:val="-3"/>
                <w:sz w:val="18"/>
                <w:szCs w:val="18"/>
              </w:rPr>
              <w:t>违法行为</w:t>
            </w:r>
          </w:p>
        </w:tc>
        <w:tc>
          <w:tcPr>
            <w:tcW w:w="5842" w:type="dxa"/>
            <w:noWrap w:val="0"/>
            <w:vAlign w:val="top"/>
          </w:tcPr>
          <w:p>
            <w:pPr>
              <w:spacing w:line="280" w:lineRule="auto"/>
              <w:rPr>
                <w:rFonts w:ascii="Arial"/>
              </w:rPr>
            </w:pPr>
          </w:p>
          <w:p>
            <w:pPr>
              <w:spacing w:before="58" w:line="218" w:lineRule="auto"/>
              <w:ind w:left="2567"/>
              <w:rPr>
                <w:rFonts w:ascii="黑体" w:hAnsi="黑体" w:eastAsia="黑体" w:cs="黑体"/>
                <w:sz w:val="18"/>
                <w:szCs w:val="18"/>
              </w:rPr>
            </w:pPr>
            <w:r>
              <w:rPr>
                <w:rFonts w:ascii="黑体" w:hAnsi="黑体" w:eastAsia="黑体" w:cs="黑体"/>
                <w:spacing w:val="-3"/>
                <w:sz w:val="18"/>
                <w:szCs w:val="18"/>
              </w:rPr>
              <w:t>法律依据</w:t>
            </w:r>
          </w:p>
        </w:tc>
        <w:tc>
          <w:tcPr>
            <w:tcW w:w="709" w:type="dxa"/>
            <w:noWrap w:val="0"/>
            <w:vAlign w:val="top"/>
          </w:tcPr>
          <w:p>
            <w:pPr>
              <w:spacing w:before="191" w:line="300" w:lineRule="exact"/>
              <w:ind w:left="179"/>
              <w:rPr>
                <w:rFonts w:ascii="黑体" w:hAnsi="黑体" w:eastAsia="黑体" w:cs="黑体"/>
                <w:sz w:val="18"/>
                <w:szCs w:val="18"/>
              </w:rPr>
            </w:pPr>
            <w:r>
              <w:rPr>
                <w:rFonts w:ascii="黑体" w:hAnsi="黑体" w:eastAsia="黑体" w:cs="黑体"/>
                <w:spacing w:val="-4"/>
                <w:position w:val="9"/>
                <w:sz w:val="18"/>
                <w:szCs w:val="18"/>
              </w:rPr>
              <w:t>处罚</w:t>
            </w:r>
          </w:p>
          <w:p>
            <w:pPr>
              <w:spacing w:line="218" w:lineRule="auto"/>
              <w:ind w:left="187"/>
              <w:rPr>
                <w:rFonts w:ascii="黑体" w:hAnsi="黑体" w:eastAsia="黑体" w:cs="黑体"/>
                <w:sz w:val="18"/>
                <w:szCs w:val="18"/>
              </w:rPr>
            </w:pPr>
            <w:r>
              <w:rPr>
                <w:rFonts w:ascii="黑体" w:hAnsi="黑体" w:eastAsia="黑体" w:cs="黑体"/>
                <w:spacing w:val="-8"/>
                <w:sz w:val="18"/>
                <w:szCs w:val="18"/>
              </w:rPr>
              <w:t>阶次</w:t>
            </w:r>
          </w:p>
        </w:tc>
        <w:tc>
          <w:tcPr>
            <w:tcW w:w="2520" w:type="dxa"/>
            <w:noWrap w:val="0"/>
            <w:vAlign w:val="top"/>
          </w:tcPr>
          <w:p>
            <w:pPr>
              <w:spacing w:line="280" w:lineRule="auto"/>
              <w:rPr>
                <w:rFonts w:ascii="Arial"/>
              </w:rPr>
            </w:pPr>
          </w:p>
          <w:p>
            <w:pPr>
              <w:spacing w:before="59" w:line="217" w:lineRule="auto"/>
              <w:ind w:left="638"/>
              <w:rPr>
                <w:rFonts w:ascii="黑体" w:hAnsi="黑体" w:eastAsia="黑体" w:cs="黑体"/>
                <w:sz w:val="18"/>
                <w:szCs w:val="18"/>
              </w:rPr>
            </w:pPr>
            <w:r>
              <w:rPr>
                <w:rFonts w:ascii="黑体" w:hAnsi="黑体" w:eastAsia="黑体" w:cs="黑体"/>
                <w:spacing w:val="-2"/>
                <w:sz w:val="18"/>
                <w:szCs w:val="18"/>
              </w:rPr>
              <w:t>裁量情形与后果</w:t>
            </w:r>
          </w:p>
        </w:tc>
        <w:tc>
          <w:tcPr>
            <w:tcW w:w="3400" w:type="dxa"/>
            <w:noWrap w:val="0"/>
            <w:vAlign w:val="top"/>
          </w:tcPr>
          <w:p>
            <w:pPr>
              <w:spacing w:line="280" w:lineRule="auto"/>
              <w:rPr>
                <w:rFonts w:ascii="Arial"/>
              </w:rPr>
            </w:pPr>
          </w:p>
          <w:p>
            <w:pPr>
              <w:spacing w:before="58" w:line="218" w:lineRule="auto"/>
              <w:ind w:left="1073"/>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95" w:type="dxa"/>
            <w:vMerge w:val="restart"/>
            <w:tcBorders>
              <w:bottom w:val="nil"/>
            </w:tcBorders>
            <w:noWrap w:val="0"/>
            <w:vAlign w:val="top"/>
          </w:tcPr>
          <w:p>
            <w:pPr>
              <w:spacing w:line="285" w:lineRule="auto"/>
              <w:rPr>
                <w:rFonts w:ascii="Arial"/>
              </w:rPr>
            </w:pPr>
          </w:p>
          <w:p>
            <w:pPr>
              <w:spacing w:line="285" w:lineRule="auto"/>
              <w:rPr>
                <w:rFonts w:ascii="Arial"/>
              </w:rPr>
            </w:pPr>
          </w:p>
          <w:p>
            <w:pPr>
              <w:spacing w:line="285" w:lineRule="auto"/>
              <w:rPr>
                <w:rFonts w:ascii="Arial"/>
              </w:rPr>
            </w:pPr>
          </w:p>
          <w:p>
            <w:pPr>
              <w:spacing w:line="286" w:lineRule="auto"/>
              <w:rPr>
                <w:rFonts w:ascii="Arial"/>
              </w:rPr>
            </w:pPr>
          </w:p>
          <w:p>
            <w:pPr>
              <w:spacing w:line="286" w:lineRule="auto"/>
              <w:rPr>
                <w:rFonts w:ascii="Arial"/>
              </w:rPr>
            </w:pPr>
          </w:p>
          <w:p>
            <w:pPr>
              <w:pStyle w:val="9"/>
              <w:spacing w:before="77" w:line="161" w:lineRule="auto"/>
              <w:ind w:left="204"/>
              <w:outlineLvl w:val="2"/>
            </w:pPr>
            <w:r>
              <w:t>5</w:t>
            </w:r>
          </w:p>
        </w:tc>
        <w:tc>
          <w:tcPr>
            <w:tcW w:w="1668" w:type="dxa"/>
            <w:vMerge w:val="restart"/>
            <w:tcBorders>
              <w:bottom w:val="nil"/>
            </w:tcBorders>
            <w:noWrap w:val="0"/>
            <w:vAlign w:val="top"/>
          </w:tcPr>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pStyle w:val="9"/>
              <w:spacing w:before="77" w:line="179" w:lineRule="auto"/>
              <w:ind w:left="117"/>
              <w:outlineLvl w:val="2"/>
            </w:pPr>
            <w:r>
              <w:rPr>
                <w:spacing w:val="-1"/>
              </w:rPr>
              <w:t>医疗保健机构擅自</w:t>
            </w:r>
          </w:p>
          <w:p>
            <w:pPr>
              <w:pStyle w:val="9"/>
              <w:spacing w:before="70" w:line="206" w:lineRule="auto"/>
              <w:ind w:left="106" w:right="107" w:hanging="2"/>
            </w:pPr>
            <w:r>
              <w:rPr>
                <w:spacing w:val="1"/>
              </w:rPr>
              <w:t>从事产前诊断或超</w:t>
            </w:r>
            <w:r>
              <w:rPr>
                <w:spacing w:val="-1"/>
              </w:rPr>
              <w:t>越执业许可范围的</w:t>
            </w:r>
          </w:p>
        </w:tc>
        <w:tc>
          <w:tcPr>
            <w:tcW w:w="5842" w:type="dxa"/>
            <w:vMerge w:val="restart"/>
            <w:tcBorders>
              <w:bottom w:val="nil"/>
            </w:tcBorders>
            <w:noWrap w:val="0"/>
            <w:vAlign w:val="top"/>
          </w:tcPr>
          <w:p>
            <w:pPr>
              <w:spacing w:line="354" w:lineRule="auto"/>
              <w:rPr>
                <w:rFonts w:ascii="Arial"/>
              </w:rPr>
            </w:pPr>
          </w:p>
          <w:p>
            <w:pPr>
              <w:pStyle w:val="9"/>
              <w:spacing w:before="77" w:line="205" w:lineRule="auto"/>
              <w:ind w:left="95"/>
              <w:outlineLvl w:val="2"/>
            </w:pPr>
            <w:r>
              <w:rPr>
                <w:spacing w:val="1"/>
              </w:rPr>
              <w:t>《产前诊断技术管理办法》第三十条：对违反本办法</w:t>
            </w:r>
            <w:r>
              <w:t>，医疗保健机构未</w:t>
            </w:r>
          </w:p>
          <w:p>
            <w:pPr>
              <w:pStyle w:val="9"/>
              <w:spacing w:before="32" w:line="229" w:lineRule="auto"/>
              <w:ind w:left="107" w:right="101" w:firstLine="1"/>
            </w:pPr>
            <w:r>
              <w:rPr>
                <w:spacing w:val="-4"/>
              </w:rPr>
              <w:t>取得产前诊断执业许可或超越许可范围，擅自从事</w:t>
            </w:r>
            <w:r>
              <w:rPr>
                <w:spacing w:val="-5"/>
              </w:rPr>
              <w:t>产前诊断的，按照《中</w:t>
            </w:r>
            <w:r>
              <w:t>华人民共和国母婴保健法实施办法》有关规定处</w:t>
            </w:r>
            <w:r>
              <w:rPr>
                <w:spacing w:val="-1"/>
              </w:rPr>
              <w:t>罚，由卫生健康主管部</w:t>
            </w:r>
            <w:r>
              <w:rPr>
                <w:spacing w:val="-4"/>
              </w:rPr>
              <w:t>门给予警告，责令停止违法行为，没收违法所得；违法所得5000元以上</w:t>
            </w:r>
            <w:r>
              <w:rPr>
                <w:spacing w:val="-6"/>
              </w:rPr>
              <w:t>的，并处违法所得3倍以上5倍以下的罚款；违法所得不足5000元的，</w:t>
            </w:r>
            <w:r>
              <w:rPr>
                <w:spacing w:val="-4"/>
              </w:rPr>
              <w:t>并处5000元以上2万元以下的罚</w:t>
            </w:r>
            <w:r>
              <w:rPr>
                <w:spacing w:val="-5"/>
              </w:rPr>
              <w:t>款。情节严重的,依据《医疗机构管理</w:t>
            </w:r>
            <w:r>
              <w:rPr>
                <w:spacing w:val="-1"/>
              </w:rPr>
              <w:t>条例》依法吊销医疗机构执业许可证。</w:t>
            </w:r>
          </w:p>
        </w:tc>
        <w:tc>
          <w:tcPr>
            <w:tcW w:w="709" w:type="dxa"/>
            <w:noWrap w:val="0"/>
            <w:vAlign w:val="top"/>
          </w:tcPr>
          <w:p>
            <w:pPr>
              <w:pStyle w:val="9"/>
              <w:spacing w:before="228" w:line="160" w:lineRule="auto"/>
              <w:ind w:left="328"/>
              <w:outlineLvl w:val="2"/>
            </w:pPr>
            <w:r>
              <w:t>1</w:t>
            </w:r>
          </w:p>
        </w:tc>
        <w:tc>
          <w:tcPr>
            <w:tcW w:w="2520" w:type="dxa"/>
            <w:noWrap w:val="0"/>
            <w:vAlign w:val="top"/>
          </w:tcPr>
          <w:p>
            <w:pPr>
              <w:pStyle w:val="9"/>
              <w:spacing w:before="190" w:line="175" w:lineRule="auto"/>
              <w:ind w:left="110"/>
              <w:outlineLvl w:val="2"/>
            </w:pPr>
            <w:r>
              <w:rPr>
                <w:spacing w:val="-7"/>
              </w:rPr>
              <w:t>违法所得3000元以下的</w:t>
            </w:r>
          </w:p>
        </w:tc>
        <w:tc>
          <w:tcPr>
            <w:tcW w:w="3400" w:type="dxa"/>
            <w:noWrap w:val="0"/>
            <w:vAlign w:val="top"/>
          </w:tcPr>
          <w:p>
            <w:pPr>
              <w:pStyle w:val="9"/>
              <w:spacing w:before="63" w:line="180" w:lineRule="auto"/>
              <w:ind w:left="109"/>
              <w:outlineLvl w:val="2"/>
            </w:pPr>
            <w:r>
              <w:rPr>
                <w:spacing w:val="-7"/>
              </w:rPr>
              <w:t>警告，没收违法所得，并处5000元以上</w:t>
            </w:r>
          </w:p>
          <w:p>
            <w:pPr>
              <w:pStyle w:val="9"/>
              <w:spacing w:before="9" w:line="164" w:lineRule="auto"/>
              <w:ind w:left="126"/>
            </w:pPr>
            <w:r>
              <w:rPr>
                <w:spacing w:val="-10"/>
              </w:rPr>
              <w:t>15000元以下罚款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28" w:line="160" w:lineRule="auto"/>
              <w:ind w:left="314"/>
            </w:pPr>
            <w:r>
              <w:t>2</w:t>
            </w:r>
          </w:p>
        </w:tc>
        <w:tc>
          <w:tcPr>
            <w:tcW w:w="2520" w:type="dxa"/>
            <w:noWrap w:val="0"/>
            <w:vAlign w:val="top"/>
          </w:tcPr>
          <w:p>
            <w:pPr>
              <w:pStyle w:val="9"/>
              <w:spacing w:before="62" w:line="176" w:lineRule="auto"/>
              <w:ind w:left="124" w:right="97" w:hanging="14"/>
            </w:pPr>
            <w:r>
              <w:rPr>
                <w:spacing w:val="-10"/>
              </w:rPr>
              <w:t>违法所得3000元以上5000元</w:t>
            </w:r>
            <w:r>
              <w:rPr>
                <w:spacing w:val="-7"/>
              </w:rPr>
              <w:t>以下的</w:t>
            </w:r>
          </w:p>
        </w:tc>
        <w:tc>
          <w:tcPr>
            <w:tcW w:w="3400" w:type="dxa"/>
            <w:noWrap w:val="0"/>
            <w:vAlign w:val="top"/>
          </w:tcPr>
          <w:p>
            <w:pPr>
              <w:pStyle w:val="9"/>
              <w:spacing w:before="64" w:line="175" w:lineRule="auto"/>
              <w:ind w:left="110" w:right="103" w:hanging="1"/>
            </w:pPr>
            <w:r>
              <w:rPr>
                <w:spacing w:val="-7"/>
              </w:rPr>
              <w:t>警告，没收违法所得，并处15000元以上</w:t>
            </w:r>
            <w:r>
              <w:rPr>
                <w:spacing w:val="-4"/>
              </w:rPr>
              <w:t>2万元以下罚款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28" w:line="159" w:lineRule="auto"/>
              <w:ind w:left="316"/>
            </w:pPr>
            <w:r>
              <w:t>3</w:t>
            </w:r>
          </w:p>
        </w:tc>
        <w:tc>
          <w:tcPr>
            <w:tcW w:w="2520" w:type="dxa"/>
            <w:noWrap w:val="0"/>
            <w:vAlign w:val="top"/>
          </w:tcPr>
          <w:p>
            <w:pPr>
              <w:pStyle w:val="9"/>
              <w:spacing w:before="62" w:line="176" w:lineRule="auto"/>
              <w:ind w:left="124" w:right="104" w:hanging="14"/>
            </w:pPr>
            <w:r>
              <w:rPr>
                <w:spacing w:val="-4"/>
              </w:rPr>
              <w:t>违法所得5000元以上2万元</w:t>
            </w:r>
            <w:r>
              <w:rPr>
                <w:spacing w:val="-7"/>
              </w:rPr>
              <w:t>以下的</w:t>
            </w:r>
          </w:p>
        </w:tc>
        <w:tc>
          <w:tcPr>
            <w:tcW w:w="3400" w:type="dxa"/>
            <w:noWrap w:val="0"/>
            <w:vAlign w:val="top"/>
          </w:tcPr>
          <w:p>
            <w:pPr>
              <w:pStyle w:val="9"/>
              <w:spacing w:before="62" w:line="176" w:lineRule="auto"/>
              <w:ind w:left="124" w:right="108" w:hanging="15"/>
            </w:pPr>
            <w:r>
              <w:rPr>
                <w:spacing w:val="-5"/>
              </w:rPr>
              <w:t>警告，没收违法所得，并处违法所得3倍</w:t>
            </w:r>
            <w:r>
              <w:rPr>
                <w:spacing w:val="-6"/>
              </w:rPr>
              <w:t>以上4倍以下罚款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36" w:line="160" w:lineRule="auto"/>
              <w:ind w:left="311"/>
            </w:pPr>
            <w:r>
              <w:t>4</w:t>
            </w:r>
          </w:p>
        </w:tc>
        <w:tc>
          <w:tcPr>
            <w:tcW w:w="2520" w:type="dxa"/>
            <w:noWrap w:val="0"/>
            <w:vAlign w:val="top"/>
          </w:tcPr>
          <w:p>
            <w:pPr>
              <w:pStyle w:val="9"/>
              <w:spacing w:before="198" w:line="175" w:lineRule="auto"/>
              <w:ind w:left="110"/>
            </w:pPr>
            <w:r>
              <w:rPr>
                <w:spacing w:val="-4"/>
              </w:rPr>
              <w:t>违法所得2万元以上的</w:t>
            </w:r>
          </w:p>
        </w:tc>
        <w:tc>
          <w:tcPr>
            <w:tcW w:w="3400" w:type="dxa"/>
            <w:noWrap w:val="0"/>
            <w:vAlign w:val="top"/>
          </w:tcPr>
          <w:p>
            <w:pPr>
              <w:pStyle w:val="9"/>
              <w:spacing w:before="70" w:line="179" w:lineRule="auto"/>
              <w:ind w:left="124" w:right="108" w:hanging="15"/>
            </w:pPr>
            <w:r>
              <w:rPr>
                <w:spacing w:val="-5"/>
              </w:rPr>
              <w:t>警告，没收违法所得，并处违法所得4倍</w:t>
            </w:r>
            <w:r>
              <w:rPr>
                <w:spacing w:val="-6"/>
              </w:rPr>
              <w:t>以上5倍以下罚款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95" w:type="dxa"/>
            <w:vMerge w:val="continue"/>
            <w:tcBorders>
              <w:top w:val="nil"/>
            </w:tcBorders>
            <w:noWrap w:val="0"/>
            <w:vAlign w:val="top"/>
          </w:tcPr>
          <w:p>
            <w:pPr>
              <w:rPr>
                <w:rFonts w:ascii="Arial"/>
              </w:rPr>
            </w:pPr>
          </w:p>
        </w:tc>
        <w:tc>
          <w:tcPr>
            <w:tcW w:w="1668" w:type="dxa"/>
            <w:vMerge w:val="continue"/>
            <w:tcBorders>
              <w:top w:val="nil"/>
            </w:tcBorders>
            <w:noWrap w:val="0"/>
            <w:vAlign w:val="top"/>
          </w:tcPr>
          <w:p>
            <w:pPr>
              <w:rPr>
                <w:rFonts w:ascii="Arial"/>
              </w:rPr>
            </w:pPr>
          </w:p>
        </w:tc>
        <w:tc>
          <w:tcPr>
            <w:tcW w:w="5842" w:type="dxa"/>
            <w:vMerge w:val="continue"/>
            <w:tcBorders>
              <w:top w:val="nil"/>
            </w:tcBorders>
            <w:noWrap w:val="0"/>
            <w:vAlign w:val="top"/>
          </w:tcPr>
          <w:p>
            <w:pPr>
              <w:rPr>
                <w:rFonts w:ascii="Arial"/>
              </w:rPr>
            </w:pPr>
          </w:p>
        </w:tc>
        <w:tc>
          <w:tcPr>
            <w:tcW w:w="709" w:type="dxa"/>
            <w:noWrap w:val="0"/>
            <w:vAlign w:val="top"/>
          </w:tcPr>
          <w:p>
            <w:pPr>
              <w:spacing w:line="366" w:lineRule="auto"/>
              <w:rPr>
                <w:rFonts w:ascii="Arial"/>
              </w:rPr>
            </w:pPr>
          </w:p>
          <w:p>
            <w:pPr>
              <w:pStyle w:val="9"/>
              <w:spacing w:before="77" w:line="161" w:lineRule="auto"/>
              <w:ind w:left="314"/>
            </w:pPr>
            <w:r>
              <w:t>5</w:t>
            </w:r>
          </w:p>
        </w:tc>
        <w:tc>
          <w:tcPr>
            <w:tcW w:w="2520" w:type="dxa"/>
            <w:noWrap w:val="0"/>
            <w:vAlign w:val="top"/>
          </w:tcPr>
          <w:p>
            <w:pPr>
              <w:spacing w:line="341" w:lineRule="auto"/>
              <w:rPr>
                <w:rFonts w:ascii="Arial"/>
              </w:rPr>
            </w:pPr>
          </w:p>
          <w:p>
            <w:pPr>
              <w:pStyle w:val="9"/>
              <w:spacing w:before="77" w:line="179" w:lineRule="auto"/>
              <w:ind w:left="108"/>
            </w:pPr>
            <w:r>
              <w:rPr>
                <w:spacing w:val="-1"/>
              </w:rPr>
              <w:t>情节严重</w:t>
            </w:r>
          </w:p>
        </w:tc>
        <w:tc>
          <w:tcPr>
            <w:tcW w:w="3400" w:type="dxa"/>
            <w:noWrap w:val="0"/>
            <w:vAlign w:val="top"/>
          </w:tcPr>
          <w:p>
            <w:pPr>
              <w:pStyle w:val="9"/>
              <w:spacing w:before="42" w:line="177" w:lineRule="auto"/>
              <w:ind w:left="108" w:right="108"/>
            </w:pPr>
            <w:r>
              <w:rPr>
                <w:spacing w:val="-4"/>
              </w:rPr>
              <w:t>警告，没收违法所得，吊销医疗机构执业</w:t>
            </w:r>
            <w:r>
              <w:rPr>
                <w:spacing w:val="-6"/>
              </w:rPr>
              <w:t>许可证，违法所得不足5000元的，并处</w:t>
            </w:r>
            <w:r>
              <w:rPr>
                <w:spacing w:val="-3"/>
              </w:rPr>
              <w:t>2万元罚款；违法所得5000元以上的，</w:t>
            </w:r>
            <w:r>
              <w:rPr>
                <w:spacing w:val="-4"/>
              </w:rPr>
              <w:t>并处违法所得4.5倍以上5倍以下罚款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95" w:type="dxa"/>
            <w:vMerge w:val="restart"/>
            <w:tcBorders>
              <w:bottom w:val="nil"/>
            </w:tcBorders>
            <w:noWrap w:val="0"/>
            <w:vAlign w:val="top"/>
          </w:tcPr>
          <w:p>
            <w:pPr>
              <w:spacing w:line="270" w:lineRule="auto"/>
              <w:rPr>
                <w:rFonts w:ascii="Arial"/>
              </w:rPr>
            </w:pPr>
          </w:p>
          <w:p>
            <w:pPr>
              <w:spacing w:line="270" w:lineRule="auto"/>
              <w:rPr>
                <w:rFonts w:ascii="Arial"/>
              </w:rPr>
            </w:pPr>
          </w:p>
          <w:p>
            <w:pPr>
              <w:spacing w:line="271" w:lineRule="auto"/>
              <w:rPr>
                <w:rFonts w:ascii="Arial"/>
              </w:rPr>
            </w:pPr>
          </w:p>
          <w:p>
            <w:pPr>
              <w:pStyle w:val="9"/>
              <w:spacing w:before="78" w:line="160" w:lineRule="auto"/>
              <w:ind w:left="205"/>
            </w:pPr>
            <w:r>
              <w:t>6</w:t>
            </w:r>
          </w:p>
        </w:tc>
        <w:tc>
          <w:tcPr>
            <w:tcW w:w="1668" w:type="dxa"/>
            <w:vMerge w:val="restart"/>
            <w:tcBorders>
              <w:bottom w:val="nil"/>
            </w:tcBorders>
            <w:noWrap w:val="0"/>
            <w:vAlign w:val="top"/>
          </w:tcPr>
          <w:p>
            <w:pPr>
              <w:spacing w:line="244" w:lineRule="auto"/>
              <w:rPr>
                <w:rFonts w:ascii="Arial"/>
              </w:rPr>
            </w:pPr>
          </w:p>
          <w:p>
            <w:pPr>
              <w:spacing w:line="245" w:lineRule="auto"/>
              <w:rPr>
                <w:rFonts w:ascii="Arial"/>
              </w:rPr>
            </w:pPr>
          </w:p>
          <w:p>
            <w:pPr>
              <w:pStyle w:val="9"/>
              <w:spacing w:before="77" w:line="215" w:lineRule="auto"/>
              <w:ind w:left="105" w:right="107"/>
            </w:pPr>
            <w:r>
              <w:rPr>
                <w:spacing w:val="1"/>
              </w:rPr>
              <w:t>个人擅自从事产前诊断或者超范围执</w:t>
            </w:r>
            <w:r>
              <w:rPr>
                <w:spacing w:val="-2"/>
              </w:rPr>
              <w:t>业的</w:t>
            </w:r>
          </w:p>
        </w:tc>
        <w:tc>
          <w:tcPr>
            <w:tcW w:w="5842" w:type="dxa"/>
            <w:vMerge w:val="restart"/>
            <w:tcBorders>
              <w:bottom w:val="nil"/>
            </w:tcBorders>
            <w:noWrap w:val="0"/>
            <w:vAlign w:val="top"/>
          </w:tcPr>
          <w:p>
            <w:pPr>
              <w:pStyle w:val="9"/>
              <w:spacing w:before="108" w:line="225" w:lineRule="auto"/>
              <w:ind w:left="106" w:right="10" w:hanging="11"/>
            </w:pPr>
            <w:r>
              <w:rPr>
                <w:spacing w:val="2"/>
              </w:rPr>
              <w:t>《产前诊断技术管理办法》第三十一条：对未取得《</w:t>
            </w:r>
            <w:r>
              <w:rPr>
                <w:spacing w:val="1"/>
              </w:rPr>
              <w:t>母婴保健技术考核</w:t>
            </w:r>
            <w:r>
              <w:rPr>
                <w:spacing w:val="-1"/>
              </w:rPr>
              <w:t>合格证书》或者《医师执业证书》中未加注母婴保</w:t>
            </w:r>
            <w:r>
              <w:rPr>
                <w:spacing w:val="-2"/>
              </w:rPr>
              <w:t>健技术（产前诊断类）</w:t>
            </w:r>
            <w:r>
              <w:t>考核合格的个人，擅自从事产前诊断或者超</w:t>
            </w:r>
            <w:r>
              <w:rPr>
                <w:spacing w:val="-1"/>
              </w:rPr>
              <w:t>范围执业的，由县级以上人</w:t>
            </w:r>
            <w:r>
              <w:rPr>
                <w:spacing w:val="1"/>
              </w:rPr>
              <w:t>民政府卫生健康主管部门给予警告或者责令暂停六个月以上一年以下执</w:t>
            </w:r>
            <w:r>
              <w:rPr>
                <w:spacing w:val="-1"/>
              </w:rPr>
              <w:t>业活动；情节严重的，按照《中华人民共和国执业医师法》吊销其医师执业证书。构成犯罪的，依法追究刑事责任。</w:t>
            </w:r>
          </w:p>
        </w:tc>
        <w:tc>
          <w:tcPr>
            <w:tcW w:w="709" w:type="dxa"/>
            <w:noWrap w:val="0"/>
            <w:vAlign w:val="top"/>
          </w:tcPr>
          <w:p>
            <w:pPr>
              <w:pStyle w:val="9"/>
              <w:spacing w:before="243" w:line="160" w:lineRule="auto"/>
              <w:ind w:left="328"/>
            </w:pPr>
            <w:r>
              <w:t>1</w:t>
            </w:r>
          </w:p>
        </w:tc>
        <w:tc>
          <w:tcPr>
            <w:tcW w:w="2520" w:type="dxa"/>
            <w:noWrap w:val="0"/>
            <w:vAlign w:val="top"/>
          </w:tcPr>
          <w:p>
            <w:pPr>
              <w:pStyle w:val="9"/>
              <w:spacing w:before="73" w:line="183" w:lineRule="auto"/>
              <w:ind w:left="110" w:right="104" w:hanging="1"/>
            </w:pPr>
            <w:r>
              <w:rPr>
                <w:spacing w:val="11"/>
              </w:rPr>
              <w:t>擅自从事产前诊断或超范围</w:t>
            </w:r>
            <w:r>
              <w:rPr>
                <w:spacing w:val="-3"/>
              </w:rPr>
              <w:t>执业，未给患者造成损害的</w:t>
            </w:r>
          </w:p>
        </w:tc>
        <w:tc>
          <w:tcPr>
            <w:tcW w:w="3400" w:type="dxa"/>
            <w:noWrap w:val="0"/>
            <w:vAlign w:val="top"/>
          </w:tcPr>
          <w:p>
            <w:pPr>
              <w:pStyle w:val="9"/>
              <w:spacing w:before="215"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57" w:line="160" w:lineRule="auto"/>
              <w:ind w:left="314"/>
            </w:pPr>
            <w:r>
              <w:t>2</w:t>
            </w:r>
          </w:p>
        </w:tc>
        <w:tc>
          <w:tcPr>
            <w:tcW w:w="2520" w:type="dxa"/>
            <w:noWrap w:val="0"/>
            <w:vAlign w:val="top"/>
          </w:tcPr>
          <w:p>
            <w:pPr>
              <w:pStyle w:val="9"/>
              <w:spacing w:before="85" w:line="188" w:lineRule="auto"/>
              <w:ind w:left="110" w:right="104" w:hanging="1"/>
            </w:pPr>
            <w:r>
              <w:rPr>
                <w:spacing w:val="11"/>
              </w:rPr>
              <w:t>擅自从事产前诊断或超范围</w:t>
            </w:r>
            <w:r>
              <w:rPr>
                <w:spacing w:val="-4"/>
              </w:rPr>
              <w:t>执业，给患者造成损害的</w:t>
            </w:r>
          </w:p>
        </w:tc>
        <w:tc>
          <w:tcPr>
            <w:tcW w:w="3400" w:type="dxa"/>
            <w:noWrap w:val="0"/>
            <w:vAlign w:val="top"/>
          </w:tcPr>
          <w:p>
            <w:pPr>
              <w:pStyle w:val="9"/>
              <w:spacing w:before="228" w:line="179" w:lineRule="auto"/>
              <w:ind w:left="112"/>
            </w:pPr>
            <w:r>
              <w:rPr>
                <w:spacing w:val="-1"/>
              </w:rPr>
              <w:t>责令暂停六个月以上一年以下执业活动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3" w:hRule="atLeast"/>
        </w:trPr>
        <w:tc>
          <w:tcPr>
            <w:tcW w:w="495" w:type="dxa"/>
            <w:vMerge w:val="continue"/>
            <w:tcBorders>
              <w:top w:val="nil"/>
            </w:tcBorders>
            <w:noWrap w:val="0"/>
            <w:vAlign w:val="top"/>
          </w:tcPr>
          <w:p>
            <w:pPr>
              <w:rPr>
                <w:rFonts w:ascii="Arial"/>
              </w:rPr>
            </w:pPr>
          </w:p>
        </w:tc>
        <w:tc>
          <w:tcPr>
            <w:tcW w:w="1668" w:type="dxa"/>
            <w:vMerge w:val="continue"/>
            <w:tcBorders>
              <w:top w:val="nil"/>
            </w:tcBorders>
            <w:noWrap w:val="0"/>
            <w:vAlign w:val="top"/>
          </w:tcPr>
          <w:p>
            <w:pPr>
              <w:rPr>
                <w:rFonts w:ascii="Arial"/>
              </w:rPr>
            </w:pPr>
          </w:p>
        </w:tc>
        <w:tc>
          <w:tcPr>
            <w:tcW w:w="5842" w:type="dxa"/>
            <w:vMerge w:val="continue"/>
            <w:tcBorders>
              <w:top w:val="nil"/>
            </w:tcBorders>
            <w:noWrap w:val="0"/>
            <w:vAlign w:val="top"/>
          </w:tcPr>
          <w:p>
            <w:pPr>
              <w:rPr>
                <w:rFonts w:ascii="Arial"/>
              </w:rPr>
            </w:pPr>
          </w:p>
        </w:tc>
        <w:tc>
          <w:tcPr>
            <w:tcW w:w="709" w:type="dxa"/>
            <w:noWrap w:val="0"/>
            <w:vAlign w:val="top"/>
          </w:tcPr>
          <w:p>
            <w:pPr>
              <w:spacing w:line="244" w:lineRule="auto"/>
              <w:rPr>
                <w:rFonts w:ascii="Arial"/>
              </w:rPr>
            </w:pPr>
          </w:p>
          <w:p>
            <w:pPr>
              <w:pStyle w:val="9"/>
              <w:spacing w:before="78" w:line="159" w:lineRule="auto"/>
              <w:ind w:left="316"/>
            </w:pPr>
            <w:r>
              <w:t>3</w:t>
            </w:r>
          </w:p>
        </w:tc>
        <w:tc>
          <w:tcPr>
            <w:tcW w:w="2520" w:type="dxa"/>
            <w:noWrap w:val="0"/>
            <w:vAlign w:val="top"/>
          </w:tcPr>
          <w:p>
            <w:pPr>
              <w:pStyle w:val="9"/>
              <w:spacing w:before="153" w:line="191" w:lineRule="auto"/>
              <w:ind w:left="110" w:right="104" w:hanging="1"/>
            </w:pPr>
            <w:r>
              <w:rPr>
                <w:spacing w:val="11"/>
              </w:rPr>
              <w:t>擅自从事产前诊断或超范围</w:t>
            </w:r>
            <w:r>
              <w:rPr>
                <w:spacing w:val="-4"/>
              </w:rPr>
              <w:t>执业，给患者造成严重损害的</w:t>
            </w:r>
          </w:p>
        </w:tc>
        <w:tc>
          <w:tcPr>
            <w:tcW w:w="3400" w:type="dxa"/>
            <w:noWrap w:val="0"/>
            <w:vAlign w:val="top"/>
          </w:tcPr>
          <w:p>
            <w:pPr>
              <w:pStyle w:val="9"/>
              <w:spacing w:before="296" w:line="178" w:lineRule="auto"/>
              <w:ind w:left="130"/>
            </w:pPr>
            <w:r>
              <w:rPr>
                <w:spacing w:val="-3"/>
              </w:rPr>
              <w:t>吊销医师执业证书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495" w:type="dxa"/>
            <w:vMerge w:val="restart"/>
            <w:tcBorders>
              <w:bottom w:val="nil"/>
            </w:tcBorders>
            <w:noWrap w:val="0"/>
            <w:vAlign w:val="top"/>
          </w:tcPr>
          <w:p>
            <w:pPr>
              <w:spacing w:line="285" w:lineRule="auto"/>
              <w:rPr>
                <w:rFonts w:ascii="Arial"/>
                <w:color w:val="FF0000"/>
              </w:rPr>
            </w:pPr>
          </w:p>
          <w:p>
            <w:pPr>
              <w:spacing w:line="285" w:lineRule="auto"/>
              <w:rPr>
                <w:rFonts w:ascii="Arial"/>
                <w:color w:val="FF0000"/>
              </w:rPr>
            </w:pPr>
          </w:p>
          <w:p>
            <w:pPr>
              <w:spacing w:line="286" w:lineRule="auto"/>
              <w:rPr>
                <w:rFonts w:ascii="Arial"/>
                <w:color w:val="FF0000"/>
              </w:rPr>
            </w:pPr>
          </w:p>
          <w:p>
            <w:pPr>
              <w:spacing w:line="286" w:lineRule="auto"/>
              <w:rPr>
                <w:rFonts w:ascii="Arial"/>
                <w:color w:val="FF0000"/>
              </w:rPr>
            </w:pPr>
          </w:p>
          <w:p>
            <w:pPr>
              <w:spacing w:line="286" w:lineRule="auto"/>
              <w:rPr>
                <w:rFonts w:ascii="Arial"/>
                <w:color w:val="FF0000"/>
              </w:rPr>
            </w:pPr>
          </w:p>
          <w:p>
            <w:pPr>
              <w:pStyle w:val="9"/>
              <w:spacing w:before="77" w:line="158" w:lineRule="auto"/>
              <w:ind w:left="203"/>
              <w:outlineLvl w:val="2"/>
              <w:rPr>
                <w:color w:val="FF0000"/>
              </w:rPr>
            </w:pPr>
            <w:r>
              <w:rPr>
                <w:color w:val="FF0000"/>
              </w:rPr>
              <w:t>7</w:t>
            </w:r>
          </w:p>
        </w:tc>
        <w:tc>
          <w:tcPr>
            <w:tcW w:w="1668" w:type="dxa"/>
            <w:vMerge w:val="restart"/>
            <w:tcBorders>
              <w:bottom w:val="nil"/>
            </w:tcBorders>
            <w:noWrap w:val="0"/>
            <w:vAlign w:val="top"/>
          </w:tcPr>
          <w:p>
            <w:pPr>
              <w:spacing w:line="275" w:lineRule="auto"/>
              <w:rPr>
                <w:rFonts w:ascii="Arial"/>
                <w:color w:val="auto"/>
              </w:rPr>
            </w:pPr>
          </w:p>
          <w:p>
            <w:pPr>
              <w:spacing w:line="275" w:lineRule="auto"/>
              <w:rPr>
                <w:rFonts w:ascii="Arial"/>
                <w:color w:val="auto"/>
              </w:rPr>
            </w:pPr>
          </w:p>
          <w:p>
            <w:pPr>
              <w:spacing w:line="275" w:lineRule="auto"/>
              <w:rPr>
                <w:rFonts w:ascii="Arial"/>
                <w:color w:val="auto"/>
              </w:rPr>
            </w:pPr>
          </w:p>
          <w:p>
            <w:pPr>
              <w:spacing w:line="275" w:lineRule="auto"/>
              <w:rPr>
                <w:rFonts w:ascii="Arial"/>
                <w:color w:val="auto"/>
              </w:rPr>
            </w:pPr>
          </w:p>
          <w:p>
            <w:pPr>
              <w:pStyle w:val="9"/>
              <w:spacing w:before="77" w:line="177" w:lineRule="auto"/>
              <w:ind w:left="110"/>
              <w:outlineLvl w:val="2"/>
              <w:rPr>
                <w:color w:val="auto"/>
              </w:rPr>
            </w:pPr>
            <w:r>
              <w:rPr>
                <w:color w:val="auto"/>
              </w:rPr>
              <w:t>开展人类辅助生殖</w:t>
            </w:r>
          </w:p>
          <w:p>
            <w:pPr>
              <w:pStyle w:val="9"/>
              <w:spacing w:before="72" w:line="205" w:lineRule="auto"/>
              <w:ind w:left="106" w:right="107"/>
              <w:rPr>
                <w:color w:val="auto"/>
              </w:rPr>
            </w:pPr>
            <w:r>
              <w:rPr>
                <w:color w:val="auto"/>
                <w:spacing w:val="1"/>
              </w:rPr>
              <w:t>技术的医疗机构违</w:t>
            </w:r>
            <w:r>
              <w:rPr>
                <w:color w:val="auto"/>
                <w:spacing w:val="-1"/>
              </w:rPr>
              <w:t>反相关管理办法的</w:t>
            </w:r>
          </w:p>
        </w:tc>
        <w:tc>
          <w:tcPr>
            <w:tcW w:w="5842" w:type="dxa"/>
            <w:vMerge w:val="restart"/>
            <w:tcBorders>
              <w:bottom w:val="nil"/>
            </w:tcBorders>
            <w:noWrap w:val="0"/>
            <w:vAlign w:val="top"/>
          </w:tcPr>
          <w:p>
            <w:pPr>
              <w:pStyle w:val="9"/>
              <w:spacing w:before="73" w:line="205" w:lineRule="auto"/>
              <w:ind w:left="95"/>
              <w:outlineLvl w:val="2"/>
              <w:rPr>
                <w:color w:val="auto"/>
              </w:rPr>
            </w:pPr>
            <w:r>
              <w:rPr>
                <w:color w:val="auto"/>
                <w:spacing w:val="2"/>
              </w:rPr>
              <w:t>《人类辅助生殖技术管理办法》第二十二条：开展人类辅</w:t>
            </w:r>
            <w:r>
              <w:rPr>
                <w:color w:val="auto"/>
                <w:spacing w:val="1"/>
              </w:rPr>
              <w:t>助生殖技术的</w:t>
            </w:r>
          </w:p>
          <w:p>
            <w:pPr>
              <w:pStyle w:val="9"/>
              <w:spacing w:before="17" w:line="213" w:lineRule="auto"/>
              <w:ind w:left="109" w:right="103" w:firstLine="10"/>
              <w:rPr>
                <w:color w:val="auto"/>
              </w:rPr>
            </w:pPr>
            <w:r>
              <w:rPr>
                <w:color w:val="auto"/>
                <w:spacing w:val="-4"/>
              </w:rPr>
              <w:t>医疗机构违反本办法，有下列行为之一的，由省、自治区、直辖市人民政府卫生行政部门给予警告、3万元以下罚款，并给予有关责任人行政处</w:t>
            </w:r>
            <w:r>
              <w:rPr>
                <w:color w:val="auto"/>
                <w:spacing w:val="-3"/>
              </w:rPr>
              <w:t>分；构成犯罪的，依法追究刑事责任：</w:t>
            </w:r>
          </w:p>
          <w:p>
            <w:pPr>
              <w:pStyle w:val="9"/>
              <w:spacing w:before="13" w:line="201" w:lineRule="auto"/>
              <w:ind w:left="102"/>
              <w:outlineLvl w:val="2"/>
              <w:rPr>
                <w:color w:val="auto"/>
              </w:rPr>
            </w:pPr>
            <w:r>
              <w:rPr>
                <w:color w:val="auto"/>
                <w:spacing w:val="-5"/>
              </w:rPr>
              <w:t>（一）买卖配子、合子、胚胎的；</w:t>
            </w:r>
          </w:p>
          <w:p>
            <w:pPr>
              <w:pStyle w:val="9"/>
              <w:spacing w:before="22" w:line="201" w:lineRule="auto"/>
              <w:ind w:left="102"/>
              <w:outlineLvl w:val="2"/>
              <w:rPr>
                <w:color w:val="auto"/>
              </w:rPr>
            </w:pPr>
            <w:r>
              <w:rPr>
                <w:color w:val="auto"/>
                <w:spacing w:val="-7"/>
              </w:rPr>
              <w:t>（二）实施代孕技术的；</w:t>
            </w:r>
          </w:p>
          <w:p>
            <w:pPr>
              <w:pStyle w:val="9"/>
              <w:spacing w:before="22" w:line="201" w:lineRule="auto"/>
              <w:ind w:left="102"/>
              <w:outlineLvl w:val="2"/>
              <w:rPr>
                <w:color w:val="auto"/>
              </w:rPr>
            </w:pPr>
            <w:r>
              <w:rPr>
                <w:color w:val="auto"/>
              </w:rPr>
              <w:t>（三）使用不具有《人类精子库批准证书》机构提供的精子的；</w:t>
            </w:r>
          </w:p>
          <w:p>
            <w:pPr>
              <w:pStyle w:val="9"/>
              <w:spacing w:before="20" w:line="201" w:lineRule="auto"/>
              <w:ind w:left="102"/>
              <w:outlineLvl w:val="2"/>
              <w:rPr>
                <w:color w:val="auto"/>
              </w:rPr>
            </w:pPr>
            <w:r>
              <w:rPr>
                <w:color w:val="auto"/>
              </w:rPr>
              <w:t>（四）擅自进行性别选择的；</w:t>
            </w:r>
          </w:p>
          <w:p>
            <w:pPr>
              <w:pStyle w:val="9"/>
              <w:spacing w:before="22" w:line="201" w:lineRule="auto"/>
              <w:ind w:left="102"/>
              <w:outlineLvl w:val="2"/>
              <w:rPr>
                <w:color w:val="auto"/>
              </w:rPr>
            </w:pPr>
            <w:r>
              <w:rPr>
                <w:color w:val="auto"/>
              </w:rPr>
              <w:t>（五）实施人类辅助生殖技术档案不健全的；</w:t>
            </w:r>
          </w:p>
          <w:p>
            <w:pPr>
              <w:pStyle w:val="9"/>
              <w:spacing w:before="22" w:line="201" w:lineRule="auto"/>
              <w:ind w:left="102"/>
              <w:outlineLvl w:val="2"/>
              <w:rPr>
                <w:color w:val="auto"/>
              </w:rPr>
            </w:pPr>
            <w:r>
              <w:rPr>
                <w:color w:val="auto"/>
              </w:rPr>
              <w:t>（六）经指定技术评估机构检查技术质量不合格的；</w:t>
            </w:r>
          </w:p>
          <w:p>
            <w:pPr>
              <w:pStyle w:val="9"/>
              <w:spacing w:before="20" w:line="158" w:lineRule="auto"/>
              <w:ind w:left="102"/>
              <w:outlineLvl w:val="2"/>
              <w:rPr>
                <w:color w:val="auto"/>
              </w:rPr>
            </w:pPr>
            <w:r>
              <w:rPr>
                <w:color w:val="auto"/>
              </w:rPr>
              <w:t>（七）其他违反本办法规定的行为。</w:t>
            </w:r>
          </w:p>
        </w:tc>
        <w:tc>
          <w:tcPr>
            <w:tcW w:w="709" w:type="dxa"/>
            <w:noWrap w:val="0"/>
            <w:vAlign w:val="top"/>
          </w:tcPr>
          <w:p>
            <w:pPr>
              <w:spacing w:line="340" w:lineRule="auto"/>
              <w:rPr>
                <w:rFonts w:ascii="Arial"/>
                <w:color w:val="auto"/>
              </w:rPr>
            </w:pPr>
          </w:p>
          <w:p>
            <w:pPr>
              <w:pStyle w:val="9"/>
              <w:spacing w:before="77" w:line="160" w:lineRule="auto"/>
              <w:ind w:left="328"/>
              <w:outlineLvl w:val="2"/>
              <w:rPr>
                <w:color w:val="auto"/>
              </w:rPr>
            </w:pPr>
            <w:r>
              <w:rPr>
                <w:color w:val="auto"/>
              </w:rPr>
              <w:t>1</w:t>
            </w:r>
          </w:p>
        </w:tc>
        <w:tc>
          <w:tcPr>
            <w:tcW w:w="2520" w:type="dxa"/>
            <w:noWrap w:val="0"/>
            <w:vAlign w:val="top"/>
          </w:tcPr>
          <w:p>
            <w:pPr>
              <w:pStyle w:val="9"/>
              <w:spacing w:before="87" w:line="205" w:lineRule="auto"/>
              <w:ind w:left="110"/>
              <w:outlineLvl w:val="2"/>
              <w:rPr>
                <w:color w:val="auto"/>
              </w:rPr>
            </w:pPr>
            <w:r>
              <w:rPr>
                <w:color w:val="auto"/>
                <w:spacing w:val="-4"/>
              </w:rPr>
              <w:t>有《人类辅助生殖技术管理办</w:t>
            </w:r>
          </w:p>
          <w:p>
            <w:pPr>
              <w:pStyle w:val="9"/>
              <w:spacing w:before="35" w:line="197" w:lineRule="auto"/>
              <w:ind w:left="110" w:right="11"/>
              <w:rPr>
                <w:color w:val="auto"/>
              </w:rPr>
            </w:pPr>
            <w:r>
              <w:rPr>
                <w:color w:val="auto"/>
                <w:spacing w:val="-12"/>
              </w:rPr>
              <w:t>法》第二十二条第（一</w:t>
            </w:r>
            <w:r>
              <w:rPr>
                <w:color w:val="auto"/>
                <w:spacing w:val="-39"/>
                <w:w w:val="78"/>
              </w:rPr>
              <w:t>）～（</w:t>
            </w:r>
            <w:r>
              <w:rPr>
                <w:color w:val="auto"/>
                <w:spacing w:val="-12"/>
              </w:rPr>
              <w:t>七）</w:t>
            </w:r>
            <w:r>
              <w:rPr>
                <w:color w:val="auto"/>
                <w:spacing w:val="-3"/>
              </w:rPr>
              <w:t>项行为之一，没有违法所得</w:t>
            </w:r>
          </w:p>
        </w:tc>
        <w:tc>
          <w:tcPr>
            <w:tcW w:w="3400" w:type="dxa"/>
            <w:noWrap w:val="0"/>
            <w:vAlign w:val="top"/>
          </w:tcPr>
          <w:p>
            <w:pPr>
              <w:spacing w:line="312" w:lineRule="auto"/>
              <w:rPr>
                <w:rFonts w:ascii="Arial"/>
                <w:color w:val="auto"/>
              </w:rPr>
            </w:pPr>
          </w:p>
          <w:p>
            <w:pPr>
              <w:pStyle w:val="9"/>
              <w:spacing w:before="77" w:line="180" w:lineRule="auto"/>
              <w:ind w:left="109"/>
              <w:outlineLvl w:val="2"/>
              <w:rPr>
                <w:color w:val="auto"/>
              </w:rPr>
            </w:pPr>
            <w:r>
              <w:rPr>
                <w:color w:val="auto"/>
                <w:spacing w:val="-6"/>
              </w:rPr>
              <w:t>警告，并处5000元以下罚款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495" w:type="dxa"/>
            <w:vMerge w:val="continue"/>
            <w:tcBorders>
              <w:top w:val="nil"/>
              <w:bottom w:val="nil"/>
            </w:tcBorders>
            <w:noWrap w:val="0"/>
            <w:vAlign w:val="top"/>
          </w:tcPr>
          <w:p>
            <w:pPr>
              <w:rPr>
                <w:rFonts w:ascii="Arial"/>
                <w:color w:val="FF0000"/>
              </w:rPr>
            </w:pPr>
          </w:p>
        </w:tc>
        <w:tc>
          <w:tcPr>
            <w:tcW w:w="1668" w:type="dxa"/>
            <w:vMerge w:val="continue"/>
            <w:tcBorders>
              <w:top w:val="nil"/>
              <w:bottom w:val="nil"/>
            </w:tcBorders>
            <w:noWrap w:val="0"/>
            <w:vAlign w:val="top"/>
          </w:tcPr>
          <w:p>
            <w:pPr>
              <w:rPr>
                <w:rFonts w:ascii="Arial"/>
                <w:color w:val="auto"/>
              </w:rPr>
            </w:pPr>
          </w:p>
        </w:tc>
        <w:tc>
          <w:tcPr>
            <w:tcW w:w="5842" w:type="dxa"/>
            <w:vMerge w:val="continue"/>
            <w:tcBorders>
              <w:top w:val="nil"/>
              <w:bottom w:val="nil"/>
            </w:tcBorders>
            <w:noWrap w:val="0"/>
            <w:vAlign w:val="top"/>
          </w:tcPr>
          <w:p>
            <w:pPr>
              <w:rPr>
                <w:rFonts w:ascii="Arial"/>
                <w:color w:val="auto"/>
              </w:rPr>
            </w:pPr>
          </w:p>
        </w:tc>
        <w:tc>
          <w:tcPr>
            <w:tcW w:w="709" w:type="dxa"/>
            <w:noWrap w:val="0"/>
            <w:vAlign w:val="top"/>
          </w:tcPr>
          <w:p>
            <w:pPr>
              <w:spacing w:line="340" w:lineRule="auto"/>
              <w:rPr>
                <w:rFonts w:ascii="Arial"/>
                <w:color w:val="auto"/>
              </w:rPr>
            </w:pPr>
          </w:p>
          <w:p>
            <w:pPr>
              <w:pStyle w:val="9"/>
              <w:spacing w:before="78" w:line="160" w:lineRule="auto"/>
              <w:ind w:left="314"/>
              <w:rPr>
                <w:color w:val="auto"/>
              </w:rPr>
            </w:pPr>
            <w:r>
              <w:rPr>
                <w:color w:val="auto"/>
              </w:rPr>
              <w:t>2</w:t>
            </w:r>
          </w:p>
        </w:tc>
        <w:tc>
          <w:tcPr>
            <w:tcW w:w="2520" w:type="dxa"/>
            <w:noWrap w:val="0"/>
            <w:vAlign w:val="top"/>
          </w:tcPr>
          <w:p>
            <w:pPr>
              <w:spacing w:line="315" w:lineRule="auto"/>
              <w:rPr>
                <w:rFonts w:ascii="Arial"/>
                <w:color w:val="auto"/>
              </w:rPr>
            </w:pPr>
          </w:p>
          <w:p>
            <w:pPr>
              <w:pStyle w:val="9"/>
              <w:spacing w:before="77" w:line="175" w:lineRule="auto"/>
              <w:ind w:left="110"/>
              <w:rPr>
                <w:color w:val="auto"/>
              </w:rPr>
            </w:pPr>
            <w:r>
              <w:rPr>
                <w:color w:val="auto"/>
                <w:spacing w:val="-7"/>
              </w:rPr>
              <w:t>违法所得5000元以下的</w:t>
            </w:r>
          </w:p>
        </w:tc>
        <w:tc>
          <w:tcPr>
            <w:tcW w:w="3400" w:type="dxa"/>
            <w:noWrap w:val="0"/>
            <w:vAlign w:val="top"/>
          </w:tcPr>
          <w:p>
            <w:pPr>
              <w:spacing w:line="312" w:lineRule="auto"/>
              <w:rPr>
                <w:rFonts w:ascii="Arial"/>
                <w:color w:val="auto"/>
              </w:rPr>
            </w:pPr>
          </w:p>
          <w:p>
            <w:pPr>
              <w:pStyle w:val="9"/>
              <w:spacing w:before="78" w:line="180" w:lineRule="auto"/>
              <w:ind w:left="109"/>
              <w:rPr>
                <w:color w:val="auto"/>
              </w:rPr>
            </w:pPr>
            <w:r>
              <w:rPr>
                <w:color w:val="auto"/>
                <w:spacing w:val="-5"/>
              </w:rPr>
              <w:t>警告，并处5000元以上1万元</w:t>
            </w:r>
            <w:r>
              <w:rPr>
                <w:color w:val="auto"/>
                <w:spacing w:val="-6"/>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95" w:type="dxa"/>
            <w:vMerge w:val="continue"/>
            <w:tcBorders>
              <w:top w:val="nil"/>
              <w:bottom w:val="nil"/>
            </w:tcBorders>
            <w:noWrap w:val="0"/>
            <w:vAlign w:val="top"/>
          </w:tcPr>
          <w:p>
            <w:pPr>
              <w:rPr>
                <w:rFonts w:ascii="Arial"/>
                <w:color w:val="FF0000"/>
              </w:rPr>
            </w:pPr>
          </w:p>
        </w:tc>
        <w:tc>
          <w:tcPr>
            <w:tcW w:w="1668" w:type="dxa"/>
            <w:vMerge w:val="continue"/>
            <w:tcBorders>
              <w:top w:val="nil"/>
              <w:bottom w:val="nil"/>
            </w:tcBorders>
            <w:noWrap w:val="0"/>
            <w:vAlign w:val="top"/>
          </w:tcPr>
          <w:p>
            <w:pPr>
              <w:rPr>
                <w:rFonts w:ascii="Arial"/>
                <w:color w:val="auto"/>
              </w:rPr>
            </w:pPr>
          </w:p>
        </w:tc>
        <w:tc>
          <w:tcPr>
            <w:tcW w:w="5842" w:type="dxa"/>
            <w:vMerge w:val="continue"/>
            <w:tcBorders>
              <w:top w:val="nil"/>
              <w:bottom w:val="nil"/>
            </w:tcBorders>
            <w:noWrap w:val="0"/>
            <w:vAlign w:val="top"/>
          </w:tcPr>
          <w:p>
            <w:pPr>
              <w:rPr>
                <w:rFonts w:ascii="Arial"/>
                <w:color w:val="auto"/>
              </w:rPr>
            </w:pPr>
          </w:p>
        </w:tc>
        <w:tc>
          <w:tcPr>
            <w:tcW w:w="709" w:type="dxa"/>
            <w:noWrap w:val="0"/>
            <w:vAlign w:val="top"/>
          </w:tcPr>
          <w:p>
            <w:pPr>
              <w:pStyle w:val="9"/>
              <w:spacing w:before="272" w:line="159" w:lineRule="auto"/>
              <w:ind w:left="316"/>
              <w:rPr>
                <w:color w:val="auto"/>
              </w:rPr>
            </w:pPr>
            <w:r>
              <w:rPr>
                <w:color w:val="auto"/>
              </w:rPr>
              <w:t>3</w:t>
            </w:r>
          </w:p>
        </w:tc>
        <w:tc>
          <w:tcPr>
            <w:tcW w:w="2520" w:type="dxa"/>
            <w:noWrap w:val="0"/>
            <w:vAlign w:val="top"/>
          </w:tcPr>
          <w:p>
            <w:pPr>
              <w:pStyle w:val="9"/>
              <w:spacing w:before="95" w:line="194" w:lineRule="auto"/>
              <w:ind w:left="124" w:right="104" w:hanging="14"/>
              <w:rPr>
                <w:color w:val="auto"/>
              </w:rPr>
            </w:pPr>
            <w:r>
              <w:rPr>
                <w:color w:val="auto"/>
                <w:spacing w:val="-2"/>
              </w:rPr>
              <w:t>违法所得5000元以上二万元</w:t>
            </w:r>
            <w:r>
              <w:rPr>
                <w:color w:val="auto"/>
                <w:spacing w:val="-7"/>
              </w:rPr>
              <w:t>以下的</w:t>
            </w:r>
          </w:p>
        </w:tc>
        <w:tc>
          <w:tcPr>
            <w:tcW w:w="3400" w:type="dxa"/>
            <w:noWrap w:val="0"/>
            <w:vAlign w:val="top"/>
          </w:tcPr>
          <w:p>
            <w:pPr>
              <w:pStyle w:val="9"/>
              <w:spacing w:before="244" w:line="180" w:lineRule="auto"/>
              <w:ind w:left="109"/>
              <w:rPr>
                <w:color w:val="auto"/>
              </w:rPr>
            </w:pPr>
            <w:r>
              <w:rPr>
                <w:color w:val="auto"/>
                <w:spacing w:val="-4"/>
              </w:rPr>
              <w:t>警告，并处1万以上2万元以下罚款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8" w:hRule="atLeast"/>
        </w:trPr>
        <w:tc>
          <w:tcPr>
            <w:tcW w:w="495" w:type="dxa"/>
            <w:vMerge w:val="continue"/>
            <w:tcBorders>
              <w:top w:val="nil"/>
            </w:tcBorders>
            <w:noWrap w:val="0"/>
            <w:vAlign w:val="top"/>
          </w:tcPr>
          <w:p>
            <w:pPr>
              <w:rPr>
                <w:rFonts w:ascii="Arial"/>
                <w:color w:val="FF0000"/>
              </w:rPr>
            </w:pPr>
          </w:p>
        </w:tc>
        <w:tc>
          <w:tcPr>
            <w:tcW w:w="1668" w:type="dxa"/>
            <w:vMerge w:val="continue"/>
            <w:tcBorders>
              <w:top w:val="nil"/>
            </w:tcBorders>
            <w:noWrap w:val="0"/>
            <w:vAlign w:val="top"/>
          </w:tcPr>
          <w:p>
            <w:pPr>
              <w:rPr>
                <w:rFonts w:ascii="Arial"/>
                <w:color w:val="auto"/>
              </w:rPr>
            </w:pPr>
          </w:p>
        </w:tc>
        <w:tc>
          <w:tcPr>
            <w:tcW w:w="5842" w:type="dxa"/>
            <w:vMerge w:val="continue"/>
            <w:tcBorders>
              <w:top w:val="nil"/>
            </w:tcBorders>
            <w:noWrap w:val="0"/>
            <w:vAlign w:val="top"/>
          </w:tcPr>
          <w:p>
            <w:pPr>
              <w:rPr>
                <w:rFonts w:ascii="Arial"/>
                <w:color w:val="auto"/>
              </w:rPr>
            </w:pPr>
          </w:p>
        </w:tc>
        <w:tc>
          <w:tcPr>
            <w:tcW w:w="709" w:type="dxa"/>
            <w:noWrap w:val="0"/>
            <w:vAlign w:val="top"/>
          </w:tcPr>
          <w:p>
            <w:pPr>
              <w:pStyle w:val="9"/>
              <w:spacing w:before="296" w:line="160" w:lineRule="auto"/>
              <w:ind w:left="311"/>
              <w:rPr>
                <w:color w:val="auto"/>
              </w:rPr>
            </w:pPr>
            <w:r>
              <w:rPr>
                <w:color w:val="auto"/>
              </w:rPr>
              <w:t>4</w:t>
            </w:r>
          </w:p>
        </w:tc>
        <w:tc>
          <w:tcPr>
            <w:tcW w:w="2520" w:type="dxa"/>
            <w:noWrap w:val="0"/>
            <w:vAlign w:val="top"/>
          </w:tcPr>
          <w:p>
            <w:pPr>
              <w:pStyle w:val="9"/>
              <w:spacing w:before="270" w:line="175" w:lineRule="auto"/>
              <w:ind w:left="110"/>
              <w:rPr>
                <w:color w:val="auto"/>
              </w:rPr>
            </w:pPr>
            <w:r>
              <w:rPr>
                <w:color w:val="auto"/>
                <w:spacing w:val="-1"/>
              </w:rPr>
              <w:t>违法所得二万元以上的</w:t>
            </w:r>
          </w:p>
        </w:tc>
        <w:tc>
          <w:tcPr>
            <w:tcW w:w="3400" w:type="dxa"/>
            <w:noWrap w:val="0"/>
            <w:vAlign w:val="top"/>
          </w:tcPr>
          <w:p>
            <w:pPr>
              <w:pStyle w:val="9"/>
              <w:spacing w:before="268" w:line="180" w:lineRule="auto"/>
              <w:ind w:left="109"/>
              <w:rPr>
                <w:color w:val="auto"/>
              </w:rPr>
            </w:pPr>
            <w:r>
              <w:rPr>
                <w:color w:val="auto"/>
                <w:spacing w:val="-4"/>
              </w:rPr>
              <w:t>警告，并处2万元以上3万元以下罚款</w:t>
            </w:r>
          </w:p>
        </w:tc>
      </w:tr>
    </w:tbl>
    <w:p>
      <w:pPr>
        <w:spacing w:line="207" w:lineRule="exact"/>
        <w:rPr>
          <w:rFonts w:ascii="Arial"/>
          <w:sz w:val="18"/>
        </w:rPr>
      </w:pPr>
    </w:p>
    <w:p>
      <w:pPr>
        <w:spacing w:line="207" w:lineRule="exact"/>
        <w:rPr>
          <w:rFonts w:ascii="Arial" w:hAnsi="Arial" w:eastAsia="Arial" w:cs="Arial"/>
          <w:sz w:val="18"/>
          <w:szCs w:val="18"/>
        </w:rPr>
        <w:sectPr>
          <w:footerReference r:id="rId40" w:type="default"/>
          <w:pgSz w:w="16839" w:h="11906"/>
          <w:pgMar w:top="400" w:right="1095" w:bottom="1226" w:left="1103" w:header="0" w:footer="991" w:gutter="0"/>
          <w:cols w:space="720" w:num="1"/>
        </w:sectPr>
      </w:pPr>
    </w:p>
    <w:p>
      <w:pPr>
        <w:spacing w:before="55"/>
      </w:pPr>
    </w:p>
    <w:p>
      <w:pPr>
        <w:spacing w:before="55"/>
      </w:pPr>
    </w:p>
    <w:p>
      <w:pPr>
        <w:spacing w:before="55"/>
      </w:pPr>
    </w:p>
    <w:tbl>
      <w:tblPr>
        <w:tblStyle w:val="5"/>
        <w:tblW w:w="14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1668"/>
        <w:gridCol w:w="5842"/>
        <w:gridCol w:w="709"/>
        <w:gridCol w:w="2520"/>
        <w:gridCol w:w="3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8" w:hRule="atLeast"/>
        </w:trPr>
        <w:tc>
          <w:tcPr>
            <w:tcW w:w="495" w:type="dxa"/>
            <w:noWrap w:val="0"/>
            <w:textDirection w:val="tbRlV"/>
            <w:vAlign w:val="top"/>
          </w:tcPr>
          <w:p>
            <w:pPr>
              <w:spacing w:before="156" w:line="206" w:lineRule="auto"/>
              <w:ind w:left="191"/>
              <w:rPr>
                <w:rFonts w:ascii="黑体" w:hAnsi="黑体" w:eastAsia="黑体" w:cs="黑体"/>
                <w:sz w:val="18"/>
                <w:szCs w:val="18"/>
              </w:rPr>
            </w:pPr>
            <w:r>
              <w:rPr>
                <w:rFonts w:ascii="黑体" w:hAnsi="黑体" w:eastAsia="黑体" w:cs="黑体"/>
                <w:spacing w:val="-1"/>
                <w:sz w:val="18"/>
                <w:szCs w:val="18"/>
              </w:rPr>
              <w:t>序号</w:t>
            </w:r>
          </w:p>
        </w:tc>
        <w:tc>
          <w:tcPr>
            <w:tcW w:w="1668" w:type="dxa"/>
            <w:noWrap w:val="0"/>
            <w:vAlign w:val="top"/>
          </w:tcPr>
          <w:p>
            <w:pPr>
              <w:spacing w:line="280" w:lineRule="auto"/>
              <w:rPr>
                <w:rFonts w:ascii="Arial"/>
              </w:rPr>
            </w:pPr>
          </w:p>
          <w:p>
            <w:pPr>
              <w:spacing w:before="58" w:line="218" w:lineRule="auto"/>
              <w:ind w:left="481"/>
              <w:rPr>
                <w:rFonts w:ascii="黑体" w:hAnsi="黑体" w:eastAsia="黑体" w:cs="黑体"/>
                <w:sz w:val="18"/>
                <w:szCs w:val="18"/>
              </w:rPr>
            </w:pPr>
            <w:r>
              <w:rPr>
                <w:rFonts w:ascii="黑体" w:hAnsi="黑体" w:eastAsia="黑体" w:cs="黑体"/>
                <w:spacing w:val="-3"/>
                <w:sz w:val="18"/>
                <w:szCs w:val="18"/>
              </w:rPr>
              <w:t>违法行为</w:t>
            </w:r>
          </w:p>
        </w:tc>
        <w:tc>
          <w:tcPr>
            <w:tcW w:w="5842" w:type="dxa"/>
            <w:noWrap w:val="0"/>
            <w:vAlign w:val="top"/>
          </w:tcPr>
          <w:p>
            <w:pPr>
              <w:spacing w:line="280" w:lineRule="auto"/>
              <w:rPr>
                <w:rFonts w:ascii="Arial"/>
              </w:rPr>
            </w:pPr>
          </w:p>
          <w:p>
            <w:pPr>
              <w:spacing w:before="58" w:line="218" w:lineRule="auto"/>
              <w:ind w:left="2567"/>
              <w:rPr>
                <w:rFonts w:ascii="黑体" w:hAnsi="黑体" w:eastAsia="黑体" w:cs="黑体"/>
                <w:sz w:val="18"/>
                <w:szCs w:val="18"/>
              </w:rPr>
            </w:pPr>
            <w:r>
              <w:rPr>
                <w:rFonts w:ascii="黑体" w:hAnsi="黑体" w:eastAsia="黑体" w:cs="黑体"/>
                <w:spacing w:val="-3"/>
                <w:sz w:val="18"/>
                <w:szCs w:val="18"/>
              </w:rPr>
              <w:t>法律依据</w:t>
            </w:r>
          </w:p>
        </w:tc>
        <w:tc>
          <w:tcPr>
            <w:tcW w:w="709" w:type="dxa"/>
            <w:noWrap w:val="0"/>
            <w:vAlign w:val="top"/>
          </w:tcPr>
          <w:p>
            <w:pPr>
              <w:spacing w:before="191" w:line="300" w:lineRule="exact"/>
              <w:ind w:left="179"/>
              <w:rPr>
                <w:rFonts w:ascii="黑体" w:hAnsi="黑体" w:eastAsia="黑体" w:cs="黑体"/>
                <w:sz w:val="18"/>
                <w:szCs w:val="18"/>
              </w:rPr>
            </w:pPr>
            <w:r>
              <w:rPr>
                <w:rFonts w:ascii="黑体" w:hAnsi="黑体" w:eastAsia="黑体" w:cs="黑体"/>
                <w:spacing w:val="-4"/>
                <w:position w:val="9"/>
                <w:sz w:val="18"/>
                <w:szCs w:val="18"/>
              </w:rPr>
              <w:t>处罚</w:t>
            </w:r>
          </w:p>
          <w:p>
            <w:pPr>
              <w:spacing w:line="218" w:lineRule="auto"/>
              <w:ind w:left="187"/>
              <w:rPr>
                <w:rFonts w:ascii="黑体" w:hAnsi="黑体" w:eastAsia="黑体" w:cs="黑体"/>
                <w:sz w:val="18"/>
                <w:szCs w:val="18"/>
              </w:rPr>
            </w:pPr>
            <w:r>
              <w:rPr>
                <w:rFonts w:ascii="黑体" w:hAnsi="黑体" w:eastAsia="黑体" w:cs="黑体"/>
                <w:spacing w:val="-8"/>
                <w:sz w:val="18"/>
                <w:szCs w:val="18"/>
              </w:rPr>
              <w:t>阶次</w:t>
            </w:r>
          </w:p>
        </w:tc>
        <w:tc>
          <w:tcPr>
            <w:tcW w:w="2520" w:type="dxa"/>
            <w:noWrap w:val="0"/>
            <w:vAlign w:val="top"/>
          </w:tcPr>
          <w:p>
            <w:pPr>
              <w:spacing w:line="280" w:lineRule="auto"/>
              <w:rPr>
                <w:rFonts w:ascii="Arial"/>
              </w:rPr>
            </w:pPr>
          </w:p>
          <w:p>
            <w:pPr>
              <w:spacing w:before="59" w:line="217" w:lineRule="auto"/>
              <w:ind w:left="638"/>
              <w:rPr>
                <w:rFonts w:ascii="黑体" w:hAnsi="黑体" w:eastAsia="黑体" w:cs="黑体"/>
                <w:sz w:val="18"/>
                <w:szCs w:val="18"/>
              </w:rPr>
            </w:pPr>
            <w:r>
              <w:rPr>
                <w:rFonts w:ascii="黑体" w:hAnsi="黑体" w:eastAsia="黑体" w:cs="黑体"/>
                <w:spacing w:val="-2"/>
                <w:sz w:val="18"/>
                <w:szCs w:val="18"/>
              </w:rPr>
              <w:t>裁量情形与后果</w:t>
            </w:r>
          </w:p>
        </w:tc>
        <w:tc>
          <w:tcPr>
            <w:tcW w:w="3400" w:type="dxa"/>
            <w:noWrap w:val="0"/>
            <w:vAlign w:val="top"/>
          </w:tcPr>
          <w:p>
            <w:pPr>
              <w:spacing w:line="280" w:lineRule="auto"/>
              <w:rPr>
                <w:rFonts w:ascii="Arial"/>
              </w:rPr>
            </w:pPr>
          </w:p>
          <w:p>
            <w:pPr>
              <w:spacing w:before="58" w:line="218" w:lineRule="auto"/>
              <w:ind w:left="1073"/>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495" w:type="dxa"/>
            <w:vMerge w:val="restart"/>
            <w:tcBorders>
              <w:bottom w:val="nil"/>
            </w:tcBorders>
            <w:noWrap w:val="0"/>
            <w:vAlign w:val="top"/>
          </w:tcPr>
          <w:p>
            <w:pPr>
              <w:spacing w:line="257" w:lineRule="auto"/>
              <w:rPr>
                <w:rFonts w:ascii="Arial"/>
                <w:color w:val="FF0000"/>
              </w:rPr>
            </w:pPr>
          </w:p>
          <w:p>
            <w:pPr>
              <w:spacing w:line="257" w:lineRule="auto"/>
              <w:rPr>
                <w:rFonts w:ascii="Arial"/>
                <w:color w:val="FF0000"/>
              </w:rPr>
            </w:pPr>
          </w:p>
          <w:p>
            <w:pPr>
              <w:spacing w:line="257" w:lineRule="auto"/>
              <w:rPr>
                <w:rFonts w:ascii="Arial"/>
                <w:color w:val="FF0000"/>
              </w:rPr>
            </w:pPr>
          </w:p>
          <w:p>
            <w:pPr>
              <w:spacing w:line="257" w:lineRule="auto"/>
              <w:rPr>
                <w:rFonts w:ascii="Arial"/>
                <w:color w:val="FF0000"/>
              </w:rPr>
            </w:pPr>
          </w:p>
          <w:p>
            <w:pPr>
              <w:spacing w:line="257" w:lineRule="auto"/>
              <w:rPr>
                <w:rFonts w:ascii="Arial"/>
                <w:color w:val="FF0000"/>
              </w:rPr>
            </w:pPr>
          </w:p>
          <w:p>
            <w:pPr>
              <w:spacing w:line="257" w:lineRule="auto"/>
              <w:rPr>
                <w:rFonts w:ascii="Arial"/>
                <w:color w:val="FF0000"/>
              </w:rPr>
            </w:pPr>
          </w:p>
          <w:p>
            <w:pPr>
              <w:pStyle w:val="9"/>
              <w:spacing w:before="77" w:line="159" w:lineRule="auto"/>
              <w:ind w:left="206"/>
              <w:outlineLvl w:val="2"/>
              <w:rPr>
                <w:color w:val="FF0000"/>
              </w:rPr>
            </w:pPr>
            <w:r>
              <w:rPr>
                <w:color w:val="FF0000"/>
              </w:rPr>
              <w:t>8</w:t>
            </w:r>
          </w:p>
        </w:tc>
        <w:tc>
          <w:tcPr>
            <w:tcW w:w="1668" w:type="dxa"/>
            <w:vMerge w:val="restart"/>
            <w:tcBorders>
              <w:bottom w:val="nil"/>
            </w:tcBorders>
            <w:noWrap w:val="0"/>
            <w:vAlign w:val="top"/>
          </w:tcPr>
          <w:p>
            <w:pPr>
              <w:spacing w:line="243" w:lineRule="auto"/>
              <w:rPr>
                <w:rFonts w:ascii="Arial"/>
                <w:color w:val="auto"/>
              </w:rPr>
            </w:pPr>
          </w:p>
          <w:p>
            <w:pPr>
              <w:spacing w:line="243" w:lineRule="auto"/>
              <w:rPr>
                <w:rFonts w:ascii="Arial"/>
                <w:color w:val="auto"/>
              </w:rPr>
            </w:pPr>
          </w:p>
          <w:p>
            <w:pPr>
              <w:spacing w:line="243" w:lineRule="auto"/>
              <w:rPr>
                <w:rFonts w:ascii="Arial"/>
                <w:color w:val="auto"/>
              </w:rPr>
            </w:pPr>
          </w:p>
          <w:p>
            <w:pPr>
              <w:spacing w:line="243" w:lineRule="auto"/>
              <w:rPr>
                <w:rFonts w:ascii="Arial"/>
                <w:color w:val="auto"/>
              </w:rPr>
            </w:pPr>
          </w:p>
          <w:p>
            <w:pPr>
              <w:spacing w:line="243" w:lineRule="auto"/>
              <w:rPr>
                <w:rFonts w:ascii="Arial"/>
                <w:color w:val="auto"/>
              </w:rPr>
            </w:pPr>
          </w:p>
          <w:p>
            <w:pPr>
              <w:pStyle w:val="9"/>
              <w:spacing w:before="77" w:line="180" w:lineRule="auto"/>
              <w:ind w:left="103"/>
              <w:outlineLvl w:val="2"/>
              <w:rPr>
                <w:color w:val="auto"/>
              </w:rPr>
            </w:pPr>
            <w:r>
              <w:rPr>
                <w:color w:val="auto"/>
                <w:spacing w:val="1"/>
              </w:rPr>
              <w:t>设置人类精子库的</w:t>
            </w:r>
          </w:p>
          <w:p>
            <w:pPr>
              <w:pStyle w:val="9"/>
              <w:spacing w:before="69" w:line="206" w:lineRule="auto"/>
              <w:ind w:left="108" w:right="107" w:firstLine="9"/>
              <w:rPr>
                <w:color w:val="auto"/>
              </w:rPr>
            </w:pPr>
            <w:r>
              <w:rPr>
                <w:color w:val="auto"/>
                <w:spacing w:val="-1"/>
              </w:rPr>
              <w:t>医疗机构违反相关</w:t>
            </w:r>
            <w:r>
              <w:rPr>
                <w:color w:val="auto"/>
                <w:spacing w:val="-2"/>
              </w:rPr>
              <w:t>管理办法</w:t>
            </w:r>
          </w:p>
        </w:tc>
        <w:tc>
          <w:tcPr>
            <w:tcW w:w="5842" w:type="dxa"/>
            <w:vMerge w:val="restart"/>
            <w:tcBorders>
              <w:bottom w:val="nil"/>
            </w:tcBorders>
            <w:noWrap w:val="0"/>
            <w:vAlign w:val="top"/>
          </w:tcPr>
          <w:p>
            <w:pPr>
              <w:pStyle w:val="9"/>
              <w:spacing w:before="249" w:line="205" w:lineRule="auto"/>
              <w:ind w:left="95"/>
              <w:outlineLvl w:val="2"/>
              <w:rPr>
                <w:color w:val="auto"/>
              </w:rPr>
            </w:pPr>
            <w:r>
              <w:rPr>
                <w:color w:val="auto"/>
                <w:spacing w:val="2"/>
              </w:rPr>
              <w:t>《人类精子库管理办法》第二十四条：设置人类精子库的</w:t>
            </w:r>
            <w:r>
              <w:rPr>
                <w:color w:val="auto"/>
                <w:spacing w:val="1"/>
              </w:rPr>
              <w:t>医疗机构违反</w:t>
            </w:r>
          </w:p>
          <w:p>
            <w:pPr>
              <w:pStyle w:val="9"/>
              <w:spacing w:before="39" w:line="223" w:lineRule="auto"/>
              <w:ind w:left="123" w:right="103" w:hanging="15"/>
              <w:rPr>
                <w:color w:val="auto"/>
              </w:rPr>
            </w:pPr>
            <w:r>
              <w:rPr>
                <w:color w:val="auto"/>
                <w:spacing w:val="-2"/>
              </w:rPr>
              <w:t>本办法，有下列行为之一的，省、自治区、直辖市人民政</w:t>
            </w:r>
            <w:r>
              <w:rPr>
                <w:color w:val="auto"/>
                <w:spacing w:val="-3"/>
              </w:rPr>
              <w:t>府卫生行政部</w:t>
            </w:r>
            <w:r>
              <w:rPr>
                <w:color w:val="auto"/>
                <w:spacing w:val="-4"/>
              </w:rPr>
              <w:t>门给予警告、1万元以下罚款，并给予有关责任人员行政处分；构成犯罪</w:t>
            </w:r>
            <w:r>
              <w:rPr>
                <w:color w:val="auto"/>
                <w:spacing w:val="-2"/>
              </w:rPr>
              <w:t>的，依法追究刑事责任：</w:t>
            </w:r>
          </w:p>
          <w:p>
            <w:pPr>
              <w:pStyle w:val="9"/>
              <w:spacing w:before="35" w:line="201" w:lineRule="auto"/>
              <w:ind w:left="102"/>
              <w:outlineLvl w:val="2"/>
              <w:rPr>
                <w:color w:val="auto"/>
              </w:rPr>
            </w:pPr>
            <w:r>
              <w:rPr>
                <w:color w:val="auto"/>
                <w:spacing w:val="-4"/>
              </w:rPr>
              <w:t>（一）采集精液前，未按规定对供精者进行健康检查的；</w:t>
            </w:r>
          </w:p>
          <w:p>
            <w:pPr>
              <w:pStyle w:val="9"/>
              <w:spacing w:before="41" w:line="201" w:lineRule="auto"/>
              <w:ind w:left="102"/>
              <w:outlineLvl w:val="2"/>
              <w:rPr>
                <w:color w:val="auto"/>
              </w:rPr>
            </w:pPr>
            <w:r>
              <w:rPr>
                <w:color w:val="auto"/>
                <w:spacing w:val="-4"/>
              </w:rPr>
              <w:t>（二）向医疗机构提供未经检验的精子的；</w:t>
            </w:r>
          </w:p>
          <w:p>
            <w:pPr>
              <w:pStyle w:val="9"/>
              <w:spacing w:before="41" w:line="201" w:lineRule="auto"/>
              <w:ind w:left="102"/>
              <w:outlineLvl w:val="2"/>
              <w:rPr>
                <w:color w:val="auto"/>
              </w:rPr>
            </w:pPr>
            <w:r>
              <w:rPr>
                <w:color w:val="auto"/>
                <w:spacing w:val="-1"/>
              </w:rPr>
              <w:t>（三）向不具有人类辅助生殖技术批准证书的机构提供精子的；</w:t>
            </w:r>
          </w:p>
          <w:p>
            <w:pPr>
              <w:pStyle w:val="9"/>
              <w:spacing w:before="41" w:line="201" w:lineRule="auto"/>
              <w:ind w:left="102"/>
              <w:outlineLvl w:val="2"/>
              <w:rPr>
                <w:color w:val="auto"/>
              </w:rPr>
            </w:pPr>
            <w:r>
              <w:rPr>
                <w:color w:val="auto"/>
              </w:rPr>
              <w:t>（四）供精者档案不健全的；</w:t>
            </w:r>
          </w:p>
          <w:p>
            <w:pPr>
              <w:pStyle w:val="9"/>
              <w:spacing w:before="41" w:line="201" w:lineRule="auto"/>
              <w:ind w:left="102"/>
              <w:outlineLvl w:val="2"/>
              <w:rPr>
                <w:color w:val="auto"/>
              </w:rPr>
            </w:pPr>
            <w:r>
              <w:rPr>
                <w:color w:val="auto"/>
              </w:rPr>
              <w:t>（五）经评估机构检查质量不合格的；</w:t>
            </w:r>
          </w:p>
          <w:p>
            <w:pPr>
              <w:pStyle w:val="9"/>
              <w:spacing w:before="41" w:line="201" w:lineRule="auto"/>
              <w:ind w:left="102"/>
              <w:outlineLvl w:val="2"/>
              <w:rPr>
                <w:color w:val="auto"/>
              </w:rPr>
            </w:pPr>
            <w:r>
              <w:rPr>
                <w:color w:val="auto"/>
              </w:rPr>
              <w:t>（六）其他违反本办法规定的行为。</w:t>
            </w:r>
          </w:p>
        </w:tc>
        <w:tc>
          <w:tcPr>
            <w:tcW w:w="709" w:type="dxa"/>
            <w:noWrap w:val="0"/>
            <w:vAlign w:val="top"/>
          </w:tcPr>
          <w:p>
            <w:pPr>
              <w:spacing w:line="400" w:lineRule="auto"/>
              <w:rPr>
                <w:rFonts w:ascii="Arial"/>
                <w:color w:val="auto"/>
              </w:rPr>
            </w:pPr>
          </w:p>
          <w:p>
            <w:pPr>
              <w:pStyle w:val="9"/>
              <w:spacing w:before="77" w:line="160" w:lineRule="auto"/>
              <w:ind w:left="328"/>
              <w:outlineLvl w:val="2"/>
              <w:rPr>
                <w:color w:val="auto"/>
              </w:rPr>
            </w:pPr>
            <w:r>
              <w:rPr>
                <w:color w:val="auto"/>
              </w:rPr>
              <w:t>1</w:t>
            </w:r>
          </w:p>
        </w:tc>
        <w:tc>
          <w:tcPr>
            <w:tcW w:w="2520" w:type="dxa"/>
            <w:noWrap w:val="0"/>
            <w:vAlign w:val="top"/>
          </w:tcPr>
          <w:p>
            <w:pPr>
              <w:pStyle w:val="9"/>
              <w:spacing w:before="148" w:line="205" w:lineRule="auto"/>
              <w:ind w:left="110"/>
              <w:outlineLvl w:val="2"/>
              <w:rPr>
                <w:color w:val="auto"/>
              </w:rPr>
            </w:pPr>
            <w:r>
              <w:rPr>
                <w:color w:val="auto"/>
                <w:spacing w:val="-4"/>
              </w:rPr>
              <w:t>有《人类精子库管理办法》第</w:t>
            </w:r>
          </w:p>
          <w:p>
            <w:pPr>
              <w:pStyle w:val="9"/>
              <w:spacing w:before="36" w:line="208" w:lineRule="auto"/>
              <w:ind w:left="109" w:right="104" w:firstLine="1"/>
              <w:rPr>
                <w:color w:val="auto"/>
              </w:rPr>
            </w:pPr>
            <w:r>
              <w:rPr>
                <w:color w:val="auto"/>
                <w:spacing w:val="-2"/>
              </w:rPr>
              <w:t>二十四条第（一</w:t>
            </w:r>
            <w:r>
              <w:rPr>
                <w:color w:val="auto"/>
                <w:spacing w:val="-36"/>
              </w:rPr>
              <w:t>）～（</w:t>
            </w:r>
            <w:r>
              <w:rPr>
                <w:color w:val="auto"/>
                <w:spacing w:val="-2"/>
              </w:rPr>
              <w:t>六）项</w:t>
            </w:r>
            <w:r>
              <w:rPr>
                <w:color w:val="auto"/>
                <w:spacing w:val="-4"/>
              </w:rPr>
              <w:t>行为之一，没有违法所得</w:t>
            </w:r>
          </w:p>
        </w:tc>
        <w:tc>
          <w:tcPr>
            <w:tcW w:w="3400" w:type="dxa"/>
            <w:noWrap w:val="0"/>
            <w:vAlign w:val="top"/>
          </w:tcPr>
          <w:p>
            <w:pPr>
              <w:spacing w:line="372" w:lineRule="auto"/>
              <w:rPr>
                <w:rFonts w:ascii="Arial"/>
                <w:color w:val="auto"/>
              </w:rPr>
            </w:pPr>
          </w:p>
          <w:p>
            <w:pPr>
              <w:pStyle w:val="9"/>
              <w:spacing w:before="77" w:line="180" w:lineRule="auto"/>
              <w:ind w:left="109"/>
              <w:outlineLvl w:val="2"/>
              <w:rPr>
                <w:color w:val="auto"/>
              </w:rPr>
            </w:pPr>
            <w:r>
              <w:rPr>
                <w:color w:val="auto"/>
                <w:spacing w:val="-6"/>
              </w:rPr>
              <w:t>警告，并处2000元以下罚款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3" w:hRule="atLeast"/>
        </w:trPr>
        <w:tc>
          <w:tcPr>
            <w:tcW w:w="495" w:type="dxa"/>
            <w:vMerge w:val="continue"/>
            <w:tcBorders>
              <w:top w:val="nil"/>
              <w:bottom w:val="nil"/>
            </w:tcBorders>
            <w:noWrap w:val="0"/>
            <w:vAlign w:val="top"/>
          </w:tcPr>
          <w:p>
            <w:pPr>
              <w:rPr>
                <w:rFonts w:ascii="Arial"/>
                <w:color w:val="FF0000"/>
              </w:rPr>
            </w:pPr>
          </w:p>
        </w:tc>
        <w:tc>
          <w:tcPr>
            <w:tcW w:w="1668" w:type="dxa"/>
            <w:vMerge w:val="continue"/>
            <w:tcBorders>
              <w:top w:val="nil"/>
              <w:bottom w:val="nil"/>
            </w:tcBorders>
            <w:noWrap w:val="0"/>
            <w:vAlign w:val="top"/>
          </w:tcPr>
          <w:p>
            <w:pPr>
              <w:rPr>
                <w:rFonts w:ascii="Arial"/>
                <w:color w:val="auto"/>
              </w:rPr>
            </w:pPr>
          </w:p>
        </w:tc>
        <w:tc>
          <w:tcPr>
            <w:tcW w:w="5842" w:type="dxa"/>
            <w:vMerge w:val="continue"/>
            <w:tcBorders>
              <w:top w:val="nil"/>
              <w:bottom w:val="nil"/>
            </w:tcBorders>
            <w:noWrap w:val="0"/>
            <w:vAlign w:val="top"/>
          </w:tcPr>
          <w:p>
            <w:pPr>
              <w:rPr>
                <w:rFonts w:ascii="Arial"/>
                <w:color w:val="auto"/>
              </w:rPr>
            </w:pPr>
          </w:p>
        </w:tc>
        <w:tc>
          <w:tcPr>
            <w:tcW w:w="709" w:type="dxa"/>
            <w:noWrap w:val="0"/>
            <w:vAlign w:val="top"/>
          </w:tcPr>
          <w:p>
            <w:pPr>
              <w:spacing w:line="250" w:lineRule="auto"/>
              <w:rPr>
                <w:rFonts w:ascii="Arial"/>
                <w:color w:val="auto"/>
              </w:rPr>
            </w:pPr>
          </w:p>
          <w:p>
            <w:pPr>
              <w:pStyle w:val="9"/>
              <w:spacing w:before="77" w:line="160" w:lineRule="auto"/>
              <w:ind w:left="314"/>
              <w:rPr>
                <w:color w:val="auto"/>
              </w:rPr>
            </w:pPr>
            <w:r>
              <w:rPr>
                <w:color w:val="auto"/>
              </w:rPr>
              <w:t>2</w:t>
            </w:r>
          </w:p>
        </w:tc>
        <w:tc>
          <w:tcPr>
            <w:tcW w:w="2520" w:type="dxa"/>
            <w:noWrap w:val="0"/>
            <w:vAlign w:val="top"/>
          </w:tcPr>
          <w:p>
            <w:pPr>
              <w:pStyle w:val="9"/>
              <w:spacing w:before="303" w:line="175" w:lineRule="auto"/>
              <w:ind w:left="110"/>
              <w:rPr>
                <w:color w:val="auto"/>
              </w:rPr>
            </w:pPr>
            <w:r>
              <w:rPr>
                <w:color w:val="auto"/>
                <w:spacing w:val="-1"/>
              </w:rPr>
              <w:t>违法所得二千元以下的</w:t>
            </w:r>
          </w:p>
        </w:tc>
        <w:tc>
          <w:tcPr>
            <w:tcW w:w="3400" w:type="dxa"/>
            <w:noWrap w:val="0"/>
            <w:vAlign w:val="top"/>
          </w:tcPr>
          <w:p>
            <w:pPr>
              <w:pStyle w:val="9"/>
              <w:spacing w:before="301" w:line="180" w:lineRule="auto"/>
              <w:ind w:left="109"/>
              <w:rPr>
                <w:color w:val="auto"/>
              </w:rPr>
            </w:pPr>
            <w:r>
              <w:rPr>
                <w:color w:val="auto"/>
                <w:spacing w:val="-9"/>
              </w:rPr>
              <w:t>警告，并处2000元以上5000元以下罚款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6" w:hRule="atLeast"/>
        </w:trPr>
        <w:tc>
          <w:tcPr>
            <w:tcW w:w="495" w:type="dxa"/>
            <w:vMerge w:val="continue"/>
            <w:tcBorders>
              <w:top w:val="nil"/>
            </w:tcBorders>
            <w:noWrap w:val="0"/>
            <w:vAlign w:val="top"/>
          </w:tcPr>
          <w:p>
            <w:pPr>
              <w:rPr>
                <w:rFonts w:ascii="Arial"/>
                <w:color w:val="FF0000"/>
              </w:rPr>
            </w:pPr>
          </w:p>
        </w:tc>
        <w:tc>
          <w:tcPr>
            <w:tcW w:w="1668" w:type="dxa"/>
            <w:vMerge w:val="continue"/>
            <w:tcBorders>
              <w:top w:val="nil"/>
            </w:tcBorders>
            <w:noWrap w:val="0"/>
            <w:vAlign w:val="top"/>
          </w:tcPr>
          <w:p>
            <w:pPr>
              <w:rPr>
                <w:rFonts w:ascii="Arial"/>
                <w:color w:val="auto"/>
              </w:rPr>
            </w:pPr>
          </w:p>
        </w:tc>
        <w:tc>
          <w:tcPr>
            <w:tcW w:w="5842" w:type="dxa"/>
            <w:vMerge w:val="continue"/>
            <w:tcBorders>
              <w:top w:val="nil"/>
            </w:tcBorders>
            <w:noWrap w:val="0"/>
            <w:vAlign w:val="top"/>
          </w:tcPr>
          <w:p>
            <w:pPr>
              <w:rPr>
                <w:rFonts w:ascii="Arial"/>
                <w:color w:val="auto"/>
              </w:rPr>
            </w:pPr>
          </w:p>
        </w:tc>
        <w:tc>
          <w:tcPr>
            <w:tcW w:w="709" w:type="dxa"/>
            <w:noWrap w:val="0"/>
            <w:vAlign w:val="top"/>
          </w:tcPr>
          <w:p>
            <w:pPr>
              <w:spacing w:line="334" w:lineRule="auto"/>
              <w:rPr>
                <w:rFonts w:ascii="Arial"/>
                <w:color w:val="auto"/>
              </w:rPr>
            </w:pPr>
          </w:p>
          <w:p>
            <w:pPr>
              <w:spacing w:line="335" w:lineRule="auto"/>
              <w:rPr>
                <w:rFonts w:ascii="Arial"/>
                <w:color w:val="auto"/>
              </w:rPr>
            </w:pPr>
          </w:p>
          <w:p>
            <w:pPr>
              <w:pStyle w:val="9"/>
              <w:spacing w:before="77" w:line="159" w:lineRule="auto"/>
              <w:ind w:left="316"/>
              <w:rPr>
                <w:color w:val="auto"/>
              </w:rPr>
            </w:pPr>
            <w:r>
              <w:rPr>
                <w:color w:val="auto"/>
              </w:rPr>
              <w:t>3</w:t>
            </w:r>
          </w:p>
        </w:tc>
        <w:tc>
          <w:tcPr>
            <w:tcW w:w="2520" w:type="dxa"/>
            <w:noWrap w:val="0"/>
            <w:vAlign w:val="top"/>
          </w:tcPr>
          <w:p>
            <w:pPr>
              <w:spacing w:line="321" w:lineRule="auto"/>
              <w:rPr>
                <w:rFonts w:ascii="Arial"/>
                <w:color w:val="auto"/>
              </w:rPr>
            </w:pPr>
          </w:p>
          <w:p>
            <w:pPr>
              <w:spacing w:line="322" w:lineRule="auto"/>
              <w:rPr>
                <w:rFonts w:ascii="Arial"/>
                <w:color w:val="auto"/>
              </w:rPr>
            </w:pPr>
          </w:p>
          <w:p>
            <w:pPr>
              <w:pStyle w:val="9"/>
              <w:spacing w:before="78" w:line="175" w:lineRule="auto"/>
              <w:ind w:left="110"/>
              <w:rPr>
                <w:color w:val="auto"/>
              </w:rPr>
            </w:pPr>
            <w:r>
              <w:rPr>
                <w:color w:val="auto"/>
                <w:spacing w:val="-1"/>
              </w:rPr>
              <w:t>违法所得二千元以上的</w:t>
            </w:r>
          </w:p>
        </w:tc>
        <w:tc>
          <w:tcPr>
            <w:tcW w:w="3400" w:type="dxa"/>
            <w:noWrap w:val="0"/>
            <w:vAlign w:val="top"/>
          </w:tcPr>
          <w:p>
            <w:pPr>
              <w:spacing w:line="320" w:lineRule="auto"/>
              <w:rPr>
                <w:rFonts w:ascii="Arial"/>
                <w:color w:val="auto"/>
              </w:rPr>
            </w:pPr>
          </w:p>
          <w:p>
            <w:pPr>
              <w:spacing w:line="321" w:lineRule="auto"/>
              <w:rPr>
                <w:rFonts w:ascii="Arial"/>
                <w:color w:val="auto"/>
              </w:rPr>
            </w:pPr>
          </w:p>
          <w:p>
            <w:pPr>
              <w:pStyle w:val="9"/>
              <w:spacing w:before="77" w:line="180" w:lineRule="auto"/>
              <w:ind w:left="109"/>
              <w:rPr>
                <w:color w:val="auto"/>
              </w:rPr>
            </w:pPr>
            <w:r>
              <w:rPr>
                <w:color w:val="auto"/>
                <w:spacing w:val="-5"/>
              </w:rPr>
              <w:t>警告，并处5000元以上1万元</w:t>
            </w:r>
            <w:r>
              <w:rPr>
                <w:color w:val="auto"/>
                <w:spacing w:val="-6"/>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495" w:type="dxa"/>
            <w:vMerge w:val="restart"/>
            <w:tcBorders>
              <w:bottom w:val="nil"/>
            </w:tcBorders>
            <w:noWrap w:val="0"/>
            <w:vAlign w:val="center"/>
          </w:tcPr>
          <w:p>
            <w:pPr>
              <w:pStyle w:val="9"/>
              <w:spacing w:before="77" w:line="160" w:lineRule="auto"/>
              <w:ind w:left="204"/>
              <w:jc w:val="both"/>
              <w:rPr>
                <w:highlight w:val="yellow"/>
              </w:rPr>
            </w:pPr>
            <w:r>
              <w:rPr>
                <w:highlight w:val="yellow"/>
              </w:rPr>
              <w:t>9</w:t>
            </w:r>
          </w:p>
        </w:tc>
        <w:tc>
          <w:tcPr>
            <w:tcW w:w="1668" w:type="dxa"/>
            <w:vMerge w:val="restart"/>
            <w:tcBorders>
              <w:bottom w:val="nil"/>
            </w:tcBorders>
            <w:noWrap w:val="0"/>
            <w:vAlign w:val="center"/>
          </w:tcPr>
          <w:p>
            <w:pPr>
              <w:pStyle w:val="9"/>
              <w:spacing w:before="77" w:line="216" w:lineRule="auto"/>
              <w:ind w:left="109" w:right="107" w:hanging="1"/>
              <w:jc w:val="both"/>
              <w:rPr>
                <w:highlight w:val="yellow"/>
              </w:rPr>
            </w:pPr>
            <w:r>
              <w:rPr>
                <w:rFonts w:ascii="微软雅黑" w:hAnsi="微软雅黑" w:eastAsia="微软雅黑" w:cs="微软雅黑"/>
                <w:spacing w:val="-1"/>
                <w:kern w:val="2"/>
                <w:sz w:val="18"/>
                <w:szCs w:val="18"/>
                <w:lang w:val="en-US" w:eastAsia="en-US" w:bidi="ar-SA"/>
              </w:rPr>
              <w:t>托育机构违反托育服务相关标准和规范的</w:t>
            </w:r>
          </w:p>
        </w:tc>
        <w:tc>
          <w:tcPr>
            <w:tcW w:w="5842" w:type="dxa"/>
            <w:vMerge w:val="restart"/>
            <w:tcBorders>
              <w:bottom w:val="nil"/>
            </w:tcBorders>
            <w:noWrap w:val="0"/>
            <w:vAlign w:val="top"/>
          </w:tcPr>
          <w:p>
            <w:pPr>
              <w:spacing w:line="383" w:lineRule="auto"/>
              <w:rPr>
                <w:rFonts w:ascii="Arial"/>
              </w:rPr>
            </w:pPr>
          </w:p>
          <w:p>
            <w:pPr>
              <w:pStyle w:val="9"/>
              <w:spacing w:before="78" w:line="221" w:lineRule="auto"/>
              <w:ind w:left="108" w:right="103" w:hanging="13"/>
            </w:pPr>
            <w:r>
              <w:rPr>
                <w:spacing w:val="2"/>
              </w:rPr>
              <w:t>《中华人民共和国人口与计划生育法》四十一条：托</w:t>
            </w:r>
            <w:r>
              <w:rPr>
                <w:spacing w:val="1"/>
              </w:rPr>
              <w:t>育机构违反托育服</w:t>
            </w:r>
            <w:r>
              <w:rPr>
                <w:spacing w:val="-3"/>
              </w:rPr>
              <w:t>务相关标准和规范的，由卫生健康主管部门责令改正，给予警告；拒不</w:t>
            </w:r>
            <w:r>
              <w:rPr>
                <w:spacing w:val="-2"/>
              </w:rPr>
              <w:t>改正的，处五千元以上五万元以下的罚款；情节严重的，责令停止托育</w:t>
            </w:r>
            <w:r>
              <w:rPr>
                <w:spacing w:val="-1"/>
              </w:rPr>
              <w:t>服务，并处五万元以上十万元以下的罚款。</w:t>
            </w:r>
          </w:p>
          <w:p>
            <w:pPr>
              <w:pStyle w:val="9"/>
              <w:spacing w:before="66" w:line="208" w:lineRule="auto"/>
              <w:ind w:left="108" w:right="103" w:firstLine="1"/>
            </w:pPr>
            <w:r>
              <w:rPr>
                <w:spacing w:val="1"/>
              </w:rPr>
              <w:t>托育机构有虐待婴幼儿行为的，其直接负责的主管人员和其他直接责任</w:t>
            </w:r>
            <w:r>
              <w:rPr>
                <w:spacing w:val="-1"/>
              </w:rPr>
              <w:t>人员终身不得从事婴幼儿照护服务；构成犯罪的，依法追究刑</w:t>
            </w:r>
            <w:r>
              <w:rPr>
                <w:spacing w:val="-2"/>
              </w:rPr>
              <w:t>事责任。</w:t>
            </w:r>
          </w:p>
          <w:p>
            <w:pPr>
              <w:spacing w:line="284" w:lineRule="auto"/>
              <w:rPr>
                <w:rFonts w:ascii="Arial"/>
              </w:rPr>
            </w:pPr>
          </w:p>
          <w:p>
            <w:pPr>
              <w:pStyle w:val="9"/>
              <w:spacing w:before="77" w:line="225" w:lineRule="auto"/>
              <w:ind w:left="106" w:right="51" w:hanging="11"/>
              <w:rPr>
                <w:color w:val="FF0000"/>
              </w:rPr>
            </w:pPr>
          </w:p>
        </w:tc>
        <w:tc>
          <w:tcPr>
            <w:tcW w:w="709" w:type="dxa"/>
            <w:noWrap w:val="0"/>
            <w:vAlign w:val="top"/>
          </w:tcPr>
          <w:p>
            <w:pPr>
              <w:pStyle w:val="9"/>
              <w:spacing w:before="271" w:line="160" w:lineRule="auto"/>
              <w:ind w:left="328"/>
            </w:pPr>
            <w:r>
              <w:t>1</w:t>
            </w:r>
          </w:p>
        </w:tc>
        <w:tc>
          <w:tcPr>
            <w:tcW w:w="2520" w:type="dxa"/>
            <w:noWrap w:val="0"/>
            <w:vAlign w:val="top"/>
          </w:tcPr>
          <w:p>
            <w:pPr>
              <w:pStyle w:val="9"/>
              <w:spacing w:before="93" w:line="195" w:lineRule="auto"/>
              <w:ind w:left="112" w:right="104" w:hanging="2"/>
            </w:pPr>
            <w:r>
              <w:rPr>
                <w:spacing w:val="11"/>
              </w:rPr>
              <w:t>违反托育服务相关标准和规</w:t>
            </w:r>
            <w:r>
              <w:t>范</w:t>
            </w:r>
          </w:p>
        </w:tc>
        <w:tc>
          <w:tcPr>
            <w:tcW w:w="3400" w:type="dxa"/>
            <w:noWrap w:val="0"/>
            <w:vAlign w:val="top"/>
          </w:tcPr>
          <w:p>
            <w:pPr>
              <w:pStyle w:val="9"/>
              <w:spacing w:before="243"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9"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33" w:line="160" w:lineRule="auto"/>
              <w:ind w:left="314"/>
            </w:pPr>
            <w:r>
              <w:t>2</w:t>
            </w:r>
          </w:p>
        </w:tc>
        <w:tc>
          <w:tcPr>
            <w:tcW w:w="2520" w:type="dxa"/>
            <w:noWrap w:val="0"/>
            <w:vAlign w:val="top"/>
          </w:tcPr>
          <w:p>
            <w:pPr>
              <w:pStyle w:val="9"/>
              <w:spacing w:before="205" w:line="178" w:lineRule="auto"/>
              <w:ind w:left="110"/>
            </w:pPr>
            <w:r>
              <w:rPr>
                <w:spacing w:val="-1"/>
              </w:rPr>
              <w:t>拒不改正的</w:t>
            </w:r>
          </w:p>
        </w:tc>
        <w:tc>
          <w:tcPr>
            <w:tcW w:w="3400" w:type="dxa"/>
            <w:noWrap w:val="0"/>
            <w:vAlign w:val="top"/>
          </w:tcPr>
          <w:p>
            <w:pPr>
              <w:pStyle w:val="9"/>
              <w:spacing w:before="204" w:line="180" w:lineRule="auto"/>
              <w:ind w:left="109"/>
            </w:pPr>
            <w:r>
              <w:rPr>
                <w:spacing w:val="-4"/>
              </w:rPr>
              <w:t>警告，并处五千元以上五万元以下的罚款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2"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center"/>
          </w:tcPr>
          <w:p>
            <w:pPr>
              <w:pStyle w:val="9"/>
              <w:spacing w:before="77" w:line="159" w:lineRule="auto"/>
              <w:jc w:val="center"/>
            </w:pPr>
            <w:r>
              <w:t>3</w:t>
            </w:r>
          </w:p>
        </w:tc>
        <w:tc>
          <w:tcPr>
            <w:tcW w:w="2520" w:type="dxa"/>
            <w:noWrap w:val="0"/>
            <w:vAlign w:val="top"/>
          </w:tcPr>
          <w:p>
            <w:pPr>
              <w:spacing w:line="288" w:lineRule="auto"/>
              <w:rPr>
                <w:rFonts w:ascii="Arial"/>
              </w:rPr>
            </w:pPr>
          </w:p>
          <w:p>
            <w:pPr>
              <w:pStyle w:val="9"/>
              <w:spacing w:before="77" w:line="179" w:lineRule="auto"/>
              <w:ind w:left="108"/>
            </w:pPr>
            <w:r>
              <w:rPr>
                <w:spacing w:val="-1"/>
              </w:rPr>
              <w:t>情节严重的</w:t>
            </w:r>
          </w:p>
        </w:tc>
        <w:tc>
          <w:tcPr>
            <w:tcW w:w="3400" w:type="dxa"/>
            <w:noWrap w:val="0"/>
            <w:vAlign w:val="top"/>
          </w:tcPr>
          <w:p>
            <w:pPr>
              <w:pStyle w:val="9"/>
              <w:spacing w:before="215" w:line="206" w:lineRule="auto"/>
              <w:ind w:left="110" w:right="108" w:hanging="1"/>
            </w:pPr>
            <w:r>
              <w:rPr>
                <w:spacing w:val="-4"/>
              </w:rPr>
              <w:t>警告，责令停止托育服务，并处五万元以</w:t>
            </w:r>
            <w:r>
              <w:rPr>
                <w:spacing w:val="-1"/>
              </w:rPr>
              <w:t>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17" w:hRule="atLeast"/>
        </w:trPr>
        <w:tc>
          <w:tcPr>
            <w:tcW w:w="495" w:type="dxa"/>
            <w:vMerge w:val="continue"/>
            <w:tcBorders>
              <w:top w:val="nil"/>
            </w:tcBorders>
            <w:noWrap w:val="0"/>
            <w:vAlign w:val="top"/>
          </w:tcPr>
          <w:p>
            <w:pPr>
              <w:rPr>
                <w:rFonts w:ascii="Arial"/>
              </w:rPr>
            </w:pPr>
          </w:p>
        </w:tc>
        <w:tc>
          <w:tcPr>
            <w:tcW w:w="1668" w:type="dxa"/>
            <w:vMerge w:val="continue"/>
            <w:tcBorders>
              <w:top w:val="nil"/>
            </w:tcBorders>
            <w:noWrap w:val="0"/>
            <w:vAlign w:val="top"/>
          </w:tcPr>
          <w:p>
            <w:pPr>
              <w:rPr>
                <w:rFonts w:ascii="Arial"/>
              </w:rPr>
            </w:pPr>
          </w:p>
        </w:tc>
        <w:tc>
          <w:tcPr>
            <w:tcW w:w="5842" w:type="dxa"/>
            <w:vMerge w:val="continue"/>
            <w:tcBorders>
              <w:top w:val="nil"/>
            </w:tcBorders>
            <w:noWrap w:val="0"/>
            <w:vAlign w:val="top"/>
          </w:tcPr>
          <w:p>
            <w:pPr>
              <w:rPr>
                <w:rFonts w:ascii="Arial"/>
              </w:rPr>
            </w:pPr>
          </w:p>
        </w:tc>
        <w:tc>
          <w:tcPr>
            <w:tcW w:w="709" w:type="dxa"/>
            <w:noWrap w:val="0"/>
            <w:vAlign w:val="center"/>
          </w:tcPr>
          <w:p>
            <w:pPr>
              <w:pStyle w:val="9"/>
              <w:spacing w:before="77" w:line="160" w:lineRule="auto"/>
              <w:ind w:left="311"/>
              <w:jc w:val="both"/>
            </w:pPr>
            <w:r>
              <w:t>4</w:t>
            </w:r>
          </w:p>
        </w:tc>
        <w:tc>
          <w:tcPr>
            <w:tcW w:w="2520" w:type="dxa"/>
            <w:noWrap w:val="0"/>
            <w:vAlign w:val="center"/>
          </w:tcPr>
          <w:p>
            <w:pPr>
              <w:pStyle w:val="9"/>
              <w:spacing w:before="77" w:line="180" w:lineRule="auto"/>
              <w:ind w:firstLine="178" w:firstLineChars="100"/>
              <w:jc w:val="both"/>
            </w:pPr>
            <w:r>
              <w:rPr>
                <w:spacing w:val="-1"/>
              </w:rPr>
              <w:t>有虐待婴幼儿行为的</w:t>
            </w:r>
          </w:p>
        </w:tc>
        <w:tc>
          <w:tcPr>
            <w:tcW w:w="3400" w:type="dxa"/>
            <w:noWrap w:val="0"/>
            <w:vAlign w:val="center"/>
          </w:tcPr>
          <w:p>
            <w:pPr>
              <w:pStyle w:val="9"/>
              <w:spacing w:before="77" w:line="206" w:lineRule="auto"/>
              <w:ind w:right="108" w:firstLine="192" w:firstLineChars="100"/>
              <w:jc w:val="both"/>
            </w:pPr>
            <w:r>
              <w:rPr>
                <w:spacing w:val="6"/>
              </w:rPr>
              <w:t>直接负责的主管人员和其他直接责任人</w:t>
            </w:r>
            <w:r>
              <w:rPr>
                <w:spacing w:val="-1"/>
              </w:rPr>
              <w:t>员终身不得从事婴幼儿照护服务</w:t>
            </w:r>
          </w:p>
        </w:tc>
      </w:tr>
    </w:tbl>
    <w:p>
      <w:pPr>
        <w:rPr>
          <w:rFonts w:ascii="Arial"/>
        </w:rPr>
      </w:pPr>
    </w:p>
    <w:p>
      <w:pPr>
        <w:rPr>
          <w:rFonts w:ascii="Arial" w:hAnsi="Arial" w:eastAsia="Arial" w:cs="Arial"/>
          <w:szCs w:val="21"/>
        </w:rPr>
        <w:sectPr>
          <w:footerReference r:id="rId41" w:type="default"/>
          <w:pgSz w:w="16839" w:h="11906"/>
          <w:pgMar w:top="400" w:right="1095" w:bottom="1226" w:left="1103" w:header="0" w:footer="991" w:gutter="0"/>
          <w:cols w:space="720" w:num="1"/>
        </w:sectPr>
      </w:pPr>
    </w:p>
    <w:p>
      <w:pPr>
        <w:spacing w:before="55"/>
      </w:pPr>
    </w:p>
    <w:p>
      <w:pPr>
        <w:spacing w:before="55"/>
      </w:pPr>
    </w:p>
    <w:tbl>
      <w:tblPr>
        <w:tblStyle w:val="5"/>
        <w:tblW w:w="14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1668"/>
        <w:gridCol w:w="5842"/>
        <w:gridCol w:w="709"/>
        <w:gridCol w:w="2520"/>
        <w:gridCol w:w="34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495" w:type="dxa"/>
            <w:noWrap w:val="0"/>
            <w:textDirection w:val="tbRlV"/>
            <w:vAlign w:val="top"/>
          </w:tcPr>
          <w:p>
            <w:pPr>
              <w:spacing w:before="156" w:line="206" w:lineRule="auto"/>
              <w:rPr>
                <w:rFonts w:ascii="黑体" w:hAnsi="黑体" w:eastAsia="黑体" w:cs="黑体"/>
                <w:sz w:val="18"/>
                <w:szCs w:val="18"/>
              </w:rPr>
            </w:pPr>
            <w:r>
              <w:rPr>
                <w:rFonts w:ascii="黑体" w:hAnsi="黑体" w:eastAsia="黑体" w:cs="黑体"/>
                <w:spacing w:val="-1"/>
                <w:sz w:val="18"/>
                <w:szCs w:val="18"/>
              </w:rPr>
              <w:t>序号</w:t>
            </w:r>
          </w:p>
        </w:tc>
        <w:tc>
          <w:tcPr>
            <w:tcW w:w="1668" w:type="dxa"/>
            <w:noWrap w:val="0"/>
            <w:vAlign w:val="top"/>
          </w:tcPr>
          <w:p>
            <w:pPr>
              <w:spacing w:line="280" w:lineRule="auto"/>
              <w:rPr>
                <w:rFonts w:ascii="Arial"/>
              </w:rPr>
            </w:pPr>
          </w:p>
          <w:p>
            <w:pPr>
              <w:spacing w:before="58" w:line="218" w:lineRule="auto"/>
              <w:ind w:left="481"/>
              <w:rPr>
                <w:rFonts w:ascii="黑体" w:hAnsi="黑体" w:eastAsia="黑体" w:cs="黑体"/>
                <w:sz w:val="18"/>
                <w:szCs w:val="18"/>
              </w:rPr>
            </w:pPr>
            <w:r>
              <w:rPr>
                <w:rFonts w:ascii="黑体" w:hAnsi="黑体" w:eastAsia="黑体" w:cs="黑体"/>
                <w:spacing w:val="-3"/>
                <w:sz w:val="18"/>
                <w:szCs w:val="18"/>
              </w:rPr>
              <w:t>违法行为</w:t>
            </w:r>
          </w:p>
        </w:tc>
        <w:tc>
          <w:tcPr>
            <w:tcW w:w="5842" w:type="dxa"/>
            <w:noWrap w:val="0"/>
            <w:vAlign w:val="top"/>
          </w:tcPr>
          <w:p>
            <w:pPr>
              <w:spacing w:line="280" w:lineRule="auto"/>
              <w:rPr>
                <w:rFonts w:ascii="Arial"/>
              </w:rPr>
            </w:pPr>
          </w:p>
          <w:p>
            <w:pPr>
              <w:spacing w:before="58" w:line="218" w:lineRule="auto"/>
              <w:ind w:left="2567"/>
              <w:rPr>
                <w:rFonts w:ascii="黑体" w:hAnsi="黑体" w:eastAsia="黑体" w:cs="黑体"/>
                <w:sz w:val="18"/>
                <w:szCs w:val="18"/>
              </w:rPr>
            </w:pPr>
            <w:r>
              <w:rPr>
                <w:rFonts w:ascii="黑体" w:hAnsi="黑体" w:eastAsia="黑体" w:cs="黑体"/>
                <w:spacing w:val="-3"/>
                <w:sz w:val="18"/>
                <w:szCs w:val="18"/>
              </w:rPr>
              <w:t>法律依据</w:t>
            </w:r>
          </w:p>
        </w:tc>
        <w:tc>
          <w:tcPr>
            <w:tcW w:w="709" w:type="dxa"/>
            <w:noWrap w:val="0"/>
            <w:vAlign w:val="top"/>
          </w:tcPr>
          <w:p>
            <w:pPr>
              <w:spacing w:before="191" w:line="300" w:lineRule="exact"/>
              <w:ind w:left="179"/>
              <w:rPr>
                <w:rFonts w:ascii="黑体" w:hAnsi="黑体" w:eastAsia="黑体" w:cs="黑体"/>
                <w:sz w:val="18"/>
                <w:szCs w:val="18"/>
              </w:rPr>
            </w:pPr>
            <w:r>
              <w:rPr>
                <w:rFonts w:ascii="黑体" w:hAnsi="黑体" w:eastAsia="黑体" w:cs="黑体"/>
                <w:spacing w:val="-4"/>
                <w:position w:val="9"/>
                <w:sz w:val="18"/>
                <w:szCs w:val="18"/>
              </w:rPr>
              <w:t>处罚</w:t>
            </w:r>
          </w:p>
          <w:p>
            <w:pPr>
              <w:spacing w:line="218" w:lineRule="auto"/>
              <w:ind w:left="187"/>
              <w:rPr>
                <w:rFonts w:ascii="黑体" w:hAnsi="黑体" w:eastAsia="黑体" w:cs="黑体"/>
                <w:sz w:val="18"/>
                <w:szCs w:val="18"/>
              </w:rPr>
            </w:pPr>
            <w:r>
              <w:rPr>
                <w:rFonts w:ascii="黑体" w:hAnsi="黑体" w:eastAsia="黑体" w:cs="黑体"/>
                <w:spacing w:val="-8"/>
                <w:sz w:val="18"/>
                <w:szCs w:val="18"/>
              </w:rPr>
              <w:t>阶次</w:t>
            </w:r>
          </w:p>
        </w:tc>
        <w:tc>
          <w:tcPr>
            <w:tcW w:w="2520" w:type="dxa"/>
            <w:noWrap w:val="0"/>
            <w:vAlign w:val="top"/>
          </w:tcPr>
          <w:p>
            <w:pPr>
              <w:spacing w:line="280" w:lineRule="auto"/>
              <w:rPr>
                <w:rFonts w:ascii="Arial"/>
              </w:rPr>
            </w:pPr>
          </w:p>
          <w:p>
            <w:pPr>
              <w:spacing w:before="59" w:line="217" w:lineRule="auto"/>
              <w:ind w:left="638"/>
              <w:rPr>
                <w:rFonts w:ascii="黑体" w:hAnsi="黑体" w:eastAsia="黑体" w:cs="黑体"/>
                <w:sz w:val="18"/>
                <w:szCs w:val="18"/>
              </w:rPr>
            </w:pPr>
            <w:r>
              <w:rPr>
                <w:rFonts w:ascii="黑体" w:hAnsi="黑体" w:eastAsia="黑体" w:cs="黑体"/>
                <w:spacing w:val="-2"/>
                <w:sz w:val="18"/>
                <w:szCs w:val="18"/>
              </w:rPr>
              <w:t>裁量情形与后果</w:t>
            </w:r>
          </w:p>
        </w:tc>
        <w:tc>
          <w:tcPr>
            <w:tcW w:w="3400" w:type="dxa"/>
            <w:noWrap w:val="0"/>
            <w:vAlign w:val="top"/>
          </w:tcPr>
          <w:p>
            <w:pPr>
              <w:spacing w:line="280" w:lineRule="auto"/>
              <w:rPr>
                <w:rFonts w:ascii="Arial"/>
              </w:rPr>
            </w:pPr>
          </w:p>
          <w:p>
            <w:pPr>
              <w:spacing w:before="58" w:line="218" w:lineRule="auto"/>
              <w:ind w:left="1073"/>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495" w:type="dxa"/>
            <w:vMerge w:val="restart"/>
            <w:tcBorders>
              <w:bottom w:val="nil"/>
            </w:tcBorders>
            <w:noWrap w:val="0"/>
            <w:vAlign w:val="top"/>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59" w:lineRule="auto"/>
              <w:ind w:left="176"/>
              <w:outlineLvl w:val="2"/>
            </w:pPr>
            <w:r>
              <w:rPr>
                <w:spacing w:val="-18"/>
              </w:rPr>
              <w:t>10</w:t>
            </w:r>
          </w:p>
        </w:tc>
        <w:tc>
          <w:tcPr>
            <w:tcW w:w="1668" w:type="dxa"/>
            <w:vMerge w:val="restart"/>
            <w:tcBorders>
              <w:bottom w:val="nil"/>
            </w:tcBorders>
            <w:noWrap w:val="0"/>
            <w:vAlign w:val="top"/>
          </w:tcPr>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spacing w:line="261" w:lineRule="auto"/>
              <w:rPr>
                <w:rFonts w:ascii="Arial"/>
              </w:rPr>
            </w:pPr>
          </w:p>
          <w:p>
            <w:pPr>
              <w:pStyle w:val="9"/>
              <w:spacing w:before="77" w:line="177" w:lineRule="auto"/>
              <w:ind w:left="108"/>
              <w:outlineLvl w:val="2"/>
            </w:pPr>
            <w:r>
              <w:t>经批准实施人工终</w:t>
            </w:r>
          </w:p>
          <w:p>
            <w:pPr>
              <w:pStyle w:val="9"/>
              <w:spacing w:before="72" w:line="215" w:lineRule="auto"/>
              <w:ind w:left="107" w:right="105"/>
            </w:pPr>
            <w:r>
              <w:rPr>
                <w:spacing w:val="1"/>
              </w:rPr>
              <w:t>止妊娠手术的机构未按照规定管理终</w:t>
            </w:r>
            <w:r>
              <w:rPr>
                <w:spacing w:val="-1"/>
              </w:rPr>
              <w:t>止妊娠药品的</w:t>
            </w:r>
          </w:p>
        </w:tc>
        <w:tc>
          <w:tcPr>
            <w:tcW w:w="5842" w:type="dxa"/>
            <w:vMerge w:val="restart"/>
            <w:tcBorders>
              <w:bottom w:val="nil"/>
            </w:tcBorders>
            <w:noWrap w:val="0"/>
            <w:vAlign w:val="top"/>
          </w:tcPr>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pStyle w:val="9"/>
              <w:spacing w:before="77" w:line="216" w:lineRule="auto"/>
              <w:ind w:left="108" w:right="103" w:hanging="13"/>
              <w:outlineLvl w:val="2"/>
            </w:pPr>
            <w:r>
              <w:rPr>
                <w:spacing w:val="2"/>
              </w:rPr>
              <w:t>《禁止非医学需要的胎儿性别鉴定和选择性别人工终止妊</w:t>
            </w:r>
            <w:r>
              <w:rPr>
                <w:spacing w:val="1"/>
              </w:rPr>
              <w:t>娠的规定》第二十条：经批准实施人工终止妊娠手术的机构未建立真实完整的终止妊</w:t>
            </w:r>
            <w:r>
              <w:t>娠药品购进记录，或者未按照规定为终止妊娠药品使用者建立完整用药</w:t>
            </w:r>
            <w:r>
              <w:rPr>
                <w:spacing w:val="-2"/>
              </w:rPr>
              <w:t>档案的，由县级以上卫生计生行政部门责令改正；拒不改正的，给予警</w:t>
            </w:r>
            <w:r>
              <w:rPr>
                <w:spacing w:val="-4"/>
              </w:rPr>
              <w:t>告，</w:t>
            </w:r>
            <w:r>
              <w:rPr>
                <w:color w:val="auto"/>
                <w:spacing w:val="-4"/>
              </w:rPr>
              <w:t>并可处1万元以上3万元以下罚款；对医疗</w:t>
            </w:r>
            <w:r>
              <w:rPr>
                <w:spacing w:val="-4"/>
              </w:rPr>
              <w:t>卫生机构的主要</w:t>
            </w:r>
            <w:r>
              <w:rPr>
                <w:spacing w:val="-5"/>
              </w:rPr>
              <w:t>负责人、</w:t>
            </w:r>
            <w:r>
              <w:rPr>
                <w:spacing w:val="-1"/>
              </w:rPr>
              <w:t>直接负责的主管人员和直接责任人员，依法进行处理。</w:t>
            </w:r>
          </w:p>
        </w:tc>
        <w:tc>
          <w:tcPr>
            <w:tcW w:w="709" w:type="dxa"/>
            <w:noWrap w:val="0"/>
            <w:vAlign w:val="top"/>
          </w:tcPr>
          <w:p>
            <w:pPr>
              <w:spacing w:line="334" w:lineRule="auto"/>
              <w:rPr>
                <w:rFonts w:ascii="Arial"/>
              </w:rPr>
            </w:pPr>
          </w:p>
          <w:p>
            <w:pPr>
              <w:spacing w:line="335" w:lineRule="auto"/>
              <w:rPr>
                <w:rFonts w:ascii="Arial"/>
              </w:rPr>
            </w:pPr>
          </w:p>
          <w:p>
            <w:pPr>
              <w:pStyle w:val="9"/>
              <w:spacing w:before="78" w:line="160" w:lineRule="auto"/>
              <w:ind w:left="328"/>
              <w:outlineLvl w:val="2"/>
            </w:pPr>
            <w:r>
              <w:t>1</w:t>
            </w:r>
          </w:p>
        </w:tc>
        <w:tc>
          <w:tcPr>
            <w:tcW w:w="2520" w:type="dxa"/>
            <w:noWrap w:val="0"/>
            <w:vAlign w:val="top"/>
          </w:tcPr>
          <w:p>
            <w:pPr>
              <w:pStyle w:val="9"/>
              <w:spacing w:before="119" w:line="223" w:lineRule="auto"/>
              <w:ind w:left="109" w:right="104" w:firstLine="1"/>
            </w:pPr>
            <w:r>
              <w:rPr>
                <w:spacing w:val="11"/>
              </w:rPr>
              <w:t>未建立真实完整的终止妊娠</w:t>
            </w:r>
            <w:r>
              <w:rPr>
                <w:spacing w:val="-3"/>
              </w:rPr>
              <w:t>药品购进记录，或者未按照规</w:t>
            </w:r>
            <w:r>
              <w:rPr>
                <w:spacing w:val="11"/>
              </w:rPr>
              <w:t>定为终止妊娠药品使用者建</w:t>
            </w:r>
            <w:r>
              <w:rPr>
                <w:spacing w:val="-3"/>
              </w:rPr>
              <w:t>立完整用药档案，且拒不改正</w:t>
            </w:r>
            <w:r>
              <w:t>的</w:t>
            </w:r>
          </w:p>
        </w:tc>
        <w:tc>
          <w:tcPr>
            <w:tcW w:w="3400" w:type="dxa"/>
            <w:noWrap w:val="0"/>
            <w:vAlign w:val="top"/>
          </w:tcPr>
          <w:p>
            <w:pPr>
              <w:spacing w:line="320" w:lineRule="auto"/>
              <w:rPr>
                <w:rFonts w:ascii="Arial"/>
              </w:rPr>
            </w:pPr>
          </w:p>
          <w:p>
            <w:pPr>
              <w:spacing w:line="321" w:lineRule="auto"/>
              <w:rPr>
                <w:rFonts w:ascii="Arial"/>
              </w:rPr>
            </w:pPr>
          </w:p>
          <w:p>
            <w:pPr>
              <w:pStyle w:val="9"/>
              <w:spacing w:before="78" w:line="180" w:lineRule="auto"/>
              <w:ind w:left="109"/>
              <w:outlineLvl w:val="2"/>
            </w:pPr>
            <w:r>
              <w:rPr>
                <w:spacing w:val="-10"/>
              </w:rPr>
              <w:t>警告，并</w:t>
            </w:r>
            <w:r>
              <w:rPr>
                <w:rFonts w:hint="eastAsia"/>
                <w:spacing w:val="-10"/>
                <w:lang w:val="en-US" w:eastAsia="zh-CN"/>
              </w:rPr>
              <w:t>可</w:t>
            </w:r>
            <w:r>
              <w:rPr>
                <w:spacing w:val="-10"/>
              </w:rPr>
              <w:t>处1万元以上15000元以下罚款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4"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spacing w:line="275" w:lineRule="auto"/>
              <w:rPr>
                <w:rFonts w:ascii="Arial"/>
              </w:rPr>
            </w:pPr>
          </w:p>
          <w:p>
            <w:pPr>
              <w:spacing w:line="276" w:lineRule="auto"/>
              <w:rPr>
                <w:rFonts w:ascii="Arial"/>
              </w:rPr>
            </w:pPr>
          </w:p>
          <w:p>
            <w:pPr>
              <w:spacing w:line="276" w:lineRule="auto"/>
              <w:rPr>
                <w:rFonts w:ascii="Arial"/>
              </w:rPr>
            </w:pPr>
          </w:p>
          <w:p>
            <w:pPr>
              <w:pStyle w:val="9"/>
              <w:spacing w:before="77" w:line="160" w:lineRule="auto"/>
              <w:ind w:left="314"/>
            </w:pPr>
            <w:r>
              <w:t>2</w:t>
            </w:r>
          </w:p>
        </w:tc>
        <w:tc>
          <w:tcPr>
            <w:tcW w:w="2520" w:type="dxa"/>
            <w:noWrap w:val="0"/>
            <w:vAlign w:val="top"/>
          </w:tcPr>
          <w:p>
            <w:pPr>
              <w:pStyle w:val="9"/>
              <w:spacing w:before="125" w:line="225" w:lineRule="auto"/>
              <w:ind w:left="109" w:right="104" w:firstLine="1"/>
            </w:pPr>
            <w:r>
              <w:rPr>
                <w:spacing w:val="11"/>
              </w:rPr>
              <w:t>未建立真实完整的终止妊娠</w:t>
            </w:r>
            <w:r>
              <w:rPr>
                <w:spacing w:val="-3"/>
              </w:rPr>
              <w:t>药品购进记录，或者未按照规</w:t>
            </w:r>
            <w:r>
              <w:rPr>
                <w:spacing w:val="11"/>
              </w:rPr>
              <w:t>定为终止妊娠药品使用者建</w:t>
            </w:r>
            <w:r>
              <w:rPr>
                <w:spacing w:val="-6"/>
              </w:rPr>
              <w:t>立完整用药档案，拒不改正，</w:t>
            </w:r>
            <w:r>
              <w:rPr>
                <w:spacing w:val="11"/>
              </w:rPr>
              <w:t>造成终止妊娠药品去向不明</w:t>
            </w:r>
            <w:r>
              <w:t>的</w:t>
            </w:r>
          </w:p>
        </w:tc>
        <w:tc>
          <w:tcPr>
            <w:tcW w:w="3400" w:type="dxa"/>
            <w:noWrap w:val="0"/>
            <w:vAlign w:val="top"/>
          </w:tcPr>
          <w:p>
            <w:pPr>
              <w:spacing w:line="266" w:lineRule="auto"/>
              <w:rPr>
                <w:rFonts w:ascii="Arial"/>
              </w:rPr>
            </w:pPr>
          </w:p>
          <w:p>
            <w:pPr>
              <w:spacing w:line="266" w:lineRule="auto"/>
              <w:rPr>
                <w:rFonts w:ascii="Arial"/>
              </w:rPr>
            </w:pPr>
          </w:p>
          <w:p>
            <w:pPr>
              <w:spacing w:line="267" w:lineRule="auto"/>
              <w:rPr>
                <w:rFonts w:ascii="Arial"/>
              </w:rPr>
            </w:pPr>
          </w:p>
          <w:p>
            <w:pPr>
              <w:pStyle w:val="9"/>
              <w:spacing w:before="78" w:line="180" w:lineRule="auto"/>
              <w:ind w:left="109"/>
            </w:pPr>
            <w:r>
              <w:rPr>
                <w:spacing w:val="-9"/>
              </w:rPr>
              <w:t>警告，并处15000元以上2万元以下罚款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9" w:hRule="atLeast"/>
        </w:trPr>
        <w:tc>
          <w:tcPr>
            <w:tcW w:w="495" w:type="dxa"/>
            <w:vMerge w:val="continue"/>
            <w:tcBorders>
              <w:top w:val="nil"/>
            </w:tcBorders>
            <w:noWrap w:val="0"/>
            <w:vAlign w:val="top"/>
          </w:tcPr>
          <w:p>
            <w:pPr>
              <w:rPr>
                <w:rFonts w:ascii="Arial"/>
              </w:rPr>
            </w:pPr>
          </w:p>
        </w:tc>
        <w:tc>
          <w:tcPr>
            <w:tcW w:w="1668" w:type="dxa"/>
            <w:vMerge w:val="continue"/>
            <w:tcBorders>
              <w:top w:val="nil"/>
            </w:tcBorders>
            <w:noWrap w:val="0"/>
            <w:vAlign w:val="top"/>
          </w:tcPr>
          <w:p>
            <w:pPr>
              <w:rPr>
                <w:rFonts w:ascii="Arial"/>
              </w:rPr>
            </w:pPr>
          </w:p>
        </w:tc>
        <w:tc>
          <w:tcPr>
            <w:tcW w:w="5842" w:type="dxa"/>
            <w:vMerge w:val="continue"/>
            <w:tcBorders>
              <w:top w:val="nil"/>
            </w:tcBorders>
            <w:noWrap w:val="0"/>
            <w:vAlign w:val="top"/>
          </w:tcPr>
          <w:p>
            <w:pPr>
              <w:rPr>
                <w:rFonts w:ascii="Arial"/>
              </w:rPr>
            </w:pPr>
          </w:p>
        </w:tc>
        <w:tc>
          <w:tcPr>
            <w:tcW w:w="709" w:type="dxa"/>
            <w:noWrap w:val="0"/>
            <w:vAlign w:val="top"/>
          </w:tcPr>
          <w:p>
            <w:pPr>
              <w:spacing w:line="278" w:lineRule="auto"/>
              <w:rPr>
                <w:rFonts w:ascii="Arial"/>
              </w:rPr>
            </w:pPr>
          </w:p>
          <w:p>
            <w:pPr>
              <w:spacing w:line="278" w:lineRule="auto"/>
              <w:rPr>
                <w:rFonts w:ascii="Arial"/>
              </w:rPr>
            </w:pPr>
          </w:p>
          <w:p>
            <w:pPr>
              <w:spacing w:line="278" w:lineRule="auto"/>
              <w:rPr>
                <w:rFonts w:ascii="Arial"/>
              </w:rPr>
            </w:pPr>
          </w:p>
          <w:p>
            <w:pPr>
              <w:pStyle w:val="9"/>
              <w:spacing w:before="77" w:line="159" w:lineRule="auto"/>
              <w:ind w:left="316"/>
            </w:pPr>
            <w:r>
              <w:t>3</w:t>
            </w:r>
          </w:p>
        </w:tc>
        <w:tc>
          <w:tcPr>
            <w:tcW w:w="2520" w:type="dxa"/>
            <w:noWrap w:val="0"/>
            <w:vAlign w:val="top"/>
          </w:tcPr>
          <w:p>
            <w:pPr>
              <w:pStyle w:val="9"/>
              <w:spacing w:before="138" w:line="224" w:lineRule="auto"/>
              <w:ind w:left="109" w:right="104" w:firstLine="1"/>
            </w:pPr>
            <w:r>
              <w:rPr>
                <w:spacing w:val="11"/>
              </w:rPr>
              <w:t>未建立真实完整的终止妊娠</w:t>
            </w:r>
            <w:r>
              <w:rPr>
                <w:spacing w:val="-3"/>
              </w:rPr>
              <w:t>药品购进记录，或者未按照规</w:t>
            </w:r>
            <w:r>
              <w:rPr>
                <w:spacing w:val="11"/>
              </w:rPr>
              <w:t>定为终止妊娠药品使用者建</w:t>
            </w:r>
            <w:r>
              <w:rPr>
                <w:spacing w:val="-6"/>
              </w:rPr>
              <w:t>立完整用药档案，拒不改正，</w:t>
            </w:r>
            <w:r>
              <w:rPr>
                <w:spacing w:val="11"/>
              </w:rPr>
              <w:t>造成终止妊娠药品流失等严</w:t>
            </w:r>
            <w:r>
              <w:rPr>
                <w:spacing w:val="-1"/>
              </w:rPr>
              <w:t>重后果的</w:t>
            </w:r>
          </w:p>
        </w:tc>
        <w:tc>
          <w:tcPr>
            <w:tcW w:w="3400" w:type="dxa"/>
            <w:noWrap w:val="0"/>
            <w:vAlign w:val="top"/>
          </w:tcPr>
          <w:p>
            <w:pPr>
              <w:spacing w:line="268" w:lineRule="auto"/>
              <w:rPr>
                <w:rFonts w:ascii="Arial"/>
              </w:rPr>
            </w:pPr>
          </w:p>
          <w:p>
            <w:pPr>
              <w:spacing w:line="269" w:lineRule="auto"/>
              <w:rPr>
                <w:rFonts w:ascii="Arial"/>
              </w:rPr>
            </w:pPr>
          </w:p>
          <w:p>
            <w:pPr>
              <w:spacing w:line="269" w:lineRule="auto"/>
              <w:rPr>
                <w:rFonts w:ascii="Arial"/>
              </w:rPr>
            </w:pPr>
          </w:p>
          <w:p>
            <w:pPr>
              <w:pStyle w:val="9"/>
              <w:spacing w:before="77" w:line="180" w:lineRule="auto"/>
              <w:ind w:left="109"/>
            </w:pPr>
            <w:r>
              <w:rPr>
                <w:spacing w:val="-4"/>
              </w:rPr>
              <w:t>警告，并处2万元以上3万元以下罚款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495" w:type="dxa"/>
            <w:vMerge w:val="restart"/>
            <w:tcBorders>
              <w:bottom w:val="nil"/>
            </w:tcBorders>
            <w:noWrap w:val="0"/>
            <w:vAlign w:val="top"/>
          </w:tcPr>
          <w:p>
            <w:pPr>
              <w:rPr>
                <w:rFonts w:ascii="Arial"/>
              </w:rPr>
            </w:pPr>
          </w:p>
          <w:p>
            <w:pPr>
              <w:rPr>
                <w:rFonts w:ascii="Arial"/>
              </w:rPr>
            </w:pPr>
          </w:p>
          <w:p>
            <w:pPr>
              <w:rPr>
                <w:rFonts w:ascii="Arial"/>
              </w:rPr>
            </w:pPr>
          </w:p>
          <w:p>
            <w:pPr>
              <w:rPr>
                <w:rFonts w:ascii="Arial"/>
              </w:rPr>
            </w:pPr>
          </w:p>
          <w:p>
            <w:pPr>
              <w:spacing w:line="241" w:lineRule="auto"/>
              <w:rPr>
                <w:rFonts w:ascii="Arial"/>
              </w:rPr>
            </w:pPr>
          </w:p>
          <w:p>
            <w:pPr>
              <w:pStyle w:val="9"/>
              <w:spacing w:before="77" w:line="160" w:lineRule="auto"/>
              <w:ind w:left="176"/>
            </w:pPr>
            <w:r>
              <w:rPr>
                <w:spacing w:val="-18"/>
              </w:rPr>
              <w:t>11</w:t>
            </w:r>
          </w:p>
        </w:tc>
        <w:tc>
          <w:tcPr>
            <w:tcW w:w="1668" w:type="dxa"/>
            <w:vMerge w:val="restart"/>
            <w:tcBorders>
              <w:bottom w:val="nil"/>
            </w:tcBorders>
            <w:noWrap w:val="0"/>
            <w:vAlign w:val="top"/>
          </w:tcPr>
          <w:p>
            <w:pPr>
              <w:spacing w:line="288" w:lineRule="auto"/>
              <w:rPr>
                <w:rFonts w:ascii="Arial"/>
              </w:rPr>
            </w:pPr>
          </w:p>
          <w:p>
            <w:pPr>
              <w:spacing w:line="289" w:lineRule="auto"/>
              <w:rPr>
                <w:rFonts w:ascii="Arial"/>
              </w:rPr>
            </w:pPr>
          </w:p>
          <w:p>
            <w:pPr>
              <w:pStyle w:val="9"/>
              <w:spacing w:before="78" w:line="222" w:lineRule="auto"/>
              <w:ind w:left="105" w:right="107"/>
            </w:pPr>
            <w:r>
              <w:t>介绍、组织孕妇实施非医学需要的胎儿性别鉴定或者选择性别人工终止妊娠的</w:t>
            </w:r>
          </w:p>
        </w:tc>
        <w:tc>
          <w:tcPr>
            <w:tcW w:w="5842" w:type="dxa"/>
            <w:vMerge w:val="restart"/>
            <w:tcBorders>
              <w:bottom w:val="nil"/>
            </w:tcBorders>
            <w:noWrap w:val="0"/>
            <w:vAlign w:val="top"/>
          </w:tcPr>
          <w:p>
            <w:pPr>
              <w:spacing w:line="285" w:lineRule="auto"/>
              <w:rPr>
                <w:rFonts w:ascii="Arial"/>
              </w:rPr>
            </w:pPr>
          </w:p>
          <w:p>
            <w:pPr>
              <w:spacing w:line="286" w:lineRule="auto"/>
              <w:rPr>
                <w:rFonts w:ascii="Arial"/>
              </w:rPr>
            </w:pPr>
          </w:p>
          <w:p>
            <w:pPr>
              <w:pStyle w:val="9"/>
              <w:spacing w:before="77" w:line="221" w:lineRule="auto"/>
              <w:ind w:left="106" w:right="103" w:hanging="11"/>
            </w:pPr>
            <w:r>
              <w:rPr>
                <w:spacing w:val="2"/>
              </w:rPr>
              <w:t>《禁止非医学需要的胎儿性别鉴定和选择性别人工终止妊</w:t>
            </w:r>
            <w:r>
              <w:rPr>
                <w:spacing w:val="1"/>
              </w:rPr>
              <w:t>娠的规定》第</w:t>
            </w:r>
            <w:r>
              <w:rPr>
                <w:spacing w:val="-1"/>
              </w:rPr>
              <w:t>二十三条：介绍、组织孕妇实施非医学需要</w:t>
            </w:r>
            <w:r>
              <w:rPr>
                <w:spacing w:val="-2"/>
              </w:rPr>
              <w:t>的胎儿性别鉴定或者选择性</w:t>
            </w:r>
            <w:r>
              <w:rPr>
                <w:spacing w:val="-3"/>
              </w:rPr>
              <w:t>别人工终止妊娠的，由县级以上卫生计生行政部门责令改正，给予警告;</w:t>
            </w:r>
            <w:r>
              <w:rPr>
                <w:spacing w:val="-4"/>
              </w:rPr>
              <w:t>情节严重的，没收违法所得，并处500</w:t>
            </w:r>
            <w:r>
              <w:rPr>
                <w:spacing w:val="-5"/>
              </w:rPr>
              <w:t>0元以上3万元以下罚款。</w:t>
            </w:r>
          </w:p>
        </w:tc>
        <w:tc>
          <w:tcPr>
            <w:tcW w:w="709" w:type="dxa"/>
            <w:noWrap w:val="0"/>
            <w:vAlign w:val="top"/>
          </w:tcPr>
          <w:p>
            <w:pPr>
              <w:pStyle w:val="9"/>
              <w:spacing w:before="268" w:line="160" w:lineRule="auto"/>
              <w:ind w:left="328"/>
            </w:pPr>
            <w:r>
              <w:t>1</w:t>
            </w:r>
          </w:p>
        </w:tc>
        <w:tc>
          <w:tcPr>
            <w:tcW w:w="2520" w:type="dxa"/>
            <w:noWrap w:val="0"/>
            <w:vAlign w:val="top"/>
          </w:tcPr>
          <w:p>
            <w:pPr>
              <w:pStyle w:val="9"/>
              <w:spacing w:before="243" w:line="174" w:lineRule="auto"/>
              <w:ind w:left="108"/>
            </w:pPr>
            <w:r>
              <w:rPr>
                <w:spacing w:val="-1"/>
              </w:rPr>
              <w:t>无违法所得的</w:t>
            </w:r>
          </w:p>
        </w:tc>
        <w:tc>
          <w:tcPr>
            <w:tcW w:w="3400" w:type="dxa"/>
            <w:noWrap w:val="0"/>
            <w:vAlign w:val="top"/>
          </w:tcPr>
          <w:p>
            <w:pPr>
              <w:pStyle w:val="9"/>
              <w:spacing w:before="240" w:line="179" w:lineRule="auto"/>
              <w:ind w:left="109"/>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301" w:line="160" w:lineRule="auto"/>
              <w:ind w:left="314"/>
            </w:pPr>
            <w:r>
              <w:t>2</w:t>
            </w:r>
          </w:p>
        </w:tc>
        <w:tc>
          <w:tcPr>
            <w:tcW w:w="2520" w:type="dxa"/>
            <w:noWrap w:val="0"/>
            <w:vAlign w:val="top"/>
          </w:tcPr>
          <w:p>
            <w:pPr>
              <w:pStyle w:val="9"/>
              <w:spacing w:before="275" w:line="175" w:lineRule="auto"/>
              <w:ind w:left="110"/>
            </w:pPr>
            <w:r>
              <w:rPr>
                <w:spacing w:val="-1"/>
              </w:rPr>
              <w:t>违法所得五千元以下的</w:t>
            </w:r>
          </w:p>
        </w:tc>
        <w:tc>
          <w:tcPr>
            <w:tcW w:w="3400" w:type="dxa"/>
            <w:noWrap w:val="0"/>
            <w:vAlign w:val="top"/>
          </w:tcPr>
          <w:p>
            <w:pPr>
              <w:pStyle w:val="9"/>
              <w:spacing w:before="124" w:line="206" w:lineRule="auto"/>
              <w:ind w:left="125" w:right="137" w:hanging="16"/>
            </w:pPr>
            <w:r>
              <w:rPr>
                <w:spacing w:val="-7"/>
              </w:rPr>
              <w:t>警告，没收违法所得，并处5000元以上</w:t>
            </w:r>
            <w:r>
              <w:rPr>
                <w:spacing w:val="-6"/>
              </w:rPr>
              <w:t>1万元以下罚款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495" w:type="dxa"/>
            <w:vMerge w:val="continue"/>
            <w:tcBorders>
              <w:top w:val="nil"/>
              <w:bottom w:val="nil"/>
            </w:tcBorders>
            <w:noWrap w:val="0"/>
            <w:vAlign w:val="top"/>
          </w:tcPr>
          <w:p>
            <w:pPr>
              <w:rPr>
                <w:rFonts w:ascii="Arial"/>
              </w:rPr>
            </w:pPr>
          </w:p>
        </w:tc>
        <w:tc>
          <w:tcPr>
            <w:tcW w:w="1668" w:type="dxa"/>
            <w:vMerge w:val="continue"/>
            <w:tcBorders>
              <w:top w:val="nil"/>
              <w:bottom w:val="nil"/>
            </w:tcBorders>
            <w:noWrap w:val="0"/>
            <w:vAlign w:val="top"/>
          </w:tcPr>
          <w:p>
            <w:pPr>
              <w:rPr>
                <w:rFonts w:ascii="Arial"/>
              </w:rPr>
            </w:pPr>
          </w:p>
        </w:tc>
        <w:tc>
          <w:tcPr>
            <w:tcW w:w="5842" w:type="dxa"/>
            <w:vMerge w:val="continue"/>
            <w:tcBorders>
              <w:top w:val="nil"/>
              <w:bottom w:val="nil"/>
            </w:tcBorders>
            <w:noWrap w:val="0"/>
            <w:vAlign w:val="top"/>
          </w:tcPr>
          <w:p>
            <w:pPr>
              <w:rPr>
                <w:rFonts w:ascii="Arial"/>
              </w:rPr>
            </w:pPr>
          </w:p>
        </w:tc>
        <w:tc>
          <w:tcPr>
            <w:tcW w:w="709" w:type="dxa"/>
            <w:noWrap w:val="0"/>
            <w:vAlign w:val="top"/>
          </w:tcPr>
          <w:p>
            <w:pPr>
              <w:pStyle w:val="9"/>
              <w:spacing w:before="297" w:line="159" w:lineRule="auto"/>
              <w:ind w:left="316"/>
            </w:pPr>
            <w:r>
              <w:t>3</w:t>
            </w:r>
          </w:p>
        </w:tc>
        <w:tc>
          <w:tcPr>
            <w:tcW w:w="2520" w:type="dxa"/>
            <w:noWrap w:val="0"/>
            <w:vAlign w:val="top"/>
          </w:tcPr>
          <w:p>
            <w:pPr>
              <w:pStyle w:val="9"/>
              <w:spacing w:before="122" w:line="203" w:lineRule="auto"/>
              <w:ind w:left="124" w:right="104" w:hanging="14"/>
            </w:pPr>
            <w:r>
              <w:rPr>
                <w:spacing w:val="11"/>
              </w:rPr>
              <w:t>违法所得五千元以上二万元</w:t>
            </w:r>
            <w:r>
              <w:rPr>
                <w:spacing w:val="-7"/>
              </w:rPr>
              <w:t>以下的</w:t>
            </w:r>
          </w:p>
        </w:tc>
        <w:tc>
          <w:tcPr>
            <w:tcW w:w="3400" w:type="dxa"/>
            <w:noWrap w:val="0"/>
            <w:vAlign w:val="top"/>
          </w:tcPr>
          <w:p>
            <w:pPr>
              <w:pStyle w:val="9"/>
              <w:spacing w:before="117" w:line="205" w:lineRule="auto"/>
              <w:ind w:left="110" w:right="107" w:hanging="1"/>
            </w:pPr>
            <w:r>
              <w:rPr>
                <w:spacing w:val="-5"/>
              </w:rPr>
              <w:t>警告，没收违法所得，并处1万元以上2</w:t>
            </w:r>
            <w:r>
              <w:rPr>
                <w:spacing w:val="-1"/>
              </w:rPr>
              <w:t>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95" w:type="dxa"/>
            <w:vMerge w:val="continue"/>
            <w:tcBorders>
              <w:top w:val="nil"/>
            </w:tcBorders>
            <w:noWrap w:val="0"/>
            <w:vAlign w:val="top"/>
          </w:tcPr>
          <w:p>
            <w:pPr>
              <w:rPr>
                <w:rFonts w:ascii="Arial"/>
              </w:rPr>
            </w:pPr>
          </w:p>
        </w:tc>
        <w:tc>
          <w:tcPr>
            <w:tcW w:w="1668" w:type="dxa"/>
            <w:vMerge w:val="continue"/>
            <w:tcBorders>
              <w:top w:val="nil"/>
            </w:tcBorders>
            <w:noWrap w:val="0"/>
            <w:vAlign w:val="top"/>
          </w:tcPr>
          <w:p>
            <w:pPr>
              <w:rPr>
                <w:rFonts w:ascii="Arial"/>
              </w:rPr>
            </w:pPr>
          </w:p>
        </w:tc>
        <w:tc>
          <w:tcPr>
            <w:tcW w:w="5842" w:type="dxa"/>
            <w:vMerge w:val="continue"/>
            <w:tcBorders>
              <w:top w:val="nil"/>
            </w:tcBorders>
            <w:noWrap w:val="0"/>
            <w:vAlign w:val="top"/>
          </w:tcPr>
          <w:p>
            <w:pPr>
              <w:rPr>
                <w:rFonts w:ascii="Arial"/>
              </w:rPr>
            </w:pPr>
          </w:p>
        </w:tc>
        <w:tc>
          <w:tcPr>
            <w:tcW w:w="709" w:type="dxa"/>
            <w:noWrap w:val="0"/>
            <w:vAlign w:val="top"/>
          </w:tcPr>
          <w:p>
            <w:pPr>
              <w:pStyle w:val="9"/>
              <w:spacing w:before="317" w:line="160" w:lineRule="auto"/>
              <w:ind w:left="311"/>
            </w:pPr>
            <w:r>
              <w:t>4</w:t>
            </w:r>
          </w:p>
        </w:tc>
        <w:tc>
          <w:tcPr>
            <w:tcW w:w="2520" w:type="dxa"/>
            <w:noWrap w:val="0"/>
            <w:vAlign w:val="top"/>
          </w:tcPr>
          <w:p>
            <w:pPr>
              <w:pStyle w:val="9"/>
              <w:spacing w:before="291" w:line="175" w:lineRule="auto"/>
              <w:ind w:left="110"/>
            </w:pPr>
            <w:r>
              <w:rPr>
                <w:spacing w:val="-1"/>
              </w:rPr>
              <w:t>违法所得二万元以上的</w:t>
            </w:r>
          </w:p>
        </w:tc>
        <w:tc>
          <w:tcPr>
            <w:tcW w:w="3400" w:type="dxa"/>
            <w:noWrap w:val="0"/>
            <w:vAlign w:val="top"/>
          </w:tcPr>
          <w:p>
            <w:pPr>
              <w:pStyle w:val="9"/>
              <w:spacing w:before="139" w:line="206" w:lineRule="auto"/>
              <w:ind w:left="110" w:right="107" w:hanging="1"/>
            </w:pPr>
            <w:r>
              <w:rPr>
                <w:spacing w:val="-4"/>
              </w:rPr>
              <w:t>警告，没收违法所得，并处2万元以上3</w:t>
            </w:r>
            <w:r>
              <w:rPr>
                <w:spacing w:val="-1"/>
              </w:rPr>
              <w:t>万元以下罚款</w:t>
            </w:r>
          </w:p>
        </w:tc>
      </w:tr>
    </w:tbl>
    <w:p>
      <w:pPr>
        <w:rPr>
          <w:rFonts w:ascii="Arial"/>
        </w:rPr>
      </w:pPr>
      <w:bookmarkStart w:id="3" w:name="bookmark5"/>
      <w:bookmarkEnd w:id="3"/>
    </w:p>
    <w:p>
      <w:pPr>
        <w:rPr>
          <w:rFonts w:ascii="Arial" w:hAnsi="Arial" w:eastAsia="Arial" w:cs="Arial"/>
          <w:szCs w:val="21"/>
        </w:rPr>
        <w:sectPr>
          <w:footerReference r:id="rId42" w:type="default"/>
          <w:pgSz w:w="16840" w:h="11905"/>
          <w:pgMar w:top="400" w:right="1106" w:bottom="1226" w:left="1108" w:header="0" w:footer="986" w:gutter="0"/>
          <w:cols w:space="720" w:num="1"/>
        </w:sectPr>
      </w:pPr>
    </w:p>
    <w:p>
      <w:pPr>
        <w:spacing w:line="249" w:lineRule="auto"/>
        <w:rPr>
          <w:rFonts w:ascii="Arial"/>
        </w:rPr>
      </w:pPr>
    </w:p>
    <w:p>
      <w:pPr>
        <w:spacing w:line="249" w:lineRule="auto"/>
        <w:rPr>
          <w:rFonts w:ascii="Arial"/>
        </w:rPr>
      </w:pPr>
    </w:p>
    <w:p>
      <w:pPr>
        <w:spacing w:line="249" w:lineRule="auto"/>
        <w:rPr>
          <w:rFonts w:ascii="Arial"/>
        </w:rPr>
      </w:pPr>
    </w:p>
    <w:p>
      <w:pPr>
        <w:spacing w:before="98" w:line="217" w:lineRule="auto"/>
        <w:ind w:left="5982"/>
        <w:outlineLvl w:val="1"/>
        <w:rPr>
          <w:rFonts w:ascii="黑体" w:hAnsi="黑体" w:eastAsia="黑体" w:cs="黑体"/>
          <w:sz w:val="30"/>
          <w:szCs w:val="30"/>
        </w:rPr>
      </w:pPr>
      <w:bookmarkStart w:id="4" w:name="bookmark8"/>
      <w:bookmarkEnd w:id="4"/>
      <w:r>
        <w:rPr>
          <w:rFonts w:hint="eastAsia" w:ascii="黑体" w:hAnsi="黑体" w:eastAsia="黑体" w:cs="黑体"/>
          <w:spacing w:val="-3"/>
          <w:sz w:val="30"/>
          <w:szCs w:val="30"/>
        </w:rPr>
        <w:t>四</w:t>
      </w:r>
      <w:r>
        <w:rPr>
          <w:rFonts w:ascii="黑体" w:hAnsi="黑体" w:eastAsia="黑体" w:cs="黑体"/>
          <w:spacing w:val="-3"/>
          <w:sz w:val="30"/>
          <w:szCs w:val="30"/>
        </w:rPr>
        <w:t>、血液监督管理类</w:t>
      </w:r>
    </w:p>
    <w:p>
      <w:pPr>
        <w:spacing w:line="107" w:lineRule="exact"/>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5"/>
        <w:gridCol w:w="5667"/>
        <w:gridCol w:w="830"/>
        <w:gridCol w:w="3281"/>
        <w:gridCol w:w="20"/>
        <w:gridCol w:w="23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41" w:type="dxa"/>
            <w:tcBorders>
              <w:bottom w:val="single" w:color="000000" w:sz="4" w:space="0"/>
              <w:right w:val="single" w:color="000000" w:sz="4" w:space="0"/>
            </w:tcBorders>
            <w:noWrap w:val="0"/>
            <w:textDirection w:val="tbRlV"/>
            <w:vAlign w:val="top"/>
          </w:tcPr>
          <w:p>
            <w:pPr>
              <w:spacing w:before="176" w:line="206" w:lineRule="auto"/>
              <w:ind w:left="43"/>
              <w:rPr>
                <w:rFonts w:ascii="黑体" w:hAnsi="黑体" w:eastAsia="黑体" w:cs="黑体"/>
                <w:sz w:val="18"/>
                <w:szCs w:val="18"/>
              </w:rPr>
            </w:pPr>
            <w:r>
              <w:rPr>
                <w:rFonts w:ascii="黑体" w:hAnsi="黑体" w:eastAsia="黑体" w:cs="黑体"/>
                <w:spacing w:val="-1"/>
                <w:sz w:val="18"/>
                <w:szCs w:val="18"/>
              </w:rPr>
              <w:t>序号</w:t>
            </w:r>
          </w:p>
        </w:tc>
        <w:tc>
          <w:tcPr>
            <w:tcW w:w="1915" w:type="dxa"/>
            <w:tcBorders>
              <w:left w:val="single" w:color="000000" w:sz="4" w:space="0"/>
              <w:bottom w:val="single" w:color="000000" w:sz="4" w:space="0"/>
              <w:right w:val="single" w:color="000000" w:sz="4" w:space="0"/>
            </w:tcBorders>
            <w:noWrap w:val="0"/>
            <w:vAlign w:val="top"/>
          </w:tcPr>
          <w:p>
            <w:pPr>
              <w:spacing w:before="155" w:line="218" w:lineRule="auto"/>
              <w:ind w:left="602"/>
              <w:rPr>
                <w:rFonts w:ascii="黑体" w:hAnsi="黑体" w:eastAsia="黑体" w:cs="黑体"/>
                <w:sz w:val="18"/>
                <w:szCs w:val="18"/>
              </w:rPr>
            </w:pPr>
            <w:r>
              <w:rPr>
                <w:rFonts w:ascii="黑体" w:hAnsi="黑体" w:eastAsia="黑体" w:cs="黑体"/>
                <w:spacing w:val="-3"/>
                <w:sz w:val="18"/>
                <w:szCs w:val="18"/>
              </w:rPr>
              <w:t>违法行为</w:t>
            </w:r>
          </w:p>
        </w:tc>
        <w:tc>
          <w:tcPr>
            <w:tcW w:w="5667" w:type="dxa"/>
            <w:tcBorders>
              <w:left w:val="single" w:color="000000" w:sz="4" w:space="0"/>
              <w:bottom w:val="single" w:color="000000" w:sz="4" w:space="0"/>
              <w:right w:val="single" w:color="000000" w:sz="4" w:space="0"/>
            </w:tcBorders>
            <w:noWrap w:val="0"/>
            <w:vAlign w:val="top"/>
          </w:tcPr>
          <w:p>
            <w:pPr>
              <w:spacing w:before="155" w:line="218" w:lineRule="auto"/>
              <w:ind w:left="1937"/>
              <w:rPr>
                <w:rFonts w:ascii="黑体" w:hAnsi="黑体" w:eastAsia="黑体" w:cs="黑体"/>
                <w:sz w:val="18"/>
                <w:szCs w:val="18"/>
              </w:rPr>
            </w:pPr>
            <w:r>
              <w:rPr>
                <w:rFonts w:ascii="黑体" w:hAnsi="黑体" w:eastAsia="黑体" w:cs="黑体"/>
                <w:spacing w:val="-6"/>
                <w:sz w:val="18"/>
                <w:szCs w:val="18"/>
              </w:rPr>
              <w:t>法律依据</w:t>
            </w:r>
          </w:p>
        </w:tc>
        <w:tc>
          <w:tcPr>
            <w:tcW w:w="830" w:type="dxa"/>
            <w:tcBorders>
              <w:left w:val="single" w:color="000000" w:sz="4" w:space="0"/>
              <w:bottom w:val="single" w:color="000000" w:sz="4" w:space="0"/>
              <w:right w:val="single" w:color="000000" w:sz="4" w:space="0"/>
            </w:tcBorders>
            <w:noWrap w:val="0"/>
            <w:vAlign w:val="top"/>
          </w:tcPr>
          <w:p>
            <w:pPr>
              <w:spacing w:before="43" w:line="240" w:lineRule="exact"/>
              <w:ind w:left="238"/>
              <w:rPr>
                <w:rFonts w:ascii="黑体" w:hAnsi="黑体" w:eastAsia="黑体" w:cs="黑体"/>
                <w:sz w:val="18"/>
                <w:szCs w:val="18"/>
              </w:rPr>
            </w:pPr>
            <w:r>
              <w:rPr>
                <w:rFonts w:ascii="黑体" w:hAnsi="黑体" w:eastAsia="黑体" w:cs="黑体"/>
                <w:spacing w:val="-4"/>
                <w:position w:val="4"/>
                <w:sz w:val="18"/>
                <w:szCs w:val="18"/>
              </w:rPr>
              <w:t>处罚</w:t>
            </w:r>
          </w:p>
          <w:p>
            <w:pPr>
              <w:spacing w:line="203" w:lineRule="auto"/>
              <w:ind w:left="246"/>
              <w:rPr>
                <w:rFonts w:ascii="黑体" w:hAnsi="黑体" w:eastAsia="黑体" w:cs="黑体"/>
                <w:sz w:val="18"/>
                <w:szCs w:val="18"/>
              </w:rPr>
            </w:pPr>
            <w:r>
              <w:rPr>
                <w:rFonts w:ascii="黑体" w:hAnsi="黑体" w:eastAsia="黑体" w:cs="黑体"/>
                <w:spacing w:val="-8"/>
                <w:sz w:val="18"/>
                <w:szCs w:val="18"/>
              </w:rPr>
              <w:t>阶次</w:t>
            </w:r>
          </w:p>
        </w:tc>
        <w:tc>
          <w:tcPr>
            <w:tcW w:w="3301" w:type="dxa"/>
            <w:gridSpan w:val="2"/>
            <w:tcBorders>
              <w:left w:val="single" w:color="000000" w:sz="4" w:space="0"/>
              <w:bottom w:val="single" w:color="000000" w:sz="4" w:space="0"/>
              <w:right w:val="single" w:color="000000" w:sz="4" w:space="0"/>
            </w:tcBorders>
            <w:noWrap w:val="0"/>
            <w:vAlign w:val="top"/>
          </w:tcPr>
          <w:p>
            <w:pPr>
              <w:spacing w:before="156" w:line="219" w:lineRule="auto"/>
              <w:ind w:left="1205"/>
              <w:rPr>
                <w:rFonts w:ascii="黑体" w:hAnsi="黑体" w:eastAsia="黑体" w:cs="黑体"/>
                <w:sz w:val="18"/>
                <w:szCs w:val="18"/>
              </w:rPr>
            </w:pPr>
            <w:r>
              <w:rPr>
                <w:rFonts w:ascii="黑体" w:hAnsi="黑体" w:eastAsia="黑体" w:cs="黑体"/>
                <w:spacing w:val="-2"/>
                <w:sz w:val="18"/>
                <w:szCs w:val="18"/>
              </w:rPr>
              <w:t>情形与后果</w:t>
            </w:r>
          </w:p>
        </w:tc>
        <w:tc>
          <w:tcPr>
            <w:tcW w:w="2365" w:type="dxa"/>
            <w:tcBorders>
              <w:left w:val="single" w:color="000000" w:sz="4" w:space="0"/>
              <w:bottom w:val="single" w:color="000000" w:sz="4" w:space="0"/>
            </w:tcBorders>
            <w:noWrap w:val="0"/>
            <w:vAlign w:val="top"/>
          </w:tcPr>
          <w:p>
            <w:pPr>
              <w:spacing w:before="155" w:line="218" w:lineRule="auto"/>
              <w:ind w:left="55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541" w:type="dxa"/>
            <w:vMerge w:val="restart"/>
            <w:tcBorders>
              <w:top w:val="single" w:color="000000" w:sz="4" w:space="0"/>
              <w:bottom w:val="nil"/>
              <w:right w:val="single" w:color="000000" w:sz="4" w:space="0"/>
            </w:tcBorders>
            <w:noWrap w:val="0"/>
            <w:vAlign w:val="top"/>
          </w:tcPr>
          <w:p>
            <w:pPr>
              <w:spacing w:line="246" w:lineRule="auto"/>
              <w:rPr>
                <w:rFonts w:ascii="微软雅黑" w:hAnsi="微软雅黑" w:eastAsia="微软雅黑" w:cs="微软雅黑"/>
                <w:spacing w:val="-3"/>
                <w:kern w:val="2"/>
                <w:sz w:val="18"/>
                <w:szCs w:val="18"/>
                <w:lang w:val="en-US" w:eastAsia="en-US" w:bidi="ar-SA"/>
              </w:rPr>
            </w:pPr>
          </w:p>
          <w:p>
            <w:pPr>
              <w:spacing w:line="246" w:lineRule="auto"/>
              <w:rPr>
                <w:rFonts w:ascii="微软雅黑" w:hAnsi="微软雅黑" w:eastAsia="微软雅黑" w:cs="微软雅黑"/>
                <w:spacing w:val="-3"/>
                <w:kern w:val="2"/>
                <w:sz w:val="18"/>
                <w:szCs w:val="18"/>
                <w:lang w:val="en-US" w:eastAsia="en-US" w:bidi="ar-SA"/>
              </w:rPr>
            </w:pPr>
          </w:p>
          <w:p>
            <w:pPr>
              <w:spacing w:line="246" w:lineRule="auto"/>
              <w:rPr>
                <w:rFonts w:ascii="微软雅黑" w:hAnsi="微软雅黑" w:eastAsia="微软雅黑" w:cs="微软雅黑"/>
                <w:spacing w:val="-3"/>
                <w:kern w:val="2"/>
                <w:sz w:val="18"/>
                <w:szCs w:val="18"/>
                <w:lang w:val="en-US" w:eastAsia="en-US" w:bidi="ar-SA"/>
              </w:rPr>
            </w:pPr>
          </w:p>
          <w:p>
            <w:pPr>
              <w:spacing w:line="246" w:lineRule="auto"/>
              <w:rPr>
                <w:rFonts w:ascii="微软雅黑" w:hAnsi="微软雅黑" w:eastAsia="微软雅黑" w:cs="微软雅黑"/>
                <w:spacing w:val="-3"/>
                <w:kern w:val="2"/>
                <w:sz w:val="18"/>
                <w:szCs w:val="18"/>
                <w:lang w:val="en-US" w:eastAsia="en-US" w:bidi="ar-SA"/>
              </w:rPr>
            </w:pPr>
          </w:p>
          <w:p>
            <w:pPr>
              <w:spacing w:line="246" w:lineRule="auto"/>
              <w:rPr>
                <w:rFonts w:ascii="微软雅黑" w:hAnsi="微软雅黑" w:eastAsia="微软雅黑" w:cs="微软雅黑"/>
                <w:spacing w:val="-3"/>
                <w:kern w:val="2"/>
                <w:sz w:val="18"/>
                <w:szCs w:val="18"/>
                <w:lang w:val="en-US" w:eastAsia="en-US" w:bidi="ar-SA"/>
              </w:rPr>
            </w:pPr>
          </w:p>
          <w:p>
            <w:pPr>
              <w:spacing w:line="246" w:lineRule="auto"/>
              <w:rPr>
                <w:rFonts w:ascii="微软雅黑" w:hAnsi="微软雅黑" w:eastAsia="微软雅黑" w:cs="微软雅黑"/>
                <w:spacing w:val="-3"/>
                <w:kern w:val="2"/>
                <w:sz w:val="18"/>
                <w:szCs w:val="18"/>
                <w:lang w:val="en-US" w:eastAsia="en-US" w:bidi="ar-SA"/>
              </w:rPr>
            </w:pPr>
          </w:p>
          <w:p>
            <w:pPr>
              <w:spacing w:line="247" w:lineRule="auto"/>
              <w:rPr>
                <w:rFonts w:ascii="微软雅黑" w:hAnsi="微软雅黑" w:eastAsia="微软雅黑" w:cs="微软雅黑"/>
                <w:spacing w:val="-3"/>
                <w:kern w:val="2"/>
                <w:sz w:val="18"/>
                <w:szCs w:val="18"/>
                <w:lang w:val="en-US" w:eastAsia="en-US" w:bidi="ar-SA"/>
              </w:rPr>
            </w:pPr>
          </w:p>
          <w:p>
            <w:pPr>
              <w:pStyle w:val="9"/>
              <w:spacing w:before="77" w:line="160" w:lineRule="auto"/>
              <w:ind w:left="242"/>
              <w:outlineLvl w:val="2"/>
              <w:rPr>
                <w:rFonts w:ascii="微软雅黑" w:hAnsi="微软雅黑" w:eastAsia="微软雅黑" w:cs="微软雅黑"/>
                <w:spacing w:val="-3"/>
                <w:kern w:val="2"/>
                <w:sz w:val="18"/>
                <w:szCs w:val="18"/>
                <w:lang w:val="en-US" w:eastAsia="en-US" w:bidi="ar-SA"/>
              </w:rPr>
            </w:pPr>
            <w:r>
              <w:rPr>
                <w:rFonts w:ascii="微软雅黑" w:hAnsi="微软雅黑" w:eastAsia="微软雅黑" w:cs="微软雅黑"/>
                <w:spacing w:val="-3"/>
                <w:kern w:val="2"/>
                <w:sz w:val="18"/>
                <w:szCs w:val="18"/>
                <w:lang w:val="en-US" w:eastAsia="en-US" w:bidi="ar-SA"/>
              </w:rPr>
              <w:t>1</w:t>
            </w:r>
          </w:p>
        </w:tc>
        <w:tc>
          <w:tcPr>
            <w:tcW w:w="1915" w:type="dxa"/>
            <w:vMerge w:val="restart"/>
            <w:tcBorders>
              <w:top w:val="single" w:color="000000" w:sz="4" w:space="0"/>
              <w:left w:val="single" w:color="000000" w:sz="4" w:space="0"/>
              <w:bottom w:val="nil"/>
              <w:right w:val="single" w:color="000000" w:sz="4" w:space="0"/>
            </w:tcBorders>
            <w:noWrap w:val="0"/>
            <w:vAlign w:val="top"/>
          </w:tcPr>
          <w:p>
            <w:pPr>
              <w:spacing w:line="244" w:lineRule="auto"/>
              <w:rPr>
                <w:rFonts w:ascii="微软雅黑" w:hAnsi="微软雅黑" w:eastAsia="微软雅黑" w:cs="微软雅黑"/>
                <w:spacing w:val="-3"/>
                <w:kern w:val="2"/>
                <w:sz w:val="18"/>
                <w:szCs w:val="18"/>
                <w:lang w:val="en-US" w:eastAsia="en-US" w:bidi="ar-SA"/>
              </w:rPr>
            </w:pPr>
          </w:p>
          <w:p>
            <w:pPr>
              <w:spacing w:line="244" w:lineRule="auto"/>
              <w:rPr>
                <w:rFonts w:ascii="微软雅黑" w:hAnsi="微软雅黑" w:eastAsia="微软雅黑" w:cs="微软雅黑"/>
                <w:spacing w:val="-3"/>
                <w:kern w:val="2"/>
                <w:sz w:val="18"/>
                <w:szCs w:val="18"/>
                <w:lang w:val="en-US" w:eastAsia="en-US" w:bidi="ar-SA"/>
              </w:rPr>
            </w:pPr>
          </w:p>
          <w:p>
            <w:pPr>
              <w:spacing w:line="244" w:lineRule="auto"/>
              <w:rPr>
                <w:rFonts w:ascii="微软雅黑" w:hAnsi="微软雅黑" w:eastAsia="微软雅黑" w:cs="微软雅黑"/>
                <w:spacing w:val="-3"/>
                <w:kern w:val="2"/>
                <w:sz w:val="18"/>
                <w:szCs w:val="18"/>
                <w:lang w:val="en-US" w:eastAsia="en-US" w:bidi="ar-SA"/>
              </w:rPr>
            </w:pPr>
          </w:p>
          <w:p>
            <w:pPr>
              <w:spacing w:line="244" w:lineRule="auto"/>
              <w:rPr>
                <w:rFonts w:ascii="微软雅黑" w:hAnsi="微软雅黑" w:eastAsia="微软雅黑" w:cs="微软雅黑"/>
                <w:spacing w:val="-3"/>
                <w:kern w:val="2"/>
                <w:sz w:val="18"/>
                <w:szCs w:val="18"/>
                <w:lang w:val="en-US" w:eastAsia="en-US" w:bidi="ar-SA"/>
              </w:rPr>
            </w:pPr>
          </w:p>
          <w:p>
            <w:pPr>
              <w:spacing w:line="244" w:lineRule="auto"/>
              <w:rPr>
                <w:rFonts w:ascii="微软雅黑" w:hAnsi="微软雅黑" w:eastAsia="微软雅黑" w:cs="微软雅黑"/>
                <w:spacing w:val="-3"/>
                <w:kern w:val="2"/>
                <w:sz w:val="18"/>
                <w:szCs w:val="18"/>
                <w:lang w:val="en-US" w:eastAsia="en-US" w:bidi="ar-SA"/>
              </w:rPr>
            </w:pPr>
          </w:p>
          <w:p>
            <w:pPr>
              <w:spacing w:line="244" w:lineRule="auto"/>
              <w:rPr>
                <w:rFonts w:ascii="微软雅黑" w:hAnsi="微软雅黑" w:eastAsia="微软雅黑" w:cs="微软雅黑"/>
                <w:spacing w:val="-3"/>
                <w:kern w:val="2"/>
                <w:sz w:val="18"/>
                <w:szCs w:val="18"/>
                <w:lang w:val="en-US" w:eastAsia="en-US" w:bidi="ar-SA"/>
              </w:rPr>
            </w:pPr>
          </w:p>
          <w:p>
            <w:pPr>
              <w:spacing w:line="245" w:lineRule="auto"/>
              <w:rPr>
                <w:rFonts w:ascii="微软雅黑" w:hAnsi="微软雅黑" w:eastAsia="微软雅黑" w:cs="微软雅黑"/>
                <w:spacing w:val="-3"/>
                <w:kern w:val="2"/>
                <w:sz w:val="18"/>
                <w:szCs w:val="18"/>
                <w:lang w:val="en-US" w:eastAsia="en-US" w:bidi="ar-SA"/>
              </w:rPr>
            </w:pPr>
          </w:p>
          <w:p>
            <w:pPr>
              <w:pStyle w:val="9"/>
              <w:spacing w:before="78" w:line="179" w:lineRule="auto"/>
              <w:ind w:left="106"/>
              <w:outlineLvl w:val="2"/>
              <w:rPr>
                <w:rFonts w:ascii="微软雅黑" w:hAnsi="微软雅黑" w:eastAsia="微软雅黑" w:cs="微软雅黑"/>
                <w:spacing w:val="-3"/>
                <w:kern w:val="2"/>
                <w:sz w:val="18"/>
                <w:szCs w:val="18"/>
                <w:lang w:val="en-US" w:eastAsia="en-US" w:bidi="ar-SA"/>
              </w:rPr>
            </w:pPr>
            <w:r>
              <w:rPr>
                <w:rFonts w:ascii="微软雅黑" w:hAnsi="微软雅黑" w:eastAsia="微软雅黑" w:cs="微软雅黑"/>
                <w:spacing w:val="-3"/>
                <w:kern w:val="2"/>
                <w:sz w:val="18"/>
                <w:szCs w:val="18"/>
                <w:lang w:val="en-US" w:eastAsia="en-US" w:bidi="ar-SA"/>
              </w:rPr>
              <w:t>非法采集血液的</w:t>
            </w:r>
          </w:p>
        </w:tc>
        <w:tc>
          <w:tcPr>
            <w:tcW w:w="5667" w:type="dxa"/>
            <w:vMerge w:val="restart"/>
            <w:tcBorders>
              <w:top w:val="single" w:color="000000" w:sz="4" w:space="0"/>
              <w:left w:val="single" w:color="000000" w:sz="4" w:space="0"/>
              <w:bottom w:val="nil"/>
              <w:right w:val="single" w:color="000000" w:sz="4" w:space="0"/>
            </w:tcBorders>
            <w:noWrap w:val="0"/>
            <w:vAlign w:val="top"/>
          </w:tcPr>
          <w:p>
            <w:pPr>
              <w:spacing w:line="403" w:lineRule="auto"/>
              <w:rPr>
                <w:rFonts w:ascii="Arial"/>
              </w:rPr>
            </w:pPr>
          </w:p>
          <w:p>
            <w:pPr>
              <w:pStyle w:val="9"/>
              <w:spacing w:before="77" w:line="205" w:lineRule="auto"/>
              <w:ind w:left="92"/>
              <w:outlineLvl w:val="2"/>
            </w:pPr>
            <w:bookmarkStart w:id="5" w:name="bookmark9"/>
            <w:bookmarkEnd w:id="5"/>
            <w:r>
              <w:rPr>
                <w:spacing w:val="2"/>
              </w:rPr>
              <w:t>《中华人民共和国传染病防治法》第七十条：非法采集血液或者组织</w:t>
            </w:r>
          </w:p>
          <w:p>
            <w:pPr>
              <w:pStyle w:val="9"/>
              <w:spacing w:before="50" w:line="222" w:lineRule="auto"/>
              <w:ind w:left="105" w:right="102"/>
              <w:rPr>
                <w:color w:val="auto"/>
              </w:rPr>
            </w:pPr>
            <w:r>
              <w:rPr>
                <w:spacing w:val="-1"/>
              </w:rPr>
              <w:t>他人出卖血液的，由县级以上人民政府卫生行</w:t>
            </w:r>
            <w:r>
              <w:rPr>
                <w:spacing w:val="-2"/>
              </w:rPr>
              <w:t>政部门予以取缔，没收</w:t>
            </w:r>
            <w:r>
              <w:rPr>
                <w:spacing w:val="-1"/>
              </w:rPr>
              <w:t>违法所得，</w:t>
            </w:r>
            <w:r>
              <w:rPr>
                <w:color w:val="auto"/>
                <w:spacing w:val="-1"/>
              </w:rPr>
              <w:t>可以并处十万元以下的罚款；构成犯罪的，依法追究刑事</w:t>
            </w:r>
            <w:r>
              <w:rPr>
                <w:color w:val="auto"/>
                <w:spacing w:val="-2"/>
              </w:rPr>
              <w:t>责任。</w:t>
            </w:r>
          </w:p>
          <w:p>
            <w:pPr>
              <w:pStyle w:val="9"/>
              <w:spacing w:before="76" w:line="205" w:lineRule="auto"/>
              <w:ind w:left="92"/>
              <w:outlineLvl w:val="2"/>
              <w:rPr>
                <w:color w:val="auto"/>
                <w:spacing w:val="-2"/>
              </w:rPr>
            </w:pPr>
          </w:p>
          <w:p>
            <w:pPr>
              <w:pStyle w:val="9"/>
              <w:spacing w:before="76" w:line="205" w:lineRule="auto"/>
              <w:ind w:left="92"/>
              <w:outlineLvl w:val="2"/>
              <w:rPr>
                <w:color w:val="auto"/>
              </w:rPr>
            </w:pPr>
            <w:r>
              <w:rPr>
                <w:color w:val="auto"/>
                <w:spacing w:val="-2"/>
              </w:rPr>
              <w:t>《中华人民共和国献血法》第十八条：有下列行为之</w:t>
            </w:r>
            <w:r>
              <w:rPr>
                <w:color w:val="auto"/>
                <w:spacing w:val="-3"/>
              </w:rPr>
              <w:t>一的，由县级以</w:t>
            </w:r>
          </w:p>
          <w:p>
            <w:pPr>
              <w:pStyle w:val="9"/>
              <w:spacing w:before="53" w:line="222" w:lineRule="auto"/>
              <w:ind w:left="106" w:right="99"/>
            </w:pPr>
            <w:r>
              <w:rPr>
                <w:color w:val="auto"/>
                <w:spacing w:val="-1"/>
              </w:rPr>
              <w:t>上地方人民政府卫生行政部门予以取缔，没收违法所得，可以并处十</w:t>
            </w:r>
            <w:r>
              <w:rPr>
                <w:color w:val="auto"/>
                <w:spacing w:val="-2"/>
              </w:rPr>
              <w:t>万元以下的罚款；构成犯罪的，依法追究刑事责任</w:t>
            </w:r>
            <w:r>
              <w:rPr>
                <w:color w:val="auto"/>
                <w:spacing w:val="-16"/>
              </w:rPr>
              <w:t>：（</w:t>
            </w:r>
            <w:r>
              <w:rPr>
                <w:color w:val="auto"/>
                <w:spacing w:val="-2"/>
              </w:rPr>
              <w:t>一）非法</w:t>
            </w:r>
            <w:r>
              <w:rPr>
                <w:spacing w:val="-2"/>
              </w:rPr>
              <w:t>采集血液的；</w:t>
            </w:r>
          </w:p>
          <w:p>
            <w:pPr>
              <w:pStyle w:val="9"/>
              <w:spacing w:before="73" w:line="205" w:lineRule="auto"/>
              <w:outlineLvl w:val="2"/>
              <w:rPr>
                <w:spacing w:val="1"/>
              </w:rPr>
            </w:pPr>
          </w:p>
          <w:p>
            <w:pPr>
              <w:pStyle w:val="9"/>
              <w:spacing w:before="73" w:line="205" w:lineRule="auto"/>
              <w:ind w:firstLine="182" w:firstLineChars="100"/>
              <w:outlineLvl w:val="2"/>
            </w:pPr>
            <w:r>
              <w:rPr>
                <w:spacing w:val="1"/>
              </w:rPr>
              <w:t>《血站管理办法》第五十九条：有下列行为之一的，属于非法采</w:t>
            </w:r>
            <w:r>
              <w:t>集血</w:t>
            </w:r>
            <w:r>
              <w:rPr>
                <w:spacing w:val="-2"/>
              </w:rPr>
              <w:t>液，由县级以上地方人民政府卫生行政部门</w:t>
            </w:r>
            <w:r>
              <w:rPr>
                <w:spacing w:val="-3"/>
              </w:rPr>
              <w:t>按照《献血法》第十八条</w:t>
            </w:r>
            <w:r>
              <w:rPr>
                <w:spacing w:val="-2"/>
              </w:rPr>
              <w:t>的有关规定予以处罚；构成犯罪的，依法追究刑事责任</w:t>
            </w:r>
            <w:r>
              <w:rPr>
                <w:spacing w:val="-22"/>
              </w:rPr>
              <w:t>：（</w:t>
            </w:r>
            <w:r>
              <w:rPr>
                <w:spacing w:val="-2"/>
              </w:rPr>
              <w:t>一）未经</w:t>
            </w:r>
            <w:r>
              <w:rPr>
                <w:spacing w:val="-3"/>
              </w:rPr>
              <w:t>批准，擅自设置血站，开展采供血活动的</w:t>
            </w:r>
            <w:r>
              <w:rPr>
                <w:spacing w:val="-26"/>
              </w:rPr>
              <w:t>；（</w:t>
            </w:r>
            <w:r>
              <w:rPr>
                <w:spacing w:val="-3"/>
              </w:rPr>
              <w:t>二）已被注消的血站，</w:t>
            </w:r>
            <w:r>
              <w:t>仍开展采供血活动的</w:t>
            </w:r>
            <w:r>
              <w:rPr>
                <w:spacing w:val="-41"/>
                <w:w w:val="96"/>
              </w:rPr>
              <w:t>；（</w:t>
            </w:r>
            <w:r>
              <w:t>三）已取得设置批准但尚未取得《血站执业许可证》即开展采供血活动，或者《血站执业许可证》有效期满未再</w:t>
            </w:r>
            <w:r>
              <w:rPr>
                <w:spacing w:val="-3"/>
              </w:rPr>
              <w:t>次登记仍开展采供血活动的</w:t>
            </w:r>
            <w:r>
              <w:rPr>
                <w:spacing w:val="-40"/>
                <w:w w:val="94"/>
              </w:rPr>
              <w:t>；（</w:t>
            </w:r>
            <w:r>
              <w:rPr>
                <w:spacing w:val="-3"/>
              </w:rPr>
              <w:t>四）租用、借用、出租、出借、变造、</w:t>
            </w:r>
            <w:r>
              <w:rPr>
                <w:spacing w:val="-1"/>
              </w:rPr>
              <w:t>伪造《血站执业许可证》开展采供血活动的。</w:t>
            </w:r>
          </w:p>
          <w:p>
            <w:pPr>
              <w:pStyle w:val="9"/>
              <w:spacing w:before="45" w:line="231" w:lineRule="auto"/>
              <w:ind w:left="106" w:right="99"/>
            </w:pPr>
          </w:p>
        </w:tc>
        <w:tc>
          <w:tcPr>
            <w:tcW w:w="830" w:type="dxa"/>
            <w:tcBorders>
              <w:top w:val="single" w:color="000000" w:sz="4" w:space="0"/>
              <w:left w:val="single" w:color="000000" w:sz="4" w:space="0"/>
            </w:tcBorders>
            <w:noWrap w:val="0"/>
            <w:vAlign w:val="center"/>
          </w:tcPr>
          <w:p>
            <w:pPr>
              <w:pStyle w:val="9"/>
              <w:spacing w:before="239" w:line="160" w:lineRule="auto"/>
              <w:ind w:left="385"/>
              <w:jc w:val="both"/>
              <w:outlineLvl w:val="2"/>
            </w:pPr>
            <w:r>
              <w:t>1</w:t>
            </w:r>
          </w:p>
        </w:tc>
        <w:tc>
          <w:tcPr>
            <w:tcW w:w="3301" w:type="dxa"/>
            <w:gridSpan w:val="2"/>
            <w:tcBorders>
              <w:top w:val="single" w:color="000000" w:sz="4" w:space="0"/>
              <w:right w:val="single" w:color="000000" w:sz="4" w:space="0"/>
            </w:tcBorders>
            <w:noWrap w:val="0"/>
            <w:vAlign w:val="center"/>
          </w:tcPr>
          <w:p>
            <w:pPr>
              <w:pStyle w:val="9"/>
              <w:spacing w:before="54" w:line="179" w:lineRule="auto"/>
              <w:ind w:left="111"/>
              <w:jc w:val="both"/>
              <w:outlineLvl w:val="2"/>
            </w:pPr>
            <w:r>
              <w:rPr>
                <w:spacing w:val="-2"/>
              </w:rPr>
              <w:t>非法采集血液违法所得5千元以下或采</w:t>
            </w:r>
          </w:p>
          <w:p>
            <w:pPr>
              <w:pStyle w:val="9"/>
              <w:spacing w:before="77" w:line="197" w:lineRule="auto"/>
              <w:ind w:left="109"/>
              <w:jc w:val="both"/>
            </w:pPr>
            <w:r>
              <w:rPr>
                <w:spacing w:val="-10"/>
              </w:rPr>
              <w:t>集血液1000mL以下的</w:t>
            </w:r>
          </w:p>
        </w:tc>
        <w:tc>
          <w:tcPr>
            <w:tcW w:w="2365" w:type="dxa"/>
            <w:tcBorders>
              <w:top w:val="single" w:color="000000" w:sz="4" w:space="0"/>
              <w:left w:val="single" w:color="000000" w:sz="4" w:space="0"/>
            </w:tcBorders>
            <w:noWrap w:val="0"/>
            <w:vAlign w:val="center"/>
          </w:tcPr>
          <w:p>
            <w:pPr>
              <w:pStyle w:val="9"/>
              <w:spacing w:before="56" w:line="179" w:lineRule="auto"/>
              <w:ind w:left="111"/>
              <w:jc w:val="both"/>
              <w:outlineLvl w:val="2"/>
            </w:pPr>
            <w:r>
              <w:rPr>
                <w:spacing w:val="-8"/>
              </w:rPr>
              <w:t>没收违法所得，</w:t>
            </w:r>
            <w:r>
              <w:rPr>
                <w:rFonts w:hint="eastAsia"/>
                <w:spacing w:val="-8"/>
                <w:lang w:val="en-US" w:eastAsia="zh-CN"/>
              </w:rPr>
              <w:t>可以</w:t>
            </w:r>
            <w:r>
              <w:rPr>
                <w:spacing w:val="-8"/>
              </w:rPr>
              <w:t>并处3万元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5" w:hRule="atLeast"/>
        </w:trPr>
        <w:tc>
          <w:tcPr>
            <w:tcW w:w="541" w:type="dxa"/>
            <w:vMerge w:val="continue"/>
            <w:tcBorders>
              <w:top w:val="nil"/>
              <w:bottom w:val="nil"/>
              <w:right w:val="single" w:color="000000" w:sz="4" w:space="0"/>
            </w:tcBorders>
            <w:noWrap w:val="0"/>
            <w:vAlign w:val="top"/>
          </w:tcPr>
          <w:p>
            <w:pPr>
              <w:rPr>
                <w:rFonts w:ascii="Arial"/>
              </w:rPr>
            </w:pPr>
          </w:p>
        </w:tc>
        <w:tc>
          <w:tcPr>
            <w:tcW w:w="1915" w:type="dxa"/>
            <w:vMerge w:val="continue"/>
            <w:tcBorders>
              <w:top w:val="nil"/>
              <w:left w:val="single" w:color="000000" w:sz="4" w:space="0"/>
              <w:bottom w:val="nil"/>
              <w:right w:val="single" w:color="000000" w:sz="4" w:space="0"/>
            </w:tcBorders>
            <w:noWrap w:val="0"/>
            <w:vAlign w:val="top"/>
          </w:tcPr>
          <w:p>
            <w:pPr>
              <w:rPr>
                <w:rFonts w:ascii="Arial"/>
              </w:rPr>
            </w:pPr>
          </w:p>
        </w:tc>
        <w:tc>
          <w:tcPr>
            <w:tcW w:w="5667" w:type="dxa"/>
            <w:vMerge w:val="continue"/>
            <w:tcBorders>
              <w:top w:val="nil"/>
              <w:left w:val="single" w:color="000000" w:sz="4" w:space="0"/>
              <w:bottom w:val="nil"/>
              <w:right w:val="single" w:color="000000" w:sz="4" w:space="0"/>
            </w:tcBorders>
            <w:noWrap w:val="0"/>
            <w:vAlign w:val="top"/>
          </w:tcPr>
          <w:p>
            <w:pPr>
              <w:rPr>
                <w:rFonts w:ascii="Arial"/>
              </w:rPr>
            </w:pPr>
          </w:p>
        </w:tc>
        <w:tc>
          <w:tcPr>
            <w:tcW w:w="830" w:type="dxa"/>
            <w:tcBorders>
              <w:left w:val="single" w:color="000000" w:sz="4" w:space="0"/>
            </w:tcBorders>
            <w:noWrap w:val="0"/>
            <w:vAlign w:val="center"/>
          </w:tcPr>
          <w:p>
            <w:pPr>
              <w:pStyle w:val="9"/>
              <w:spacing w:before="78" w:line="160" w:lineRule="auto"/>
              <w:jc w:val="center"/>
            </w:pPr>
            <w:r>
              <w:t>2</w:t>
            </w:r>
          </w:p>
        </w:tc>
        <w:tc>
          <w:tcPr>
            <w:tcW w:w="3301" w:type="dxa"/>
            <w:gridSpan w:val="2"/>
            <w:tcBorders>
              <w:right w:val="single" w:color="000000" w:sz="4" w:space="0"/>
            </w:tcBorders>
            <w:noWrap w:val="0"/>
            <w:vAlign w:val="top"/>
          </w:tcPr>
          <w:p>
            <w:pPr>
              <w:spacing w:line="305" w:lineRule="auto"/>
              <w:rPr>
                <w:rFonts w:ascii="Arial"/>
              </w:rPr>
            </w:pPr>
          </w:p>
          <w:p>
            <w:pPr>
              <w:pStyle w:val="9"/>
              <w:spacing w:before="77" w:line="229" w:lineRule="auto"/>
              <w:ind w:left="109" w:right="99" w:firstLine="1"/>
            </w:pPr>
            <w:r>
              <w:rPr>
                <w:spacing w:val="3"/>
              </w:rPr>
              <w:t>非法采集血液违法所得5千元以上1</w:t>
            </w:r>
            <w:r>
              <w:rPr>
                <w:spacing w:val="-5"/>
              </w:rPr>
              <w:t>万元以下，或采集血液1000mL以上</w:t>
            </w:r>
            <w:r>
              <w:rPr>
                <w:spacing w:val="-14"/>
              </w:rPr>
              <w:t>4000mL以下的</w:t>
            </w:r>
          </w:p>
        </w:tc>
        <w:tc>
          <w:tcPr>
            <w:tcW w:w="2365" w:type="dxa"/>
            <w:tcBorders>
              <w:left w:val="single" w:color="000000" w:sz="4" w:space="0"/>
            </w:tcBorders>
            <w:noWrap w:val="0"/>
            <w:vAlign w:val="top"/>
          </w:tcPr>
          <w:p>
            <w:pPr>
              <w:spacing w:line="461" w:lineRule="auto"/>
              <w:rPr>
                <w:rFonts w:ascii="Arial"/>
              </w:rPr>
            </w:pPr>
          </w:p>
          <w:p>
            <w:pPr>
              <w:pStyle w:val="9"/>
              <w:spacing w:before="77" w:line="210" w:lineRule="auto"/>
              <w:ind w:left="108" w:right="108" w:firstLine="3"/>
            </w:pPr>
            <w:r>
              <w:rPr>
                <w:spacing w:val="-2"/>
              </w:rPr>
              <w:t>没收违法所得，并处3万</w:t>
            </w:r>
            <w:r>
              <w:rPr>
                <w:spacing w:val="-3"/>
              </w:rPr>
              <w:t>元以上7万元以下罚款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5" w:hRule="atLeast"/>
        </w:trPr>
        <w:tc>
          <w:tcPr>
            <w:tcW w:w="541" w:type="dxa"/>
            <w:vMerge w:val="continue"/>
            <w:tcBorders>
              <w:top w:val="nil"/>
              <w:right w:val="single" w:color="000000" w:sz="4" w:space="0"/>
            </w:tcBorders>
            <w:noWrap w:val="0"/>
            <w:vAlign w:val="top"/>
          </w:tcPr>
          <w:p>
            <w:pPr>
              <w:rPr>
                <w:rFonts w:ascii="Arial"/>
              </w:rPr>
            </w:pPr>
          </w:p>
        </w:tc>
        <w:tc>
          <w:tcPr>
            <w:tcW w:w="1915" w:type="dxa"/>
            <w:vMerge w:val="continue"/>
            <w:tcBorders>
              <w:top w:val="nil"/>
              <w:left w:val="single" w:color="000000" w:sz="4" w:space="0"/>
              <w:right w:val="single" w:color="000000" w:sz="4" w:space="0"/>
            </w:tcBorders>
            <w:noWrap w:val="0"/>
            <w:vAlign w:val="top"/>
          </w:tcPr>
          <w:p>
            <w:pPr>
              <w:rPr>
                <w:rFonts w:ascii="Arial"/>
              </w:rPr>
            </w:pPr>
          </w:p>
        </w:tc>
        <w:tc>
          <w:tcPr>
            <w:tcW w:w="5667" w:type="dxa"/>
            <w:vMerge w:val="continue"/>
            <w:tcBorders>
              <w:top w:val="nil"/>
              <w:left w:val="single" w:color="000000" w:sz="4" w:space="0"/>
              <w:right w:val="single" w:color="000000" w:sz="4" w:space="0"/>
            </w:tcBorders>
            <w:noWrap w:val="0"/>
            <w:vAlign w:val="top"/>
          </w:tcPr>
          <w:p>
            <w:pPr>
              <w:rPr>
                <w:rFonts w:ascii="Arial"/>
              </w:rPr>
            </w:pPr>
          </w:p>
        </w:tc>
        <w:tc>
          <w:tcPr>
            <w:tcW w:w="830" w:type="dxa"/>
            <w:tcBorders>
              <w:left w:val="single" w:color="000000" w:sz="4" w:space="0"/>
            </w:tcBorders>
            <w:noWrap w:val="0"/>
            <w:vAlign w:val="center"/>
          </w:tcPr>
          <w:p>
            <w:pPr>
              <w:pStyle w:val="9"/>
              <w:spacing w:before="77" w:line="159" w:lineRule="auto"/>
              <w:jc w:val="center"/>
            </w:pPr>
            <w:r>
              <w:t>3</w:t>
            </w:r>
          </w:p>
        </w:tc>
        <w:tc>
          <w:tcPr>
            <w:tcW w:w="3281" w:type="dxa"/>
            <w:noWrap w:val="0"/>
            <w:vAlign w:val="center"/>
          </w:tcPr>
          <w:p>
            <w:pPr>
              <w:spacing w:line="241" w:lineRule="auto"/>
              <w:jc w:val="both"/>
              <w:rPr>
                <w:rFonts w:ascii="Arial"/>
              </w:rPr>
            </w:pPr>
          </w:p>
          <w:p>
            <w:pPr>
              <w:pStyle w:val="9"/>
              <w:spacing w:before="77" w:line="222" w:lineRule="auto"/>
              <w:ind w:right="56"/>
              <w:jc w:val="both"/>
            </w:pPr>
            <w:r>
              <w:rPr>
                <w:spacing w:val="-5"/>
              </w:rPr>
              <w:t>非法采集血液违法所得在1万元以上，</w:t>
            </w:r>
            <w:r>
              <w:rPr>
                <w:spacing w:val="-8"/>
              </w:rPr>
              <w:t>或采集血液4000mL以上的</w:t>
            </w:r>
          </w:p>
        </w:tc>
        <w:tc>
          <w:tcPr>
            <w:tcW w:w="2385" w:type="dxa"/>
            <w:gridSpan w:val="2"/>
            <w:noWrap w:val="0"/>
            <w:vAlign w:val="center"/>
          </w:tcPr>
          <w:p>
            <w:pPr>
              <w:spacing w:line="241" w:lineRule="auto"/>
              <w:jc w:val="both"/>
              <w:rPr>
                <w:rFonts w:ascii="Arial"/>
              </w:rPr>
            </w:pPr>
          </w:p>
          <w:p>
            <w:pPr>
              <w:pStyle w:val="9"/>
              <w:spacing w:before="77" w:line="210" w:lineRule="auto"/>
              <w:ind w:right="108"/>
              <w:jc w:val="both"/>
            </w:pPr>
            <w:r>
              <w:rPr>
                <w:spacing w:val="-3"/>
              </w:rPr>
              <w:t>没收违法所得，并处7万元</w:t>
            </w:r>
            <w:r>
              <w:rPr>
                <w:spacing w:val="-6"/>
              </w:rPr>
              <w:t>以上10万元以下罚款</w:t>
            </w:r>
          </w:p>
        </w:tc>
      </w:tr>
    </w:tbl>
    <w:p>
      <w:pPr>
        <w:spacing w:line="216" w:lineRule="exact"/>
        <w:rPr>
          <w:rFonts w:ascii="Arial" w:hAnsi="Arial" w:eastAsia="Arial" w:cs="Arial"/>
          <w:sz w:val="18"/>
          <w:szCs w:val="18"/>
        </w:rPr>
        <w:sectPr>
          <w:footerReference r:id="rId43" w:type="default"/>
          <w:pgSz w:w="16839" w:h="11906"/>
          <w:pgMar w:top="400" w:right="1107" w:bottom="1226" w:left="1106" w:header="0" w:footer="989" w:gutter="0"/>
          <w:cols w:space="720" w:num="1"/>
        </w:sectPr>
      </w:pPr>
    </w:p>
    <w:p>
      <w:pPr>
        <w:spacing w:before="55"/>
      </w:pPr>
    </w:p>
    <w:p>
      <w:pPr>
        <w:spacing w:before="55"/>
      </w:pPr>
    </w:p>
    <w:p>
      <w:pPr>
        <w:spacing w:before="55"/>
      </w:pPr>
    </w:p>
    <w:tbl>
      <w:tblPr>
        <w:tblStyle w:val="5"/>
        <w:tblW w:w="1461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1"/>
        <w:gridCol w:w="1915"/>
        <w:gridCol w:w="5667"/>
        <w:gridCol w:w="830"/>
        <w:gridCol w:w="3301"/>
        <w:gridCol w:w="2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hRule="atLeast"/>
        </w:trPr>
        <w:tc>
          <w:tcPr>
            <w:tcW w:w="541" w:type="dxa"/>
            <w:tcBorders>
              <w:top w:val="single" w:color="000000" w:sz="2" w:space="0"/>
              <w:left w:val="single" w:color="000000" w:sz="2" w:space="0"/>
            </w:tcBorders>
            <w:noWrap w:val="0"/>
            <w:textDirection w:val="tbRlV"/>
            <w:vAlign w:val="top"/>
          </w:tcPr>
          <w:p>
            <w:pPr>
              <w:spacing w:before="176" w:line="206" w:lineRule="auto"/>
              <w:ind w:left="47"/>
              <w:rPr>
                <w:rFonts w:ascii="黑体" w:hAnsi="黑体" w:eastAsia="黑体" w:cs="黑体"/>
                <w:sz w:val="18"/>
                <w:szCs w:val="18"/>
              </w:rPr>
            </w:pPr>
            <w:r>
              <w:rPr>
                <w:rFonts w:ascii="黑体" w:hAnsi="黑体" w:eastAsia="黑体" w:cs="黑体"/>
                <w:spacing w:val="-1"/>
                <w:sz w:val="18"/>
                <w:szCs w:val="18"/>
              </w:rPr>
              <w:t>序号</w:t>
            </w:r>
          </w:p>
        </w:tc>
        <w:tc>
          <w:tcPr>
            <w:tcW w:w="1915" w:type="dxa"/>
            <w:tcBorders>
              <w:top w:val="single" w:color="000000" w:sz="2" w:space="0"/>
            </w:tcBorders>
            <w:noWrap w:val="0"/>
            <w:vAlign w:val="top"/>
          </w:tcPr>
          <w:p>
            <w:pPr>
              <w:spacing w:before="160" w:line="218" w:lineRule="auto"/>
              <w:ind w:left="602"/>
              <w:rPr>
                <w:rFonts w:ascii="黑体" w:hAnsi="黑体" w:eastAsia="黑体" w:cs="黑体"/>
                <w:sz w:val="18"/>
                <w:szCs w:val="18"/>
              </w:rPr>
            </w:pPr>
            <w:bookmarkStart w:id="6" w:name="bookmark10"/>
            <w:bookmarkEnd w:id="6"/>
            <w:r>
              <w:rPr>
                <w:rFonts w:ascii="黑体" w:hAnsi="黑体" w:eastAsia="黑体" w:cs="黑体"/>
                <w:spacing w:val="-3"/>
                <w:sz w:val="18"/>
                <w:szCs w:val="18"/>
              </w:rPr>
              <w:t>违法行为</w:t>
            </w:r>
          </w:p>
        </w:tc>
        <w:tc>
          <w:tcPr>
            <w:tcW w:w="5667" w:type="dxa"/>
            <w:tcBorders>
              <w:top w:val="single" w:color="000000" w:sz="2" w:space="0"/>
            </w:tcBorders>
            <w:noWrap w:val="0"/>
            <w:vAlign w:val="top"/>
          </w:tcPr>
          <w:p>
            <w:pPr>
              <w:spacing w:before="160" w:line="218" w:lineRule="auto"/>
              <w:ind w:left="1937"/>
              <w:rPr>
                <w:rFonts w:ascii="黑体" w:hAnsi="黑体" w:eastAsia="黑体" w:cs="黑体"/>
                <w:sz w:val="18"/>
                <w:szCs w:val="18"/>
              </w:rPr>
            </w:pPr>
            <w:r>
              <w:rPr>
                <w:rFonts w:ascii="黑体" w:hAnsi="黑体" w:eastAsia="黑体" w:cs="黑体"/>
                <w:spacing w:val="-6"/>
                <w:sz w:val="18"/>
                <w:szCs w:val="18"/>
              </w:rPr>
              <w:t>法律依据</w:t>
            </w:r>
          </w:p>
        </w:tc>
        <w:tc>
          <w:tcPr>
            <w:tcW w:w="830" w:type="dxa"/>
            <w:tcBorders>
              <w:top w:val="single" w:color="000000" w:sz="2" w:space="0"/>
            </w:tcBorders>
            <w:noWrap w:val="0"/>
            <w:vAlign w:val="top"/>
          </w:tcPr>
          <w:p>
            <w:pPr>
              <w:spacing w:before="47" w:line="240" w:lineRule="exact"/>
              <w:ind w:left="238"/>
              <w:rPr>
                <w:rFonts w:ascii="黑体" w:hAnsi="黑体" w:eastAsia="黑体" w:cs="黑体"/>
                <w:sz w:val="18"/>
                <w:szCs w:val="18"/>
              </w:rPr>
            </w:pPr>
            <w:r>
              <w:rPr>
                <w:rFonts w:ascii="黑体" w:hAnsi="黑体" w:eastAsia="黑体" w:cs="黑体"/>
                <w:spacing w:val="-4"/>
                <w:position w:val="4"/>
                <w:sz w:val="18"/>
                <w:szCs w:val="18"/>
              </w:rPr>
              <w:t>处罚</w:t>
            </w:r>
          </w:p>
          <w:p>
            <w:pPr>
              <w:spacing w:line="204" w:lineRule="auto"/>
              <w:ind w:left="246"/>
              <w:rPr>
                <w:rFonts w:ascii="黑体" w:hAnsi="黑体" w:eastAsia="黑体" w:cs="黑体"/>
                <w:sz w:val="18"/>
                <w:szCs w:val="18"/>
              </w:rPr>
            </w:pPr>
            <w:r>
              <w:rPr>
                <w:rFonts w:ascii="黑体" w:hAnsi="黑体" w:eastAsia="黑体" w:cs="黑体"/>
                <w:spacing w:val="-8"/>
                <w:sz w:val="18"/>
                <w:szCs w:val="18"/>
              </w:rPr>
              <w:t>阶次</w:t>
            </w:r>
          </w:p>
        </w:tc>
        <w:tc>
          <w:tcPr>
            <w:tcW w:w="3301" w:type="dxa"/>
            <w:tcBorders>
              <w:top w:val="single" w:color="000000" w:sz="2" w:space="0"/>
            </w:tcBorders>
            <w:noWrap w:val="0"/>
            <w:vAlign w:val="top"/>
          </w:tcPr>
          <w:p>
            <w:pPr>
              <w:spacing w:before="161" w:line="219" w:lineRule="auto"/>
              <w:ind w:left="1205"/>
              <w:rPr>
                <w:rFonts w:ascii="黑体" w:hAnsi="黑体" w:eastAsia="黑体" w:cs="黑体"/>
                <w:sz w:val="18"/>
                <w:szCs w:val="18"/>
              </w:rPr>
            </w:pPr>
            <w:r>
              <w:rPr>
                <w:rFonts w:ascii="黑体" w:hAnsi="黑体" w:eastAsia="黑体" w:cs="黑体"/>
                <w:spacing w:val="-2"/>
                <w:sz w:val="18"/>
                <w:szCs w:val="18"/>
              </w:rPr>
              <w:t>情形与后果</w:t>
            </w:r>
          </w:p>
        </w:tc>
        <w:tc>
          <w:tcPr>
            <w:tcW w:w="2365" w:type="dxa"/>
            <w:tcBorders>
              <w:top w:val="single" w:color="000000" w:sz="2" w:space="0"/>
              <w:right w:val="single" w:color="000000" w:sz="2" w:space="0"/>
            </w:tcBorders>
            <w:noWrap w:val="0"/>
            <w:vAlign w:val="top"/>
          </w:tcPr>
          <w:p>
            <w:pPr>
              <w:spacing w:before="160" w:line="218" w:lineRule="auto"/>
              <w:ind w:left="55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trPr>
        <w:tc>
          <w:tcPr>
            <w:tcW w:w="541" w:type="dxa"/>
            <w:vMerge w:val="restart"/>
            <w:tcBorders>
              <w:left w:val="single" w:color="000000" w:sz="2" w:space="0"/>
              <w:bottom w:val="nil"/>
            </w:tcBorders>
            <w:noWrap w:val="0"/>
            <w:vAlign w:val="top"/>
          </w:tcPr>
          <w:p>
            <w:pPr>
              <w:spacing w:line="255" w:lineRule="auto"/>
              <w:rPr>
                <w:rFonts w:ascii="微软雅黑" w:hAnsi="微软雅黑" w:eastAsia="微软雅黑" w:cs="微软雅黑"/>
                <w:kern w:val="2"/>
                <w:sz w:val="18"/>
                <w:szCs w:val="18"/>
                <w:lang w:val="en-US" w:eastAsia="en-US" w:bidi="ar-SA"/>
              </w:rPr>
            </w:pPr>
          </w:p>
          <w:p>
            <w:pPr>
              <w:spacing w:line="255" w:lineRule="auto"/>
              <w:rPr>
                <w:rFonts w:ascii="微软雅黑" w:hAnsi="微软雅黑" w:eastAsia="微软雅黑" w:cs="微软雅黑"/>
                <w:kern w:val="2"/>
                <w:sz w:val="18"/>
                <w:szCs w:val="18"/>
                <w:lang w:val="en-US" w:eastAsia="en-US" w:bidi="ar-SA"/>
              </w:rPr>
            </w:pPr>
          </w:p>
          <w:p>
            <w:pPr>
              <w:spacing w:line="255"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pStyle w:val="9"/>
              <w:spacing w:before="78" w:line="160" w:lineRule="auto"/>
              <w:ind w:left="228"/>
              <w:outlineLvl w:val="2"/>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2</w:t>
            </w:r>
          </w:p>
        </w:tc>
        <w:tc>
          <w:tcPr>
            <w:tcW w:w="1915" w:type="dxa"/>
            <w:vMerge w:val="restart"/>
            <w:tcBorders>
              <w:bottom w:val="nil"/>
            </w:tcBorders>
            <w:noWrap w:val="0"/>
            <w:vAlign w:val="top"/>
          </w:tcPr>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spacing w:line="264" w:lineRule="auto"/>
              <w:rPr>
                <w:rFonts w:ascii="微软雅黑" w:hAnsi="微软雅黑" w:eastAsia="微软雅黑" w:cs="微软雅黑"/>
                <w:kern w:val="2"/>
                <w:sz w:val="18"/>
                <w:szCs w:val="18"/>
                <w:lang w:val="en-US" w:eastAsia="en-US" w:bidi="ar-SA"/>
              </w:rPr>
            </w:pPr>
          </w:p>
          <w:p>
            <w:pPr>
              <w:pStyle w:val="9"/>
              <w:spacing w:before="77" w:line="177" w:lineRule="auto"/>
              <w:ind w:left="106"/>
              <w:outlineLvl w:val="2"/>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血站、医疗机构出售</w:t>
            </w:r>
          </w:p>
          <w:p>
            <w:pPr>
              <w:pStyle w:val="9"/>
              <w:spacing w:before="82" w:line="179" w:lineRule="auto"/>
              <w:ind w:left="104"/>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无偿献血的血液的</w:t>
            </w:r>
          </w:p>
        </w:tc>
        <w:tc>
          <w:tcPr>
            <w:tcW w:w="5667" w:type="dxa"/>
            <w:vMerge w:val="restart"/>
            <w:tcBorders>
              <w:bottom w:val="nil"/>
            </w:tcBorders>
            <w:noWrap w:val="0"/>
            <w:vAlign w:val="top"/>
          </w:tcPr>
          <w:p>
            <w:pPr>
              <w:pStyle w:val="9"/>
              <w:spacing w:before="262" w:line="205" w:lineRule="auto"/>
              <w:ind w:left="92"/>
              <w:outlineLvl w:val="2"/>
            </w:pPr>
            <w:r>
              <w:t>《中华人民共和国献血法》第十八条：有下列行为之一的，由县级以</w:t>
            </w:r>
          </w:p>
          <w:p>
            <w:pPr>
              <w:pStyle w:val="9"/>
              <w:spacing w:before="57" w:line="227" w:lineRule="auto"/>
              <w:ind w:left="104" w:right="102" w:firstLine="1"/>
            </w:pPr>
            <w:r>
              <w:rPr>
                <w:spacing w:val="-1"/>
              </w:rPr>
              <w:t>上地方人民政府卫生行政部门予以取缔，没收违法所得，可以并处十</w:t>
            </w:r>
            <w:r>
              <w:rPr>
                <w:spacing w:val="-2"/>
              </w:rPr>
              <w:t>万元以下的罚款；构成犯罪的，依法追究刑事责任</w:t>
            </w:r>
            <w:r>
              <w:rPr>
                <w:spacing w:val="-14"/>
              </w:rPr>
              <w:t>：（</w:t>
            </w:r>
            <w:r>
              <w:rPr>
                <w:spacing w:val="-2"/>
              </w:rPr>
              <w:t>二）血</w:t>
            </w:r>
            <w:r>
              <w:rPr>
                <w:spacing w:val="-3"/>
              </w:rPr>
              <w:t>站、医</w:t>
            </w:r>
            <w:r>
              <w:rPr>
                <w:spacing w:val="-1"/>
              </w:rPr>
              <w:t>疗机构出售无偿献血的血液的；</w:t>
            </w:r>
          </w:p>
          <w:p>
            <w:pPr>
              <w:pStyle w:val="9"/>
              <w:spacing w:before="81" w:line="205" w:lineRule="auto"/>
              <w:ind w:left="92"/>
              <w:outlineLvl w:val="2"/>
            </w:pPr>
          </w:p>
          <w:p>
            <w:pPr>
              <w:pStyle w:val="9"/>
              <w:spacing w:before="81" w:line="205" w:lineRule="auto"/>
              <w:ind w:left="92"/>
              <w:outlineLvl w:val="2"/>
            </w:pPr>
            <w:r>
              <w:t>《血站管理办法》第六十条血站出售无偿献血血液的，由县级以上地方人民政府卫生行政部门按照《献血法》第十八条的有关规定，予以</w:t>
            </w:r>
            <w:r>
              <w:rPr>
                <w:spacing w:val="2"/>
              </w:rPr>
              <w:t>处罚；构成犯罪的，依法追究刑事责任。”</w:t>
            </w:r>
          </w:p>
          <w:p>
            <w:pPr>
              <w:pStyle w:val="9"/>
              <w:spacing w:before="54" w:line="241" w:lineRule="auto"/>
              <w:ind w:left="105" w:right="101"/>
            </w:pPr>
          </w:p>
        </w:tc>
        <w:tc>
          <w:tcPr>
            <w:tcW w:w="830" w:type="dxa"/>
            <w:tcBorders>
              <w:right w:val="single" w:color="000000" w:sz="2" w:space="0"/>
            </w:tcBorders>
            <w:noWrap w:val="0"/>
            <w:vAlign w:val="top"/>
          </w:tcPr>
          <w:p>
            <w:pPr>
              <w:spacing w:line="314" w:lineRule="auto"/>
              <w:rPr>
                <w:rFonts w:ascii="Arial"/>
              </w:rPr>
            </w:pPr>
          </w:p>
          <w:p>
            <w:pPr>
              <w:spacing w:line="314" w:lineRule="auto"/>
              <w:rPr>
                <w:rFonts w:ascii="Arial"/>
              </w:rPr>
            </w:pPr>
          </w:p>
          <w:p>
            <w:pPr>
              <w:pStyle w:val="9"/>
              <w:spacing w:before="77" w:line="160" w:lineRule="auto"/>
              <w:ind w:left="385"/>
              <w:outlineLvl w:val="2"/>
            </w:pPr>
            <w:r>
              <w:t>1</w:t>
            </w:r>
          </w:p>
        </w:tc>
        <w:tc>
          <w:tcPr>
            <w:tcW w:w="3301" w:type="dxa"/>
            <w:tcBorders>
              <w:left w:val="single" w:color="000000" w:sz="2" w:space="0"/>
            </w:tcBorders>
            <w:noWrap w:val="0"/>
            <w:vAlign w:val="top"/>
          </w:tcPr>
          <w:p>
            <w:pPr>
              <w:spacing w:line="280" w:lineRule="auto"/>
              <w:rPr>
                <w:rFonts w:ascii="Arial"/>
              </w:rPr>
            </w:pPr>
          </w:p>
          <w:p>
            <w:pPr>
              <w:pStyle w:val="9"/>
              <w:spacing w:before="77" w:line="179" w:lineRule="auto"/>
              <w:ind w:left="111"/>
              <w:outlineLvl w:val="2"/>
            </w:pPr>
            <w:r>
              <w:rPr>
                <w:spacing w:val="1"/>
              </w:rPr>
              <w:t>血站、医疗机构出售无偿献血的血液违</w:t>
            </w:r>
          </w:p>
          <w:p>
            <w:pPr>
              <w:pStyle w:val="9"/>
              <w:spacing w:before="87" w:line="214" w:lineRule="auto"/>
              <w:ind w:left="125" w:right="125" w:hanging="14"/>
            </w:pPr>
            <w:r>
              <w:rPr>
                <w:spacing w:val="-7"/>
              </w:rPr>
              <w:t>法所得5千元以下或出售血液1000mL以下的</w:t>
            </w:r>
          </w:p>
        </w:tc>
        <w:tc>
          <w:tcPr>
            <w:tcW w:w="2365" w:type="dxa"/>
            <w:tcBorders>
              <w:right w:val="single" w:color="000000" w:sz="2" w:space="0"/>
            </w:tcBorders>
            <w:noWrap w:val="0"/>
            <w:vAlign w:val="top"/>
          </w:tcPr>
          <w:p>
            <w:pPr>
              <w:spacing w:line="441" w:lineRule="auto"/>
              <w:rPr>
                <w:rFonts w:ascii="Arial"/>
              </w:rPr>
            </w:pPr>
          </w:p>
          <w:p>
            <w:pPr>
              <w:pStyle w:val="9"/>
              <w:spacing w:before="77" w:line="179" w:lineRule="auto"/>
              <w:ind w:left="111"/>
              <w:outlineLvl w:val="2"/>
            </w:pPr>
            <w:r>
              <w:rPr>
                <w:spacing w:val="-4"/>
              </w:rPr>
              <w:t>没收违法所得，并处3万元</w:t>
            </w:r>
          </w:p>
          <w:p>
            <w:pPr>
              <w:pStyle w:val="9"/>
              <w:spacing w:before="88" w:line="178" w:lineRule="auto"/>
              <w:ind w:left="124"/>
            </w:pPr>
            <w:r>
              <w:rPr>
                <w:spacing w:val="-5"/>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3" w:hRule="atLeast"/>
        </w:trPr>
        <w:tc>
          <w:tcPr>
            <w:tcW w:w="541" w:type="dxa"/>
            <w:vMerge w:val="continue"/>
            <w:tcBorders>
              <w:top w:val="nil"/>
              <w:left w:val="single" w:color="000000" w:sz="2" w:space="0"/>
              <w:bottom w:val="nil"/>
            </w:tcBorders>
            <w:noWrap w:val="0"/>
            <w:vAlign w:val="top"/>
          </w:tcPr>
          <w:p>
            <w:pPr>
              <w:rPr>
                <w:rFonts w:ascii="微软雅黑" w:hAnsi="微软雅黑" w:eastAsia="微软雅黑" w:cs="微软雅黑"/>
                <w:kern w:val="2"/>
                <w:sz w:val="18"/>
                <w:szCs w:val="18"/>
                <w:lang w:val="en-US" w:eastAsia="en-US" w:bidi="ar-SA"/>
              </w:rPr>
            </w:pPr>
          </w:p>
        </w:tc>
        <w:tc>
          <w:tcPr>
            <w:tcW w:w="1915" w:type="dxa"/>
            <w:vMerge w:val="continue"/>
            <w:tcBorders>
              <w:top w:val="nil"/>
              <w:bottom w:val="nil"/>
            </w:tcBorders>
            <w:noWrap w:val="0"/>
            <w:vAlign w:val="top"/>
          </w:tcPr>
          <w:p>
            <w:pPr>
              <w:rPr>
                <w:rFonts w:ascii="微软雅黑" w:hAnsi="微软雅黑" w:eastAsia="微软雅黑" w:cs="微软雅黑"/>
                <w:kern w:val="2"/>
                <w:sz w:val="18"/>
                <w:szCs w:val="18"/>
                <w:lang w:val="en-US" w:eastAsia="en-US" w:bidi="ar-SA"/>
              </w:rPr>
            </w:pPr>
          </w:p>
        </w:tc>
        <w:tc>
          <w:tcPr>
            <w:tcW w:w="5667" w:type="dxa"/>
            <w:vMerge w:val="continue"/>
            <w:tcBorders>
              <w:top w:val="nil"/>
              <w:bottom w:val="nil"/>
            </w:tcBorders>
            <w:noWrap w:val="0"/>
            <w:vAlign w:val="top"/>
          </w:tcPr>
          <w:p>
            <w:pPr>
              <w:rPr>
                <w:rFonts w:ascii="Arial"/>
              </w:rPr>
            </w:pPr>
          </w:p>
        </w:tc>
        <w:tc>
          <w:tcPr>
            <w:tcW w:w="830" w:type="dxa"/>
            <w:tcBorders>
              <w:bottom w:val="single" w:color="000000" w:sz="2" w:space="0"/>
              <w:right w:val="single" w:color="000000" w:sz="2" w:space="0"/>
            </w:tcBorders>
            <w:noWrap w:val="0"/>
            <w:vAlign w:val="top"/>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8" w:line="160" w:lineRule="auto"/>
              <w:ind w:left="370"/>
            </w:pPr>
            <w:r>
              <w:t>2</w:t>
            </w:r>
          </w:p>
        </w:tc>
        <w:tc>
          <w:tcPr>
            <w:tcW w:w="3301" w:type="dxa"/>
            <w:tcBorders>
              <w:left w:val="single" w:color="000000" w:sz="2" w:space="0"/>
              <w:bottom w:val="single" w:color="000000" w:sz="2" w:space="0"/>
            </w:tcBorders>
            <w:noWrap w:val="0"/>
            <w:vAlign w:val="top"/>
          </w:tcPr>
          <w:p>
            <w:pPr>
              <w:spacing w:line="241" w:lineRule="auto"/>
              <w:rPr>
                <w:rFonts w:ascii="Arial"/>
              </w:rPr>
            </w:pPr>
          </w:p>
          <w:p>
            <w:pPr>
              <w:spacing w:line="241" w:lineRule="auto"/>
              <w:rPr>
                <w:rFonts w:ascii="Arial"/>
              </w:rPr>
            </w:pPr>
          </w:p>
          <w:p>
            <w:pPr>
              <w:pStyle w:val="9"/>
              <w:spacing w:before="77" w:line="231" w:lineRule="auto"/>
              <w:ind w:left="111" w:right="97"/>
            </w:pPr>
            <w:r>
              <w:rPr>
                <w:spacing w:val="1"/>
              </w:rPr>
              <w:t>血站、医疗机构出售无偿献血的血液违</w:t>
            </w:r>
            <w:r>
              <w:rPr>
                <w:spacing w:val="-3"/>
              </w:rPr>
              <w:t>法所得5千元以上1万元以下的，或</w:t>
            </w:r>
            <w:r>
              <w:rPr>
                <w:spacing w:val="-9"/>
              </w:rPr>
              <w:t>出售血液1000mL以上4000mL以下</w:t>
            </w:r>
            <w:r>
              <w:t>的</w:t>
            </w:r>
          </w:p>
        </w:tc>
        <w:tc>
          <w:tcPr>
            <w:tcW w:w="2365" w:type="dxa"/>
            <w:tcBorders>
              <w:bottom w:val="single" w:color="000000" w:sz="2" w:space="0"/>
              <w:right w:val="single" w:color="000000" w:sz="2" w:space="0"/>
            </w:tcBorders>
            <w:noWrap w:val="0"/>
            <w:vAlign w:val="top"/>
          </w:tcPr>
          <w:p>
            <w:pPr>
              <w:spacing w:line="266" w:lineRule="auto"/>
              <w:rPr>
                <w:rFonts w:ascii="Arial"/>
              </w:rPr>
            </w:pPr>
          </w:p>
          <w:p>
            <w:pPr>
              <w:spacing w:line="267" w:lineRule="auto"/>
              <w:rPr>
                <w:rFonts w:ascii="Arial"/>
              </w:rPr>
            </w:pPr>
          </w:p>
          <w:p>
            <w:pPr>
              <w:spacing w:line="267" w:lineRule="auto"/>
              <w:rPr>
                <w:rFonts w:ascii="Arial"/>
              </w:rPr>
            </w:pPr>
          </w:p>
          <w:p>
            <w:pPr>
              <w:pStyle w:val="9"/>
              <w:spacing w:before="77" w:line="213" w:lineRule="auto"/>
              <w:ind w:left="123" w:right="108" w:hanging="12"/>
            </w:pPr>
            <w:r>
              <w:rPr>
                <w:spacing w:val="-4"/>
              </w:rPr>
              <w:t>没收违法所得，并处3万元</w:t>
            </w:r>
            <w:r>
              <w:rPr>
                <w:spacing w:val="-5"/>
              </w:rPr>
              <w:t>以上7万元以下罚款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9" w:hRule="atLeast"/>
        </w:trPr>
        <w:tc>
          <w:tcPr>
            <w:tcW w:w="541" w:type="dxa"/>
            <w:vMerge w:val="continue"/>
            <w:tcBorders>
              <w:top w:val="nil"/>
              <w:left w:val="single" w:color="000000" w:sz="2" w:space="0"/>
            </w:tcBorders>
            <w:noWrap w:val="0"/>
            <w:vAlign w:val="top"/>
          </w:tcPr>
          <w:p>
            <w:pPr>
              <w:rPr>
                <w:rFonts w:ascii="微软雅黑" w:hAnsi="微软雅黑" w:eastAsia="微软雅黑" w:cs="微软雅黑"/>
                <w:kern w:val="2"/>
                <w:sz w:val="18"/>
                <w:szCs w:val="18"/>
                <w:lang w:val="en-US" w:eastAsia="en-US" w:bidi="ar-SA"/>
              </w:rPr>
            </w:pPr>
          </w:p>
        </w:tc>
        <w:tc>
          <w:tcPr>
            <w:tcW w:w="1915" w:type="dxa"/>
            <w:vMerge w:val="continue"/>
            <w:tcBorders>
              <w:top w:val="nil"/>
            </w:tcBorders>
            <w:noWrap w:val="0"/>
            <w:vAlign w:val="top"/>
          </w:tcPr>
          <w:p>
            <w:pPr>
              <w:rPr>
                <w:rFonts w:ascii="微软雅黑" w:hAnsi="微软雅黑" w:eastAsia="微软雅黑" w:cs="微软雅黑"/>
                <w:kern w:val="2"/>
                <w:sz w:val="18"/>
                <w:szCs w:val="18"/>
                <w:lang w:val="en-US" w:eastAsia="en-US" w:bidi="ar-SA"/>
              </w:rPr>
            </w:pPr>
          </w:p>
        </w:tc>
        <w:tc>
          <w:tcPr>
            <w:tcW w:w="5667" w:type="dxa"/>
            <w:vMerge w:val="continue"/>
            <w:tcBorders>
              <w:top w:val="nil"/>
            </w:tcBorders>
            <w:noWrap w:val="0"/>
            <w:vAlign w:val="top"/>
          </w:tcPr>
          <w:p>
            <w:pPr>
              <w:rPr>
                <w:rFonts w:ascii="Arial"/>
              </w:rPr>
            </w:pPr>
          </w:p>
        </w:tc>
        <w:tc>
          <w:tcPr>
            <w:tcW w:w="830" w:type="dxa"/>
            <w:tcBorders>
              <w:top w:val="single" w:color="000000" w:sz="2" w:space="0"/>
              <w:right w:val="single" w:color="000000" w:sz="2" w:space="0"/>
            </w:tcBorders>
            <w:noWrap w:val="0"/>
            <w:vAlign w:val="top"/>
          </w:tcPr>
          <w:p>
            <w:pPr>
              <w:spacing w:line="257" w:lineRule="auto"/>
              <w:rPr>
                <w:rFonts w:ascii="Arial"/>
              </w:rPr>
            </w:pPr>
          </w:p>
          <w:p>
            <w:pPr>
              <w:spacing w:line="257" w:lineRule="auto"/>
              <w:rPr>
                <w:rFonts w:ascii="Arial"/>
              </w:rPr>
            </w:pPr>
          </w:p>
          <w:p>
            <w:pPr>
              <w:spacing w:line="258" w:lineRule="auto"/>
              <w:rPr>
                <w:rFonts w:ascii="Arial"/>
              </w:rPr>
            </w:pPr>
          </w:p>
          <w:p>
            <w:pPr>
              <w:pStyle w:val="9"/>
              <w:spacing w:before="77" w:line="159" w:lineRule="auto"/>
              <w:ind w:left="373"/>
            </w:pPr>
            <w:r>
              <w:t>3</w:t>
            </w:r>
          </w:p>
        </w:tc>
        <w:tc>
          <w:tcPr>
            <w:tcW w:w="3301" w:type="dxa"/>
            <w:tcBorders>
              <w:top w:val="single" w:color="000000" w:sz="2" w:space="0"/>
              <w:left w:val="single" w:color="000000" w:sz="2" w:space="0"/>
            </w:tcBorders>
            <w:noWrap w:val="0"/>
            <w:vAlign w:val="top"/>
          </w:tcPr>
          <w:p>
            <w:pPr>
              <w:spacing w:line="427" w:lineRule="auto"/>
              <w:rPr>
                <w:rFonts w:ascii="Arial"/>
              </w:rPr>
            </w:pPr>
          </w:p>
          <w:p>
            <w:pPr>
              <w:pStyle w:val="9"/>
              <w:spacing w:before="77" w:line="233" w:lineRule="auto"/>
              <w:ind w:left="109" w:right="100" w:firstLine="2"/>
            </w:pPr>
            <w:r>
              <w:rPr>
                <w:spacing w:val="1"/>
              </w:rPr>
              <w:t>血站、医疗机构出售无偿献血的血液违</w:t>
            </w:r>
            <w:r>
              <w:rPr>
                <w:spacing w:val="-9"/>
              </w:rPr>
              <w:t>法所得1万元以上，或出售血液</w:t>
            </w:r>
            <w:r>
              <w:rPr>
                <w:spacing w:val="-14"/>
              </w:rPr>
              <w:t>4000mL以上的</w:t>
            </w:r>
          </w:p>
        </w:tc>
        <w:tc>
          <w:tcPr>
            <w:tcW w:w="2365" w:type="dxa"/>
            <w:tcBorders>
              <w:top w:val="single" w:color="000000" w:sz="2" w:space="0"/>
              <w:right w:val="single" w:color="000000" w:sz="2" w:space="0"/>
            </w:tcBorders>
            <w:noWrap w:val="0"/>
            <w:vAlign w:val="top"/>
          </w:tcPr>
          <w:p>
            <w:pPr>
              <w:spacing w:line="292" w:lineRule="auto"/>
              <w:rPr>
                <w:rFonts w:ascii="Arial"/>
              </w:rPr>
            </w:pPr>
          </w:p>
          <w:p>
            <w:pPr>
              <w:spacing w:line="293" w:lineRule="auto"/>
              <w:rPr>
                <w:rFonts w:ascii="Arial"/>
              </w:rPr>
            </w:pPr>
          </w:p>
          <w:p>
            <w:pPr>
              <w:pStyle w:val="9"/>
              <w:spacing w:before="78" w:line="214" w:lineRule="auto"/>
              <w:ind w:left="123" w:right="108" w:hanging="12"/>
            </w:pPr>
            <w:r>
              <w:rPr>
                <w:spacing w:val="-4"/>
              </w:rPr>
              <w:t>没收违法所得，并处7万元</w:t>
            </w:r>
            <w:r>
              <w:rPr>
                <w:spacing w:val="-6"/>
              </w:rPr>
              <w:t>以上10万元以下罚款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6" w:hRule="atLeast"/>
        </w:trPr>
        <w:tc>
          <w:tcPr>
            <w:tcW w:w="541" w:type="dxa"/>
            <w:vMerge w:val="restart"/>
            <w:tcBorders>
              <w:left w:val="single" w:color="000000" w:sz="2" w:space="0"/>
              <w:bottom w:val="nil"/>
            </w:tcBorders>
            <w:noWrap w:val="0"/>
            <w:vAlign w:val="top"/>
          </w:tcPr>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pStyle w:val="9"/>
              <w:spacing w:before="77" w:line="159" w:lineRule="auto"/>
              <w:ind w:left="230"/>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3</w:t>
            </w:r>
          </w:p>
        </w:tc>
        <w:tc>
          <w:tcPr>
            <w:tcW w:w="1915" w:type="dxa"/>
            <w:vMerge w:val="restart"/>
            <w:tcBorders>
              <w:bottom w:val="nil"/>
            </w:tcBorders>
            <w:noWrap w:val="0"/>
            <w:vAlign w:val="top"/>
          </w:tcPr>
          <w:p>
            <w:pPr>
              <w:spacing w:line="262" w:lineRule="auto"/>
              <w:rPr>
                <w:rFonts w:ascii="微软雅黑" w:hAnsi="微软雅黑" w:eastAsia="微软雅黑" w:cs="微软雅黑"/>
                <w:kern w:val="2"/>
                <w:sz w:val="18"/>
                <w:szCs w:val="18"/>
                <w:lang w:val="en-US" w:eastAsia="en-US" w:bidi="ar-SA"/>
              </w:rPr>
            </w:pPr>
          </w:p>
          <w:p>
            <w:pPr>
              <w:spacing w:line="262" w:lineRule="auto"/>
              <w:rPr>
                <w:rFonts w:ascii="微软雅黑" w:hAnsi="微软雅黑" w:eastAsia="微软雅黑" w:cs="微软雅黑"/>
                <w:kern w:val="2"/>
                <w:sz w:val="18"/>
                <w:szCs w:val="18"/>
                <w:lang w:val="en-US" w:eastAsia="en-US" w:bidi="ar-SA"/>
              </w:rPr>
            </w:pPr>
          </w:p>
          <w:p>
            <w:pPr>
              <w:spacing w:line="262" w:lineRule="auto"/>
              <w:rPr>
                <w:rFonts w:ascii="微软雅黑" w:hAnsi="微软雅黑" w:eastAsia="微软雅黑" w:cs="微软雅黑"/>
                <w:kern w:val="2"/>
                <w:sz w:val="18"/>
                <w:szCs w:val="18"/>
                <w:lang w:val="en-US" w:eastAsia="en-US" w:bidi="ar-SA"/>
              </w:rPr>
            </w:pPr>
          </w:p>
          <w:p>
            <w:pPr>
              <w:pStyle w:val="9"/>
              <w:spacing w:before="78" w:line="227" w:lineRule="auto"/>
              <w:ind w:left="106" w:right="103"/>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非法组织他人出卖血液或以暴力、威胁方法强迫他人出卖血液的</w:t>
            </w:r>
          </w:p>
        </w:tc>
        <w:tc>
          <w:tcPr>
            <w:tcW w:w="5667" w:type="dxa"/>
            <w:vMerge w:val="restart"/>
            <w:tcBorders>
              <w:bottom w:val="nil"/>
            </w:tcBorders>
            <w:noWrap w:val="0"/>
            <w:vAlign w:val="top"/>
          </w:tcPr>
          <w:p>
            <w:pPr>
              <w:pStyle w:val="9"/>
              <w:spacing w:before="242" w:line="227" w:lineRule="auto"/>
              <w:ind w:left="105" w:right="102" w:hanging="13"/>
            </w:pPr>
            <w:r>
              <w:t>《中华人民共和国献血法》第十八条：有下列行为之一的，由县级以</w:t>
            </w:r>
            <w:r>
              <w:rPr>
                <w:spacing w:val="-1"/>
              </w:rPr>
              <w:t>上地方人民政府卫生行政部门予以取缔，没收违法所得，可以并处十</w:t>
            </w:r>
            <w:r>
              <w:rPr>
                <w:spacing w:val="1"/>
              </w:rPr>
              <w:t>万元以下的罚款；构成犯罪的，依法追究刑事责任</w:t>
            </w:r>
            <w:r>
              <w:rPr>
                <w:spacing w:val="-22"/>
              </w:rPr>
              <w:t>：（</w:t>
            </w:r>
            <w:r>
              <w:rPr>
                <w:spacing w:val="1"/>
              </w:rPr>
              <w:t>三）非法组织</w:t>
            </w:r>
            <w:r>
              <w:rPr>
                <w:spacing w:val="-1"/>
              </w:rPr>
              <w:t>他人出卖血液的。</w:t>
            </w:r>
          </w:p>
          <w:p>
            <w:pPr>
              <w:pStyle w:val="9"/>
              <w:spacing w:before="76" w:line="228" w:lineRule="auto"/>
              <w:ind w:left="103" w:right="100" w:hanging="11"/>
            </w:pPr>
          </w:p>
        </w:tc>
        <w:tc>
          <w:tcPr>
            <w:tcW w:w="830" w:type="dxa"/>
            <w:tcBorders>
              <w:bottom w:val="single" w:color="000000" w:sz="2" w:space="0"/>
              <w:right w:val="single" w:color="000000" w:sz="2" w:space="0"/>
            </w:tcBorders>
            <w:noWrap w:val="0"/>
            <w:vAlign w:val="top"/>
          </w:tcPr>
          <w:p>
            <w:pPr>
              <w:spacing w:line="248" w:lineRule="auto"/>
              <w:rPr>
                <w:rFonts w:ascii="Arial"/>
              </w:rPr>
            </w:pPr>
          </w:p>
          <w:p>
            <w:pPr>
              <w:pStyle w:val="9"/>
              <w:spacing w:before="77" w:line="160" w:lineRule="auto"/>
              <w:ind w:left="385"/>
            </w:pPr>
            <w:r>
              <w:t>1</w:t>
            </w:r>
          </w:p>
        </w:tc>
        <w:tc>
          <w:tcPr>
            <w:tcW w:w="3301" w:type="dxa"/>
            <w:tcBorders>
              <w:left w:val="single" w:color="000000" w:sz="2" w:space="0"/>
              <w:bottom w:val="single" w:color="000000" w:sz="2" w:space="0"/>
            </w:tcBorders>
            <w:noWrap w:val="0"/>
            <w:vAlign w:val="top"/>
          </w:tcPr>
          <w:p>
            <w:pPr>
              <w:pStyle w:val="9"/>
              <w:spacing w:before="143" w:line="210" w:lineRule="auto"/>
              <w:ind w:left="109" w:right="99" w:firstLine="1"/>
            </w:pPr>
            <w:r>
              <w:rPr>
                <w:spacing w:val="-1"/>
              </w:rPr>
              <w:t>违法所得5千元以下且组织人数在10人次以下的</w:t>
            </w:r>
          </w:p>
        </w:tc>
        <w:tc>
          <w:tcPr>
            <w:tcW w:w="2365" w:type="dxa"/>
            <w:tcBorders>
              <w:bottom w:val="single" w:color="000000" w:sz="2" w:space="0"/>
              <w:right w:val="single" w:color="000000" w:sz="2" w:space="0"/>
            </w:tcBorders>
            <w:noWrap w:val="0"/>
            <w:vAlign w:val="top"/>
          </w:tcPr>
          <w:p>
            <w:pPr>
              <w:pStyle w:val="9"/>
              <w:spacing w:before="143" w:line="210" w:lineRule="auto"/>
              <w:ind w:left="123" w:right="108" w:hanging="12"/>
            </w:pPr>
            <w:r>
              <w:rPr>
                <w:spacing w:val="-4"/>
              </w:rPr>
              <w:t>没收违法所得，并处3万元</w:t>
            </w:r>
            <w:r>
              <w:rPr>
                <w:spacing w:val="-5"/>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5" w:hRule="atLeast"/>
        </w:trPr>
        <w:tc>
          <w:tcPr>
            <w:tcW w:w="541" w:type="dxa"/>
            <w:vMerge w:val="continue"/>
            <w:tcBorders>
              <w:top w:val="nil"/>
              <w:left w:val="single" w:color="000000" w:sz="2" w:space="0"/>
              <w:bottom w:val="nil"/>
            </w:tcBorders>
            <w:noWrap w:val="0"/>
            <w:vAlign w:val="top"/>
          </w:tcPr>
          <w:p>
            <w:pPr>
              <w:rPr>
                <w:rFonts w:ascii="Arial"/>
              </w:rPr>
            </w:pPr>
          </w:p>
        </w:tc>
        <w:tc>
          <w:tcPr>
            <w:tcW w:w="1915" w:type="dxa"/>
            <w:vMerge w:val="continue"/>
            <w:tcBorders>
              <w:top w:val="nil"/>
              <w:bottom w:val="nil"/>
            </w:tcBorders>
            <w:noWrap w:val="0"/>
            <w:vAlign w:val="top"/>
          </w:tcPr>
          <w:p>
            <w:pPr>
              <w:rPr>
                <w:rFonts w:ascii="Arial"/>
              </w:rPr>
            </w:pPr>
          </w:p>
        </w:tc>
        <w:tc>
          <w:tcPr>
            <w:tcW w:w="5667" w:type="dxa"/>
            <w:vMerge w:val="continue"/>
            <w:tcBorders>
              <w:top w:val="nil"/>
              <w:bottom w:val="nil"/>
            </w:tcBorders>
            <w:noWrap w:val="0"/>
            <w:vAlign w:val="top"/>
          </w:tcPr>
          <w:p>
            <w:pPr>
              <w:rPr>
                <w:rFonts w:ascii="Arial"/>
              </w:rPr>
            </w:pPr>
          </w:p>
        </w:tc>
        <w:tc>
          <w:tcPr>
            <w:tcW w:w="830" w:type="dxa"/>
            <w:tcBorders>
              <w:top w:val="single" w:color="000000" w:sz="2" w:space="0"/>
              <w:bottom w:val="single" w:color="000000" w:sz="2" w:space="0"/>
              <w:right w:val="single" w:color="000000" w:sz="2" w:space="0"/>
            </w:tcBorders>
            <w:noWrap w:val="0"/>
            <w:vAlign w:val="top"/>
          </w:tcPr>
          <w:p>
            <w:pPr>
              <w:spacing w:line="427" w:lineRule="auto"/>
              <w:rPr>
                <w:rFonts w:ascii="Arial"/>
              </w:rPr>
            </w:pPr>
          </w:p>
          <w:p>
            <w:pPr>
              <w:pStyle w:val="9"/>
              <w:spacing w:before="77" w:line="160" w:lineRule="auto"/>
              <w:ind w:left="370"/>
            </w:pPr>
            <w:r>
              <w:t>2</w:t>
            </w:r>
          </w:p>
        </w:tc>
        <w:tc>
          <w:tcPr>
            <w:tcW w:w="3301" w:type="dxa"/>
            <w:tcBorders>
              <w:top w:val="single" w:color="000000" w:sz="2" w:space="0"/>
              <w:left w:val="single" w:color="000000" w:sz="2" w:space="0"/>
              <w:bottom w:val="single" w:color="000000" w:sz="2" w:space="0"/>
            </w:tcBorders>
            <w:noWrap w:val="0"/>
            <w:vAlign w:val="top"/>
          </w:tcPr>
          <w:p>
            <w:pPr>
              <w:spacing w:line="244" w:lineRule="auto"/>
              <w:rPr>
                <w:rFonts w:ascii="Arial"/>
              </w:rPr>
            </w:pPr>
          </w:p>
          <w:p>
            <w:pPr>
              <w:pStyle w:val="9"/>
              <w:spacing w:before="77" w:line="210" w:lineRule="auto"/>
              <w:ind w:left="110" w:right="100"/>
            </w:pPr>
            <w:r>
              <w:rPr>
                <w:spacing w:val="-3"/>
              </w:rPr>
              <w:t>违法所得5千元以上1万元以下，或</w:t>
            </w:r>
            <w:r>
              <w:rPr>
                <w:spacing w:val="-6"/>
              </w:rPr>
              <w:t>组织人数10人次以上20人次以下的</w:t>
            </w:r>
          </w:p>
        </w:tc>
        <w:tc>
          <w:tcPr>
            <w:tcW w:w="2365" w:type="dxa"/>
            <w:tcBorders>
              <w:top w:val="single" w:color="000000" w:sz="2" w:space="0"/>
              <w:bottom w:val="single" w:color="000000" w:sz="2" w:space="0"/>
              <w:right w:val="single" w:color="000000" w:sz="2" w:space="0"/>
            </w:tcBorders>
            <w:noWrap w:val="0"/>
            <w:vAlign w:val="top"/>
          </w:tcPr>
          <w:p>
            <w:pPr>
              <w:spacing w:line="245" w:lineRule="auto"/>
              <w:rPr>
                <w:rFonts w:ascii="Arial"/>
              </w:rPr>
            </w:pPr>
          </w:p>
          <w:p>
            <w:pPr>
              <w:pStyle w:val="9"/>
              <w:spacing w:before="78" w:line="210" w:lineRule="auto"/>
              <w:ind w:left="123" w:right="108" w:hanging="12"/>
            </w:pPr>
            <w:r>
              <w:rPr>
                <w:spacing w:val="-4"/>
              </w:rPr>
              <w:t>没收违法所得，并处3万元</w:t>
            </w:r>
            <w:r>
              <w:rPr>
                <w:spacing w:val="-5"/>
              </w:rPr>
              <w:t>以上7万元以下罚款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2" w:hRule="atLeast"/>
        </w:trPr>
        <w:tc>
          <w:tcPr>
            <w:tcW w:w="541" w:type="dxa"/>
            <w:vMerge w:val="continue"/>
            <w:tcBorders>
              <w:top w:val="nil"/>
              <w:left w:val="single" w:color="000000" w:sz="2" w:space="0"/>
              <w:bottom w:val="single" w:color="000000" w:sz="2" w:space="0"/>
            </w:tcBorders>
            <w:noWrap w:val="0"/>
            <w:vAlign w:val="top"/>
          </w:tcPr>
          <w:p>
            <w:pPr>
              <w:rPr>
                <w:rFonts w:ascii="Arial"/>
              </w:rPr>
            </w:pPr>
          </w:p>
        </w:tc>
        <w:tc>
          <w:tcPr>
            <w:tcW w:w="1915" w:type="dxa"/>
            <w:vMerge w:val="continue"/>
            <w:tcBorders>
              <w:top w:val="nil"/>
              <w:bottom w:val="single" w:color="000000" w:sz="2" w:space="0"/>
            </w:tcBorders>
            <w:noWrap w:val="0"/>
            <w:vAlign w:val="top"/>
          </w:tcPr>
          <w:p>
            <w:pPr>
              <w:rPr>
                <w:rFonts w:ascii="Arial"/>
              </w:rPr>
            </w:pPr>
          </w:p>
        </w:tc>
        <w:tc>
          <w:tcPr>
            <w:tcW w:w="5667" w:type="dxa"/>
            <w:vMerge w:val="continue"/>
            <w:tcBorders>
              <w:top w:val="nil"/>
              <w:bottom w:val="single" w:color="000000" w:sz="2" w:space="0"/>
            </w:tcBorders>
            <w:noWrap w:val="0"/>
            <w:vAlign w:val="top"/>
          </w:tcPr>
          <w:p>
            <w:pPr>
              <w:rPr>
                <w:rFonts w:ascii="Arial"/>
              </w:rPr>
            </w:pPr>
          </w:p>
        </w:tc>
        <w:tc>
          <w:tcPr>
            <w:tcW w:w="830" w:type="dxa"/>
            <w:tcBorders>
              <w:top w:val="single" w:color="000000" w:sz="2" w:space="0"/>
              <w:bottom w:val="single" w:color="000000" w:sz="2" w:space="0"/>
              <w:right w:val="single" w:color="000000" w:sz="2" w:space="0"/>
            </w:tcBorders>
            <w:noWrap w:val="0"/>
            <w:vAlign w:val="top"/>
          </w:tcPr>
          <w:p>
            <w:pPr>
              <w:spacing w:line="314" w:lineRule="auto"/>
              <w:rPr>
                <w:rFonts w:ascii="Arial"/>
              </w:rPr>
            </w:pPr>
          </w:p>
          <w:p>
            <w:pPr>
              <w:pStyle w:val="9"/>
              <w:spacing w:before="77" w:line="159" w:lineRule="auto"/>
              <w:ind w:left="373"/>
            </w:pPr>
            <w:r>
              <w:t>3</w:t>
            </w:r>
          </w:p>
        </w:tc>
        <w:tc>
          <w:tcPr>
            <w:tcW w:w="3301" w:type="dxa"/>
            <w:tcBorders>
              <w:top w:val="single" w:color="000000" w:sz="2" w:space="0"/>
              <w:left w:val="single" w:color="000000" w:sz="2" w:space="0"/>
              <w:bottom w:val="single" w:color="000000" w:sz="2" w:space="0"/>
            </w:tcBorders>
            <w:noWrap w:val="0"/>
            <w:vAlign w:val="top"/>
          </w:tcPr>
          <w:p>
            <w:pPr>
              <w:pStyle w:val="9"/>
              <w:spacing w:before="210" w:line="210" w:lineRule="auto"/>
              <w:ind w:left="109" w:right="128" w:firstLine="1"/>
            </w:pPr>
            <w:r>
              <w:rPr>
                <w:spacing w:val="-6"/>
              </w:rPr>
              <w:t>违法所得1万元以上，或组织人数20</w:t>
            </w:r>
            <w:r>
              <w:rPr>
                <w:spacing w:val="-1"/>
              </w:rPr>
              <w:t>人次以上的</w:t>
            </w:r>
          </w:p>
        </w:tc>
        <w:tc>
          <w:tcPr>
            <w:tcW w:w="2365" w:type="dxa"/>
            <w:tcBorders>
              <w:top w:val="single" w:color="000000" w:sz="2" w:space="0"/>
              <w:bottom w:val="single" w:color="000000" w:sz="2" w:space="0"/>
              <w:right w:val="single" w:color="000000" w:sz="2" w:space="0"/>
            </w:tcBorders>
            <w:noWrap w:val="0"/>
            <w:vAlign w:val="top"/>
          </w:tcPr>
          <w:p>
            <w:pPr>
              <w:pStyle w:val="9"/>
              <w:spacing w:before="211" w:line="210" w:lineRule="auto"/>
              <w:ind w:left="123" w:right="108" w:hanging="12"/>
            </w:pPr>
            <w:r>
              <w:rPr>
                <w:spacing w:val="-4"/>
              </w:rPr>
              <w:t>没收违法所得，并处7万元</w:t>
            </w:r>
            <w:r>
              <w:rPr>
                <w:spacing w:val="-6"/>
              </w:rPr>
              <w:t>以上10万元以下罚款</w:t>
            </w:r>
          </w:p>
        </w:tc>
      </w:tr>
    </w:tbl>
    <w:p>
      <w:pPr>
        <w:spacing w:line="236" w:lineRule="exact"/>
        <w:rPr>
          <w:rFonts w:ascii="Arial"/>
          <w:sz w:val="20"/>
        </w:rPr>
      </w:pPr>
    </w:p>
    <w:p>
      <w:pPr>
        <w:spacing w:line="236" w:lineRule="exact"/>
        <w:rPr>
          <w:rFonts w:ascii="Arial" w:hAnsi="Arial" w:eastAsia="Arial" w:cs="Arial"/>
          <w:sz w:val="20"/>
          <w:szCs w:val="20"/>
        </w:rPr>
        <w:sectPr>
          <w:footerReference r:id="rId44" w:type="default"/>
          <w:pgSz w:w="16839" w:h="11906"/>
          <w:pgMar w:top="400" w:right="1107" w:bottom="1226" w:left="1106" w:header="0" w:footer="989" w:gutter="0"/>
          <w:cols w:space="720" w:num="1"/>
        </w:sectPr>
      </w:pPr>
    </w:p>
    <w:p>
      <w:pPr>
        <w:spacing w:before="55"/>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5"/>
        <w:gridCol w:w="5667"/>
        <w:gridCol w:w="830"/>
        <w:gridCol w:w="3301"/>
        <w:gridCol w:w="23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7" w:hRule="atLeast"/>
        </w:trPr>
        <w:tc>
          <w:tcPr>
            <w:tcW w:w="541" w:type="dxa"/>
            <w:tcBorders>
              <w:bottom w:val="single" w:color="000000" w:sz="4" w:space="0"/>
              <w:right w:val="single" w:color="000000" w:sz="4" w:space="0"/>
            </w:tcBorders>
            <w:noWrap w:val="0"/>
            <w:textDirection w:val="tbRlV"/>
            <w:vAlign w:val="top"/>
          </w:tcPr>
          <w:p>
            <w:pPr>
              <w:spacing w:before="176" w:line="206" w:lineRule="auto"/>
              <w:ind w:left="47"/>
              <w:rPr>
                <w:rFonts w:ascii="黑体" w:hAnsi="黑体" w:eastAsia="黑体" w:cs="黑体"/>
                <w:sz w:val="18"/>
                <w:szCs w:val="18"/>
              </w:rPr>
            </w:pPr>
            <w:r>
              <w:rPr>
                <w:rFonts w:ascii="黑体" w:hAnsi="黑体" w:eastAsia="黑体" w:cs="黑体"/>
                <w:spacing w:val="-1"/>
                <w:sz w:val="18"/>
                <w:szCs w:val="18"/>
              </w:rPr>
              <w:t>序号</w:t>
            </w:r>
          </w:p>
        </w:tc>
        <w:tc>
          <w:tcPr>
            <w:tcW w:w="1915" w:type="dxa"/>
            <w:tcBorders>
              <w:left w:val="single" w:color="000000" w:sz="4" w:space="0"/>
              <w:bottom w:val="single" w:color="000000" w:sz="4" w:space="0"/>
              <w:right w:val="single" w:color="000000" w:sz="4" w:space="0"/>
            </w:tcBorders>
            <w:noWrap w:val="0"/>
            <w:vAlign w:val="top"/>
          </w:tcPr>
          <w:p>
            <w:pPr>
              <w:spacing w:before="160" w:line="218" w:lineRule="auto"/>
              <w:ind w:left="602"/>
              <w:rPr>
                <w:rFonts w:ascii="黑体" w:hAnsi="黑体" w:eastAsia="黑体" w:cs="黑体"/>
                <w:sz w:val="18"/>
                <w:szCs w:val="18"/>
              </w:rPr>
            </w:pPr>
            <w:r>
              <w:rPr>
                <w:rFonts w:ascii="黑体" w:hAnsi="黑体" w:eastAsia="黑体" w:cs="黑体"/>
                <w:spacing w:val="-3"/>
                <w:sz w:val="18"/>
                <w:szCs w:val="18"/>
              </w:rPr>
              <w:t>违法行为</w:t>
            </w:r>
          </w:p>
        </w:tc>
        <w:tc>
          <w:tcPr>
            <w:tcW w:w="5667" w:type="dxa"/>
            <w:tcBorders>
              <w:left w:val="single" w:color="000000" w:sz="4" w:space="0"/>
              <w:bottom w:val="single" w:color="000000" w:sz="4" w:space="0"/>
              <w:right w:val="single" w:color="000000" w:sz="4" w:space="0"/>
            </w:tcBorders>
            <w:noWrap w:val="0"/>
            <w:vAlign w:val="top"/>
          </w:tcPr>
          <w:p>
            <w:pPr>
              <w:spacing w:before="160" w:line="218" w:lineRule="auto"/>
              <w:ind w:left="1937"/>
              <w:rPr>
                <w:rFonts w:ascii="黑体" w:hAnsi="黑体" w:eastAsia="黑体" w:cs="黑体"/>
                <w:sz w:val="18"/>
                <w:szCs w:val="18"/>
              </w:rPr>
            </w:pPr>
            <w:r>
              <w:rPr>
                <w:rFonts w:ascii="黑体" w:hAnsi="黑体" w:eastAsia="黑体" w:cs="黑体"/>
                <w:spacing w:val="-6"/>
                <w:sz w:val="18"/>
                <w:szCs w:val="18"/>
              </w:rPr>
              <w:t>法律依据</w:t>
            </w:r>
          </w:p>
        </w:tc>
        <w:tc>
          <w:tcPr>
            <w:tcW w:w="830" w:type="dxa"/>
            <w:tcBorders>
              <w:left w:val="single" w:color="000000" w:sz="4" w:space="0"/>
              <w:bottom w:val="single" w:color="000000" w:sz="4" w:space="0"/>
              <w:right w:val="single" w:color="000000" w:sz="4" w:space="0"/>
            </w:tcBorders>
            <w:noWrap w:val="0"/>
            <w:vAlign w:val="top"/>
          </w:tcPr>
          <w:p>
            <w:pPr>
              <w:spacing w:before="47" w:line="240" w:lineRule="exact"/>
              <w:ind w:left="238"/>
              <w:rPr>
                <w:rFonts w:ascii="黑体" w:hAnsi="黑体" w:eastAsia="黑体" w:cs="黑体"/>
                <w:sz w:val="18"/>
                <w:szCs w:val="18"/>
              </w:rPr>
            </w:pPr>
            <w:r>
              <w:rPr>
                <w:rFonts w:ascii="黑体" w:hAnsi="黑体" w:eastAsia="黑体" w:cs="黑体"/>
                <w:spacing w:val="-4"/>
                <w:position w:val="4"/>
                <w:sz w:val="18"/>
                <w:szCs w:val="18"/>
              </w:rPr>
              <w:t>处罚</w:t>
            </w:r>
          </w:p>
          <w:p>
            <w:pPr>
              <w:spacing w:line="204" w:lineRule="auto"/>
              <w:ind w:left="246"/>
              <w:rPr>
                <w:rFonts w:ascii="黑体" w:hAnsi="黑体" w:eastAsia="黑体" w:cs="黑体"/>
                <w:sz w:val="18"/>
                <w:szCs w:val="18"/>
              </w:rPr>
            </w:pPr>
            <w:r>
              <w:rPr>
                <w:rFonts w:ascii="黑体" w:hAnsi="黑体" w:eastAsia="黑体" w:cs="黑体"/>
                <w:spacing w:val="-8"/>
                <w:sz w:val="18"/>
                <w:szCs w:val="18"/>
              </w:rPr>
              <w:t>阶次</w:t>
            </w:r>
          </w:p>
        </w:tc>
        <w:tc>
          <w:tcPr>
            <w:tcW w:w="3301" w:type="dxa"/>
            <w:tcBorders>
              <w:left w:val="single" w:color="000000" w:sz="4" w:space="0"/>
              <w:bottom w:val="single" w:color="000000" w:sz="4" w:space="0"/>
              <w:right w:val="single" w:color="000000" w:sz="4" w:space="0"/>
            </w:tcBorders>
            <w:noWrap w:val="0"/>
            <w:vAlign w:val="top"/>
          </w:tcPr>
          <w:p>
            <w:pPr>
              <w:spacing w:before="161" w:line="219" w:lineRule="auto"/>
              <w:ind w:left="1205"/>
              <w:rPr>
                <w:rFonts w:ascii="黑体" w:hAnsi="黑体" w:eastAsia="黑体" w:cs="黑体"/>
                <w:sz w:val="18"/>
                <w:szCs w:val="18"/>
              </w:rPr>
            </w:pPr>
            <w:r>
              <w:rPr>
                <w:rFonts w:ascii="黑体" w:hAnsi="黑体" w:eastAsia="黑体" w:cs="黑体"/>
                <w:spacing w:val="-2"/>
                <w:sz w:val="18"/>
                <w:szCs w:val="18"/>
              </w:rPr>
              <w:t>情形与后果</w:t>
            </w:r>
          </w:p>
        </w:tc>
        <w:tc>
          <w:tcPr>
            <w:tcW w:w="2365" w:type="dxa"/>
            <w:tcBorders>
              <w:left w:val="single" w:color="000000" w:sz="4" w:space="0"/>
              <w:bottom w:val="single" w:color="000000" w:sz="4" w:space="0"/>
            </w:tcBorders>
            <w:noWrap w:val="0"/>
            <w:vAlign w:val="top"/>
          </w:tcPr>
          <w:p>
            <w:pPr>
              <w:spacing w:before="160" w:line="218" w:lineRule="auto"/>
              <w:ind w:left="554"/>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1" w:type="dxa"/>
            <w:vMerge w:val="restart"/>
            <w:tcBorders>
              <w:top w:val="single" w:color="000000" w:sz="4" w:space="0"/>
              <w:bottom w:val="nil"/>
              <w:right w:val="single" w:color="000000" w:sz="4" w:space="0"/>
            </w:tcBorders>
            <w:noWrap w:val="0"/>
            <w:vAlign w:val="top"/>
          </w:tcPr>
          <w:p>
            <w:pPr>
              <w:spacing w:line="285" w:lineRule="auto"/>
              <w:rPr>
                <w:rFonts w:ascii="Arial"/>
              </w:rPr>
            </w:pPr>
          </w:p>
          <w:p>
            <w:pPr>
              <w:spacing w:line="286" w:lineRule="auto"/>
              <w:rPr>
                <w:rFonts w:ascii="Arial"/>
              </w:rPr>
            </w:pPr>
          </w:p>
          <w:p>
            <w:pPr>
              <w:spacing w:line="286" w:lineRule="auto"/>
              <w:rPr>
                <w:rFonts w:ascii="Arial"/>
              </w:rPr>
            </w:pPr>
          </w:p>
          <w:p>
            <w:pPr>
              <w:spacing w:line="286" w:lineRule="auto"/>
              <w:rPr>
                <w:rFonts w:ascii="Arial"/>
              </w:rPr>
            </w:pPr>
          </w:p>
          <w:p>
            <w:pPr>
              <w:pStyle w:val="9"/>
              <w:spacing w:before="77" w:line="160" w:lineRule="auto"/>
              <w:ind w:left="225"/>
            </w:pPr>
            <w:r>
              <w:t>4</w:t>
            </w:r>
          </w:p>
        </w:tc>
        <w:tc>
          <w:tcPr>
            <w:tcW w:w="1915" w:type="dxa"/>
            <w:vMerge w:val="restart"/>
            <w:tcBorders>
              <w:top w:val="single" w:color="000000" w:sz="4" w:space="0"/>
              <w:left w:val="single" w:color="000000" w:sz="4" w:space="0"/>
              <w:bottom w:val="nil"/>
              <w:right w:val="single" w:color="000000" w:sz="4" w:space="0"/>
            </w:tcBorders>
            <w:noWrap w:val="0"/>
            <w:vAlign w:val="top"/>
          </w:tcPr>
          <w:p>
            <w:pPr>
              <w:spacing w:line="324" w:lineRule="auto"/>
              <w:rPr>
                <w:rFonts w:ascii="Arial"/>
              </w:rPr>
            </w:pPr>
          </w:p>
          <w:p>
            <w:pPr>
              <w:spacing w:line="324" w:lineRule="auto"/>
              <w:rPr>
                <w:rFonts w:ascii="Arial"/>
              </w:rPr>
            </w:pPr>
          </w:p>
          <w:p>
            <w:pPr>
              <w:pStyle w:val="9"/>
              <w:spacing w:before="78" w:line="227" w:lineRule="auto"/>
              <w:ind w:left="103" w:right="103" w:firstLine="12"/>
            </w:pPr>
            <w:r>
              <w:rPr>
                <w:spacing w:val="3"/>
              </w:rPr>
              <w:t>临床用血的包装、储</w:t>
            </w:r>
            <w:r>
              <w:t>存、运输，不符合国</w:t>
            </w:r>
            <w:r>
              <w:rPr>
                <w:spacing w:val="8"/>
              </w:rPr>
              <w:t>家规定的卫生标准和</w:t>
            </w:r>
            <w:r>
              <w:rPr>
                <w:spacing w:val="-1"/>
              </w:rPr>
              <w:t>要求的</w:t>
            </w:r>
          </w:p>
        </w:tc>
        <w:tc>
          <w:tcPr>
            <w:tcW w:w="5667" w:type="dxa"/>
            <w:vMerge w:val="restart"/>
            <w:tcBorders>
              <w:top w:val="single" w:color="000000" w:sz="4" w:space="0"/>
              <w:left w:val="single" w:color="000000" w:sz="4" w:space="0"/>
              <w:bottom w:val="nil"/>
              <w:right w:val="single" w:color="000000" w:sz="4" w:space="0"/>
            </w:tcBorders>
            <w:noWrap w:val="0"/>
            <w:vAlign w:val="top"/>
          </w:tcPr>
          <w:p>
            <w:pPr>
              <w:spacing w:line="334" w:lineRule="auto"/>
              <w:rPr>
                <w:rFonts w:ascii="Arial"/>
              </w:rPr>
            </w:pPr>
          </w:p>
          <w:p>
            <w:pPr>
              <w:pStyle w:val="9"/>
              <w:spacing w:before="77" w:line="223" w:lineRule="auto"/>
              <w:ind w:left="104" w:right="45" w:hanging="12"/>
            </w:pPr>
            <w:r>
              <w:rPr>
                <w:spacing w:val="-2"/>
              </w:rPr>
              <w:t>《中华人民共和国献血法》第二十条：临床用血的包装、储存、运输，</w:t>
            </w:r>
            <w:r>
              <w:t>不符合国家规定的卫生标准和要求的，由县级以上</w:t>
            </w:r>
            <w:r>
              <w:rPr>
                <w:spacing w:val="-1"/>
              </w:rPr>
              <w:t>地方人民政府卫生</w:t>
            </w:r>
            <w:r>
              <w:rPr>
                <w:spacing w:val="-3"/>
              </w:rPr>
              <w:t>行政部门责令改正，给予警告，可以并处一万元以下的罚款。</w:t>
            </w:r>
          </w:p>
          <w:p>
            <w:pPr>
              <w:pStyle w:val="9"/>
              <w:spacing w:before="75" w:line="223" w:lineRule="auto"/>
              <w:ind w:left="104" w:right="102" w:hanging="12"/>
            </w:pPr>
            <w:r>
              <w:t>《血站管理办法》第六十二条：临床用血的包装、储存、运输，不符合国家规定的卫生标准和要求的，由县级以上地方人民</w:t>
            </w:r>
            <w:r>
              <w:rPr>
                <w:spacing w:val="-1"/>
              </w:rPr>
              <w:t>政府卫生行政</w:t>
            </w:r>
            <w:r>
              <w:rPr>
                <w:spacing w:val="-3"/>
              </w:rPr>
              <w:t>部门责令改正，给予警告。</w:t>
            </w:r>
          </w:p>
        </w:tc>
        <w:tc>
          <w:tcPr>
            <w:tcW w:w="830" w:type="dxa"/>
            <w:tcBorders>
              <w:top w:val="single" w:color="000000" w:sz="4" w:space="0"/>
              <w:left w:val="single" w:color="000000" w:sz="4" w:space="0"/>
            </w:tcBorders>
            <w:noWrap w:val="0"/>
            <w:vAlign w:val="top"/>
          </w:tcPr>
          <w:p>
            <w:pPr>
              <w:pStyle w:val="9"/>
              <w:spacing w:before="318" w:line="160" w:lineRule="auto"/>
              <w:ind w:left="385"/>
            </w:pPr>
            <w:r>
              <w:t>1</w:t>
            </w:r>
          </w:p>
        </w:tc>
        <w:tc>
          <w:tcPr>
            <w:tcW w:w="3301" w:type="dxa"/>
            <w:tcBorders>
              <w:top w:val="single" w:color="000000" w:sz="4" w:space="0"/>
              <w:right w:val="single" w:color="000000" w:sz="4" w:space="0"/>
            </w:tcBorders>
            <w:noWrap w:val="0"/>
            <w:vAlign w:val="top"/>
          </w:tcPr>
          <w:p>
            <w:pPr>
              <w:pStyle w:val="9"/>
              <w:spacing w:before="53" w:line="186" w:lineRule="auto"/>
              <w:ind w:left="111" w:right="100" w:hanging="2"/>
            </w:pPr>
            <w:r>
              <w:rPr>
                <w:spacing w:val="1"/>
              </w:rPr>
              <w:t>包装、储存、运输不符合国家规定的卫</w:t>
            </w:r>
            <w:r>
              <w:rPr>
                <w:spacing w:val="-4"/>
              </w:rPr>
              <w:t>生标准和要求的临床用血2000mL以下</w:t>
            </w:r>
            <w:r>
              <w:t>的</w:t>
            </w:r>
          </w:p>
        </w:tc>
        <w:tc>
          <w:tcPr>
            <w:tcW w:w="2365" w:type="dxa"/>
            <w:tcBorders>
              <w:top w:val="single" w:color="000000" w:sz="4" w:space="0"/>
              <w:left w:val="single" w:color="000000" w:sz="4" w:space="0"/>
            </w:tcBorders>
            <w:noWrap w:val="0"/>
            <w:vAlign w:val="top"/>
          </w:tcPr>
          <w:p>
            <w:pPr>
              <w:pStyle w:val="9"/>
              <w:spacing w:before="133" w:line="211" w:lineRule="auto"/>
              <w:ind w:left="109" w:right="108" w:hanging="1"/>
            </w:pPr>
            <w:r>
              <w:rPr>
                <w:spacing w:val="-2"/>
              </w:rPr>
              <w:t>警告，可以并处五千元以下</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5" w:hRule="atLeast"/>
        </w:trPr>
        <w:tc>
          <w:tcPr>
            <w:tcW w:w="541" w:type="dxa"/>
            <w:vMerge w:val="continue"/>
            <w:tcBorders>
              <w:top w:val="nil"/>
              <w:bottom w:val="nil"/>
              <w:right w:val="single" w:color="000000" w:sz="4" w:space="0"/>
            </w:tcBorders>
            <w:noWrap w:val="0"/>
            <w:vAlign w:val="top"/>
          </w:tcPr>
          <w:p>
            <w:pPr>
              <w:rPr>
                <w:rFonts w:ascii="Arial"/>
              </w:rPr>
            </w:pPr>
          </w:p>
        </w:tc>
        <w:tc>
          <w:tcPr>
            <w:tcW w:w="1915" w:type="dxa"/>
            <w:vMerge w:val="continue"/>
            <w:tcBorders>
              <w:top w:val="nil"/>
              <w:left w:val="single" w:color="000000" w:sz="4" w:space="0"/>
              <w:bottom w:val="nil"/>
              <w:right w:val="single" w:color="000000" w:sz="4" w:space="0"/>
            </w:tcBorders>
            <w:noWrap w:val="0"/>
            <w:vAlign w:val="top"/>
          </w:tcPr>
          <w:p>
            <w:pPr>
              <w:rPr>
                <w:rFonts w:ascii="Arial"/>
              </w:rPr>
            </w:pPr>
          </w:p>
        </w:tc>
        <w:tc>
          <w:tcPr>
            <w:tcW w:w="5667" w:type="dxa"/>
            <w:vMerge w:val="continue"/>
            <w:tcBorders>
              <w:top w:val="nil"/>
              <w:left w:val="single" w:color="000000" w:sz="4" w:space="0"/>
              <w:bottom w:val="nil"/>
              <w:right w:val="single" w:color="000000" w:sz="4" w:space="0"/>
            </w:tcBorders>
            <w:noWrap w:val="0"/>
            <w:vAlign w:val="top"/>
          </w:tcPr>
          <w:p>
            <w:pPr>
              <w:rPr>
                <w:rFonts w:ascii="Arial"/>
              </w:rPr>
            </w:pPr>
          </w:p>
        </w:tc>
        <w:tc>
          <w:tcPr>
            <w:tcW w:w="830" w:type="dxa"/>
            <w:tcBorders>
              <w:left w:val="single" w:color="000000" w:sz="4" w:space="0"/>
            </w:tcBorders>
            <w:noWrap w:val="0"/>
            <w:vAlign w:val="top"/>
          </w:tcPr>
          <w:p>
            <w:pPr>
              <w:spacing w:line="294" w:lineRule="auto"/>
              <w:rPr>
                <w:rFonts w:ascii="Arial"/>
              </w:rPr>
            </w:pPr>
          </w:p>
          <w:p>
            <w:pPr>
              <w:pStyle w:val="9"/>
              <w:spacing w:before="77" w:line="160" w:lineRule="auto"/>
              <w:ind w:left="370"/>
            </w:pPr>
            <w:r>
              <w:t>2</w:t>
            </w:r>
          </w:p>
        </w:tc>
        <w:tc>
          <w:tcPr>
            <w:tcW w:w="3301" w:type="dxa"/>
            <w:tcBorders>
              <w:right w:val="single" w:color="000000" w:sz="4" w:space="0"/>
            </w:tcBorders>
            <w:noWrap w:val="0"/>
            <w:vAlign w:val="top"/>
          </w:tcPr>
          <w:p>
            <w:pPr>
              <w:pStyle w:val="9"/>
              <w:spacing w:before="110" w:line="198" w:lineRule="auto"/>
              <w:ind w:left="110" w:right="97" w:hanging="1"/>
            </w:pPr>
            <w:r>
              <w:rPr>
                <w:spacing w:val="1"/>
              </w:rPr>
              <w:t>包装、储存、运输不符合国家规定的卫</w:t>
            </w:r>
            <w:r>
              <w:rPr>
                <w:spacing w:val="-4"/>
              </w:rPr>
              <w:t>生标准和要求的临床用血在2000mL以</w:t>
            </w:r>
            <w:r>
              <w:rPr>
                <w:spacing w:val="-13"/>
              </w:rPr>
              <w:t>上5000mL以下的</w:t>
            </w:r>
          </w:p>
        </w:tc>
        <w:tc>
          <w:tcPr>
            <w:tcW w:w="2365" w:type="dxa"/>
            <w:tcBorders>
              <w:left w:val="single" w:color="000000" w:sz="4" w:space="0"/>
            </w:tcBorders>
            <w:noWrap w:val="0"/>
            <w:vAlign w:val="top"/>
          </w:tcPr>
          <w:p>
            <w:pPr>
              <w:pStyle w:val="9"/>
              <w:spacing w:before="190" w:line="210" w:lineRule="auto"/>
              <w:ind w:left="108" w:right="108"/>
            </w:pPr>
            <w:r>
              <w:rPr>
                <w:spacing w:val="-2"/>
              </w:rPr>
              <w:t>警告，并处五千元以上八千</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6" w:hRule="atLeast"/>
        </w:trPr>
        <w:tc>
          <w:tcPr>
            <w:tcW w:w="541" w:type="dxa"/>
            <w:vMerge w:val="continue"/>
            <w:tcBorders>
              <w:top w:val="nil"/>
              <w:bottom w:val="single" w:color="000000" w:sz="4" w:space="0"/>
              <w:right w:val="single" w:color="000000" w:sz="4" w:space="0"/>
            </w:tcBorders>
            <w:noWrap w:val="0"/>
            <w:vAlign w:val="top"/>
          </w:tcPr>
          <w:p>
            <w:pPr>
              <w:rPr>
                <w:rFonts w:ascii="Arial"/>
              </w:rPr>
            </w:pPr>
          </w:p>
        </w:tc>
        <w:tc>
          <w:tcPr>
            <w:tcW w:w="1915" w:type="dxa"/>
            <w:vMerge w:val="continue"/>
            <w:tcBorders>
              <w:top w:val="nil"/>
              <w:left w:val="single" w:color="000000" w:sz="4" w:space="0"/>
              <w:bottom w:val="single" w:color="000000" w:sz="4" w:space="0"/>
              <w:right w:val="single" w:color="000000" w:sz="4" w:space="0"/>
            </w:tcBorders>
            <w:noWrap w:val="0"/>
            <w:vAlign w:val="top"/>
          </w:tcPr>
          <w:p>
            <w:pPr>
              <w:rPr>
                <w:rFonts w:ascii="Arial"/>
              </w:rPr>
            </w:pPr>
          </w:p>
        </w:tc>
        <w:tc>
          <w:tcPr>
            <w:tcW w:w="5667" w:type="dxa"/>
            <w:vMerge w:val="continue"/>
            <w:tcBorders>
              <w:top w:val="nil"/>
              <w:left w:val="single" w:color="000000" w:sz="4" w:space="0"/>
              <w:bottom w:val="single" w:color="000000" w:sz="4" w:space="0"/>
              <w:right w:val="single" w:color="000000" w:sz="4" w:space="0"/>
            </w:tcBorders>
            <w:noWrap w:val="0"/>
            <w:vAlign w:val="top"/>
          </w:tcPr>
          <w:p>
            <w:pPr>
              <w:rPr>
                <w:rFonts w:ascii="Arial"/>
              </w:rPr>
            </w:pPr>
          </w:p>
        </w:tc>
        <w:tc>
          <w:tcPr>
            <w:tcW w:w="830" w:type="dxa"/>
            <w:tcBorders>
              <w:left w:val="single" w:color="000000" w:sz="4" w:space="0"/>
            </w:tcBorders>
            <w:noWrap w:val="0"/>
            <w:vAlign w:val="top"/>
          </w:tcPr>
          <w:p>
            <w:pPr>
              <w:spacing w:line="315" w:lineRule="auto"/>
              <w:rPr>
                <w:rFonts w:ascii="Arial"/>
              </w:rPr>
            </w:pPr>
          </w:p>
          <w:p>
            <w:pPr>
              <w:pStyle w:val="9"/>
              <w:spacing w:before="78" w:line="159" w:lineRule="auto"/>
              <w:ind w:left="373"/>
            </w:pPr>
            <w:r>
              <w:t>3</w:t>
            </w:r>
          </w:p>
        </w:tc>
        <w:tc>
          <w:tcPr>
            <w:tcW w:w="3301" w:type="dxa"/>
            <w:tcBorders>
              <w:right w:val="single" w:color="000000" w:sz="4" w:space="0"/>
            </w:tcBorders>
            <w:noWrap w:val="0"/>
            <w:vAlign w:val="top"/>
          </w:tcPr>
          <w:p>
            <w:pPr>
              <w:pStyle w:val="9"/>
              <w:spacing w:before="131" w:line="195" w:lineRule="auto"/>
              <w:ind w:left="110" w:right="97" w:hanging="1"/>
            </w:pPr>
            <w:r>
              <w:rPr>
                <w:spacing w:val="1"/>
              </w:rPr>
              <w:t>包装、储存、运输不符合国家规定的卫</w:t>
            </w:r>
            <w:r>
              <w:rPr>
                <w:spacing w:val="-5"/>
              </w:rPr>
              <w:t>生标准和要求的临床用血在5000mL以</w:t>
            </w:r>
            <w:r>
              <w:rPr>
                <w:spacing w:val="-3"/>
              </w:rPr>
              <w:t>上的</w:t>
            </w:r>
          </w:p>
        </w:tc>
        <w:tc>
          <w:tcPr>
            <w:tcW w:w="2365" w:type="dxa"/>
            <w:tcBorders>
              <w:left w:val="single" w:color="000000" w:sz="4" w:space="0"/>
            </w:tcBorders>
            <w:noWrap w:val="0"/>
            <w:vAlign w:val="top"/>
          </w:tcPr>
          <w:p>
            <w:pPr>
              <w:pStyle w:val="9"/>
              <w:spacing w:before="212" w:line="210" w:lineRule="auto"/>
              <w:ind w:left="108" w:right="108"/>
            </w:pPr>
            <w:r>
              <w:rPr>
                <w:spacing w:val="-2"/>
              </w:rPr>
              <w:t>警告，并处八千元以上一万</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41" w:type="dxa"/>
            <w:vMerge w:val="restart"/>
            <w:tcBorders>
              <w:top w:val="single" w:color="000000" w:sz="4" w:space="0"/>
              <w:bottom w:val="nil"/>
              <w:right w:val="single" w:color="000000" w:sz="4" w:space="0"/>
            </w:tcBorders>
            <w:noWrap w:val="0"/>
            <w:vAlign w:val="top"/>
          </w:tcPr>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spacing w:line="256" w:lineRule="auto"/>
              <w:rPr>
                <w:rFonts w:ascii="微软雅黑" w:hAnsi="微软雅黑" w:eastAsia="微软雅黑" w:cs="微软雅黑"/>
                <w:kern w:val="2"/>
                <w:sz w:val="18"/>
                <w:szCs w:val="18"/>
                <w:lang w:val="en-US" w:eastAsia="en-US" w:bidi="ar-SA"/>
              </w:rPr>
            </w:pPr>
          </w:p>
          <w:p>
            <w:pPr>
              <w:pStyle w:val="9"/>
              <w:spacing w:before="77" w:line="161" w:lineRule="auto"/>
              <w:ind w:left="228"/>
              <w:outlineLvl w:val="2"/>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5</w:t>
            </w:r>
          </w:p>
        </w:tc>
        <w:tc>
          <w:tcPr>
            <w:tcW w:w="1915" w:type="dxa"/>
            <w:vMerge w:val="restart"/>
            <w:tcBorders>
              <w:top w:val="single" w:color="000000" w:sz="4" w:space="0"/>
              <w:left w:val="single" w:color="000000" w:sz="4" w:space="0"/>
              <w:bottom w:val="nil"/>
              <w:right w:val="single" w:color="000000" w:sz="4" w:space="0"/>
            </w:tcBorders>
            <w:noWrap w:val="0"/>
            <w:vAlign w:val="top"/>
          </w:tcPr>
          <w:p>
            <w:pPr>
              <w:spacing w:line="435" w:lineRule="auto"/>
              <w:rPr>
                <w:rFonts w:ascii="微软雅黑" w:hAnsi="微软雅黑" w:eastAsia="微软雅黑" w:cs="微软雅黑"/>
                <w:kern w:val="2"/>
                <w:sz w:val="18"/>
                <w:szCs w:val="18"/>
                <w:lang w:val="en-US" w:eastAsia="en-US" w:bidi="ar-SA"/>
              </w:rPr>
            </w:pPr>
          </w:p>
          <w:p>
            <w:pPr>
              <w:pStyle w:val="9"/>
              <w:spacing w:before="77" w:line="177" w:lineRule="auto"/>
              <w:ind w:left="116"/>
              <w:outlineLvl w:val="2"/>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医疗机构从非指定的</w:t>
            </w:r>
          </w:p>
          <w:p>
            <w:pPr>
              <w:pStyle w:val="9"/>
              <w:spacing w:before="85" w:line="175" w:lineRule="auto"/>
              <w:ind w:left="106"/>
              <w:rPr>
                <w:rFonts w:ascii="微软雅黑" w:hAnsi="微软雅黑" w:eastAsia="微软雅黑" w:cs="微软雅黑"/>
                <w:kern w:val="2"/>
                <w:sz w:val="18"/>
                <w:szCs w:val="18"/>
                <w:lang w:val="en-US" w:eastAsia="en-US" w:bidi="ar-SA"/>
              </w:rPr>
            </w:pPr>
            <w:r>
              <w:rPr>
                <w:rFonts w:ascii="微软雅黑" w:hAnsi="微软雅黑" w:eastAsia="微软雅黑" w:cs="微软雅黑"/>
                <w:kern w:val="2"/>
                <w:sz w:val="18"/>
                <w:szCs w:val="18"/>
                <w:lang w:val="en-US" w:eastAsia="en-US" w:bidi="ar-SA"/>
              </w:rPr>
              <w:t>血站取得血液</w:t>
            </w:r>
          </w:p>
        </w:tc>
        <w:tc>
          <w:tcPr>
            <w:tcW w:w="5667" w:type="dxa"/>
            <w:vMerge w:val="restart"/>
            <w:tcBorders>
              <w:top w:val="single" w:color="000000" w:sz="4" w:space="0"/>
              <w:left w:val="single" w:color="000000" w:sz="4" w:space="0"/>
              <w:bottom w:val="nil"/>
              <w:right w:val="single" w:color="000000" w:sz="4" w:space="0"/>
            </w:tcBorders>
            <w:noWrap w:val="0"/>
            <w:vAlign w:val="center"/>
          </w:tcPr>
          <w:p>
            <w:pPr>
              <w:pStyle w:val="9"/>
              <w:spacing w:before="22" w:line="205" w:lineRule="auto"/>
              <w:ind w:left="92"/>
              <w:jc w:val="both"/>
              <w:outlineLvl w:val="2"/>
            </w:pPr>
            <w:r>
              <w:rPr>
                <w:spacing w:val="2"/>
              </w:rPr>
              <w:t>《医疗机构临床用血管理办法》第三十六条：医疗机构使用未经卫生</w:t>
            </w:r>
          </w:p>
          <w:p>
            <w:pPr>
              <w:pStyle w:val="9"/>
              <w:spacing w:before="16" w:line="206" w:lineRule="auto"/>
              <w:ind w:left="106" w:right="102" w:hanging="1"/>
              <w:jc w:val="both"/>
            </w:pPr>
            <w:r>
              <w:t>行政部门指定的血站供应的血液的，由县级以上地方人</w:t>
            </w:r>
            <w:r>
              <w:rPr>
                <w:spacing w:val="-1"/>
              </w:rPr>
              <w:t>民政府卫生行政部门给予警告，并处3万元以下罚款；情节严重或者造成严重后果</w:t>
            </w:r>
            <w:r>
              <w:t>的，对负有责任的主管人员和其他直接责任人员依</w:t>
            </w:r>
            <w:r>
              <w:rPr>
                <w:spacing w:val="-1"/>
              </w:rPr>
              <w:t>法给予处分。</w:t>
            </w:r>
          </w:p>
        </w:tc>
        <w:tc>
          <w:tcPr>
            <w:tcW w:w="830" w:type="dxa"/>
            <w:tcBorders>
              <w:left w:val="single" w:color="000000" w:sz="4" w:space="0"/>
            </w:tcBorders>
            <w:noWrap w:val="0"/>
            <w:vAlign w:val="center"/>
          </w:tcPr>
          <w:p>
            <w:pPr>
              <w:pStyle w:val="9"/>
              <w:spacing w:before="131" w:line="160" w:lineRule="auto"/>
              <w:ind w:left="385"/>
              <w:jc w:val="both"/>
              <w:outlineLvl w:val="2"/>
            </w:pPr>
            <w:r>
              <w:t>1</w:t>
            </w:r>
          </w:p>
        </w:tc>
        <w:tc>
          <w:tcPr>
            <w:tcW w:w="3301" w:type="dxa"/>
            <w:tcBorders>
              <w:right w:val="single" w:color="000000" w:sz="4" w:space="0"/>
            </w:tcBorders>
            <w:noWrap w:val="0"/>
            <w:vAlign w:val="center"/>
          </w:tcPr>
          <w:p>
            <w:pPr>
              <w:pStyle w:val="9"/>
              <w:spacing w:before="104" w:line="177" w:lineRule="auto"/>
              <w:ind w:left="111"/>
              <w:jc w:val="both"/>
              <w:outlineLvl w:val="2"/>
            </w:pPr>
            <w:r>
              <w:rPr>
                <w:spacing w:val="-1"/>
              </w:rPr>
              <w:t>首次发现的</w:t>
            </w:r>
          </w:p>
        </w:tc>
        <w:tc>
          <w:tcPr>
            <w:tcW w:w="2365" w:type="dxa"/>
            <w:tcBorders>
              <w:left w:val="single" w:color="000000" w:sz="4" w:space="0"/>
            </w:tcBorders>
            <w:noWrap w:val="0"/>
            <w:vAlign w:val="center"/>
          </w:tcPr>
          <w:p>
            <w:pPr>
              <w:pStyle w:val="9"/>
              <w:spacing w:before="103" w:line="183" w:lineRule="auto"/>
              <w:ind w:left="108"/>
              <w:jc w:val="both"/>
              <w:outlineLvl w:val="2"/>
            </w:pPr>
            <w:r>
              <w:rPr>
                <w:spacing w:val="-3"/>
              </w:rPr>
              <w:t>警告,并处1万元以下罚款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41" w:type="dxa"/>
            <w:vMerge w:val="continue"/>
            <w:tcBorders>
              <w:top w:val="nil"/>
              <w:bottom w:val="nil"/>
              <w:right w:val="single" w:color="000000" w:sz="4" w:space="0"/>
            </w:tcBorders>
            <w:noWrap w:val="0"/>
            <w:vAlign w:val="top"/>
          </w:tcPr>
          <w:p>
            <w:pPr>
              <w:rPr>
                <w:rFonts w:ascii="Arial"/>
              </w:rPr>
            </w:pPr>
          </w:p>
        </w:tc>
        <w:tc>
          <w:tcPr>
            <w:tcW w:w="1915" w:type="dxa"/>
            <w:vMerge w:val="continue"/>
            <w:tcBorders>
              <w:top w:val="nil"/>
              <w:left w:val="single" w:color="000000" w:sz="4" w:space="0"/>
              <w:bottom w:val="nil"/>
              <w:right w:val="single" w:color="000000" w:sz="4" w:space="0"/>
            </w:tcBorders>
            <w:noWrap w:val="0"/>
            <w:vAlign w:val="top"/>
          </w:tcPr>
          <w:p>
            <w:pPr>
              <w:rPr>
                <w:rFonts w:ascii="Arial"/>
              </w:rPr>
            </w:pPr>
          </w:p>
        </w:tc>
        <w:tc>
          <w:tcPr>
            <w:tcW w:w="5667" w:type="dxa"/>
            <w:vMerge w:val="continue"/>
            <w:tcBorders>
              <w:top w:val="nil"/>
              <w:left w:val="single" w:color="000000" w:sz="4" w:space="0"/>
              <w:bottom w:val="nil"/>
              <w:right w:val="single" w:color="000000" w:sz="4" w:space="0"/>
            </w:tcBorders>
            <w:noWrap w:val="0"/>
            <w:vAlign w:val="center"/>
          </w:tcPr>
          <w:p>
            <w:pPr>
              <w:jc w:val="both"/>
              <w:rPr>
                <w:rFonts w:ascii="Arial"/>
              </w:rPr>
            </w:pPr>
          </w:p>
        </w:tc>
        <w:tc>
          <w:tcPr>
            <w:tcW w:w="830" w:type="dxa"/>
            <w:tcBorders>
              <w:left w:val="single" w:color="000000" w:sz="4" w:space="0"/>
            </w:tcBorders>
            <w:noWrap w:val="0"/>
            <w:vAlign w:val="center"/>
          </w:tcPr>
          <w:p>
            <w:pPr>
              <w:pStyle w:val="9"/>
              <w:spacing w:before="268" w:line="160" w:lineRule="auto"/>
              <w:ind w:left="370"/>
              <w:jc w:val="both"/>
            </w:pPr>
            <w:r>
              <w:t>2</w:t>
            </w:r>
          </w:p>
        </w:tc>
        <w:tc>
          <w:tcPr>
            <w:tcW w:w="3301" w:type="dxa"/>
            <w:tcBorders>
              <w:right w:val="single" w:color="000000" w:sz="4" w:space="0"/>
            </w:tcBorders>
            <w:noWrap w:val="0"/>
            <w:vAlign w:val="center"/>
          </w:tcPr>
          <w:p>
            <w:pPr>
              <w:pStyle w:val="9"/>
              <w:spacing w:before="241" w:line="177" w:lineRule="auto"/>
              <w:ind w:left="109"/>
              <w:jc w:val="both"/>
            </w:pPr>
            <w:r>
              <w:rPr>
                <w:spacing w:val="-1"/>
              </w:rPr>
              <w:t>再次发现的</w:t>
            </w:r>
          </w:p>
        </w:tc>
        <w:tc>
          <w:tcPr>
            <w:tcW w:w="2365" w:type="dxa"/>
            <w:tcBorders>
              <w:left w:val="single" w:color="000000" w:sz="4" w:space="0"/>
            </w:tcBorders>
            <w:noWrap w:val="0"/>
            <w:vAlign w:val="center"/>
          </w:tcPr>
          <w:p>
            <w:pPr>
              <w:pStyle w:val="9"/>
              <w:spacing w:before="133" w:line="197" w:lineRule="auto"/>
              <w:ind w:left="108" w:right="108"/>
              <w:jc w:val="both"/>
            </w:pPr>
            <w:r>
              <w:rPr>
                <w:spacing w:val="-7"/>
              </w:rPr>
              <w:t>警告，并处1万元以上2万</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8" w:hRule="atLeast"/>
        </w:trPr>
        <w:tc>
          <w:tcPr>
            <w:tcW w:w="541" w:type="dxa"/>
            <w:vMerge w:val="continue"/>
            <w:tcBorders>
              <w:top w:val="nil"/>
              <w:bottom w:val="single" w:color="000000" w:sz="4" w:space="0"/>
              <w:right w:val="single" w:color="000000" w:sz="4" w:space="0"/>
            </w:tcBorders>
            <w:noWrap w:val="0"/>
            <w:vAlign w:val="top"/>
          </w:tcPr>
          <w:p>
            <w:pPr>
              <w:rPr>
                <w:rFonts w:ascii="Arial"/>
              </w:rPr>
            </w:pPr>
          </w:p>
        </w:tc>
        <w:tc>
          <w:tcPr>
            <w:tcW w:w="1915" w:type="dxa"/>
            <w:vMerge w:val="continue"/>
            <w:tcBorders>
              <w:top w:val="nil"/>
              <w:left w:val="single" w:color="000000" w:sz="4" w:space="0"/>
              <w:bottom w:val="single" w:color="000000" w:sz="4" w:space="0"/>
              <w:right w:val="single" w:color="000000" w:sz="4" w:space="0"/>
            </w:tcBorders>
            <w:noWrap w:val="0"/>
            <w:vAlign w:val="top"/>
          </w:tcPr>
          <w:p>
            <w:pPr>
              <w:rPr>
                <w:rFonts w:ascii="Arial"/>
              </w:rPr>
            </w:pPr>
          </w:p>
        </w:tc>
        <w:tc>
          <w:tcPr>
            <w:tcW w:w="5667" w:type="dxa"/>
            <w:vMerge w:val="continue"/>
            <w:tcBorders>
              <w:top w:val="nil"/>
              <w:left w:val="single" w:color="000000" w:sz="4" w:space="0"/>
              <w:bottom w:val="single" w:color="000000" w:sz="4" w:space="0"/>
              <w:right w:val="single" w:color="000000" w:sz="4" w:space="0"/>
            </w:tcBorders>
            <w:noWrap w:val="0"/>
            <w:vAlign w:val="center"/>
          </w:tcPr>
          <w:p>
            <w:pPr>
              <w:jc w:val="both"/>
              <w:rPr>
                <w:rFonts w:ascii="Arial"/>
              </w:rPr>
            </w:pPr>
          </w:p>
        </w:tc>
        <w:tc>
          <w:tcPr>
            <w:tcW w:w="830" w:type="dxa"/>
            <w:tcBorders>
              <w:left w:val="single" w:color="000000" w:sz="4" w:space="0"/>
            </w:tcBorders>
            <w:noWrap w:val="0"/>
            <w:vAlign w:val="center"/>
          </w:tcPr>
          <w:p>
            <w:pPr>
              <w:pStyle w:val="9"/>
              <w:spacing w:before="310" w:line="159" w:lineRule="auto"/>
              <w:ind w:left="373"/>
              <w:jc w:val="both"/>
            </w:pPr>
            <w:r>
              <w:t>3</w:t>
            </w:r>
          </w:p>
        </w:tc>
        <w:tc>
          <w:tcPr>
            <w:tcW w:w="3301" w:type="dxa"/>
            <w:tcBorders>
              <w:right w:val="single" w:color="000000" w:sz="4" w:space="0"/>
            </w:tcBorders>
            <w:noWrap w:val="0"/>
            <w:vAlign w:val="center"/>
          </w:tcPr>
          <w:p>
            <w:pPr>
              <w:pStyle w:val="9"/>
              <w:spacing w:before="172" w:line="200" w:lineRule="auto"/>
              <w:ind w:left="111" w:right="100"/>
              <w:jc w:val="both"/>
            </w:pPr>
            <w:r>
              <w:rPr>
                <w:spacing w:val="1"/>
              </w:rPr>
              <w:t>发现两次以上或者造成经血传播疾病发</w:t>
            </w:r>
            <w:r>
              <w:rPr>
                <w:spacing w:val="-3"/>
              </w:rPr>
              <w:t>生的</w:t>
            </w:r>
          </w:p>
        </w:tc>
        <w:tc>
          <w:tcPr>
            <w:tcW w:w="2365" w:type="dxa"/>
            <w:tcBorders>
              <w:left w:val="single" w:color="000000" w:sz="4" w:space="0"/>
            </w:tcBorders>
            <w:noWrap w:val="0"/>
            <w:vAlign w:val="center"/>
          </w:tcPr>
          <w:p>
            <w:pPr>
              <w:pStyle w:val="9"/>
              <w:spacing w:before="175" w:line="198" w:lineRule="auto"/>
              <w:ind w:left="108" w:right="108"/>
              <w:jc w:val="both"/>
            </w:pPr>
            <w:r>
              <w:rPr>
                <w:spacing w:val="-6"/>
              </w:rPr>
              <w:t>警告，并处2万元以上3万</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541" w:type="dxa"/>
            <w:vMerge w:val="restart"/>
            <w:tcBorders>
              <w:top w:val="single" w:color="000000" w:sz="4" w:space="0"/>
              <w:bottom w:val="nil"/>
              <w:right w:val="single" w:color="000000" w:sz="4" w:space="0"/>
            </w:tcBorders>
            <w:noWrap w:val="0"/>
            <w:vAlign w:val="top"/>
          </w:tcPr>
          <w:p>
            <w:pPr>
              <w:spacing w:line="285" w:lineRule="auto"/>
              <w:rPr>
                <w:rFonts w:ascii="Arial"/>
              </w:rPr>
            </w:pPr>
          </w:p>
          <w:p>
            <w:pPr>
              <w:spacing w:line="286" w:lineRule="auto"/>
              <w:rPr>
                <w:rFonts w:ascii="Arial"/>
              </w:rPr>
            </w:pPr>
          </w:p>
          <w:p>
            <w:pPr>
              <w:spacing w:line="286" w:lineRule="auto"/>
              <w:rPr>
                <w:rFonts w:ascii="Arial"/>
              </w:rPr>
            </w:pPr>
          </w:p>
          <w:p>
            <w:pPr>
              <w:pStyle w:val="9"/>
              <w:spacing w:before="77" w:line="160" w:lineRule="auto"/>
              <w:ind w:left="228"/>
              <w:outlineLvl w:val="2"/>
            </w:pPr>
            <w:r>
              <w:t>6</w:t>
            </w:r>
          </w:p>
        </w:tc>
        <w:tc>
          <w:tcPr>
            <w:tcW w:w="1915" w:type="dxa"/>
            <w:vMerge w:val="restart"/>
            <w:tcBorders>
              <w:top w:val="single" w:color="000000" w:sz="4" w:space="0"/>
              <w:left w:val="single" w:color="000000" w:sz="4" w:space="0"/>
              <w:bottom w:val="nil"/>
              <w:right w:val="single" w:color="000000" w:sz="4" w:space="0"/>
            </w:tcBorders>
            <w:noWrap w:val="0"/>
            <w:vAlign w:val="top"/>
          </w:tcPr>
          <w:p>
            <w:pPr>
              <w:spacing w:line="338" w:lineRule="auto"/>
              <w:rPr>
                <w:rFonts w:ascii="Arial"/>
              </w:rPr>
            </w:pPr>
          </w:p>
          <w:p>
            <w:pPr>
              <w:spacing w:line="339" w:lineRule="auto"/>
              <w:rPr>
                <w:rFonts w:ascii="Arial"/>
              </w:rPr>
            </w:pPr>
          </w:p>
          <w:p>
            <w:pPr>
              <w:pStyle w:val="9"/>
              <w:spacing w:before="77" w:line="177" w:lineRule="auto"/>
              <w:ind w:left="116"/>
              <w:outlineLvl w:val="2"/>
            </w:pPr>
            <w:r>
              <w:rPr>
                <w:spacing w:val="7"/>
              </w:rPr>
              <w:t>医疗机构违规开展应</w:t>
            </w:r>
          </w:p>
          <w:p>
            <w:pPr>
              <w:pStyle w:val="9"/>
              <w:spacing w:before="83" w:line="177" w:lineRule="auto"/>
              <w:ind w:left="108"/>
            </w:pPr>
            <w:r>
              <w:rPr>
                <w:spacing w:val="-2"/>
              </w:rPr>
              <w:t>急用血采血的</w:t>
            </w:r>
          </w:p>
        </w:tc>
        <w:tc>
          <w:tcPr>
            <w:tcW w:w="5667" w:type="dxa"/>
            <w:vMerge w:val="restart"/>
            <w:tcBorders>
              <w:top w:val="single" w:color="000000" w:sz="4" w:space="0"/>
              <w:left w:val="single" w:color="000000" w:sz="4" w:space="0"/>
              <w:bottom w:val="nil"/>
              <w:right w:val="single" w:color="000000" w:sz="4" w:space="0"/>
            </w:tcBorders>
            <w:noWrap w:val="0"/>
            <w:vAlign w:val="top"/>
          </w:tcPr>
          <w:p>
            <w:pPr>
              <w:spacing w:line="362" w:lineRule="auto"/>
              <w:rPr>
                <w:rFonts w:ascii="Arial"/>
              </w:rPr>
            </w:pPr>
          </w:p>
          <w:p>
            <w:pPr>
              <w:pStyle w:val="9"/>
              <w:spacing w:before="77" w:line="205" w:lineRule="auto"/>
              <w:ind w:left="92"/>
              <w:outlineLvl w:val="2"/>
            </w:pPr>
            <w:bookmarkStart w:id="7" w:name="bookmark11"/>
            <w:bookmarkEnd w:id="7"/>
            <w:r>
              <w:rPr>
                <w:spacing w:val="2"/>
              </w:rPr>
              <w:t>《医疗机构临床用血管理办法》第三十七条：医疗机构违反本办法关</w:t>
            </w:r>
          </w:p>
          <w:p>
            <w:pPr>
              <w:pStyle w:val="9"/>
              <w:spacing w:before="52" w:line="221" w:lineRule="auto"/>
              <w:ind w:left="105" w:right="45" w:firstLine="7"/>
            </w:pPr>
            <w:r>
              <w:rPr>
                <w:spacing w:val="-1"/>
              </w:rPr>
              <w:t>于应急用血采血规定的，由县级以上人民政府卫生行政部门责令限期</w:t>
            </w:r>
            <w:r>
              <w:rPr>
                <w:spacing w:val="-3"/>
              </w:rPr>
              <w:t>改正，给予警告；情节严重或者造成严重后果的，处3</w:t>
            </w:r>
            <w:r>
              <w:rPr>
                <w:spacing w:val="-4"/>
              </w:rPr>
              <w:t>万元以下罚款，</w:t>
            </w:r>
            <w:r>
              <w:t>对负有责任的主管人员和其他直接责任人员依法给</w:t>
            </w:r>
            <w:r>
              <w:rPr>
                <w:spacing w:val="-1"/>
              </w:rPr>
              <w:t>予处分。</w:t>
            </w:r>
          </w:p>
        </w:tc>
        <w:tc>
          <w:tcPr>
            <w:tcW w:w="830" w:type="dxa"/>
            <w:tcBorders>
              <w:left w:val="single" w:color="000000" w:sz="4" w:space="0"/>
            </w:tcBorders>
            <w:noWrap w:val="0"/>
            <w:vAlign w:val="top"/>
          </w:tcPr>
          <w:p>
            <w:pPr>
              <w:pStyle w:val="9"/>
              <w:spacing w:before="164" w:line="160" w:lineRule="auto"/>
              <w:ind w:left="385"/>
              <w:outlineLvl w:val="2"/>
            </w:pPr>
            <w:r>
              <w:t>1</w:t>
            </w:r>
          </w:p>
        </w:tc>
        <w:tc>
          <w:tcPr>
            <w:tcW w:w="3301" w:type="dxa"/>
            <w:tcBorders>
              <w:right w:val="single" w:color="000000" w:sz="4" w:space="0"/>
            </w:tcBorders>
            <w:noWrap w:val="0"/>
            <w:vAlign w:val="top"/>
          </w:tcPr>
          <w:p>
            <w:pPr>
              <w:pStyle w:val="9"/>
              <w:spacing w:before="135" w:line="180" w:lineRule="auto"/>
              <w:ind w:left="109"/>
              <w:outlineLvl w:val="2"/>
            </w:pPr>
            <w:r>
              <w:rPr>
                <w:spacing w:val="-6"/>
              </w:rPr>
              <w:t>应急采供血后没有按规定时间上报的</w:t>
            </w:r>
          </w:p>
        </w:tc>
        <w:tc>
          <w:tcPr>
            <w:tcW w:w="2365" w:type="dxa"/>
            <w:tcBorders>
              <w:left w:val="single" w:color="000000" w:sz="4" w:space="0"/>
            </w:tcBorders>
            <w:noWrap w:val="0"/>
            <w:vAlign w:val="top"/>
          </w:tcPr>
          <w:p>
            <w:pPr>
              <w:pStyle w:val="9"/>
              <w:spacing w:before="136" w:line="179" w:lineRule="auto"/>
              <w:ind w:left="108"/>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41" w:type="dxa"/>
            <w:vMerge w:val="continue"/>
            <w:tcBorders>
              <w:top w:val="nil"/>
              <w:bottom w:val="nil"/>
              <w:right w:val="single" w:color="000000" w:sz="4" w:space="0"/>
            </w:tcBorders>
            <w:noWrap w:val="0"/>
            <w:vAlign w:val="top"/>
          </w:tcPr>
          <w:p>
            <w:pPr>
              <w:rPr>
                <w:rFonts w:ascii="Arial"/>
              </w:rPr>
            </w:pPr>
          </w:p>
        </w:tc>
        <w:tc>
          <w:tcPr>
            <w:tcW w:w="1915" w:type="dxa"/>
            <w:vMerge w:val="continue"/>
            <w:tcBorders>
              <w:top w:val="nil"/>
              <w:left w:val="single" w:color="000000" w:sz="4" w:space="0"/>
              <w:bottom w:val="nil"/>
              <w:right w:val="single" w:color="000000" w:sz="4" w:space="0"/>
            </w:tcBorders>
            <w:noWrap w:val="0"/>
            <w:vAlign w:val="top"/>
          </w:tcPr>
          <w:p>
            <w:pPr>
              <w:rPr>
                <w:rFonts w:ascii="Arial"/>
              </w:rPr>
            </w:pPr>
          </w:p>
        </w:tc>
        <w:tc>
          <w:tcPr>
            <w:tcW w:w="5667" w:type="dxa"/>
            <w:vMerge w:val="continue"/>
            <w:tcBorders>
              <w:top w:val="nil"/>
              <w:left w:val="single" w:color="000000" w:sz="4" w:space="0"/>
              <w:bottom w:val="nil"/>
              <w:right w:val="single" w:color="000000" w:sz="4" w:space="0"/>
            </w:tcBorders>
            <w:noWrap w:val="0"/>
            <w:vAlign w:val="top"/>
          </w:tcPr>
          <w:p>
            <w:pPr>
              <w:rPr>
                <w:rFonts w:ascii="Arial"/>
              </w:rPr>
            </w:pPr>
          </w:p>
        </w:tc>
        <w:tc>
          <w:tcPr>
            <w:tcW w:w="830" w:type="dxa"/>
            <w:tcBorders>
              <w:left w:val="single" w:color="000000" w:sz="4" w:space="0"/>
              <w:bottom w:val="single" w:color="000000" w:sz="4" w:space="0"/>
            </w:tcBorders>
            <w:noWrap w:val="0"/>
            <w:vAlign w:val="top"/>
          </w:tcPr>
          <w:p>
            <w:pPr>
              <w:pStyle w:val="9"/>
              <w:spacing w:before="198" w:line="160" w:lineRule="auto"/>
              <w:ind w:left="370"/>
            </w:pPr>
            <w:r>
              <w:t>2</w:t>
            </w:r>
          </w:p>
        </w:tc>
        <w:tc>
          <w:tcPr>
            <w:tcW w:w="3301" w:type="dxa"/>
            <w:tcBorders>
              <w:bottom w:val="single" w:color="000000" w:sz="4" w:space="0"/>
              <w:right w:val="single" w:color="000000" w:sz="4" w:space="0"/>
            </w:tcBorders>
            <w:noWrap w:val="0"/>
            <w:vAlign w:val="top"/>
          </w:tcPr>
          <w:p>
            <w:pPr>
              <w:pStyle w:val="9"/>
              <w:spacing w:before="168" w:line="181" w:lineRule="auto"/>
              <w:ind w:left="111"/>
            </w:pPr>
            <w:r>
              <w:rPr>
                <w:spacing w:val="-1"/>
              </w:rPr>
              <w:t>不具备条件开展应急采供血的</w:t>
            </w:r>
          </w:p>
        </w:tc>
        <w:tc>
          <w:tcPr>
            <w:tcW w:w="2365" w:type="dxa"/>
            <w:tcBorders>
              <w:left w:val="single" w:color="000000" w:sz="4" w:space="0"/>
              <w:bottom w:val="single" w:color="000000" w:sz="4" w:space="0"/>
            </w:tcBorders>
            <w:noWrap w:val="0"/>
            <w:vAlign w:val="top"/>
          </w:tcPr>
          <w:p>
            <w:pPr>
              <w:pStyle w:val="9"/>
              <w:spacing w:before="170" w:line="180" w:lineRule="auto"/>
              <w:ind w:left="108"/>
            </w:pPr>
            <w:r>
              <w:rPr>
                <w:spacing w:val="-4"/>
              </w:rPr>
              <w:t>警告，并处2万元以下罚款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2" w:hRule="atLeast"/>
        </w:trPr>
        <w:tc>
          <w:tcPr>
            <w:tcW w:w="541" w:type="dxa"/>
            <w:vMerge w:val="continue"/>
            <w:tcBorders>
              <w:top w:val="nil"/>
              <w:bottom w:val="single" w:color="000000" w:sz="4" w:space="0"/>
              <w:right w:val="single" w:color="000000" w:sz="4" w:space="0"/>
            </w:tcBorders>
            <w:noWrap w:val="0"/>
            <w:vAlign w:val="top"/>
          </w:tcPr>
          <w:p>
            <w:pPr>
              <w:rPr>
                <w:rFonts w:ascii="Arial"/>
              </w:rPr>
            </w:pPr>
          </w:p>
        </w:tc>
        <w:tc>
          <w:tcPr>
            <w:tcW w:w="1915" w:type="dxa"/>
            <w:vMerge w:val="continue"/>
            <w:tcBorders>
              <w:top w:val="nil"/>
              <w:left w:val="single" w:color="000000" w:sz="4" w:space="0"/>
              <w:bottom w:val="single" w:color="000000" w:sz="4" w:space="0"/>
              <w:right w:val="single" w:color="000000" w:sz="4" w:space="0"/>
            </w:tcBorders>
            <w:noWrap w:val="0"/>
            <w:vAlign w:val="top"/>
          </w:tcPr>
          <w:p>
            <w:pPr>
              <w:rPr>
                <w:rFonts w:ascii="Arial"/>
              </w:rPr>
            </w:pPr>
          </w:p>
        </w:tc>
        <w:tc>
          <w:tcPr>
            <w:tcW w:w="5667" w:type="dxa"/>
            <w:vMerge w:val="continue"/>
            <w:tcBorders>
              <w:top w:val="nil"/>
              <w:left w:val="single" w:color="000000" w:sz="4" w:space="0"/>
              <w:bottom w:val="single" w:color="000000" w:sz="4" w:space="0"/>
              <w:right w:val="single" w:color="000000" w:sz="4" w:space="0"/>
            </w:tcBorders>
            <w:noWrap w:val="0"/>
            <w:vAlign w:val="top"/>
          </w:tcPr>
          <w:p>
            <w:pPr>
              <w:rPr>
                <w:rFonts w:ascii="Arial"/>
              </w:rPr>
            </w:pPr>
          </w:p>
        </w:tc>
        <w:tc>
          <w:tcPr>
            <w:tcW w:w="830" w:type="dxa"/>
            <w:tcBorders>
              <w:top w:val="single" w:color="000000" w:sz="4" w:space="0"/>
              <w:left w:val="single" w:color="000000" w:sz="4" w:space="0"/>
            </w:tcBorders>
            <w:noWrap w:val="0"/>
            <w:vAlign w:val="top"/>
          </w:tcPr>
          <w:p>
            <w:pPr>
              <w:spacing w:line="351" w:lineRule="auto"/>
              <w:rPr>
                <w:rFonts w:ascii="Arial"/>
              </w:rPr>
            </w:pPr>
          </w:p>
          <w:p>
            <w:pPr>
              <w:pStyle w:val="9"/>
              <w:spacing w:before="78" w:line="159" w:lineRule="auto"/>
              <w:ind w:left="373"/>
            </w:pPr>
            <w:r>
              <w:t>3</w:t>
            </w:r>
          </w:p>
        </w:tc>
        <w:tc>
          <w:tcPr>
            <w:tcW w:w="3301" w:type="dxa"/>
            <w:tcBorders>
              <w:top w:val="single" w:color="000000" w:sz="4" w:space="0"/>
              <w:right w:val="single" w:color="000000" w:sz="4" w:space="0"/>
            </w:tcBorders>
            <w:noWrap w:val="0"/>
            <w:vAlign w:val="top"/>
          </w:tcPr>
          <w:p>
            <w:pPr>
              <w:pStyle w:val="9"/>
              <w:spacing w:before="293" w:line="199" w:lineRule="auto"/>
              <w:ind w:left="123" w:right="100" w:hanging="12"/>
            </w:pPr>
            <w:r>
              <w:rPr>
                <w:spacing w:val="1"/>
              </w:rPr>
              <w:t>不具备条件开展应急采供血的且未按时</w:t>
            </w:r>
            <w:r>
              <w:rPr>
                <w:spacing w:val="-3"/>
              </w:rPr>
              <w:t>间上报的，或造成经血传播疾病发生的</w:t>
            </w:r>
          </w:p>
        </w:tc>
        <w:tc>
          <w:tcPr>
            <w:tcW w:w="2365" w:type="dxa"/>
            <w:tcBorders>
              <w:top w:val="single" w:color="000000" w:sz="4" w:space="0"/>
              <w:left w:val="single" w:color="000000" w:sz="4" w:space="0"/>
            </w:tcBorders>
            <w:noWrap w:val="0"/>
            <w:vAlign w:val="top"/>
          </w:tcPr>
          <w:p>
            <w:pPr>
              <w:pStyle w:val="9"/>
              <w:spacing w:before="248" w:line="210" w:lineRule="auto"/>
              <w:ind w:left="108" w:right="108"/>
            </w:pPr>
            <w:r>
              <w:rPr>
                <w:spacing w:val="-6"/>
              </w:rPr>
              <w:t>警告，并处2万元以上3万</w:t>
            </w:r>
            <w:r>
              <w:rPr>
                <w:spacing w:val="-1"/>
              </w:rPr>
              <w:t>元以下罚款</w:t>
            </w:r>
          </w:p>
        </w:tc>
      </w:tr>
    </w:tbl>
    <w:p>
      <w:pPr>
        <w:spacing w:line="226" w:lineRule="exact"/>
        <w:rPr>
          <w:rFonts w:ascii="Arial"/>
          <w:sz w:val="19"/>
        </w:rPr>
      </w:pPr>
    </w:p>
    <w:p>
      <w:pPr>
        <w:spacing w:line="226" w:lineRule="exact"/>
        <w:rPr>
          <w:rFonts w:ascii="Arial" w:hAnsi="Arial" w:eastAsia="Arial" w:cs="Arial"/>
          <w:sz w:val="19"/>
          <w:szCs w:val="19"/>
        </w:rPr>
        <w:sectPr>
          <w:footerReference r:id="rId45" w:type="default"/>
          <w:pgSz w:w="16839" w:h="11906"/>
          <w:pgMar w:top="400" w:right="1107" w:bottom="1224" w:left="1106" w:header="0" w:footer="989" w:gutter="0"/>
          <w:cols w:space="720" w:num="1"/>
        </w:sectPr>
      </w:pPr>
    </w:p>
    <w:p>
      <w:pPr>
        <w:spacing w:line="249" w:lineRule="auto"/>
        <w:rPr>
          <w:rFonts w:ascii="Arial"/>
        </w:rPr>
      </w:pPr>
    </w:p>
    <w:p>
      <w:pPr>
        <w:spacing w:line="249" w:lineRule="auto"/>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5"/>
        <w:gridCol w:w="5667"/>
        <w:gridCol w:w="830"/>
        <w:gridCol w:w="3301"/>
        <w:gridCol w:w="23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41" w:type="dxa"/>
            <w:tcBorders>
              <w:bottom w:val="single" w:color="000000" w:sz="4" w:space="0"/>
              <w:right w:val="single" w:color="000000" w:sz="4" w:space="0"/>
            </w:tcBorders>
            <w:noWrap w:val="0"/>
            <w:textDirection w:val="tbRlV"/>
            <w:vAlign w:val="top"/>
          </w:tcPr>
          <w:p>
            <w:pPr>
              <w:spacing w:before="176" w:line="206" w:lineRule="auto"/>
              <w:ind w:left="47" w:leftChars="0"/>
              <w:rPr>
                <w:rFonts w:ascii="黑体" w:hAnsi="黑体" w:eastAsia="黑体" w:cs="黑体"/>
                <w:spacing w:val="-1"/>
                <w:sz w:val="18"/>
                <w:szCs w:val="18"/>
              </w:rPr>
            </w:pPr>
            <w:r>
              <w:rPr>
                <w:rFonts w:ascii="黑体" w:hAnsi="黑体" w:eastAsia="黑体" w:cs="黑体"/>
                <w:spacing w:val="-1"/>
                <w:sz w:val="18"/>
                <w:szCs w:val="18"/>
              </w:rPr>
              <w:t>序号</w:t>
            </w:r>
          </w:p>
        </w:tc>
        <w:tc>
          <w:tcPr>
            <w:tcW w:w="1915" w:type="dxa"/>
            <w:tcBorders>
              <w:left w:val="single" w:color="000000" w:sz="4" w:space="0"/>
              <w:bottom w:val="single" w:color="000000" w:sz="4" w:space="0"/>
              <w:right w:val="single" w:color="000000" w:sz="4" w:space="0"/>
            </w:tcBorders>
            <w:noWrap w:val="0"/>
            <w:vAlign w:val="top"/>
          </w:tcPr>
          <w:p>
            <w:pPr>
              <w:spacing w:before="160" w:line="218" w:lineRule="auto"/>
              <w:ind w:left="602" w:leftChars="0"/>
              <w:rPr>
                <w:rFonts w:ascii="黑体" w:hAnsi="黑体" w:eastAsia="黑体" w:cs="黑体"/>
                <w:spacing w:val="-3"/>
                <w:sz w:val="18"/>
                <w:szCs w:val="18"/>
              </w:rPr>
            </w:pPr>
            <w:r>
              <w:rPr>
                <w:rFonts w:ascii="黑体" w:hAnsi="黑体" w:eastAsia="黑体" w:cs="黑体"/>
                <w:spacing w:val="-3"/>
                <w:sz w:val="18"/>
                <w:szCs w:val="18"/>
              </w:rPr>
              <w:t>违法行为</w:t>
            </w:r>
          </w:p>
        </w:tc>
        <w:tc>
          <w:tcPr>
            <w:tcW w:w="5667" w:type="dxa"/>
            <w:tcBorders>
              <w:left w:val="single" w:color="000000" w:sz="4" w:space="0"/>
              <w:bottom w:val="single" w:color="000000" w:sz="4" w:space="0"/>
              <w:right w:val="single" w:color="000000" w:sz="4" w:space="0"/>
            </w:tcBorders>
            <w:noWrap w:val="0"/>
            <w:vAlign w:val="top"/>
          </w:tcPr>
          <w:p>
            <w:pPr>
              <w:spacing w:before="160" w:line="218" w:lineRule="auto"/>
              <w:ind w:left="1937" w:leftChars="0"/>
              <w:rPr>
                <w:rFonts w:ascii="黑体" w:hAnsi="黑体" w:eastAsia="黑体" w:cs="黑体"/>
                <w:spacing w:val="-6"/>
                <w:sz w:val="18"/>
                <w:szCs w:val="18"/>
              </w:rPr>
            </w:pPr>
            <w:r>
              <w:rPr>
                <w:rFonts w:ascii="黑体" w:hAnsi="黑体" w:eastAsia="黑体" w:cs="黑体"/>
                <w:spacing w:val="-6"/>
                <w:sz w:val="18"/>
                <w:szCs w:val="18"/>
              </w:rPr>
              <w:t>法律依据</w:t>
            </w:r>
          </w:p>
        </w:tc>
        <w:tc>
          <w:tcPr>
            <w:tcW w:w="830" w:type="dxa"/>
            <w:tcBorders>
              <w:left w:val="single" w:color="000000" w:sz="4" w:space="0"/>
              <w:bottom w:val="single" w:color="000000" w:sz="4" w:space="0"/>
              <w:right w:val="single" w:color="000000" w:sz="4" w:space="0"/>
            </w:tcBorders>
            <w:noWrap w:val="0"/>
            <w:vAlign w:val="top"/>
          </w:tcPr>
          <w:p>
            <w:pPr>
              <w:spacing w:before="47" w:line="240" w:lineRule="exact"/>
              <w:ind w:left="238"/>
              <w:rPr>
                <w:rFonts w:ascii="黑体" w:hAnsi="黑体" w:eastAsia="黑体" w:cs="黑体"/>
                <w:sz w:val="18"/>
                <w:szCs w:val="18"/>
              </w:rPr>
            </w:pPr>
            <w:r>
              <w:rPr>
                <w:rFonts w:ascii="黑体" w:hAnsi="黑体" w:eastAsia="黑体" w:cs="黑体"/>
                <w:spacing w:val="-4"/>
                <w:position w:val="4"/>
                <w:sz w:val="18"/>
                <w:szCs w:val="18"/>
              </w:rPr>
              <w:t>处罚</w:t>
            </w:r>
          </w:p>
          <w:p>
            <w:pPr>
              <w:spacing w:line="204" w:lineRule="auto"/>
              <w:ind w:left="246" w:leftChars="0"/>
              <w:rPr>
                <w:rFonts w:ascii="黑体" w:hAnsi="黑体" w:eastAsia="黑体" w:cs="黑体"/>
                <w:spacing w:val="-8"/>
                <w:sz w:val="18"/>
                <w:szCs w:val="18"/>
              </w:rPr>
            </w:pPr>
            <w:r>
              <w:rPr>
                <w:rFonts w:ascii="黑体" w:hAnsi="黑体" w:eastAsia="黑体" w:cs="黑体"/>
                <w:spacing w:val="-8"/>
                <w:sz w:val="18"/>
                <w:szCs w:val="18"/>
              </w:rPr>
              <w:t>阶次</w:t>
            </w:r>
          </w:p>
        </w:tc>
        <w:tc>
          <w:tcPr>
            <w:tcW w:w="3301" w:type="dxa"/>
            <w:tcBorders>
              <w:left w:val="single" w:color="000000" w:sz="4" w:space="0"/>
              <w:bottom w:val="single" w:color="000000" w:sz="4" w:space="0"/>
              <w:right w:val="single" w:color="000000" w:sz="4" w:space="0"/>
            </w:tcBorders>
            <w:noWrap w:val="0"/>
            <w:vAlign w:val="top"/>
          </w:tcPr>
          <w:p>
            <w:pPr>
              <w:spacing w:before="161" w:line="219" w:lineRule="auto"/>
              <w:ind w:left="1205" w:leftChars="0"/>
              <w:rPr>
                <w:rFonts w:ascii="黑体" w:hAnsi="黑体" w:eastAsia="黑体" w:cs="黑体"/>
                <w:spacing w:val="-2"/>
                <w:sz w:val="18"/>
                <w:szCs w:val="18"/>
              </w:rPr>
            </w:pPr>
            <w:r>
              <w:rPr>
                <w:rFonts w:ascii="黑体" w:hAnsi="黑体" w:eastAsia="黑体" w:cs="黑体"/>
                <w:spacing w:val="-2"/>
                <w:sz w:val="18"/>
                <w:szCs w:val="18"/>
              </w:rPr>
              <w:t>情形与后果</w:t>
            </w:r>
          </w:p>
        </w:tc>
        <w:tc>
          <w:tcPr>
            <w:tcW w:w="2365" w:type="dxa"/>
            <w:tcBorders>
              <w:left w:val="single" w:color="000000" w:sz="4" w:space="0"/>
              <w:bottom w:val="single" w:color="000000" w:sz="4" w:space="0"/>
            </w:tcBorders>
            <w:noWrap w:val="0"/>
            <w:vAlign w:val="top"/>
          </w:tcPr>
          <w:p>
            <w:pPr>
              <w:spacing w:before="160" w:line="218" w:lineRule="auto"/>
              <w:ind w:left="554" w:leftChars="0"/>
              <w:rPr>
                <w:rFonts w:ascii="黑体" w:hAnsi="黑体" w:eastAsia="黑体" w:cs="黑体"/>
                <w:spacing w:val="-7"/>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541" w:type="dxa"/>
            <w:vMerge w:val="restart"/>
            <w:tcBorders>
              <w:top w:val="single" w:color="000000" w:sz="4" w:space="0"/>
              <w:bottom w:val="nil"/>
              <w:right w:val="single" w:color="000000" w:sz="4" w:space="0"/>
            </w:tcBorders>
            <w:noWrap w:val="0"/>
            <w:vAlign w:val="top"/>
          </w:tcPr>
          <w:p>
            <w:pPr>
              <w:spacing w:line="275"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pStyle w:val="9"/>
              <w:spacing w:before="78" w:line="159" w:lineRule="auto"/>
              <w:ind w:left="230"/>
              <w:rPr>
                <w:rFonts w:hint="eastAsia"/>
                <w:lang w:eastAsia="zh-CN"/>
              </w:rPr>
            </w:pPr>
            <w:r>
              <w:rPr>
                <w:rFonts w:hint="eastAsia"/>
                <w:lang w:eastAsia="zh-CN"/>
              </w:rPr>
              <w:t>7</w:t>
            </w:r>
          </w:p>
        </w:tc>
        <w:tc>
          <w:tcPr>
            <w:tcW w:w="1915" w:type="dxa"/>
            <w:vMerge w:val="restart"/>
            <w:tcBorders>
              <w:top w:val="single" w:color="000000" w:sz="4" w:space="0"/>
              <w:left w:val="single" w:color="000000" w:sz="4" w:space="0"/>
              <w:bottom w:val="nil"/>
              <w:right w:val="single" w:color="000000" w:sz="4" w:space="0"/>
            </w:tcBorders>
            <w:noWrap w:val="0"/>
            <w:vAlign w:val="top"/>
          </w:tcPr>
          <w:p>
            <w:pPr>
              <w:spacing w:line="290" w:lineRule="auto"/>
              <w:rPr>
                <w:rFonts w:ascii="Arial"/>
              </w:rPr>
            </w:pPr>
          </w:p>
          <w:p>
            <w:pPr>
              <w:spacing w:line="290" w:lineRule="auto"/>
              <w:rPr>
                <w:rFonts w:ascii="Arial"/>
              </w:rPr>
            </w:pPr>
          </w:p>
          <w:p>
            <w:pPr>
              <w:spacing w:line="291" w:lineRule="auto"/>
              <w:rPr>
                <w:rFonts w:ascii="Arial"/>
              </w:rPr>
            </w:pPr>
          </w:p>
          <w:p>
            <w:pPr>
              <w:spacing w:line="291" w:lineRule="auto"/>
              <w:rPr>
                <w:rFonts w:ascii="Arial"/>
              </w:rPr>
            </w:pPr>
          </w:p>
          <w:p>
            <w:pPr>
              <w:pStyle w:val="9"/>
              <w:spacing w:before="77" w:line="227" w:lineRule="auto"/>
              <w:ind w:left="106" w:right="103" w:firstLine="9"/>
            </w:pPr>
            <w:r>
              <w:rPr>
                <w:spacing w:val="7"/>
              </w:rPr>
              <w:t>医疗机构有未设立临</w:t>
            </w:r>
            <w:r>
              <w:rPr>
                <w:spacing w:val="8"/>
              </w:rPr>
              <w:t>床用血管理委员会或者工作组等八种行为</w:t>
            </w:r>
            <w:r>
              <w:t>的</w:t>
            </w:r>
          </w:p>
        </w:tc>
        <w:tc>
          <w:tcPr>
            <w:tcW w:w="5667" w:type="dxa"/>
            <w:vMerge w:val="restart"/>
            <w:tcBorders>
              <w:top w:val="single" w:color="000000" w:sz="4" w:space="0"/>
              <w:left w:val="single" w:color="000000" w:sz="4" w:space="0"/>
              <w:bottom w:val="nil"/>
              <w:right w:val="single" w:color="000000" w:sz="4" w:space="0"/>
            </w:tcBorders>
            <w:noWrap w:val="0"/>
            <w:vAlign w:val="top"/>
          </w:tcPr>
          <w:p>
            <w:pPr>
              <w:pStyle w:val="9"/>
              <w:spacing w:before="150" w:line="237" w:lineRule="auto"/>
              <w:ind w:left="99" w:right="6" w:hanging="7"/>
            </w:pPr>
            <w:r>
              <w:rPr>
                <w:spacing w:val="2"/>
              </w:rPr>
              <w:t>《医疗机构临床用血管理办法》第三十五条：医疗机构有下列情形之</w:t>
            </w:r>
            <w:r>
              <w:rPr>
                <w:spacing w:val="-3"/>
              </w:rPr>
              <w:t>一的，由县级以上人民政府卫生行政部门责令限期改正；逾期不改的，</w:t>
            </w:r>
            <w:r>
              <w:rPr>
                <w:spacing w:val="-1"/>
              </w:rPr>
              <w:t>进行通报批评，并予以警告；情节严重或者造成严重后果的，可处3</w:t>
            </w:r>
            <w:r>
              <w:rPr>
                <w:spacing w:val="1"/>
              </w:rPr>
              <w:t>万元以下的罚款，对负有责任的主管人员和其他直接</w:t>
            </w:r>
            <w:r>
              <w:t>责任人员依法给</w:t>
            </w:r>
            <w:r>
              <w:rPr>
                <w:spacing w:val="-2"/>
              </w:rPr>
              <w:t>予处分</w:t>
            </w:r>
            <w:r>
              <w:rPr>
                <w:spacing w:val="-19"/>
              </w:rPr>
              <w:t>：（</w:t>
            </w:r>
            <w:r>
              <w:rPr>
                <w:spacing w:val="-2"/>
              </w:rPr>
              <w:t>一）未设立临床用血管理委员会或者工作组的</w:t>
            </w:r>
            <w:r>
              <w:rPr>
                <w:spacing w:val="-19"/>
              </w:rPr>
              <w:t>；（</w:t>
            </w:r>
            <w:r>
              <w:rPr>
                <w:spacing w:val="-2"/>
              </w:rPr>
              <w:t>二）未</w:t>
            </w:r>
            <w:r>
              <w:rPr>
                <w:spacing w:val="2"/>
              </w:rPr>
              <w:t>拟定临床用血计划或者一年内未对计划实施情况</w:t>
            </w:r>
            <w:r>
              <w:rPr>
                <w:spacing w:val="1"/>
              </w:rPr>
              <w:t>进行评估和考核的；</w:t>
            </w:r>
            <w:r>
              <w:rPr>
                <w:spacing w:val="3"/>
              </w:rPr>
              <w:t>（三）未建立血液发放和输血核对制度的</w:t>
            </w:r>
            <w:r>
              <w:rPr>
                <w:spacing w:val="-32"/>
              </w:rPr>
              <w:t>；（</w:t>
            </w:r>
            <w:r>
              <w:rPr>
                <w:spacing w:val="3"/>
              </w:rPr>
              <w:t>四）未建立临床用血申请管理制度的</w:t>
            </w:r>
            <w:r>
              <w:rPr>
                <w:spacing w:val="-32"/>
              </w:rPr>
              <w:t>；（</w:t>
            </w:r>
            <w:r>
              <w:rPr>
                <w:spacing w:val="3"/>
              </w:rPr>
              <w:t>五）未建立医务人员临床用血和无偿献血知识培训制度的</w:t>
            </w:r>
            <w:r>
              <w:rPr>
                <w:spacing w:val="-43"/>
              </w:rPr>
              <w:t>；（</w:t>
            </w:r>
            <w:r>
              <w:rPr>
                <w:spacing w:val="3"/>
              </w:rPr>
              <w:t>六）未建立科室和医师临床用血评价及公示制度的</w:t>
            </w:r>
            <w:r>
              <w:rPr>
                <w:spacing w:val="-43"/>
              </w:rPr>
              <w:t>；（</w:t>
            </w:r>
            <w:r>
              <w:rPr>
                <w:rFonts w:hint="eastAsia"/>
                <w:spacing w:val="-19"/>
                <w:lang w:eastAsia="zh-CN"/>
              </w:rPr>
              <w:t>七</w:t>
            </w:r>
            <w:r>
              <w:rPr>
                <w:spacing w:val="-19"/>
              </w:rPr>
              <w:t>）</w:t>
            </w:r>
            <w:r>
              <w:rPr>
                <w:spacing w:val="3"/>
              </w:rPr>
              <w:t>将经济收入作为对输血科或者血库工作的考核指标的</w:t>
            </w:r>
            <w:r>
              <w:rPr>
                <w:spacing w:val="-32"/>
              </w:rPr>
              <w:t>；（</w:t>
            </w:r>
            <w:r>
              <w:rPr>
                <w:spacing w:val="3"/>
              </w:rPr>
              <w:t>八）违反本</w:t>
            </w:r>
            <w:r>
              <w:t>办法的其他行为。</w:t>
            </w:r>
          </w:p>
        </w:tc>
        <w:tc>
          <w:tcPr>
            <w:tcW w:w="830" w:type="dxa"/>
            <w:tcBorders>
              <w:top w:val="single" w:color="000000" w:sz="4" w:space="0"/>
              <w:left w:val="single" w:color="000000" w:sz="4" w:space="0"/>
              <w:bottom w:val="single" w:color="000000" w:sz="4" w:space="0"/>
            </w:tcBorders>
            <w:noWrap w:val="0"/>
            <w:vAlign w:val="top"/>
          </w:tcPr>
          <w:p>
            <w:pPr>
              <w:spacing w:line="289" w:lineRule="auto"/>
              <w:rPr>
                <w:rFonts w:ascii="Arial"/>
              </w:rPr>
            </w:pPr>
          </w:p>
          <w:p>
            <w:pPr>
              <w:pStyle w:val="9"/>
              <w:spacing w:before="77" w:line="160" w:lineRule="auto"/>
              <w:ind w:left="385"/>
            </w:pPr>
            <w:r>
              <w:t>1</w:t>
            </w:r>
          </w:p>
        </w:tc>
        <w:tc>
          <w:tcPr>
            <w:tcW w:w="3301" w:type="dxa"/>
            <w:tcBorders>
              <w:top w:val="single" w:color="000000" w:sz="4" w:space="0"/>
              <w:bottom w:val="single" w:color="000000" w:sz="4" w:space="0"/>
              <w:right w:val="single" w:color="000000" w:sz="4" w:space="0"/>
            </w:tcBorders>
            <w:noWrap w:val="0"/>
            <w:vAlign w:val="top"/>
          </w:tcPr>
          <w:p>
            <w:pPr>
              <w:spacing w:line="262" w:lineRule="auto"/>
              <w:rPr>
                <w:rFonts w:ascii="Arial"/>
              </w:rPr>
            </w:pPr>
          </w:p>
          <w:p>
            <w:pPr>
              <w:pStyle w:val="9"/>
              <w:spacing w:before="78" w:line="179" w:lineRule="auto"/>
              <w:ind w:left="108"/>
            </w:pPr>
            <w:r>
              <w:rPr>
                <w:spacing w:val="-1"/>
              </w:rPr>
              <w:t>逾期不改，具有一种情形的</w:t>
            </w:r>
          </w:p>
        </w:tc>
        <w:tc>
          <w:tcPr>
            <w:tcW w:w="2365" w:type="dxa"/>
            <w:tcBorders>
              <w:top w:val="single" w:color="000000" w:sz="4" w:space="0"/>
              <w:left w:val="single" w:color="000000" w:sz="4" w:space="0"/>
              <w:bottom w:val="single" w:color="000000" w:sz="4" w:space="0"/>
            </w:tcBorders>
            <w:noWrap w:val="0"/>
            <w:vAlign w:val="top"/>
          </w:tcPr>
          <w:p>
            <w:pPr>
              <w:spacing w:line="261" w:lineRule="auto"/>
              <w:rPr>
                <w:rFonts w:ascii="Arial"/>
              </w:rPr>
            </w:pPr>
          </w:p>
          <w:p>
            <w:pPr>
              <w:pStyle w:val="9"/>
              <w:spacing w:before="78" w:line="180" w:lineRule="auto"/>
              <w:ind w:left="108"/>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541" w:type="dxa"/>
            <w:vMerge w:val="continue"/>
            <w:tcBorders>
              <w:top w:val="nil"/>
              <w:bottom w:val="nil"/>
              <w:right w:val="single" w:color="000000" w:sz="4" w:space="0"/>
            </w:tcBorders>
            <w:noWrap w:val="0"/>
            <w:vAlign w:val="top"/>
          </w:tcPr>
          <w:p>
            <w:pPr>
              <w:rPr>
                <w:rFonts w:ascii="Arial"/>
              </w:rPr>
            </w:pPr>
          </w:p>
        </w:tc>
        <w:tc>
          <w:tcPr>
            <w:tcW w:w="1915" w:type="dxa"/>
            <w:vMerge w:val="continue"/>
            <w:tcBorders>
              <w:top w:val="nil"/>
              <w:left w:val="single" w:color="000000" w:sz="4" w:space="0"/>
              <w:bottom w:val="nil"/>
              <w:right w:val="single" w:color="000000" w:sz="4" w:space="0"/>
            </w:tcBorders>
            <w:noWrap w:val="0"/>
            <w:vAlign w:val="top"/>
          </w:tcPr>
          <w:p>
            <w:pPr>
              <w:rPr>
                <w:rFonts w:ascii="Arial"/>
              </w:rPr>
            </w:pPr>
          </w:p>
        </w:tc>
        <w:tc>
          <w:tcPr>
            <w:tcW w:w="5667" w:type="dxa"/>
            <w:vMerge w:val="continue"/>
            <w:tcBorders>
              <w:top w:val="nil"/>
              <w:left w:val="single" w:color="000000" w:sz="4" w:space="0"/>
              <w:bottom w:val="nil"/>
              <w:right w:val="single" w:color="000000" w:sz="4" w:space="0"/>
            </w:tcBorders>
            <w:noWrap w:val="0"/>
            <w:vAlign w:val="top"/>
          </w:tcPr>
          <w:p>
            <w:pPr>
              <w:rPr>
                <w:rFonts w:ascii="Arial"/>
              </w:rPr>
            </w:pPr>
          </w:p>
        </w:tc>
        <w:tc>
          <w:tcPr>
            <w:tcW w:w="830" w:type="dxa"/>
            <w:tcBorders>
              <w:top w:val="single" w:color="000000" w:sz="4" w:space="0"/>
              <w:left w:val="single" w:color="000000" w:sz="4" w:space="0"/>
              <w:bottom w:val="single" w:color="000000" w:sz="4" w:space="0"/>
            </w:tcBorders>
            <w:noWrap w:val="0"/>
            <w:vAlign w:val="top"/>
          </w:tcPr>
          <w:p>
            <w:pPr>
              <w:spacing w:line="380" w:lineRule="auto"/>
              <w:rPr>
                <w:rFonts w:ascii="Arial"/>
              </w:rPr>
            </w:pPr>
          </w:p>
          <w:p>
            <w:pPr>
              <w:pStyle w:val="9"/>
              <w:spacing w:before="77" w:line="160" w:lineRule="auto"/>
              <w:ind w:left="370"/>
            </w:pPr>
            <w:r>
              <w:t>2</w:t>
            </w:r>
          </w:p>
        </w:tc>
        <w:tc>
          <w:tcPr>
            <w:tcW w:w="3301" w:type="dxa"/>
            <w:tcBorders>
              <w:top w:val="single" w:color="000000" w:sz="4" w:space="0"/>
              <w:bottom w:val="single" w:color="000000" w:sz="4" w:space="0"/>
              <w:right w:val="single" w:color="000000" w:sz="4" w:space="0"/>
            </w:tcBorders>
            <w:noWrap w:val="0"/>
            <w:vAlign w:val="top"/>
          </w:tcPr>
          <w:p>
            <w:pPr>
              <w:spacing w:line="353" w:lineRule="auto"/>
              <w:rPr>
                <w:rFonts w:ascii="Arial"/>
              </w:rPr>
            </w:pPr>
          </w:p>
          <w:p>
            <w:pPr>
              <w:pStyle w:val="9"/>
              <w:spacing w:before="77" w:line="178" w:lineRule="auto"/>
              <w:ind w:left="109"/>
            </w:pPr>
            <w:r>
              <w:rPr>
                <w:spacing w:val="-1"/>
              </w:rPr>
              <w:t>具有两种情形的</w:t>
            </w:r>
          </w:p>
        </w:tc>
        <w:tc>
          <w:tcPr>
            <w:tcW w:w="2365" w:type="dxa"/>
            <w:tcBorders>
              <w:top w:val="single" w:color="000000" w:sz="4" w:space="0"/>
              <w:left w:val="single" w:color="000000" w:sz="4" w:space="0"/>
              <w:bottom w:val="single" w:color="000000" w:sz="4" w:space="0"/>
            </w:tcBorders>
            <w:noWrap w:val="0"/>
            <w:vAlign w:val="top"/>
          </w:tcPr>
          <w:p>
            <w:pPr>
              <w:pStyle w:val="9"/>
              <w:spacing w:before="277" w:line="210" w:lineRule="auto"/>
              <w:ind w:left="108" w:right="106"/>
            </w:pPr>
            <w:r>
              <w:rPr>
                <w:spacing w:val="-4"/>
              </w:rPr>
              <w:t>警告，通报批评，并处2万</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541" w:type="dxa"/>
            <w:vMerge w:val="continue"/>
            <w:tcBorders>
              <w:top w:val="nil"/>
              <w:bottom w:val="single" w:color="000000" w:sz="4" w:space="0"/>
              <w:right w:val="single" w:color="000000" w:sz="4" w:space="0"/>
            </w:tcBorders>
            <w:noWrap w:val="0"/>
            <w:vAlign w:val="top"/>
          </w:tcPr>
          <w:p>
            <w:pPr>
              <w:rPr>
                <w:rFonts w:ascii="Arial"/>
              </w:rPr>
            </w:pPr>
          </w:p>
        </w:tc>
        <w:tc>
          <w:tcPr>
            <w:tcW w:w="1915" w:type="dxa"/>
            <w:vMerge w:val="continue"/>
            <w:tcBorders>
              <w:top w:val="nil"/>
              <w:left w:val="single" w:color="000000" w:sz="4" w:space="0"/>
              <w:bottom w:val="single" w:color="000000" w:sz="4" w:space="0"/>
              <w:right w:val="single" w:color="000000" w:sz="4" w:space="0"/>
            </w:tcBorders>
            <w:noWrap w:val="0"/>
            <w:vAlign w:val="top"/>
          </w:tcPr>
          <w:p>
            <w:pPr>
              <w:rPr>
                <w:rFonts w:ascii="Arial"/>
              </w:rPr>
            </w:pPr>
          </w:p>
        </w:tc>
        <w:tc>
          <w:tcPr>
            <w:tcW w:w="5667" w:type="dxa"/>
            <w:vMerge w:val="continue"/>
            <w:tcBorders>
              <w:top w:val="nil"/>
              <w:left w:val="single" w:color="000000" w:sz="4" w:space="0"/>
              <w:bottom w:val="single" w:color="000000" w:sz="4" w:space="0"/>
              <w:right w:val="single" w:color="000000" w:sz="4" w:space="0"/>
            </w:tcBorders>
            <w:noWrap w:val="0"/>
            <w:vAlign w:val="top"/>
          </w:tcPr>
          <w:p>
            <w:pPr>
              <w:rPr>
                <w:rFonts w:ascii="Arial"/>
              </w:rPr>
            </w:pPr>
          </w:p>
        </w:tc>
        <w:tc>
          <w:tcPr>
            <w:tcW w:w="830" w:type="dxa"/>
            <w:tcBorders>
              <w:top w:val="single" w:color="000000" w:sz="4" w:space="0"/>
              <w:left w:val="single" w:color="000000" w:sz="4" w:space="0"/>
              <w:bottom w:val="single" w:color="000000" w:sz="4" w:space="0"/>
            </w:tcBorders>
            <w:noWrap w:val="0"/>
            <w:vAlign w:val="top"/>
          </w:tcPr>
          <w:p>
            <w:pPr>
              <w:spacing w:line="338" w:lineRule="auto"/>
              <w:rPr>
                <w:rFonts w:ascii="Arial"/>
              </w:rPr>
            </w:pPr>
          </w:p>
          <w:p>
            <w:pPr>
              <w:spacing w:line="338" w:lineRule="auto"/>
              <w:rPr>
                <w:rFonts w:ascii="Arial"/>
              </w:rPr>
            </w:pPr>
          </w:p>
          <w:p>
            <w:pPr>
              <w:pStyle w:val="9"/>
              <w:spacing w:before="77" w:line="159" w:lineRule="auto"/>
              <w:ind w:left="373"/>
            </w:pPr>
            <w:r>
              <w:t>3</w:t>
            </w:r>
          </w:p>
        </w:tc>
        <w:tc>
          <w:tcPr>
            <w:tcW w:w="3301" w:type="dxa"/>
            <w:tcBorders>
              <w:top w:val="single" w:color="000000" w:sz="4" w:space="0"/>
              <w:bottom w:val="single" w:color="000000" w:sz="4" w:space="0"/>
              <w:right w:val="single" w:color="000000" w:sz="4" w:space="0"/>
            </w:tcBorders>
            <w:noWrap w:val="0"/>
            <w:vAlign w:val="top"/>
          </w:tcPr>
          <w:p>
            <w:pPr>
              <w:spacing w:line="246" w:lineRule="auto"/>
              <w:rPr>
                <w:rFonts w:ascii="Arial"/>
              </w:rPr>
            </w:pPr>
          </w:p>
          <w:p>
            <w:pPr>
              <w:spacing w:line="247" w:lineRule="auto"/>
              <w:rPr>
                <w:rFonts w:ascii="Arial"/>
              </w:rPr>
            </w:pPr>
          </w:p>
          <w:p>
            <w:pPr>
              <w:pStyle w:val="9"/>
              <w:spacing w:before="77" w:line="211" w:lineRule="auto"/>
              <w:ind w:left="109" w:right="102"/>
            </w:pPr>
            <w:r>
              <w:rPr>
                <w:spacing w:val="1"/>
              </w:rPr>
              <w:t>具有两种以上情形或造成经输血传播疾</w:t>
            </w:r>
            <w:r>
              <w:rPr>
                <w:spacing w:val="-1"/>
              </w:rPr>
              <w:t>病发生责任事故的</w:t>
            </w:r>
          </w:p>
        </w:tc>
        <w:tc>
          <w:tcPr>
            <w:tcW w:w="2365" w:type="dxa"/>
            <w:tcBorders>
              <w:top w:val="single" w:color="000000" w:sz="4" w:space="0"/>
              <w:left w:val="single" w:color="000000" w:sz="4" w:space="0"/>
              <w:bottom w:val="single" w:color="000000" w:sz="4" w:space="0"/>
            </w:tcBorders>
            <w:noWrap w:val="0"/>
            <w:vAlign w:val="top"/>
          </w:tcPr>
          <w:p>
            <w:pPr>
              <w:spacing w:line="247" w:lineRule="auto"/>
              <w:rPr>
                <w:rFonts w:ascii="Arial"/>
              </w:rPr>
            </w:pPr>
          </w:p>
          <w:p>
            <w:pPr>
              <w:spacing w:line="248" w:lineRule="auto"/>
              <w:rPr>
                <w:rFonts w:ascii="Arial"/>
              </w:rPr>
            </w:pPr>
          </w:p>
          <w:p>
            <w:pPr>
              <w:pStyle w:val="9"/>
              <w:spacing w:before="77" w:line="210" w:lineRule="auto"/>
              <w:ind w:left="108" w:right="106"/>
            </w:pPr>
            <w:r>
              <w:rPr>
                <w:spacing w:val="-4"/>
              </w:rPr>
              <w:t>警告，通报批评，并处2万元以上3万元以下罚款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0" w:hRule="atLeast"/>
        </w:trPr>
        <w:tc>
          <w:tcPr>
            <w:tcW w:w="541" w:type="dxa"/>
            <w:vMerge w:val="restart"/>
            <w:tcBorders>
              <w:top w:val="single" w:color="000000" w:sz="4" w:space="0"/>
              <w:bottom w:val="nil"/>
            </w:tcBorders>
            <w:noWrap w:val="0"/>
            <w:vAlign w:val="top"/>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pStyle w:val="9"/>
              <w:spacing w:before="78" w:line="160" w:lineRule="auto"/>
              <w:ind w:left="228"/>
              <w:outlineLvl w:val="2"/>
              <w:rPr>
                <w:rFonts w:hint="eastAsia"/>
                <w:lang w:eastAsia="zh-CN"/>
              </w:rPr>
            </w:pPr>
            <w:r>
              <w:rPr>
                <w:rFonts w:hint="eastAsia"/>
                <w:lang w:eastAsia="zh-CN"/>
              </w:rPr>
              <w:t>8</w:t>
            </w:r>
          </w:p>
        </w:tc>
        <w:tc>
          <w:tcPr>
            <w:tcW w:w="1915" w:type="dxa"/>
            <w:vMerge w:val="restart"/>
            <w:tcBorders>
              <w:top w:val="single" w:color="000000" w:sz="4" w:space="0"/>
              <w:bottom w:val="nil"/>
            </w:tcBorders>
            <w:noWrap w:val="0"/>
            <w:vAlign w:val="top"/>
          </w:tcPr>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9"/>
              <w:spacing w:before="77" w:line="223" w:lineRule="auto"/>
              <w:ind w:left="107" w:right="106" w:hanging="1"/>
            </w:pPr>
            <w:r>
              <w:rPr>
                <w:spacing w:val="8"/>
              </w:rPr>
              <w:t>无有效《单采血浆许</w:t>
            </w:r>
            <w:r>
              <w:rPr>
                <w:spacing w:val="2"/>
              </w:rPr>
              <w:t>可证》，非法从事组</w:t>
            </w:r>
            <w:r>
              <w:rPr>
                <w:spacing w:val="-2"/>
              </w:rPr>
              <w:t>织、采集、供应、倒</w:t>
            </w:r>
            <w:r>
              <w:rPr>
                <w:spacing w:val="-1"/>
              </w:rPr>
              <w:t>卖原料血浆活动的</w:t>
            </w:r>
          </w:p>
        </w:tc>
        <w:tc>
          <w:tcPr>
            <w:tcW w:w="5667" w:type="dxa"/>
            <w:vMerge w:val="restart"/>
            <w:tcBorders>
              <w:top w:val="single" w:color="000000" w:sz="4" w:space="0"/>
              <w:bottom w:val="nil"/>
            </w:tcBorders>
            <w:noWrap w:val="0"/>
            <w:vAlign w:val="top"/>
          </w:tcPr>
          <w:p>
            <w:pPr>
              <w:pStyle w:val="9"/>
              <w:spacing w:before="221" w:line="205" w:lineRule="auto"/>
              <w:ind w:left="95"/>
              <w:outlineLvl w:val="2"/>
            </w:pPr>
            <w:bookmarkStart w:id="8" w:name="bookmark12"/>
            <w:bookmarkEnd w:id="8"/>
            <w:r>
              <w:rPr>
                <w:spacing w:val="1"/>
              </w:rPr>
              <w:t>《血液制品管理条例》第三十四条：违反本条例规定，未取得省、自</w:t>
            </w:r>
            <w:r>
              <w:rPr>
                <w:spacing w:val="-1"/>
              </w:rPr>
              <w:t>治区、直辖市人民政府卫生行政部门核发的《单采血浆许可证》，非</w:t>
            </w:r>
            <w:r>
              <w:rPr>
                <w:spacing w:val="-2"/>
              </w:rPr>
              <w:t>法从事组织、采集、供应、倒卖原料血浆活动的，由县级以上地</w:t>
            </w:r>
            <w:r>
              <w:rPr>
                <w:spacing w:val="-3"/>
              </w:rPr>
              <w:t>方人</w:t>
            </w:r>
            <w:r>
              <w:rPr>
                <w:spacing w:val="-2"/>
              </w:rPr>
              <w:t>民政府卫生行政部门予以取缔，没收违法所得和从事违法活动的器材、</w:t>
            </w:r>
            <w:r>
              <w:rPr>
                <w:spacing w:val="4"/>
              </w:rPr>
              <w:t>设备，并处违法所得5倍以上10倍以下的罚款，没有违法所得的，并处5万元以上10万元以下的罚款；造成经血液途径传播的疾病传</w:t>
            </w:r>
            <w:r>
              <w:rPr>
                <w:spacing w:val="-2"/>
              </w:rPr>
              <w:t>播、人身伤害等危害，构成犯罪的，依法追究刑事责任。</w:t>
            </w:r>
          </w:p>
          <w:p>
            <w:pPr>
              <w:pStyle w:val="9"/>
              <w:spacing w:before="76" w:line="205" w:lineRule="auto"/>
              <w:ind w:left="109"/>
              <w:outlineLvl w:val="2"/>
              <w:rPr>
                <w:spacing w:val="-1"/>
              </w:rPr>
            </w:pPr>
          </w:p>
          <w:p>
            <w:pPr>
              <w:pStyle w:val="9"/>
              <w:spacing w:before="76" w:line="205" w:lineRule="auto"/>
              <w:ind w:left="109"/>
              <w:outlineLvl w:val="2"/>
              <w:rPr>
                <w:color w:val="auto"/>
              </w:rPr>
            </w:pPr>
            <w:r>
              <w:rPr>
                <w:color w:val="auto"/>
                <w:spacing w:val="-1"/>
              </w:rPr>
              <w:t>《单采血浆管理办法》第六十一条：单采血浆站有下列行为之一的，</w:t>
            </w:r>
          </w:p>
          <w:p>
            <w:pPr>
              <w:pStyle w:val="9"/>
              <w:spacing w:before="47" w:line="224" w:lineRule="auto"/>
              <w:ind w:left="111" w:right="104" w:firstLine="17"/>
              <w:rPr>
                <w:color w:val="auto"/>
              </w:rPr>
            </w:pPr>
            <w:r>
              <w:rPr>
                <w:color w:val="auto"/>
                <w:spacing w:val="1"/>
              </w:rPr>
              <w:t>由县级以上地方人民政府卫生行政部门依据《血液制品管理</w:t>
            </w:r>
            <w:r>
              <w:rPr>
                <w:color w:val="auto"/>
              </w:rPr>
              <w:t>条例》第</w:t>
            </w:r>
            <w:r>
              <w:rPr>
                <w:color w:val="auto"/>
                <w:spacing w:val="-1"/>
              </w:rPr>
              <w:t>三十四条的有关规定予以处罚：</w:t>
            </w:r>
          </w:p>
          <w:p>
            <w:pPr>
              <w:pStyle w:val="9"/>
              <w:spacing w:before="47" w:line="201" w:lineRule="auto"/>
              <w:ind w:left="102"/>
              <w:outlineLvl w:val="2"/>
              <w:rPr>
                <w:color w:val="auto"/>
              </w:rPr>
            </w:pPr>
            <w:r>
              <w:rPr>
                <w:color w:val="auto"/>
                <w:spacing w:val="-3"/>
              </w:rPr>
              <w:t>（一）未取得《单采血浆许可证》开展采供血浆活动的；</w:t>
            </w:r>
          </w:p>
          <w:p>
            <w:pPr>
              <w:pStyle w:val="9"/>
              <w:spacing w:before="53" w:line="201" w:lineRule="auto"/>
              <w:ind w:right="13"/>
              <w:jc w:val="center"/>
              <w:outlineLvl w:val="2"/>
              <w:rPr>
                <w:color w:val="auto"/>
              </w:rPr>
            </w:pPr>
            <w:r>
              <w:rPr>
                <w:color w:val="auto"/>
                <w:spacing w:val="-4"/>
              </w:rPr>
              <w:t>（二）《单采血浆许可证》已被注销或者吊销仍开展采供血浆活动的；</w:t>
            </w:r>
          </w:p>
          <w:p>
            <w:pPr>
              <w:pStyle w:val="9"/>
              <w:spacing w:before="53" w:line="213" w:lineRule="auto"/>
              <w:ind w:left="108" w:right="104" w:hanging="6"/>
            </w:pPr>
            <w:r>
              <w:rPr>
                <w:color w:val="auto"/>
                <w:spacing w:val="-1"/>
              </w:rPr>
              <w:t>（三）租用、借用、出租、出借、变造、伪造《单采血浆许</w:t>
            </w:r>
            <w:r>
              <w:rPr>
                <w:color w:val="auto"/>
                <w:spacing w:val="-2"/>
              </w:rPr>
              <w:t>可证》开</w:t>
            </w:r>
            <w:r>
              <w:rPr>
                <w:color w:val="auto"/>
                <w:spacing w:val="-1"/>
              </w:rPr>
              <w:t>展采供血浆活动的。</w:t>
            </w:r>
          </w:p>
        </w:tc>
        <w:tc>
          <w:tcPr>
            <w:tcW w:w="830" w:type="dxa"/>
            <w:tcBorders>
              <w:top w:val="single" w:color="000000" w:sz="4" w:space="0"/>
            </w:tcBorders>
            <w:noWrap w:val="0"/>
            <w:vAlign w:val="top"/>
          </w:tcPr>
          <w:p>
            <w:pPr>
              <w:spacing w:line="475" w:lineRule="auto"/>
              <w:rPr>
                <w:rFonts w:ascii="Arial"/>
              </w:rPr>
            </w:pPr>
          </w:p>
          <w:p>
            <w:pPr>
              <w:pStyle w:val="9"/>
              <w:spacing w:before="77" w:line="160" w:lineRule="auto"/>
              <w:ind w:left="387"/>
              <w:outlineLvl w:val="2"/>
            </w:pPr>
            <w:r>
              <w:t>1</w:t>
            </w:r>
          </w:p>
        </w:tc>
        <w:tc>
          <w:tcPr>
            <w:tcW w:w="3301" w:type="dxa"/>
            <w:tcBorders>
              <w:top w:val="single" w:color="000000" w:sz="4" w:space="0"/>
            </w:tcBorders>
            <w:noWrap w:val="0"/>
            <w:vAlign w:val="top"/>
          </w:tcPr>
          <w:p>
            <w:pPr>
              <w:spacing w:line="291" w:lineRule="auto"/>
              <w:rPr>
                <w:rFonts w:ascii="Arial"/>
              </w:rPr>
            </w:pPr>
          </w:p>
          <w:p>
            <w:pPr>
              <w:pStyle w:val="9"/>
              <w:spacing w:before="77" w:line="180" w:lineRule="auto"/>
              <w:ind w:left="111"/>
              <w:outlineLvl w:val="2"/>
            </w:pPr>
            <w:r>
              <w:rPr>
                <w:spacing w:val="-3"/>
              </w:rPr>
              <w:t>非法从事组织、采集、供应、倒卖原料</w:t>
            </w:r>
            <w:r>
              <w:rPr>
                <w:spacing w:val="-9"/>
              </w:rPr>
              <w:t>血浆3000克以下</w:t>
            </w:r>
          </w:p>
        </w:tc>
        <w:tc>
          <w:tcPr>
            <w:tcW w:w="2365" w:type="dxa"/>
            <w:tcBorders>
              <w:top w:val="single" w:color="000000" w:sz="4" w:space="0"/>
            </w:tcBorders>
            <w:noWrap w:val="0"/>
            <w:vAlign w:val="top"/>
          </w:tcPr>
          <w:p>
            <w:pPr>
              <w:pStyle w:val="9"/>
              <w:spacing w:before="59" w:line="178" w:lineRule="auto"/>
              <w:ind w:left="113"/>
            </w:pPr>
            <w:r>
              <w:rPr>
                <w:spacing w:val="14"/>
              </w:rPr>
              <w:t>没收违法所得和从事违法</w:t>
            </w:r>
            <w:r>
              <w:rPr>
                <w:spacing w:val="-3"/>
              </w:rPr>
              <w:t>活动的器材、设备，并处违</w:t>
            </w:r>
            <w:r>
              <w:rPr>
                <w:spacing w:val="4"/>
              </w:rPr>
              <w:t>法所得5倍罚款</w:t>
            </w:r>
            <w:r>
              <w:rPr>
                <w:rFonts w:hint="eastAsia"/>
                <w:spacing w:val="4"/>
                <w:lang w:eastAsia="zh-CN"/>
              </w:rPr>
              <w:t>,</w:t>
            </w:r>
            <w:r>
              <w:rPr>
                <w:spacing w:val="4"/>
              </w:rPr>
              <w:t>没有违法</w:t>
            </w:r>
            <w:r>
              <w:rPr>
                <w:spacing w:val="-3"/>
              </w:rPr>
              <w:t>所得的，并处5万元罚款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41" w:type="dxa"/>
            <w:vMerge w:val="continue"/>
            <w:tcBorders>
              <w:top w:val="nil"/>
              <w:bottom w:val="nil"/>
            </w:tcBorders>
            <w:noWrap w:val="0"/>
            <w:vAlign w:val="top"/>
          </w:tcPr>
          <w:p>
            <w:pPr>
              <w:rPr>
                <w:rFonts w:ascii="Arial"/>
              </w:rPr>
            </w:pPr>
          </w:p>
        </w:tc>
        <w:tc>
          <w:tcPr>
            <w:tcW w:w="1915" w:type="dxa"/>
            <w:vMerge w:val="continue"/>
            <w:tcBorders>
              <w:top w:val="nil"/>
              <w:bottom w:val="nil"/>
            </w:tcBorders>
            <w:noWrap w:val="0"/>
            <w:vAlign w:val="top"/>
          </w:tcPr>
          <w:p>
            <w:pPr>
              <w:rPr>
                <w:rFonts w:ascii="Arial"/>
              </w:rPr>
            </w:pPr>
          </w:p>
        </w:tc>
        <w:tc>
          <w:tcPr>
            <w:tcW w:w="5667" w:type="dxa"/>
            <w:vMerge w:val="continue"/>
            <w:tcBorders>
              <w:top w:val="nil"/>
              <w:bottom w:val="nil"/>
            </w:tcBorders>
            <w:noWrap w:val="0"/>
            <w:vAlign w:val="top"/>
          </w:tcPr>
          <w:p>
            <w:pPr>
              <w:rPr>
                <w:rFonts w:ascii="Arial"/>
              </w:rPr>
            </w:pPr>
          </w:p>
        </w:tc>
        <w:tc>
          <w:tcPr>
            <w:tcW w:w="830" w:type="dxa"/>
            <w:noWrap w:val="0"/>
            <w:vAlign w:val="top"/>
          </w:tcPr>
          <w:p>
            <w:pPr>
              <w:spacing w:line="316" w:lineRule="auto"/>
              <w:rPr>
                <w:rFonts w:ascii="Arial"/>
              </w:rPr>
            </w:pPr>
          </w:p>
          <w:p>
            <w:pPr>
              <w:spacing w:line="316" w:lineRule="auto"/>
              <w:rPr>
                <w:rFonts w:ascii="Arial"/>
              </w:rPr>
            </w:pPr>
          </w:p>
          <w:p>
            <w:pPr>
              <w:pStyle w:val="9"/>
              <w:spacing w:before="77" w:line="160" w:lineRule="auto"/>
              <w:ind w:left="373"/>
            </w:pPr>
            <w:r>
              <w:t>2</w:t>
            </w:r>
          </w:p>
        </w:tc>
        <w:tc>
          <w:tcPr>
            <w:tcW w:w="3301" w:type="dxa"/>
            <w:noWrap w:val="0"/>
            <w:vAlign w:val="top"/>
          </w:tcPr>
          <w:p>
            <w:pPr>
              <w:spacing w:line="449" w:lineRule="auto"/>
              <w:rPr>
                <w:rFonts w:ascii="Arial"/>
              </w:rPr>
            </w:pPr>
          </w:p>
          <w:p>
            <w:pPr>
              <w:pStyle w:val="9"/>
              <w:spacing w:before="77" w:line="180" w:lineRule="auto"/>
              <w:ind w:left="111"/>
              <w:outlineLvl w:val="2"/>
            </w:pPr>
            <w:r>
              <w:rPr>
                <w:spacing w:val="-3"/>
              </w:rPr>
              <w:t>非法从事组织、采集、供应、倒卖原料</w:t>
            </w:r>
            <w:r>
              <w:rPr>
                <w:spacing w:val="-10"/>
              </w:rPr>
              <w:t>血浆3000克以上6000克以下</w:t>
            </w:r>
          </w:p>
        </w:tc>
        <w:tc>
          <w:tcPr>
            <w:tcW w:w="2365" w:type="dxa"/>
            <w:noWrap w:val="0"/>
            <w:vAlign w:val="top"/>
          </w:tcPr>
          <w:p>
            <w:pPr>
              <w:pStyle w:val="9"/>
              <w:spacing w:before="59" w:line="230" w:lineRule="auto"/>
              <w:ind w:left="112" w:right="106" w:firstLine="1"/>
            </w:pPr>
            <w:r>
              <w:rPr>
                <w:spacing w:val="14"/>
              </w:rPr>
              <w:t>没收违法所得和从事违法</w:t>
            </w:r>
            <w:r>
              <w:rPr>
                <w:spacing w:val="-2"/>
              </w:rPr>
              <w:t>活动的器材、设备，并处违</w:t>
            </w:r>
            <w:r>
              <w:rPr>
                <w:spacing w:val="-5"/>
              </w:rPr>
              <w:t>法所得5倍以上8倍以下罚</w:t>
            </w:r>
            <w:r>
              <w:rPr>
                <w:spacing w:val="-2"/>
              </w:rPr>
              <w:t>款，没有违法所得的，并处</w:t>
            </w:r>
            <w:r>
              <w:rPr>
                <w:spacing w:val="-5"/>
              </w:rPr>
              <w:t>5万元以上8万元以下罚款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541" w:type="dxa"/>
            <w:vMerge w:val="continue"/>
            <w:tcBorders>
              <w:top w:val="nil"/>
            </w:tcBorders>
            <w:noWrap w:val="0"/>
            <w:vAlign w:val="top"/>
          </w:tcPr>
          <w:p>
            <w:pPr>
              <w:rPr>
                <w:rFonts w:ascii="Arial"/>
              </w:rPr>
            </w:pPr>
          </w:p>
        </w:tc>
        <w:tc>
          <w:tcPr>
            <w:tcW w:w="1915" w:type="dxa"/>
            <w:vMerge w:val="continue"/>
            <w:tcBorders>
              <w:top w:val="nil"/>
            </w:tcBorders>
            <w:noWrap w:val="0"/>
            <w:vAlign w:val="top"/>
          </w:tcPr>
          <w:p>
            <w:pPr>
              <w:rPr>
                <w:rFonts w:ascii="Arial"/>
              </w:rPr>
            </w:pPr>
          </w:p>
        </w:tc>
        <w:tc>
          <w:tcPr>
            <w:tcW w:w="5667" w:type="dxa"/>
            <w:vMerge w:val="continue"/>
            <w:tcBorders>
              <w:top w:val="nil"/>
            </w:tcBorders>
            <w:noWrap w:val="0"/>
            <w:vAlign w:val="top"/>
          </w:tcPr>
          <w:p>
            <w:pPr>
              <w:rPr>
                <w:rFonts w:ascii="Arial"/>
              </w:rPr>
            </w:pPr>
          </w:p>
        </w:tc>
        <w:tc>
          <w:tcPr>
            <w:tcW w:w="830" w:type="dxa"/>
            <w:noWrap w:val="0"/>
            <w:vAlign w:val="top"/>
          </w:tcPr>
          <w:p>
            <w:pPr>
              <w:spacing w:line="262" w:lineRule="auto"/>
              <w:rPr>
                <w:rFonts w:ascii="Arial"/>
              </w:rPr>
            </w:pPr>
          </w:p>
          <w:p>
            <w:pPr>
              <w:spacing w:line="262" w:lineRule="auto"/>
              <w:rPr>
                <w:rFonts w:ascii="Arial"/>
              </w:rPr>
            </w:pPr>
          </w:p>
          <w:p>
            <w:pPr>
              <w:spacing w:line="263" w:lineRule="auto"/>
              <w:rPr>
                <w:rFonts w:ascii="Arial"/>
              </w:rPr>
            </w:pPr>
          </w:p>
          <w:p>
            <w:pPr>
              <w:pStyle w:val="9"/>
              <w:spacing w:before="78" w:line="159" w:lineRule="auto"/>
              <w:ind w:left="375"/>
            </w:pPr>
            <w:r>
              <w:t>3</w:t>
            </w:r>
          </w:p>
        </w:tc>
        <w:tc>
          <w:tcPr>
            <w:tcW w:w="3301" w:type="dxa"/>
            <w:noWrap w:val="0"/>
            <w:vAlign w:val="top"/>
          </w:tcPr>
          <w:p>
            <w:pPr>
              <w:spacing w:line="448" w:lineRule="auto"/>
              <w:rPr>
                <w:rFonts w:ascii="Arial"/>
              </w:rPr>
            </w:pPr>
          </w:p>
          <w:p>
            <w:pPr>
              <w:pStyle w:val="9"/>
              <w:spacing w:before="78" w:line="222" w:lineRule="auto"/>
              <w:ind w:left="110" w:right="100"/>
            </w:pPr>
            <w:r>
              <w:rPr>
                <w:spacing w:val="-3"/>
              </w:rPr>
              <w:t>非法从事组织、采集、供应、倒卖原料</w:t>
            </w:r>
            <w:r>
              <w:rPr>
                <w:spacing w:val="-1"/>
              </w:rPr>
              <w:t>血浆在6000克以上或者造成经血液途径传播的疾病传播、人身伤害等危害的</w:t>
            </w:r>
          </w:p>
        </w:tc>
        <w:tc>
          <w:tcPr>
            <w:tcW w:w="2365" w:type="dxa"/>
            <w:noWrap w:val="0"/>
            <w:vAlign w:val="top"/>
          </w:tcPr>
          <w:p>
            <w:pPr>
              <w:pStyle w:val="9"/>
              <w:spacing w:before="61" w:line="232" w:lineRule="auto"/>
              <w:ind w:left="111" w:right="106" w:firstLine="1"/>
            </w:pPr>
            <w:r>
              <w:rPr>
                <w:spacing w:val="14"/>
              </w:rPr>
              <w:t>没收违法所得和从事违法</w:t>
            </w:r>
            <w:r>
              <w:rPr>
                <w:spacing w:val="-2"/>
              </w:rPr>
              <w:t>活动的器材、设备，并处违</w:t>
            </w:r>
            <w:r>
              <w:rPr>
                <w:spacing w:val="-3"/>
              </w:rPr>
              <w:t>法所得8倍以上10倍以下</w:t>
            </w:r>
            <w:r>
              <w:rPr>
                <w:spacing w:val="-2"/>
              </w:rPr>
              <w:t>罚款，没有违法所得的，并处8万元以上10万元以下罚款</w:t>
            </w:r>
          </w:p>
        </w:tc>
      </w:tr>
    </w:tbl>
    <w:p>
      <w:pPr>
        <w:spacing w:line="249" w:lineRule="auto"/>
        <w:rPr>
          <w:rFonts w:ascii="Arial"/>
        </w:rPr>
      </w:pPr>
    </w:p>
    <w:p>
      <w:pPr>
        <w:spacing w:before="98" w:line="217" w:lineRule="auto"/>
        <w:ind w:left="5846"/>
        <w:outlineLvl w:val="1"/>
        <w:rPr>
          <w:rFonts w:ascii="黑体" w:hAnsi="黑体" w:eastAsia="黑体" w:cs="黑体"/>
          <w:spacing w:val="-4"/>
          <w:sz w:val="30"/>
          <w:szCs w:val="30"/>
        </w:rPr>
      </w:pPr>
    </w:p>
    <w:p>
      <w:pPr>
        <w:spacing w:before="98" w:line="217" w:lineRule="auto"/>
        <w:ind w:left="5846"/>
        <w:outlineLvl w:val="1"/>
        <w:rPr>
          <w:rFonts w:ascii="黑体" w:hAnsi="黑体" w:eastAsia="黑体" w:cs="黑体"/>
          <w:sz w:val="30"/>
          <w:szCs w:val="30"/>
        </w:rPr>
      </w:pPr>
      <w:r>
        <w:rPr>
          <w:rFonts w:hint="eastAsia" w:ascii="黑体" w:hAnsi="黑体" w:eastAsia="黑体" w:cs="黑体"/>
          <w:color w:val="auto"/>
          <w:spacing w:val="-4"/>
          <w:sz w:val="30"/>
          <w:szCs w:val="30"/>
        </w:rPr>
        <w:t>五</w:t>
      </w:r>
      <w:r>
        <w:rPr>
          <w:rFonts w:ascii="黑体" w:hAnsi="黑体" w:eastAsia="黑体" w:cs="黑体"/>
          <w:color w:val="auto"/>
          <w:spacing w:val="-4"/>
          <w:sz w:val="30"/>
          <w:szCs w:val="30"/>
        </w:rPr>
        <w:t>、</w:t>
      </w:r>
      <w:r>
        <w:rPr>
          <w:rFonts w:ascii="黑体" w:hAnsi="黑体" w:eastAsia="黑体" w:cs="黑体"/>
          <w:spacing w:val="-4"/>
          <w:sz w:val="30"/>
          <w:szCs w:val="30"/>
        </w:rPr>
        <w:t>传染病监督管理类</w:t>
      </w:r>
    </w:p>
    <w:p>
      <w:pPr>
        <w:spacing w:line="107" w:lineRule="exact"/>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564" w:type="dxa"/>
            <w:vMerge w:val="restart"/>
            <w:tcBorders>
              <w:bottom w:val="nil"/>
            </w:tcBorders>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pStyle w:val="9"/>
              <w:spacing w:before="77" w:line="160" w:lineRule="auto"/>
              <w:ind w:left="254"/>
              <w:outlineLvl w:val="2"/>
            </w:pPr>
            <w:r>
              <w:t>1</w:t>
            </w:r>
          </w:p>
        </w:tc>
        <w:tc>
          <w:tcPr>
            <w:tcW w:w="1624" w:type="dxa"/>
            <w:vMerge w:val="restart"/>
            <w:tcBorders>
              <w:bottom w:val="nil"/>
            </w:tcBorders>
            <w:noWrap w:val="0"/>
            <w:vAlign w:val="top"/>
          </w:tcPr>
          <w:p>
            <w:pPr>
              <w:spacing w:line="286" w:lineRule="auto"/>
              <w:rPr>
                <w:rFonts w:ascii="Arial"/>
              </w:rPr>
            </w:pPr>
          </w:p>
          <w:p>
            <w:pPr>
              <w:spacing w:line="287" w:lineRule="auto"/>
              <w:rPr>
                <w:rFonts w:ascii="Arial"/>
              </w:rPr>
            </w:pPr>
          </w:p>
          <w:p>
            <w:pPr>
              <w:spacing w:line="287" w:lineRule="auto"/>
              <w:rPr>
                <w:rFonts w:ascii="Arial"/>
              </w:rPr>
            </w:pPr>
          </w:p>
          <w:p>
            <w:pPr>
              <w:pStyle w:val="9"/>
              <w:spacing w:before="77" w:line="205" w:lineRule="auto"/>
              <w:ind w:left="94"/>
              <w:outlineLvl w:val="2"/>
              <w:rPr>
                <w:spacing w:val="-1"/>
              </w:rPr>
            </w:pPr>
          </w:p>
          <w:p>
            <w:pPr>
              <w:pStyle w:val="9"/>
              <w:spacing w:before="77" w:line="205" w:lineRule="auto"/>
              <w:ind w:left="94"/>
              <w:outlineLvl w:val="2"/>
            </w:pPr>
            <w:r>
              <w:rPr>
                <w:spacing w:val="-1"/>
              </w:rPr>
              <w:t>疾病预防控制机构未依法履行传染病监测职责的</w:t>
            </w:r>
          </w:p>
        </w:tc>
        <w:tc>
          <w:tcPr>
            <w:tcW w:w="5041" w:type="dxa"/>
            <w:vMerge w:val="restart"/>
            <w:tcBorders>
              <w:bottom w:val="nil"/>
            </w:tcBorders>
            <w:noWrap w:val="0"/>
            <w:vAlign w:val="top"/>
          </w:tcPr>
          <w:p>
            <w:pPr>
              <w:spacing w:line="273" w:lineRule="auto"/>
              <w:rPr>
                <w:rFonts w:ascii="Arial"/>
              </w:rPr>
            </w:pPr>
          </w:p>
          <w:p>
            <w:pPr>
              <w:spacing w:line="273" w:lineRule="auto"/>
              <w:rPr>
                <w:rFonts w:ascii="Arial"/>
              </w:rPr>
            </w:pPr>
          </w:p>
          <w:p>
            <w:pPr>
              <w:pStyle w:val="9"/>
              <w:spacing w:before="77" w:line="205" w:lineRule="auto"/>
              <w:ind w:left="94"/>
              <w:outlineLvl w:val="2"/>
            </w:pPr>
            <w:r>
              <w:rPr>
                <w:spacing w:val="-1"/>
              </w:rPr>
              <w:t>《中华人民共和国传染病防治法》第六十八条：疾病预防控制</w:t>
            </w:r>
          </w:p>
          <w:p>
            <w:pPr>
              <w:pStyle w:val="9"/>
              <w:spacing w:before="39" w:line="227" w:lineRule="auto"/>
              <w:ind w:left="107" w:right="105" w:firstLine="1"/>
            </w:pPr>
            <w:r>
              <w:rPr>
                <w:spacing w:val="-3"/>
              </w:rPr>
              <w:t>机构违反本法规定，有下列情形之一的，由县级以上人民政府</w:t>
            </w:r>
            <w:r>
              <w:rPr>
                <w:spacing w:val="-2"/>
              </w:rPr>
              <w:t>卫生行政部门责令限期改正，通报批评，给予警告；对负有责任的主管人员和其他直接责任人员，依法给予降级、撤职、开除的处分，并可以依法吊销有关责任人员的执业证书；构成犯</w:t>
            </w:r>
            <w:r>
              <w:rPr>
                <w:spacing w:val="-1"/>
              </w:rPr>
              <w:t>罪的，依法追究刑事责任：</w:t>
            </w:r>
          </w:p>
          <w:p>
            <w:pPr>
              <w:pStyle w:val="9"/>
              <w:spacing w:before="35" w:line="201" w:lineRule="auto"/>
              <w:ind w:left="101"/>
              <w:outlineLvl w:val="2"/>
            </w:pPr>
            <w:r>
              <w:rPr>
                <w:spacing w:val="-4"/>
              </w:rPr>
              <w:t>（一）未依法履行传染病监测职责的；</w:t>
            </w:r>
          </w:p>
        </w:tc>
        <w:tc>
          <w:tcPr>
            <w:tcW w:w="660" w:type="dxa"/>
            <w:noWrap w:val="0"/>
            <w:vAlign w:val="top"/>
          </w:tcPr>
          <w:p>
            <w:pPr>
              <w:spacing w:line="256" w:lineRule="auto"/>
              <w:rPr>
                <w:rFonts w:ascii="Arial"/>
              </w:rPr>
            </w:pPr>
          </w:p>
          <w:p>
            <w:pPr>
              <w:spacing w:line="257" w:lineRule="auto"/>
              <w:rPr>
                <w:rFonts w:ascii="Arial"/>
              </w:rPr>
            </w:pPr>
          </w:p>
          <w:p>
            <w:pPr>
              <w:pStyle w:val="9"/>
              <w:spacing w:before="78" w:line="160" w:lineRule="auto"/>
              <w:ind w:left="302"/>
              <w:outlineLvl w:val="2"/>
            </w:pPr>
            <w:r>
              <w:t>1</w:t>
            </w:r>
          </w:p>
        </w:tc>
        <w:tc>
          <w:tcPr>
            <w:tcW w:w="4125" w:type="dxa"/>
            <w:noWrap w:val="0"/>
            <w:vAlign w:val="top"/>
          </w:tcPr>
          <w:p>
            <w:pPr>
              <w:pStyle w:val="9"/>
              <w:spacing w:before="63" w:line="188" w:lineRule="auto"/>
              <w:ind w:left="108"/>
              <w:outlineLvl w:val="2"/>
            </w:pPr>
            <w:r>
              <w:rPr>
                <w:spacing w:val="-1"/>
              </w:rPr>
              <w:t>有下列情形之一的：</w:t>
            </w:r>
          </w:p>
          <w:p>
            <w:pPr>
              <w:pStyle w:val="9"/>
              <w:spacing w:before="2" w:line="184" w:lineRule="auto"/>
              <w:ind w:left="123" w:right="102" w:firstLine="1"/>
              <w:outlineLvl w:val="2"/>
            </w:pPr>
            <w:r>
              <w:rPr>
                <w:spacing w:val="-2"/>
              </w:rPr>
              <w:t>1.未对传染病的发生、流行以及影响其发生、流行</w:t>
            </w:r>
            <w:r>
              <w:rPr>
                <w:spacing w:val="-3"/>
              </w:rPr>
              <w:t>的因素进行监测的；</w:t>
            </w:r>
          </w:p>
          <w:p>
            <w:pPr>
              <w:pStyle w:val="9"/>
              <w:spacing w:before="3" w:line="178" w:lineRule="auto"/>
              <w:ind w:left="107" w:right="102" w:firstLine="2"/>
              <w:outlineLvl w:val="2"/>
            </w:pPr>
            <w:r>
              <w:rPr>
                <w:spacing w:val="-1"/>
              </w:rPr>
              <w:t>2.未对国外发生、国内尚未发生的传染病或者国内新发生的传染病进行监测</w:t>
            </w:r>
          </w:p>
        </w:tc>
        <w:tc>
          <w:tcPr>
            <w:tcW w:w="2605" w:type="dxa"/>
            <w:noWrap w:val="0"/>
            <w:vAlign w:val="top"/>
          </w:tcPr>
          <w:p>
            <w:pPr>
              <w:pStyle w:val="9"/>
              <w:spacing w:before="77" w:line="179" w:lineRule="auto"/>
              <w:ind w:left="111"/>
              <w:outlineLvl w:val="2"/>
              <w:rPr>
                <w:rFonts w:hint="eastAsia"/>
                <w:spacing w:val="-1"/>
                <w:lang w:eastAsia="zh-CN"/>
              </w:rPr>
            </w:pPr>
          </w:p>
          <w:p>
            <w:pPr>
              <w:pStyle w:val="9"/>
              <w:spacing w:before="77" w:line="179" w:lineRule="auto"/>
              <w:ind w:left="111"/>
              <w:outlineLvl w:val="2"/>
              <w:rPr>
                <w:rFonts w:hint="eastAsia"/>
                <w:spacing w:val="-1"/>
                <w:lang w:eastAsia="zh-CN"/>
              </w:rPr>
            </w:pPr>
          </w:p>
          <w:p>
            <w:pPr>
              <w:pStyle w:val="9"/>
              <w:spacing w:before="77" w:line="179" w:lineRule="auto"/>
              <w:ind w:left="111"/>
              <w:outlineLvl w:val="2"/>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1"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2" w:lineRule="auto"/>
              <w:rPr>
                <w:rFonts w:ascii="Arial"/>
              </w:rPr>
            </w:pPr>
          </w:p>
          <w:p>
            <w:pPr>
              <w:spacing w:line="282" w:lineRule="auto"/>
              <w:rPr>
                <w:rFonts w:ascii="Arial"/>
              </w:rPr>
            </w:pPr>
          </w:p>
          <w:p>
            <w:pPr>
              <w:spacing w:line="283" w:lineRule="auto"/>
              <w:rPr>
                <w:rFonts w:ascii="Arial"/>
              </w:rPr>
            </w:pPr>
          </w:p>
          <w:p>
            <w:pPr>
              <w:pStyle w:val="9"/>
              <w:spacing w:before="77" w:line="160" w:lineRule="auto"/>
              <w:ind w:left="287"/>
            </w:pPr>
            <w:r>
              <w:t>2</w:t>
            </w:r>
          </w:p>
        </w:tc>
        <w:tc>
          <w:tcPr>
            <w:tcW w:w="4125" w:type="dxa"/>
            <w:noWrap w:val="0"/>
            <w:vAlign w:val="top"/>
          </w:tcPr>
          <w:p>
            <w:pPr>
              <w:pStyle w:val="9"/>
              <w:spacing w:before="41" w:line="188" w:lineRule="auto"/>
              <w:ind w:left="108"/>
            </w:pPr>
            <w:r>
              <w:rPr>
                <w:spacing w:val="-1"/>
              </w:rPr>
              <w:t>有下列情形之一的：</w:t>
            </w:r>
          </w:p>
          <w:p>
            <w:pPr>
              <w:pStyle w:val="9"/>
              <w:spacing w:line="183" w:lineRule="auto"/>
              <w:ind w:left="125"/>
            </w:pPr>
            <w:r>
              <w:rPr>
                <w:spacing w:val="-3"/>
              </w:rPr>
              <w:t>1.造成传染病传播、流行；</w:t>
            </w:r>
          </w:p>
          <w:p>
            <w:pPr>
              <w:pStyle w:val="9"/>
              <w:spacing w:before="4" w:line="183" w:lineRule="auto"/>
              <w:ind w:left="110"/>
            </w:pPr>
            <w:r>
              <w:rPr>
                <w:spacing w:val="-2"/>
              </w:rPr>
              <w:t>2.造成人身伤害或发生致人死亡的；</w:t>
            </w:r>
          </w:p>
          <w:p>
            <w:pPr>
              <w:pStyle w:val="9"/>
              <w:spacing w:before="3" w:line="185" w:lineRule="auto"/>
              <w:ind w:left="110" w:right="105" w:firstLine="2"/>
            </w:pPr>
            <w:r>
              <w:rPr>
                <w:spacing w:val="7"/>
              </w:rPr>
              <w:t>3.短期内造成不明原因疾病快速传播且涉</w:t>
            </w:r>
            <w:r>
              <w:rPr>
                <w:spacing w:val="6"/>
              </w:rPr>
              <w:t>及地域</w:t>
            </w:r>
            <w:r>
              <w:rPr>
                <w:spacing w:val="-1"/>
              </w:rPr>
              <w:t>广，人口多；</w:t>
            </w:r>
          </w:p>
          <w:p>
            <w:pPr>
              <w:pStyle w:val="9"/>
              <w:spacing w:before="3" w:line="185" w:lineRule="auto"/>
              <w:ind w:left="111" w:right="102" w:hanging="4"/>
            </w:pPr>
            <w:r>
              <w:rPr>
                <w:spacing w:val="-1"/>
              </w:rPr>
              <w:t>4.影响地区经济发展，造成经济损失，造成社会危</w:t>
            </w:r>
            <w:r>
              <w:rPr>
                <w:spacing w:val="-3"/>
              </w:rPr>
              <w:t>害的；</w:t>
            </w:r>
          </w:p>
          <w:p>
            <w:pPr>
              <w:pStyle w:val="9"/>
              <w:spacing w:before="5" w:line="187" w:lineRule="exact"/>
              <w:ind w:left="110"/>
            </w:pPr>
            <w:r>
              <w:rPr>
                <w:spacing w:val="-3"/>
                <w:position w:val="-1"/>
              </w:rPr>
              <w:t>5造成其他严重后果</w:t>
            </w:r>
          </w:p>
        </w:tc>
        <w:tc>
          <w:tcPr>
            <w:tcW w:w="2605" w:type="dxa"/>
            <w:noWrap w:val="0"/>
            <w:vAlign w:val="top"/>
          </w:tcPr>
          <w:p>
            <w:pPr>
              <w:spacing w:line="263" w:lineRule="auto"/>
              <w:rPr>
                <w:rFonts w:ascii="Arial"/>
              </w:rPr>
            </w:pPr>
          </w:p>
          <w:p>
            <w:pPr>
              <w:spacing w:line="263" w:lineRule="auto"/>
              <w:rPr>
                <w:rFonts w:ascii="Arial"/>
              </w:rPr>
            </w:pPr>
          </w:p>
          <w:p>
            <w:pPr>
              <w:spacing w:line="264" w:lineRule="auto"/>
              <w:rPr>
                <w:rFonts w:ascii="Arial"/>
              </w:rPr>
            </w:pPr>
          </w:p>
          <w:p>
            <w:pPr>
              <w:pStyle w:val="9"/>
              <w:spacing w:before="77" w:line="206" w:lineRule="auto"/>
              <w:ind w:left="112" w:right="106" w:hanging="1"/>
            </w:pPr>
            <w:r>
              <w:rPr>
                <w:spacing w:val="-1"/>
              </w:rPr>
              <w:t>警告、通报批评、吊销有关责任人员的执业证书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2" w:hRule="atLeast"/>
        </w:trPr>
        <w:tc>
          <w:tcPr>
            <w:tcW w:w="564" w:type="dxa"/>
            <w:vMerge w:val="restart"/>
            <w:tcBorders>
              <w:bottom w:val="nil"/>
            </w:tcBorders>
            <w:noWrap w:val="0"/>
            <w:vAlign w:val="top"/>
          </w:tcPr>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4" w:lineRule="auto"/>
              <w:rPr>
                <w:rFonts w:ascii="Arial"/>
              </w:rPr>
            </w:pPr>
          </w:p>
          <w:p>
            <w:pPr>
              <w:pStyle w:val="9"/>
              <w:spacing w:before="77" w:line="160" w:lineRule="auto"/>
              <w:ind w:left="240"/>
            </w:pPr>
            <w:r>
              <w:t>2</w:t>
            </w:r>
          </w:p>
        </w:tc>
        <w:tc>
          <w:tcPr>
            <w:tcW w:w="1624" w:type="dxa"/>
            <w:vMerge w:val="restart"/>
            <w:tcBorders>
              <w:bottom w:val="nil"/>
            </w:tcBorders>
            <w:noWrap w:val="0"/>
            <w:vAlign w:val="top"/>
          </w:tcPr>
          <w:p>
            <w:pPr>
              <w:spacing w:line="266" w:lineRule="auto"/>
              <w:rPr>
                <w:rFonts w:ascii="Arial"/>
              </w:rPr>
            </w:pPr>
          </w:p>
          <w:p>
            <w:pPr>
              <w:spacing w:line="266" w:lineRule="auto"/>
              <w:rPr>
                <w:rFonts w:ascii="Arial"/>
              </w:rPr>
            </w:pPr>
          </w:p>
          <w:p>
            <w:pPr>
              <w:spacing w:line="266" w:lineRule="auto"/>
              <w:rPr>
                <w:rFonts w:ascii="Arial"/>
              </w:rPr>
            </w:pPr>
          </w:p>
          <w:p>
            <w:pPr>
              <w:pStyle w:val="9"/>
              <w:spacing w:before="77" w:line="205" w:lineRule="auto"/>
              <w:ind w:left="94"/>
              <w:outlineLvl w:val="2"/>
              <w:rPr>
                <w:spacing w:val="-1"/>
              </w:rPr>
            </w:pPr>
          </w:p>
          <w:p>
            <w:pPr>
              <w:pStyle w:val="9"/>
              <w:spacing w:before="77" w:line="205" w:lineRule="auto"/>
              <w:ind w:left="94"/>
              <w:outlineLvl w:val="2"/>
              <w:rPr>
                <w:spacing w:val="-1"/>
              </w:rPr>
            </w:pPr>
          </w:p>
          <w:p>
            <w:pPr>
              <w:pStyle w:val="9"/>
              <w:spacing w:before="77" w:line="205" w:lineRule="auto"/>
              <w:ind w:left="94"/>
              <w:outlineLvl w:val="2"/>
            </w:pPr>
            <w:r>
              <w:rPr>
                <w:spacing w:val="-1"/>
              </w:rPr>
              <w:t>疾病预防控制机构未依法履行传染病疫情报告、通报职责，或者隐瞒、谎报、缓报传染病疫情的</w:t>
            </w:r>
          </w:p>
        </w:tc>
        <w:tc>
          <w:tcPr>
            <w:tcW w:w="5041" w:type="dxa"/>
            <w:vMerge w:val="restart"/>
            <w:tcBorders>
              <w:bottom w:val="nil"/>
            </w:tcBorders>
            <w:noWrap w:val="0"/>
            <w:vAlign w:val="top"/>
          </w:tcPr>
          <w:p>
            <w:pPr>
              <w:pStyle w:val="9"/>
              <w:spacing w:before="71" w:line="202" w:lineRule="auto"/>
              <w:ind w:left="107" w:right="105" w:hanging="13"/>
            </w:pPr>
            <w:r>
              <w:rPr>
                <w:spacing w:val="-1"/>
              </w:rPr>
              <w:t>《中华人民共和国传染病防治法》第六十八条：疾病预防控制</w:t>
            </w:r>
            <w:r>
              <w:rPr>
                <w:spacing w:val="-3"/>
              </w:rPr>
              <w:t>机构违反本法规定，有下列情形之一的，由县级以上人民政府</w:t>
            </w:r>
            <w:r>
              <w:rPr>
                <w:spacing w:val="-2"/>
              </w:rPr>
              <w:t>卫生行政部门责令限期改正，通报批评，给予警告；对负有责任的主管人员和其他直接责任人员，依法给予降级、撤职、开除的处分，并可以依法吊销有关责任人员的执业证书；构成犯</w:t>
            </w:r>
            <w:r>
              <w:rPr>
                <w:spacing w:val="-1"/>
              </w:rPr>
              <w:t>罪的，依法追究刑事责任：</w:t>
            </w:r>
          </w:p>
          <w:p>
            <w:pPr>
              <w:pStyle w:val="9"/>
              <w:spacing w:line="193" w:lineRule="auto"/>
              <w:ind w:left="108" w:right="103" w:hanging="7"/>
            </w:pPr>
            <w:r>
              <w:rPr>
                <w:spacing w:val="-4"/>
              </w:rPr>
              <w:t>（二）未依法履行传染病疫情报告、通报职责，或者隐瞒、谎</w:t>
            </w:r>
            <w:r>
              <w:rPr>
                <w:spacing w:val="-1"/>
              </w:rPr>
              <w:t>报、缓报传染病疫情的；</w:t>
            </w:r>
          </w:p>
          <w:p>
            <w:pPr>
              <w:pStyle w:val="9"/>
              <w:spacing w:before="283" w:line="202" w:lineRule="auto"/>
              <w:ind w:left="107" w:right="103" w:hanging="13"/>
            </w:pPr>
            <w:r>
              <w:rPr>
                <w:spacing w:val="-1"/>
              </w:rPr>
              <w:t>《突发公共卫生事件与传染病疫情监测信息报告管理办法》第</w:t>
            </w:r>
            <w:r>
              <w:rPr>
                <w:spacing w:val="-3"/>
              </w:rPr>
              <w:t>三十九条：疾病预防控制机构有下列行为之一的，由县级以上</w:t>
            </w:r>
            <w:r>
              <w:rPr>
                <w:spacing w:val="-2"/>
              </w:rPr>
              <w:t>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p>
          <w:p>
            <w:pPr>
              <w:pStyle w:val="9"/>
              <w:spacing w:before="2" w:line="181" w:lineRule="auto"/>
              <w:ind w:left="109" w:right="103" w:hanging="8"/>
            </w:pPr>
            <w:r>
              <w:rPr>
                <w:spacing w:val="-4"/>
              </w:rPr>
              <w:t>（一）瞒报、缓报、谎报发现的传染病病人、病原携带者、疑</w:t>
            </w:r>
            <w:r>
              <w:rPr>
                <w:spacing w:val="-2"/>
              </w:rPr>
              <w:t>似病人的；</w:t>
            </w:r>
          </w:p>
        </w:tc>
        <w:tc>
          <w:tcPr>
            <w:tcW w:w="660" w:type="dxa"/>
            <w:noWrap w:val="0"/>
            <w:vAlign w:val="top"/>
          </w:tcPr>
          <w:p>
            <w:pPr>
              <w:spacing w:line="281" w:lineRule="auto"/>
              <w:rPr>
                <w:rFonts w:ascii="Arial"/>
              </w:rPr>
            </w:pPr>
          </w:p>
          <w:p>
            <w:pPr>
              <w:spacing w:line="282" w:lineRule="auto"/>
              <w:rPr>
                <w:rFonts w:ascii="Arial"/>
              </w:rPr>
            </w:pPr>
          </w:p>
          <w:p>
            <w:pPr>
              <w:spacing w:line="282" w:lineRule="auto"/>
              <w:rPr>
                <w:rFonts w:ascii="Arial"/>
              </w:rPr>
            </w:pPr>
          </w:p>
          <w:p>
            <w:pPr>
              <w:spacing w:line="282" w:lineRule="auto"/>
              <w:rPr>
                <w:rFonts w:ascii="Arial"/>
              </w:rPr>
            </w:pPr>
          </w:p>
          <w:p>
            <w:pPr>
              <w:pStyle w:val="9"/>
              <w:spacing w:before="77" w:line="160" w:lineRule="auto"/>
              <w:ind w:left="302"/>
            </w:pPr>
            <w:r>
              <w:t>1</w:t>
            </w:r>
          </w:p>
        </w:tc>
        <w:tc>
          <w:tcPr>
            <w:tcW w:w="4125" w:type="dxa"/>
            <w:noWrap w:val="0"/>
            <w:vAlign w:val="top"/>
          </w:tcPr>
          <w:p>
            <w:pPr>
              <w:spacing w:line="275" w:lineRule="auto"/>
              <w:rPr>
                <w:rFonts w:ascii="Arial"/>
              </w:rPr>
            </w:pPr>
          </w:p>
          <w:p>
            <w:pPr>
              <w:spacing w:line="275" w:lineRule="auto"/>
              <w:rPr>
                <w:rFonts w:ascii="Arial"/>
              </w:rPr>
            </w:pPr>
          </w:p>
          <w:p>
            <w:pPr>
              <w:spacing w:line="275" w:lineRule="auto"/>
              <w:rPr>
                <w:rFonts w:ascii="Arial"/>
              </w:rPr>
            </w:pPr>
          </w:p>
          <w:p>
            <w:pPr>
              <w:spacing w:line="276" w:lineRule="auto"/>
              <w:rPr>
                <w:rFonts w:ascii="Arial"/>
              </w:rPr>
            </w:pPr>
          </w:p>
          <w:p>
            <w:pPr>
              <w:pStyle w:val="9"/>
              <w:spacing w:before="77" w:line="177" w:lineRule="auto"/>
              <w:ind w:left="110"/>
            </w:pPr>
            <w:r>
              <w:rPr>
                <w:spacing w:val="-2"/>
              </w:rPr>
              <w:t>首次发现</w:t>
            </w:r>
          </w:p>
        </w:tc>
        <w:tc>
          <w:tcPr>
            <w:tcW w:w="2605" w:type="dxa"/>
            <w:noWrap w:val="0"/>
            <w:vAlign w:val="top"/>
          </w:tcPr>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9"/>
              <w:spacing w:before="77" w:line="179"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5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5" w:lineRule="auto"/>
              <w:rPr>
                <w:rFonts w:ascii="Arial"/>
              </w:rPr>
            </w:pPr>
          </w:p>
          <w:p>
            <w:pPr>
              <w:spacing w:line="286" w:lineRule="auto"/>
              <w:rPr>
                <w:rFonts w:ascii="Arial"/>
              </w:rPr>
            </w:pPr>
          </w:p>
          <w:p>
            <w:pPr>
              <w:spacing w:line="286" w:lineRule="auto"/>
              <w:rPr>
                <w:rFonts w:ascii="Arial"/>
              </w:rPr>
            </w:pPr>
          </w:p>
          <w:p>
            <w:pPr>
              <w:pStyle w:val="9"/>
              <w:spacing w:before="77" w:line="160" w:lineRule="auto"/>
              <w:ind w:left="287"/>
            </w:pPr>
            <w:r>
              <w:t>2</w:t>
            </w:r>
          </w:p>
        </w:tc>
        <w:tc>
          <w:tcPr>
            <w:tcW w:w="4125" w:type="dxa"/>
            <w:noWrap w:val="0"/>
            <w:vAlign w:val="top"/>
          </w:tcPr>
          <w:p>
            <w:pPr>
              <w:pStyle w:val="9"/>
              <w:spacing w:before="115" w:line="203" w:lineRule="auto"/>
              <w:ind w:left="108"/>
            </w:pPr>
            <w:r>
              <w:rPr>
                <w:spacing w:val="-1"/>
              </w:rPr>
              <w:t>有下列情形之一的：</w:t>
            </w:r>
          </w:p>
          <w:p>
            <w:pPr>
              <w:pStyle w:val="9"/>
              <w:spacing w:line="183" w:lineRule="auto"/>
              <w:ind w:left="125"/>
            </w:pPr>
            <w:r>
              <w:rPr>
                <w:spacing w:val="-3"/>
              </w:rPr>
              <w:t>1.造成传染病传播、流行；</w:t>
            </w:r>
          </w:p>
          <w:p>
            <w:pPr>
              <w:pStyle w:val="9"/>
              <w:spacing w:before="23" w:line="183" w:lineRule="auto"/>
              <w:ind w:left="110"/>
            </w:pPr>
            <w:r>
              <w:rPr>
                <w:spacing w:val="-2"/>
              </w:rPr>
              <w:t>2.造成人身伤害或发生致人死亡的；</w:t>
            </w:r>
          </w:p>
          <w:p>
            <w:pPr>
              <w:pStyle w:val="9"/>
              <w:spacing w:before="25" w:line="183" w:lineRule="auto"/>
              <w:ind w:left="113"/>
            </w:pPr>
            <w:r>
              <w:rPr>
                <w:spacing w:val="-2"/>
              </w:rPr>
              <w:t>3.短期内造成不明原因疾病快速传播；</w:t>
            </w:r>
          </w:p>
          <w:p>
            <w:pPr>
              <w:pStyle w:val="9"/>
              <w:spacing w:before="25" w:line="192" w:lineRule="auto"/>
              <w:ind w:left="111" w:right="102" w:hanging="4"/>
            </w:pPr>
            <w:r>
              <w:rPr>
                <w:spacing w:val="-1"/>
              </w:rPr>
              <w:t>4.影响地区经济发展，造成经济损失，造成社会危</w:t>
            </w:r>
            <w:r>
              <w:rPr>
                <w:spacing w:val="-3"/>
              </w:rPr>
              <w:t>害的；</w:t>
            </w:r>
          </w:p>
          <w:p>
            <w:pPr>
              <w:pStyle w:val="9"/>
              <w:spacing w:before="27" w:line="180" w:lineRule="auto"/>
              <w:ind w:left="110"/>
            </w:pPr>
            <w:r>
              <w:rPr>
                <w:spacing w:val="-2"/>
              </w:rPr>
              <w:t>5.造成其他严重后果</w:t>
            </w:r>
          </w:p>
        </w:tc>
        <w:tc>
          <w:tcPr>
            <w:tcW w:w="2605" w:type="dxa"/>
            <w:noWrap w:val="0"/>
            <w:vAlign w:val="top"/>
          </w:tcPr>
          <w:p>
            <w:pPr>
              <w:spacing w:line="266" w:lineRule="auto"/>
              <w:rPr>
                <w:rFonts w:ascii="Arial"/>
              </w:rPr>
            </w:pPr>
          </w:p>
          <w:p>
            <w:pPr>
              <w:spacing w:line="266" w:lineRule="auto"/>
              <w:rPr>
                <w:rFonts w:ascii="Arial"/>
              </w:rPr>
            </w:pPr>
          </w:p>
          <w:p>
            <w:pPr>
              <w:spacing w:line="266" w:lineRule="auto"/>
              <w:rPr>
                <w:rFonts w:ascii="Arial"/>
              </w:rPr>
            </w:pPr>
          </w:p>
          <w:p>
            <w:pPr>
              <w:pStyle w:val="9"/>
              <w:spacing w:before="77" w:line="206" w:lineRule="auto"/>
              <w:ind w:left="112" w:right="106" w:hanging="1"/>
            </w:pPr>
            <w:r>
              <w:rPr>
                <w:spacing w:val="-3"/>
              </w:rPr>
              <w:t>警告、通报批评，吊销有关责</w:t>
            </w:r>
            <w:r>
              <w:rPr>
                <w:spacing w:val="-1"/>
              </w:rPr>
              <w:t>任人员的执业证书</w:t>
            </w:r>
          </w:p>
        </w:tc>
      </w:tr>
    </w:tbl>
    <w:p>
      <w:pPr>
        <w:spacing w:line="240" w:lineRule="exact"/>
        <w:rPr>
          <w:rFonts w:ascii="Arial"/>
          <w:sz w:val="20"/>
        </w:rPr>
      </w:pPr>
    </w:p>
    <w:p>
      <w:pPr>
        <w:spacing w:line="240" w:lineRule="exact"/>
        <w:rPr>
          <w:rFonts w:ascii="Arial" w:hAnsi="Arial" w:eastAsia="Arial" w:cs="Arial"/>
          <w:sz w:val="20"/>
          <w:szCs w:val="20"/>
        </w:rPr>
        <w:sectPr>
          <w:footerReference r:id="rId46" w:type="default"/>
          <w:pgSz w:w="16839" w:h="11906"/>
          <w:pgMar w:top="400" w:right="1107" w:bottom="1226" w:left="1106" w:header="0" w:footer="991"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64" w:type="dxa"/>
            <w:vMerge w:val="restart"/>
            <w:tcBorders>
              <w:bottom w:val="nil"/>
            </w:tcBorders>
            <w:noWrap w:val="0"/>
            <w:vAlign w:val="top"/>
          </w:tcPr>
          <w:p>
            <w:pPr>
              <w:spacing w:line="286" w:lineRule="auto"/>
              <w:rPr>
                <w:rFonts w:ascii="Arial"/>
              </w:rPr>
            </w:pPr>
          </w:p>
          <w:p>
            <w:pPr>
              <w:spacing w:line="287" w:lineRule="auto"/>
              <w:rPr>
                <w:rFonts w:ascii="Arial"/>
              </w:rPr>
            </w:pPr>
          </w:p>
          <w:p>
            <w:pPr>
              <w:spacing w:line="287" w:lineRule="auto"/>
              <w:rPr>
                <w:rFonts w:ascii="Arial"/>
              </w:rPr>
            </w:pPr>
          </w:p>
          <w:p>
            <w:pPr>
              <w:spacing w:line="287" w:lineRule="auto"/>
              <w:rPr>
                <w:rFonts w:ascii="Arial"/>
              </w:rPr>
            </w:pPr>
          </w:p>
          <w:p>
            <w:pPr>
              <w:pStyle w:val="9"/>
              <w:spacing w:before="78" w:line="159" w:lineRule="auto"/>
              <w:ind w:left="242"/>
            </w:pPr>
            <w:r>
              <w:t>3</w:t>
            </w:r>
          </w:p>
        </w:tc>
        <w:tc>
          <w:tcPr>
            <w:tcW w:w="1624" w:type="dxa"/>
            <w:vMerge w:val="restart"/>
            <w:tcBorders>
              <w:bottom w:val="nil"/>
            </w:tcBorders>
            <w:noWrap w:val="0"/>
            <w:vAlign w:val="top"/>
          </w:tcPr>
          <w:p>
            <w:pPr>
              <w:pStyle w:val="9"/>
              <w:spacing w:before="306" w:line="225" w:lineRule="auto"/>
              <w:ind w:left="106" w:right="98"/>
            </w:pPr>
            <w:r>
              <w:rPr>
                <w:spacing w:val="-1"/>
              </w:rPr>
              <w:t>疾病预防控制机构未主动收集传染病疫情信息，或者对传染病疫情信息和疫情报告未及时进行分析、调查、核实的</w:t>
            </w:r>
          </w:p>
        </w:tc>
        <w:tc>
          <w:tcPr>
            <w:tcW w:w="5041" w:type="dxa"/>
            <w:vMerge w:val="restart"/>
            <w:tcBorders>
              <w:bottom w:val="nil"/>
            </w:tcBorders>
            <w:noWrap w:val="0"/>
            <w:vAlign w:val="top"/>
          </w:tcPr>
          <w:p>
            <w:pPr>
              <w:pStyle w:val="9"/>
              <w:spacing w:before="147" w:line="229" w:lineRule="auto"/>
              <w:ind w:left="107" w:right="105" w:hanging="13"/>
            </w:pPr>
            <w:r>
              <w:rPr>
                <w:spacing w:val="-1"/>
              </w:rPr>
              <w:t>《中华人民共和国传染病防治法》第六十八条：疾病预防控制</w:t>
            </w:r>
            <w:r>
              <w:rPr>
                <w:spacing w:val="-3"/>
              </w:rPr>
              <w:t>机构违反本法规定，有下列情形之一的，由县级以上人民政府</w:t>
            </w:r>
            <w:r>
              <w:rPr>
                <w:spacing w:val="-2"/>
              </w:rPr>
              <w:t>卫生行政部门责令限期改正，通报批评，给予警告；对负有责任的主管人员和其他直接责任人员，依法给予降级、撤职、开除的处分，并可以依法吊销有关责任人员的执业证书；构成犯</w:t>
            </w:r>
            <w:r>
              <w:rPr>
                <w:spacing w:val="-1"/>
              </w:rPr>
              <w:t>罪的，依法追究刑事责任：</w:t>
            </w:r>
          </w:p>
          <w:p>
            <w:pPr>
              <w:pStyle w:val="9"/>
              <w:spacing w:before="34" w:line="208" w:lineRule="auto"/>
              <w:ind w:left="106" w:right="105" w:hanging="5"/>
            </w:pPr>
            <w:r>
              <w:rPr>
                <w:spacing w:val="-1"/>
              </w:rPr>
              <w:t>（三）未主动收集传染病疫情信息，或者对传染病</w:t>
            </w:r>
            <w:r>
              <w:rPr>
                <w:spacing w:val="-2"/>
              </w:rPr>
              <w:t>疫情信息和</w:t>
            </w:r>
            <w:r>
              <w:rPr>
                <w:spacing w:val="-1"/>
              </w:rPr>
              <w:t>疫情报告未及时进行分析、调查、核实的</w:t>
            </w:r>
          </w:p>
        </w:tc>
        <w:tc>
          <w:tcPr>
            <w:tcW w:w="660" w:type="dxa"/>
            <w:noWrap w:val="0"/>
            <w:vAlign w:val="top"/>
          </w:tcPr>
          <w:p>
            <w:pPr>
              <w:pStyle w:val="9"/>
              <w:spacing w:before="248" w:line="160" w:lineRule="auto"/>
              <w:ind w:left="302"/>
            </w:pPr>
            <w:r>
              <w:t>1</w:t>
            </w:r>
          </w:p>
        </w:tc>
        <w:tc>
          <w:tcPr>
            <w:tcW w:w="4125" w:type="dxa"/>
            <w:noWrap w:val="0"/>
            <w:vAlign w:val="top"/>
          </w:tcPr>
          <w:p>
            <w:pPr>
              <w:pStyle w:val="9"/>
              <w:spacing w:before="73" w:line="187" w:lineRule="auto"/>
              <w:ind w:left="110" w:right="102" w:hanging="1"/>
            </w:pPr>
            <w:r>
              <w:rPr>
                <w:spacing w:val="-3"/>
              </w:rPr>
              <w:t>未主动收集传染病疫情信息，或者对传染病疫情信</w:t>
            </w:r>
            <w:r>
              <w:rPr>
                <w:spacing w:val="-1"/>
              </w:rPr>
              <w:t>息和疫情报告未及时进行分析、调查、核实的</w:t>
            </w:r>
          </w:p>
        </w:tc>
        <w:tc>
          <w:tcPr>
            <w:tcW w:w="2605" w:type="dxa"/>
            <w:noWrap w:val="0"/>
            <w:vAlign w:val="top"/>
          </w:tcPr>
          <w:p>
            <w:pPr>
              <w:pStyle w:val="9"/>
              <w:spacing w:before="220" w:line="179"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8" w:lineRule="auto"/>
              <w:rPr>
                <w:rFonts w:ascii="Arial"/>
              </w:rPr>
            </w:pPr>
          </w:p>
          <w:p>
            <w:pPr>
              <w:spacing w:line="288" w:lineRule="auto"/>
              <w:rPr>
                <w:rFonts w:ascii="Arial"/>
              </w:rPr>
            </w:pPr>
          </w:p>
          <w:p>
            <w:pPr>
              <w:spacing w:line="289" w:lineRule="auto"/>
              <w:rPr>
                <w:rFonts w:ascii="Arial"/>
              </w:rPr>
            </w:pPr>
          </w:p>
          <w:p>
            <w:pPr>
              <w:pStyle w:val="9"/>
              <w:spacing w:before="77" w:line="160" w:lineRule="auto"/>
              <w:ind w:left="287"/>
            </w:pPr>
            <w:r>
              <w:t>2</w:t>
            </w:r>
          </w:p>
        </w:tc>
        <w:tc>
          <w:tcPr>
            <w:tcW w:w="4125" w:type="dxa"/>
            <w:noWrap w:val="0"/>
            <w:vAlign w:val="top"/>
          </w:tcPr>
          <w:p>
            <w:pPr>
              <w:pStyle w:val="9"/>
              <w:spacing w:before="71" w:line="206" w:lineRule="auto"/>
              <w:ind w:left="108"/>
            </w:pPr>
            <w:r>
              <w:rPr>
                <w:spacing w:val="-1"/>
              </w:rPr>
              <w:t>有下列情形之一的：</w:t>
            </w:r>
          </w:p>
          <w:p>
            <w:pPr>
              <w:pStyle w:val="9"/>
              <w:spacing w:before="15" w:line="183" w:lineRule="auto"/>
              <w:ind w:left="125"/>
            </w:pPr>
            <w:r>
              <w:rPr>
                <w:spacing w:val="-3"/>
              </w:rPr>
              <w:t>1.造成传染病传播、流行；</w:t>
            </w:r>
          </w:p>
          <w:p>
            <w:pPr>
              <w:pStyle w:val="9"/>
              <w:spacing w:before="45" w:line="183" w:lineRule="auto"/>
              <w:ind w:left="110"/>
            </w:pPr>
            <w:r>
              <w:rPr>
                <w:spacing w:val="-2"/>
              </w:rPr>
              <w:t>2.造成人身伤害或发生致人死亡的；</w:t>
            </w:r>
          </w:p>
          <w:p>
            <w:pPr>
              <w:pStyle w:val="9"/>
              <w:spacing w:before="44" w:line="183" w:lineRule="auto"/>
              <w:ind w:left="113"/>
            </w:pPr>
            <w:r>
              <w:rPr>
                <w:spacing w:val="-2"/>
              </w:rPr>
              <w:t>3.短期内造成不明原因疾病快速传播；</w:t>
            </w:r>
          </w:p>
          <w:p>
            <w:pPr>
              <w:pStyle w:val="9"/>
              <w:spacing w:before="45" w:line="200" w:lineRule="auto"/>
              <w:ind w:left="111" w:right="102" w:hanging="4"/>
            </w:pPr>
            <w:r>
              <w:rPr>
                <w:spacing w:val="-1"/>
              </w:rPr>
              <w:t>4.影响地区经济发展，造成经济损失，造成社会危</w:t>
            </w:r>
            <w:r>
              <w:rPr>
                <w:spacing w:val="-3"/>
              </w:rPr>
              <w:t>害的；</w:t>
            </w:r>
          </w:p>
          <w:p>
            <w:pPr>
              <w:pStyle w:val="9"/>
              <w:spacing w:before="46" w:line="199" w:lineRule="exact"/>
              <w:ind w:left="110"/>
            </w:pPr>
            <w:r>
              <w:rPr>
                <w:spacing w:val="-2"/>
              </w:rPr>
              <w:t>5.造成其他严重后果</w:t>
            </w:r>
          </w:p>
        </w:tc>
        <w:tc>
          <w:tcPr>
            <w:tcW w:w="2605" w:type="dxa"/>
            <w:noWrap w:val="0"/>
            <w:vAlign w:val="top"/>
          </w:tcPr>
          <w:p>
            <w:pPr>
              <w:spacing w:line="269" w:lineRule="auto"/>
              <w:rPr>
                <w:rFonts w:ascii="Arial"/>
              </w:rPr>
            </w:pPr>
          </w:p>
          <w:p>
            <w:pPr>
              <w:spacing w:line="269" w:lineRule="auto"/>
              <w:rPr>
                <w:rFonts w:ascii="Arial"/>
              </w:rPr>
            </w:pPr>
          </w:p>
          <w:p>
            <w:pPr>
              <w:spacing w:line="269" w:lineRule="auto"/>
              <w:rPr>
                <w:rFonts w:ascii="Arial"/>
              </w:rPr>
            </w:pPr>
          </w:p>
          <w:p>
            <w:pPr>
              <w:pStyle w:val="9"/>
              <w:spacing w:before="77" w:line="206" w:lineRule="auto"/>
              <w:ind w:left="111" w:right="108"/>
            </w:pPr>
            <w:r>
              <w:rPr>
                <w:spacing w:val="-2"/>
              </w:rPr>
              <w:t>警告、通报批评,吊销有关责任</w:t>
            </w:r>
            <w:r>
              <w:rPr>
                <w:spacing w:val="-1"/>
              </w:rPr>
              <w:t>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564" w:type="dxa"/>
            <w:vMerge w:val="restart"/>
            <w:tcBorders>
              <w:bottom w:val="nil"/>
            </w:tcBorders>
            <w:noWrap w:val="0"/>
            <w:vAlign w:val="top"/>
          </w:tcPr>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pStyle w:val="9"/>
              <w:spacing w:before="77" w:line="160" w:lineRule="auto"/>
              <w:ind w:left="237"/>
            </w:pPr>
            <w:r>
              <w:t>4</w:t>
            </w:r>
          </w:p>
        </w:tc>
        <w:tc>
          <w:tcPr>
            <w:tcW w:w="1624" w:type="dxa"/>
            <w:vMerge w:val="restart"/>
            <w:tcBorders>
              <w:bottom w:val="nil"/>
            </w:tcBorders>
            <w:noWrap w:val="0"/>
            <w:vAlign w:val="top"/>
          </w:tcPr>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rPr>
                <w:rFonts w:ascii="Arial"/>
              </w:rPr>
            </w:pPr>
          </w:p>
          <w:p>
            <w:pPr>
              <w:rPr>
                <w:rFonts w:ascii="Arial"/>
              </w:rPr>
            </w:pPr>
          </w:p>
          <w:p>
            <w:pPr>
              <w:rPr>
                <w:rFonts w:ascii="微软雅黑" w:hAnsi="微软雅黑" w:eastAsia="微软雅黑" w:cs="微软雅黑"/>
                <w:spacing w:val="-1"/>
                <w:sz w:val="18"/>
                <w:szCs w:val="18"/>
                <w:lang w:eastAsia="en-US"/>
              </w:rPr>
            </w:pPr>
          </w:p>
          <w:p>
            <w:r>
              <w:rPr>
                <w:rFonts w:ascii="微软雅黑" w:hAnsi="微软雅黑" w:eastAsia="微软雅黑" w:cs="微软雅黑"/>
                <w:spacing w:val="-1"/>
                <w:sz w:val="18"/>
                <w:szCs w:val="18"/>
                <w:lang w:eastAsia="en-US"/>
              </w:rPr>
              <w:t>疾病预防控制机构发现传染病疫情时，未依据职责及时采取本法规定的措施的</w:t>
            </w:r>
          </w:p>
        </w:tc>
        <w:tc>
          <w:tcPr>
            <w:tcW w:w="5041" w:type="dxa"/>
            <w:vMerge w:val="restart"/>
            <w:tcBorders>
              <w:bottom w:val="nil"/>
            </w:tcBorders>
            <w:noWrap w:val="0"/>
            <w:vAlign w:val="top"/>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pStyle w:val="9"/>
              <w:spacing w:before="77" w:line="229" w:lineRule="auto"/>
              <w:ind w:left="107" w:right="105" w:hanging="13"/>
            </w:pPr>
            <w:r>
              <w:rPr>
                <w:spacing w:val="-1"/>
              </w:rPr>
              <w:t>《中华人民共和国传染病防治法》第六十八条：疾病预防控制</w:t>
            </w:r>
            <w:r>
              <w:rPr>
                <w:spacing w:val="-3"/>
              </w:rPr>
              <w:t>机构违反本法规定，有下列情形之一的，由县级以上人民政府</w:t>
            </w:r>
            <w:r>
              <w:rPr>
                <w:spacing w:val="-2"/>
              </w:rPr>
              <w:t>卫生行政部门责令限期改正，通报批评，给予警告；对负有责任的主管人员和其他直接责任人员，依法给予降级、撤职、开除的处分，并可以依法吊销有关责任人员的执业证书；构成犯</w:t>
            </w:r>
            <w:r>
              <w:rPr>
                <w:spacing w:val="-1"/>
              </w:rPr>
              <w:t>罪的，依法追究刑事责任：</w:t>
            </w:r>
          </w:p>
          <w:p>
            <w:pPr>
              <w:pStyle w:val="9"/>
              <w:spacing w:before="34" w:line="208" w:lineRule="auto"/>
              <w:ind w:left="105" w:right="105" w:hanging="4"/>
            </w:pPr>
            <w:r>
              <w:rPr>
                <w:spacing w:val="-1"/>
              </w:rPr>
              <w:t>（四）发现传染病疫情时，未依据职责及时采取本</w:t>
            </w:r>
            <w:r>
              <w:rPr>
                <w:spacing w:val="-2"/>
              </w:rPr>
              <w:t>法规定的措施的</w:t>
            </w:r>
          </w:p>
        </w:tc>
        <w:tc>
          <w:tcPr>
            <w:tcW w:w="660" w:type="dxa"/>
            <w:noWrap w:val="0"/>
            <w:vAlign w:val="top"/>
          </w:tcPr>
          <w:p>
            <w:pPr>
              <w:spacing w:line="260" w:lineRule="auto"/>
              <w:rPr>
                <w:rFonts w:ascii="Arial"/>
              </w:rPr>
            </w:pPr>
          </w:p>
          <w:p>
            <w:pPr>
              <w:spacing w:line="260" w:lineRule="auto"/>
              <w:rPr>
                <w:rFonts w:ascii="Arial"/>
              </w:rPr>
            </w:pPr>
          </w:p>
          <w:p>
            <w:pPr>
              <w:spacing w:line="260"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pStyle w:val="9"/>
              <w:spacing w:before="77" w:line="160" w:lineRule="auto"/>
              <w:ind w:left="302"/>
            </w:pPr>
            <w:r>
              <w:t>1</w:t>
            </w:r>
          </w:p>
        </w:tc>
        <w:tc>
          <w:tcPr>
            <w:tcW w:w="4125" w:type="dxa"/>
            <w:noWrap w:val="0"/>
            <w:vAlign w:val="top"/>
          </w:tcPr>
          <w:p>
            <w:pPr>
              <w:pStyle w:val="9"/>
              <w:spacing w:before="72" w:line="206" w:lineRule="auto"/>
              <w:ind w:left="108"/>
            </w:pPr>
            <w:r>
              <w:rPr>
                <w:spacing w:val="-1"/>
              </w:rPr>
              <w:t>有下列情形之一的：</w:t>
            </w:r>
          </w:p>
          <w:p>
            <w:pPr>
              <w:pStyle w:val="9"/>
              <w:spacing w:before="16" w:line="210" w:lineRule="auto"/>
              <w:ind w:left="107" w:right="102" w:firstLine="17"/>
            </w:pPr>
            <w:r>
              <w:rPr>
                <w:spacing w:val="-2"/>
              </w:rPr>
              <w:t>1.未对传染病疫情进行流行病学调查，未根据调查</w:t>
            </w:r>
            <w:r>
              <w:rPr>
                <w:spacing w:val="-3"/>
              </w:rPr>
              <w:t>情况提出划定疫点、疫区的建议，对被污染的场所未进行卫生处理，对密切接触者，未在指定场所进行医学观察和采取其他必要的预防措施，未向卫生</w:t>
            </w:r>
            <w:r>
              <w:rPr>
                <w:spacing w:val="-1"/>
              </w:rPr>
              <w:t>行政部门提出疫情控制方案</w:t>
            </w:r>
          </w:p>
          <w:p>
            <w:pPr>
              <w:pStyle w:val="9"/>
              <w:spacing w:before="46" w:line="206" w:lineRule="auto"/>
              <w:ind w:left="108" w:right="102" w:firstLine="1"/>
            </w:pPr>
            <w:r>
              <w:rPr>
                <w:spacing w:val="-1"/>
              </w:rPr>
              <w:t>2.传染病暴发、流行时，未对疫点、疫区进行卫生</w:t>
            </w:r>
            <w:r>
              <w:rPr>
                <w:spacing w:val="-3"/>
              </w:rPr>
              <w:t>处理，未向卫生行政部门提出疫情控制方案，并未</w:t>
            </w:r>
            <w:r>
              <w:rPr>
                <w:spacing w:val="-1"/>
              </w:rPr>
              <w:t>按照卫生行政部门的要求采取措施</w:t>
            </w:r>
          </w:p>
          <w:p>
            <w:pPr>
              <w:pStyle w:val="9"/>
              <w:spacing w:before="49" w:line="196" w:lineRule="auto"/>
              <w:ind w:left="108" w:right="102" w:firstLine="4"/>
            </w:pPr>
            <w:r>
              <w:rPr>
                <w:spacing w:val="-1"/>
              </w:rPr>
              <w:t>3.未指导下级疾病预防控制机构实施传染病</w:t>
            </w:r>
            <w:r>
              <w:rPr>
                <w:spacing w:val="-2"/>
              </w:rPr>
              <w:t>预防、</w:t>
            </w:r>
            <w:r>
              <w:rPr>
                <w:spacing w:val="-3"/>
              </w:rPr>
              <w:t>控制措施，未组织、指导有关单位对传染病疫情的</w:t>
            </w:r>
            <w:r>
              <w:rPr>
                <w:spacing w:val="-2"/>
              </w:rPr>
              <w:t>处理</w:t>
            </w:r>
          </w:p>
        </w:tc>
        <w:tc>
          <w:tcPr>
            <w:tcW w:w="2605" w:type="dxa"/>
            <w:noWrap w:val="0"/>
            <w:vAlign w:val="top"/>
          </w:tcPr>
          <w:p>
            <w:pPr>
              <w:spacing w:line="275"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pStyle w:val="9"/>
              <w:spacing w:before="77" w:line="179"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pStyle w:val="9"/>
              <w:spacing w:before="77" w:line="160" w:lineRule="auto"/>
              <w:ind w:left="287"/>
            </w:pPr>
            <w:r>
              <w:t>2</w:t>
            </w:r>
          </w:p>
        </w:tc>
        <w:tc>
          <w:tcPr>
            <w:tcW w:w="4125" w:type="dxa"/>
            <w:noWrap w:val="0"/>
            <w:vAlign w:val="top"/>
          </w:tcPr>
          <w:p>
            <w:pPr>
              <w:pStyle w:val="9"/>
              <w:spacing w:before="88" w:line="206" w:lineRule="auto"/>
              <w:ind w:left="108"/>
            </w:pPr>
            <w:r>
              <w:rPr>
                <w:spacing w:val="-1"/>
              </w:rPr>
              <w:t>有下列情形之一的：</w:t>
            </w:r>
          </w:p>
          <w:p>
            <w:pPr>
              <w:pStyle w:val="9"/>
              <w:spacing w:before="37" w:line="183" w:lineRule="auto"/>
              <w:ind w:left="125"/>
            </w:pPr>
            <w:r>
              <w:rPr>
                <w:spacing w:val="-3"/>
              </w:rPr>
              <w:t>1.造成传染病传播、流行；</w:t>
            </w:r>
          </w:p>
          <w:p>
            <w:pPr>
              <w:pStyle w:val="9"/>
              <w:spacing w:before="64" w:line="183" w:lineRule="auto"/>
              <w:ind w:left="110"/>
            </w:pPr>
            <w:r>
              <w:rPr>
                <w:spacing w:val="-2"/>
              </w:rPr>
              <w:t>2.造成人身伤害或发生致人死亡的；</w:t>
            </w:r>
          </w:p>
          <w:p>
            <w:pPr>
              <w:pStyle w:val="9"/>
              <w:spacing w:before="64" w:line="208" w:lineRule="auto"/>
              <w:ind w:left="110" w:right="105" w:firstLine="2"/>
            </w:pPr>
            <w:r>
              <w:rPr>
                <w:spacing w:val="7"/>
              </w:rPr>
              <w:t>3.短期内造成不明原因疾病快速传播且涉</w:t>
            </w:r>
            <w:r>
              <w:rPr>
                <w:spacing w:val="6"/>
              </w:rPr>
              <w:t>及地域</w:t>
            </w:r>
            <w:r>
              <w:rPr>
                <w:spacing w:val="-1"/>
              </w:rPr>
              <w:t>广，人口多；</w:t>
            </w:r>
          </w:p>
          <w:p>
            <w:pPr>
              <w:pStyle w:val="9"/>
              <w:spacing w:before="65" w:line="208" w:lineRule="auto"/>
              <w:ind w:left="111" w:right="102" w:hanging="4"/>
            </w:pPr>
            <w:r>
              <w:rPr>
                <w:spacing w:val="-1"/>
              </w:rPr>
              <w:t>4.影响地区经济发展，造成经济损失，造成社会危</w:t>
            </w:r>
            <w:r>
              <w:rPr>
                <w:spacing w:val="-3"/>
              </w:rPr>
              <w:t>害的；</w:t>
            </w:r>
          </w:p>
          <w:p>
            <w:pPr>
              <w:pStyle w:val="9"/>
              <w:spacing w:before="64" w:line="159" w:lineRule="auto"/>
              <w:ind w:left="110"/>
            </w:pPr>
            <w:r>
              <w:rPr>
                <w:spacing w:val="-2"/>
              </w:rPr>
              <w:t>5.造成其他严重后果</w:t>
            </w:r>
          </w:p>
        </w:tc>
        <w:tc>
          <w:tcPr>
            <w:tcW w:w="2605" w:type="dxa"/>
            <w:noWrap w:val="0"/>
            <w:vAlign w:val="top"/>
          </w:tcPr>
          <w:p>
            <w:pPr>
              <w:spacing w:line="256"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pStyle w:val="9"/>
              <w:spacing w:before="77" w:line="206" w:lineRule="auto"/>
              <w:ind w:left="111" w:right="108"/>
            </w:pPr>
            <w:r>
              <w:rPr>
                <w:spacing w:val="-2"/>
              </w:rPr>
              <w:t>警告、通报批评,吊销有关责任</w:t>
            </w:r>
            <w:r>
              <w:rPr>
                <w:spacing w:val="-1"/>
              </w:rPr>
              <w:t>人员的执业证书</w:t>
            </w:r>
          </w:p>
        </w:tc>
      </w:tr>
    </w:tbl>
    <w:p>
      <w:pPr>
        <w:spacing w:line="184" w:lineRule="exact"/>
        <w:rPr>
          <w:rFonts w:ascii="Arial" w:hAnsi="Arial" w:eastAsia="Arial" w:cs="Arial"/>
          <w:sz w:val="16"/>
          <w:szCs w:val="16"/>
        </w:rPr>
        <w:sectPr>
          <w:footerReference r:id="rId47" w:type="default"/>
          <w:pgSz w:w="16839" w:h="11906"/>
          <w:pgMar w:top="400" w:right="1107" w:bottom="1226" w:left="1106" w:header="0" w:footer="989"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64" w:type="dxa"/>
            <w:vMerge w:val="restart"/>
            <w:tcBorders>
              <w:bottom w:val="nil"/>
            </w:tcBorders>
            <w:noWrap w:val="0"/>
            <w:vAlign w:val="top"/>
          </w:tcPr>
          <w:p>
            <w:pPr>
              <w:spacing w:line="296" w:lineRule="auto"/>
              <w:rPr>
                <w:rFonts w:ascii="Arial"/>
              </w:rPr>
            </w:pPr>
          </w:p>
          <w:p>
            <w:pPr>
              <w:spacing w:line="296" w:lineRule="auto"/>
              <w:rPr>
                <w:rFonts w:ascii="Arial"/>
              </w:rPr>
            </w:pPr>
          </w:p>
          <w:p>
            <w:pPr>
              <w:spacing w:line="296" w:lineRule="auto"/>
              <w:rPr>
                <w:rFonts w:ascii="Arial"/>
              </w:rPr>
            </w:pPr>
          </w:p>
          <w:p>
            <w:pPr>
              <w:spacing w:line="297" w:lineRule="auto"/>
              <w:rPr>
                <w:rFonts w:ascii="Arial"/>
              </w:rPr>
            </w:pPr>
          </w:p>
          <w:p>
            <w:pPr>
              <w:pStyle w:val="9"/>
              <w:spacing w:before="78" w:line="161" w:lineRule="auto"/>
              <w:ind w:left="240"/>
            </w:pPr>
            <w:r>
              <w:t>5</w:t>
            </w:r>
          </w:p>
        </w:tc>
        <w:tc>
          <w:tcPr>
            <w:tcW w:w="1624" w:type="dxa"/>
            <w:vMerge w:val="restart"/>
            <w:tcBorders>
              <w:bottom w:val="nil"/>
            </w:tcBorders>
            <w:noWrap w:val="0"/>
            <w:vAlign w:val="top"/>
          </w:tcPr>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疾病预防控制机构故意泄露传染病病人、病原携带者、疑似传染病病人、密切接触者涉及个人隐私的有关信息、资料的</w:t>
            </w:r>
          </w:p>
        </w:tc>
        <w:tc>
          <w:tcPr>
            <w:tcW w:w="5041" w:type="dxa"/>
            <w:vMerge w:val="restart"/>
            <w:tcBorders>
              <w:bottom w:val="nil"/>
            </w:tcBorders>
            <w:noWrap w:val="0"/>
            <w:vAlign w:val="top"/>
          </w:tcPr>
          <w:p>
            <w:pPr>
              <w:pStyle w:val="9"/>
              <w:spacing w:before="188" w:line="229" w:lineRule="auto"/>
              <w:ind w:left="107" w:right="105" w:hanging="13"/>
            </w:pPr>
            <w:r>
              <w:rPr>
                <w:spacing w:val="-1"/>
              </w:rPr>
              <w:t>《中华人民共和国传染病防治法》第六十八条：疾病预防控制</w:t>
            </w:r>
            <w:r>
              <w:rPr>
                <w:spacing w:val="-3"/>
              </w:rPr>
              <w:t>机构违反本法规定，有下列情形之一的，由县级以上人民政府</w:t>
            </w:r>
            <w:r>
              <w:rPr>
                <w:spacing w:val="-2"/>
              </w:rPr>
              <w:t>卫生行政部门责令限期改正，通报批评，给予警告；对负有责任的主管人员和其他直接责任人员，依法给予降级、撤职、开除的处分，并可以依法吊销有关责任人员的执业证书；构成犯</w:t>
            </w:r>
            <w:r>
              <w:rPr>
                <w:spacing w:val="-1"/>
              </w:rPr>
              <w:t>罪的，依法追究刑事责任：</w:t>
            </w:r>
          </w:p>
          <w:p>
            <w:pPr>
              <w:pStyle w:val="9"/>
              <w:spacing w:before="36" w:line="208" w:lineRule="auto"/>
              <w:ind w:left="110" w:right="94" w:hanging="9"/>
            </w:pPr>
            <w:r>
              <w:rPr>
                <w:spacing w:val="-1"/>
              </w:rPr>
              <w:t>（五）故意泄露传染病病人、病原携带者、疑似传染病病人、密切接触者涉及个人隐私的有关信息、资料的</w:t>
            </w:r>
          </w:p>
        </w:tc>
        <w:tc>
          <w:tcPr>
            <w:tcW w:w="660" w:type="dxa"/>
            <w:noWrap w:val="0"/>
            <w:vAlign w:val="top"/>
          </w:tcPr>
          <w:p>
            <w:pPr>
              <w:pStyle w:val="9"/>
              <w:spacing w:before="248" w:line="160" w:lineRule="auto"/>
              <w:ind w:left="302"/>
            </w:pPr>
            <w:r>
              <w:t>1</w:t>
            </w:r>
          </w:p>
        </w:tc>
        <w:tc>
          <w:tcPr>
            <w:tcW w:w="4125" w:type="dxa"/>
            <w:noWrap w:val="0"/>
            <w:vAlign w:val="top"/>
          </w:tcPr>
          <w:p>
            <w:pPr>
              <w:pStyle w:val="9"/>
              <w:spacing w:before="73" w:line="187" w:lineRule="auto"/>
              <w:ind w:left="108" w:right="102"/>
            </w:pPr>
            <w:r>
              <w:rPr>
                <w:spacing w:val="-3"/>
              </w:rPr>
              <w:t>故意泄露传染病病人、病原携带者、疑似传染病病人、密切接触者涉及个人隐私的有关信息、资料的</w:t>
            </w:r>
          </w:p>
        </w:tc>
        <w:tc>
          <w:tcPr>
            <w:tcW w:w="2605" w:type="dxa"/>
            <w:noWrap w:val="0"/>
            <w:vAlign w:val="top"/>
          </w:tcPr>
          <w:p>
            <w:pPr>
              <w:pStyle w:val="9"/>
              <w:spacing w:before="220" w:line="179"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微软雅黑" w:hAnsi="微软雅黑" w:eastAsia="微软雅黑" w:cs="微软雅黑"/>
                <w:spacing w:val="-1"/>
                <w:sz w:val="18"/>
                <w:szCs w:val="18"/>
                <w:lang w:eastAsia="en-US"/>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02" w:lineRule="auto"/>
              <w:rPr>
                <w:rFonts w:ascii="Arial"/>
              </w:rPr>
            </w:pPr>
          </w:p>
          <w:p>
            <w:pPr>
              <w:spacing w:line="302" w:lineRule="auto"/>
              <w:rPr>
                <w:rFonts w:ascii="Arial"/>
              </w:rPr>
            </w:pPr>
          </w:p>
          <w:p>
            <w:pPr>
              <w:spacing w:line="302" w:lineRule="auto"/>
              <w:rPr>
                <w:rFonts w:ascii="Arial"/>
              </w:rPr>
            </w:pPr>
          </w:p>
          <w:p>
            <w:pPr>
              <w:pStyle w:val="9"/>
              <w:spacing w:before="77" w:line="160" w:lineRule="auto"/>
              <w:ind w:left="287"/>
            </w:pPr>
            <w:r>
              <w:t>2</w:t>
            </w:r>
          </w:p>
        </w:tc>
        <w:tc>
          <w:tcPr>
            <w:tcW w:w="4125" w:type="dxa"/>
            <w:noWrap w:val="0"/>
            <w:vAlign w:val="top"/>
          </w:tcPr>
          <w:p>
            <w:pPr>
              <w:pStyle w:val="9"/>
              <w:spacing w:before="109" w:line="206" w:lineRule="auto"/>
              <w:ind w:left="108"/>
            </w:pPr>
            <w:r>
              <w:rPr>
                <w:spacing w:val="-1"/>
              </w:rPr>
              <w:t>有下列情形之一的：</w:t>
            </w:r>
          </w:p>
          <w:p>
            <w:pPr>
              <w:pStyle w:val="9"/>
              <w:spacing w:before="17" w:line="183" w:lineRule="auto"/>
              <w:ind w:left="125"/>
            </w:pPr>
            <w:r>
              <w:rPr>
                <w:spacing w:val="-3"/>
              </w:rPr>
              <w:t>1.造成传染病传播、流行；</w:t>
            </w:r>
          </w:p>
          <w:p>
            <w:pPr>
              <w:pStyle w:val="9"/>
              <w:spacing w:before="45" w:line="183" w:lineRule="auto"/>
              <w:ind w:left="110"/>
            </w:pPr>
            <w:r>
              <w:rPr>
                <w:spacing w:val="-2"/>
              </w:rPr>
              <w:t>2.造成人身伤害或发生致人死亡的；</w:t>
            </w:r>
          </w:p>
          <w:p>
            <w:pPr>
              <w:pStyle w:val="9"/>
              <w:spacing w:before="42" w:line="183" w:lineRule="auto"/>
              <w:ind w:left="113"/>
            </w:pPr>
            <w:r>
              <w:rPr>
                <w:spacing w:val="-2"/>
              </w:rPr>
              <w:t>3.短期内造成不明原因疾病快速传播；</w:t>
            </w:r>
          </w:p>
          <w:p>
            <w:pPr>
              <w:pStyle w:val="9"/>
              <w:spacing w:before="48" w:line="200" w:lineRule="auto"/>
              <w:ind w:left="111" w:right="102" w:hanging="4"/>
            </w:pPr>
            <w:r>
              <w:rPr>
                <w:spacing w:val="-1"/>
              </w:rPr>
              <w:t>4.影响地区经济发展，造成经济损失，造成社会危</w:t>
            </w:r>
            <w:r>
              <w:rPr>
                <w:spacing w:val="-3"/>
              </w:rPr>
              <w:t>害的；</w:t>
            </w:r>
          </w:p>
          <w:p>
            <w:pPr>
              <w:pStyle w:val="9"/>
              <w:spacing w:before="43" w:line="180" w:lineRule="auto"/>
              <w:ind w:left="110"/>
            </w:pPr>
            <w:r>
              <w:rPr>
                <w:spacing w:val="-2"/>
              </w:rPr>
              <w:t>5.造成其他严重后果</w:t>
            </w:r>
          </w:p>
        </w:tc>
        <w:tc>
          <w:tcPr>
            <w:tcW w:w="2605" w:type="dxa"/>
            <w:noWrap w:val="0"/>
            <w:vAlign w:val="top"/>
          </w:tcPr>
          <w:p>
            <w:pPr>
              <w:spacing w:line="281" w:lineRule="auto"/>
              <w:rPr>
                <w:rFonts w:ascii="Arial"/>
              </w:rPr>
            </w:pPr>
          </w:p>
          <w:p>
            <w:pPr>
              <w:spacing w:line="282" w:lineRule="auto"/>
              <w:rPr>
                <w:rFonts w:ascii="Arial"/>
              </w:rPr>
            </w:pPr>
          </w:p>
          <w:p>
            <w:pPr>
              <w:spacing w:line="282" w:lineRule="auto"/>
              <w:rPr>
                <w:rFonts w:ascii="Arial"/>
              </w:rPr>
            </w:pPr>
          </w:p>
          <w:p>
            <w:pPr>
              <w:pStyle w:val="9"/>
              <w:spacing w:before="77" w:line="206" w:lineRule="auto"/>
              <w:ind w:left="111" w:right="108"/>
            </w:pPr>
            <w:r>
              <w:rPr>
                <w:spacing w:val="-2"/>
              </w:rPr>
              <w:t>警告、通报批评,吊销有关责任</w:t>
            </w:r>
            <w:r>
              <w:rPr>
                <w:spacing w:val="-1"/>
              </w:rPr>
              <w:t>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564" w:type="dxa"/>
            <w:vMerge w:val="restart"/>
            <w:tcBorders>
              <w:bottom w:val="nil"/>
            </w:tcBorders>
            <w:noWrap w:val="0"/>
            <w:vAlign w:val="top"/>
          </w:tcPr>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9"/>
              <w:spacing w:before="77" w:line="160" w:lineRule="auto"/>
              <w:ind w:left="240"/>
            </w:pPr>
            <w:r>
              <w:t>6</w:t>
            </w:r>
          </w:p>
        </w:tc>
        <w:tc>
          <w:tcPr>
            <w:tcW w:w="1624" w:type="dxa"/>
            <w:vMerge w:val="restart"/>
            <w:tcBorders>
              <w:bottom w:val="nil"/>
            </w:tcBorders>
            <w:noWrap w:val="0"/>
            <w:vAlign w:val="top"/>
          </w:tcPr>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p>
          <w:p>
            <w:pPr>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医疗机构未按照规定承担本单位的传染病预防、控制工作、医院感染控制任务和责任区域内的传染病预防工作的</w:t>
            </w:r>
          </w:p>
        </w:tc>
        <w:tc>
          <w:tcPr>
            <w:tcW w:w="5041" w:type="dxa"/>
            <w:vMerge w:val="restart"/>
            <w:tcBorders>
              <w:bottom w:val="nil"/>
            </w:tcBorders>
            <w:noWrap w:val="0"/>
            <w:vAlign w:val="top"/>
          </w:tcPr>
          <w:p>
            <w:pPr>
              <w:pStyle w:val="9"/>
              <w:spacing w:before="212" w:line="228" w:lineRule="auto"/>
              <w:ind w:left="105" w:right="103" w:hanging="11"/>
            </w:pPr>
            <w:r>
              <w:rPr>
                <w:spacing w:val="-1"/>
              </w:rPr>
              <w:t>《中华人民共和国传染病防治法》第六十九条：医疗机构违反</w:t>
            </w:r>
            <w:r>
              <w:rPr>
                <w:spacing w:val="-3"/>
              </w:rPr>
              <w:t>本法规定，有下列情形之一的，由县级以上人民政府卫生行政</w:t>
            </w:r>
            <w:r>
              <w:rPr>
                <w:spacing w:val="-2"/>
              </w:rPr>
              <w:t>部门责令改正，通报批评，给予警告；造成传染病传播</w:t>
            </w:r>
            <w:r>
              <w:rPr>
                <w:spacing w:val="-3"/>
              </w:rPr>
              <w:t>、流行</w:t>
            </w:r>
            <w:r>
              <w:rPr>
                <w:spacing w:val="-2"/>
              </w:rPr>
              <w:t>或者其他严重后果的，对负有责任的主管人员和其他直接责任</w:t>
            </w:r>
            <w:r>
              <w:rPr>
                <w:spacing w:val="-1"/>
              </w:rPr>
              <w:t>人员，依法给予降级、撤职、开除的处分，</w:t>
            </w:r>
            <w:r>
              <w:rPr>
                <w:spacing w:val="-2"/>
              </w:rPr>
              <w:t>并可以依法吊销有关责任人员的执业证书；构成犯罪的，依法追究刑事责任：</w:t>
            </w:r>
          </w:p>
          <w:p>
            <w:pPr>
              <w:pStyle w:val="9"/>
              <w:spacing w:before="36" w:line="209" w:lineRule="auto"/>
              <w:ind w:left="105" w:right="105" w:hanging="4"/>
            </w:pPr>
            <w:r>
              <w:rPr>
                <w:spacing w:val="-4"/>
              </w:rPr>
              <w:t>（一）未按照规定承担本单位的传染病预防、控制工作、医院</w:t>
            </w:r>
            <w:r>
              <w:rPr>
                <w:spacing w:val="-1"/>
              </w:rPr>
              <w:t>感染控制任务和责任区域内的传染病预防工作的；</w:t>
            </w:r>
          </w:p>
          <w:p>
            <w:pPr>
              <w:spacing w:line="285" w:lineRule="auto"/>
              <w:rPr>
                <w:rFonts w:ascii="Arial"/>
              </w:rPr>
            </w:pPr>
          </w:p>
          <w:p>
            <w:pPr>
              <w:pStyle w:val="9"/>
              <w:spacing w:before="77" w:line="229" w:lineRule="auto"/>
              <w:ind w:left="106" w:right="103" w:hanging="12"/>
            </w:pPr>
            <w:r>
              <w:rPr>
                <w:spacing w:val="-1"/>
              </w:rPr>
              <w:t>《突发公共卫生事件与传染病疫情监测信息报告管理办法》第</w:t>
            </w:r>
            <w:r>
              <w:rPr>
                <w:spacing w:val="-3"/>
              </w:rPr>
              <w:t>三十八条：医疗机构有下列行为之一的，由县级以上地方卫生</w:t>
            </w:r>
            <w:r>
              <w:rPr>
                <w:spacing w:val="-2"/>
              </w:rPr>
              <w:t>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w:t>
            </w:r>
            <w:r>
              <w:rPr>
                <w:spacing w:val="-1"/>
              </w:rPr>
              <w:t>法追究刑事责任：</w:t>
            </w:r>
          </w:p>
          <w:p>
            <w:pPr>
              <w:pStyle w:val="9"/>
              <w:spacing w:before="34" w:line="201" w:lineRule="auto"/>
              <w:ind w:left="101"/>
            </w:pPr>
            <w:r>
              <w:rPr>
                <w:spacing w:val="-4"/>
              </w:rPr>
              <w:t>（一）未建立传染病疫情报告制度的；</w:t>
            </w:r>
          </w:p>
          <w:p>
            <w:pPr>
              <w:pStyle w:val="9"/>
              <w:spacing w:before="41" w:line="201" w:lineRule="auto"/>
              <w:ind w:left="101"/>
            </w:pPr>
            <w:r>
              <w:rPr>
                <w:spacing w:val="-9"/>
                <w:w w:val="98"/>
              </w:rPr>
              <w:t>（二）未指定相关部门和人员负责传染病疫情报告管理工作的；</w:t>
            </w:r>
          </w:p>
        </w:tc>
        <w:tc>
          <w:tcPr>
            <w:tcW w:w="660" w:type="dxa"/>
            <w:noWrap w:val="0"/>
            <w:vAlign w:val="top"/>
          </w:tcPr>
          <w:p>
            <w:pPr>
              <w:spacing w:line="460" w:lineRule="auto"/>
              <w:rPr>
                <w:rFonts w:ascii="Arial"/>
              </w:rPr>
            </w:pPr>
          </w:p>
          <w:p>
            <w:pPr>
              <w:pStyle w:val="9"/>
              <w:spacing w:before="78" w:line="160" w:lineRule="auto"/>
              <w:ind w:left="302"/>
            </w:pPr>
            <w:r>
              <w:t>1</w:t>
            </w:r>
          </w:p>
        </w:tc>
        <w:tc>
          <w:tcPr>
            <w:tcW w:w="4125" w:type="dxa"/>
            <w:noWrap w:val="0"/>
            <w:vAlign w:val="top"/>
          </w:tcPr>
          <w:p>
            <w:pPr>
              <w:spacing w:line="252" w:lineRule="auto"/>
              <w:rPr>
                <w:rFonts w:ascii="Arial"/>
              </w:rPr>
            </w:pPr>
          </w:p>
          <w:p>
            <w:pPr>
              <w:pStyle w:val="9"/>
              <w:spacing w:before="77" w:line="208" w:lineRule="auto"/>
              <w:ind w:left="108" w:right="77" w:firstLine="1"/>
            </w:pPr>
            <w:r>
              <w:rPr>
                <w:spacing w:val="-2"/>
              </w:rPr>
              <w:t>未按照规定承担本单位的传染病预防、控制工作、</w:t>
            </w:r>
            <w:r>
              <w:rPr>
                <w:spacing w:val="6"/>
              </w:rPr>
              <w:t>医院感染控制任务和责任区域内的传染病预防工</w:t>
            </w:r>
            <w:r>
              <w:t>作</w:t>
            </w:r>
          </w:p>
        </w:tc>
        <w:tc>
          <w:tcPr>
            <w:tcW w:w="2605" w:type="dxa"/>
            <w:noWrap w:val="0"/>
            <w:vAlign w:val="top"/>
          </w:tcPr>
          <w:p>
            <w:pPr>
              <w:spacing w:line="276" w:lineRule="auto"/>
              <w:rPr>
                <w:rFonts w:ascii="Arial"/>
              </w:rPr>
            </w:pPr>
          </w:p>
          <w:p>
            <w:pPr>
              <w:spacing w:line="276" w:lineRule="auto"/>
              <w:rPr>
                <w:rFonts w:ascii="Arial"/>
              </w:rPr>
            </w:pPr>
          </w:p>
          <w:p>
            <w:pPr>
              <w:pStyle w:val="9"/>
              <w:spacing w:before="77" w:line="179"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5"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65" w:lineRule="auto"/>
              <w:rPr>
                <w:rFonts w:ascii="Arial"/>
              </w:rPr>
            </w:pPr>
          </w:p>
          <w:p>
            <w:pPr>
              <w:spacing w:line="265"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pStyle w:val="9"/>
              <w:spacing w:before="77" w:line="160" w:lineRule="auto"/>
              <w:ind w:left="287"/>
            </w:pPr>
            <w:r>
              <w:t>2</w:t>
            </w:r>
          </w:p>
        </w:tc>
        <w:tc>
          <w:tcPr>
            <w:tcW w:w="4125" w:type="dxa"/>
            <w:noWrap w:val="0"/>
            <w:vAlign w:val="top"/>
          </w:tcPr>
          <w:p>
            <w:pPr>
              <w:rPr>
                <w:rFonts w:ascii="Arial"/>
              </w:rPr>
            </w:pPr>
          </w:p>
          <w:p>
            <w:pPr>
              <w:rPr>
                <w:rFonts w:ascii="Arial"/>
              </w:rPr>
            </w:pPr>
          </w:p>
          <w:p>
            <w:pPr>
              <w:rPr>
                <w:rFonts w:ascii="Arial"/>
              </w:rPr>
            </w:pPr>
          </w:p>
          <w:p>
            <w:pPr>
              <w:rPr>
                <w:rFonts w:ascii="Arial"/>
              </w:rPr>
            </w:pPr>
          </w:p>
          <w:p>
            <w:pPr>
              <w:rPr>
                <w:rFonts w:ascii="Arial"/>
              </w:rPr>
            </w:pPr>
          </w:p>
          <w:p>
            <w:pPr>
              <w:pStyle w:val="9"/>
              <w:spacing w:before="77" w:line="206" w:lineRule="auto"/>
              <w:ind w:left="108"/>
            </w:pPr>
            <w:r>
              <w:rPr>
                <w:spacing w:val="-1"/>
              </w:rPr>
              <w:t>有下列情形之一的：</w:t>
            </w:r>
          </w:p>
          <w:p>
            <w:pPr>
              <w:pStyle w:val="9"/>
              <w:spacing w:before="37" w:line="183" w:lineRule="auto"/>
              <w:ind w:left="125"/>
            </w:pPr>
            <w:r>
              <w:rPr>
                <w:spacing w:val="-3"/>
              </w:rPr>
              <w:t>1.造成传染病传播、流行；</w:t>
            </w:r>
          </w:p>
          <w:p>
            <w:pPr>
              <w:pStyle w:val="9"/>
              <w:spacing w:before="64" w:line="183" w:lineRule="auto"/>
              <w:ind w:left="110"/>
            </w:pPr>
            <w:r>
              <w:rPr>
                <w:spacing w:val="-2"/>
              </w:rPr>
              <w:t>2.造成人身伤害或发生致人死亡的；</w:t>
            </w:r>
          </w:p>
          <w:p>
            <w:pPr>
              <w:pStyle w:val="9"/>
              <w:spacing w:before="64" w:line="183" w:lineRule="auto"/>
              <w:ind w:left="113"/>
            </w:pPr>
            <w:r>
              <w:rPr>
                <w:spacing w:val="-2"/>
              </w:rPr>
              <w:t>3.短期内造成不明原因疾病快速传播；</w:t>
            </w:r>
          </w:p>
          <w:p>
            <w:pPr>
              <w:pStyle w:val="9"/>
              <w:spacing w:before="65" w:line="208" w:lineRule="auto"/>
              <w:ind w:left="111" w:right="102" w:hanging="4"/>
            </w:pPr>
            <w:r>
              <w:rPr>
                <w:spacing w:val="-1"/>
              </w:rPr>
              <w:t>4.影响地区经济发展，造成经济损失，造成社会危</w:t>
            </w:r>
            <w:r>
              <w:rPr>
                <w:spacing w:val="-3"/>
              </w:rPr>
              <w:t>害的；</w:t>
            </w:r>
          </w:p>
          <w:p>
            <w:pPr>
              <w:pStyle w:val="9"/>
              <w:spacing w:before="65" w:line="180" w:lineRule="auto"/>
              <w:ind w:left="110"/>
            </w:pPr>
            <w:r>
              <w:rPr>
                <w:spacing w:val="-2"/>
              </w:rPr>
              <w:t>5.造成其他严重后果</w:t>
            </w:r>
          </w:p>
        </w:tc>
        <w:tc>
          <w:tcPr>
            <w:tcW w:w="2605" w:type="dxa"/>
            <w:noWrap w:val="0"/>
            <w:vAlign w:val="top"/>
          </w:tcPr>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9" w:lineRule="auto"/>
              <w:rPr>
                <w:rFonts w:ascii="Arial"/>
              </w:rPr>
            </w:pPr>
          </w:p>
          <w:p>
            <w:pPr>
              <w:pStyle w:val="9"/>
              <w:spacing w:before="78" w:line="206" w:lineRule="auto"/>
              <w:ind w:left="111" w:right="108"/>
            </w:pPr>
            <w:r>
              <w:rPr>
                <w:spacing w:val="-2"/>
              </w:rPr>
              <w:t>警告、通报批评,吊销有关责任</w:t>
            </w:r>
            <w:r>
              <w:rPr>
                <w:spacing w:val="-1"/>
              </w:rPr>
              <w:t>人员的执业证书</w:t>
            </w:r>
          </w:p>
        </w:tc>
      </w:tr>
    </w:tbl>
    <w:p>
      <w:pPr>
        <w:spacing w:line="235" w:lineRule="exact"/>
        <w:rPr>
          <w:rFonts w:ascii="Arial" w:hAnsi="Arial" w:eastAsia="Arial" w:cs="Arial"/>
          <w:sz w:val="20"/>
          <w:szCs w:val="20"/>
        </w:rPr>
        <w:sectPr>
          <w:footerReference r:id="rId48" w:type="default"/>
          <w:pgSz w:w="16839" w:h="11906"/>
          <w:pgMar w:top="400" w:right="1107" w:bottom="1226" w:left="1106" w:header="0" w:footer="990" w:gutter="0"/>
          <w:cols w:space="720" w:num="1"/>
        </w:sectPr>
      </w:pPr>
    </w:p>
    <w:p>
      <w:pPr>
        <w:rPr>
          <w:rFonts w:ascii="Arial" w:hAnsi="Arial" w:eastAsia="Arial" w:cs="Arial"/>
          <w:szCs w:val="21"/>
        </w:rPr>
      </w:pPr>
    </w:p>
    <w:p>
      <w:pPr>
        <w:rPr>
          <w:rFonts w:ascii="Arial" w:hAnsi="Arial" w:eastAsia="Arial" w:cs="Arial"/>
          <w:szCs w:val="21"/>
        </w:rPr>
      </w:pPr>
    </w:p>
    <w:p>
      <w:pPr>
        <w:rPr>
          <w:rFonts w:ascii="Arial" w:hAnsi="Arial" w:eastAsia="Arial" w:cs="Arial"/>
          <w:szCs w:val="21"/>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564" w:type="dxa"/>
            <w:vMerge w:val="restart"/>
            <w:tcBorders>
              <w:bottom w:val="nil"/>
            </w:tcBorders>
            <w:noWrap w:val="0"/>
            <w:vAlign w:val="top"/>
          </w:tcPr>
          <w:p>
            <w:pPr>
              <w:spacing w:line="250" w:lineRule="auto"/>
              <w:rPr>
                <w:rFonts w:ascii="Arial"/>
              </w:rPr>
            </w:pPr>
          </w:p>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pStyle w:val="9"/>
              <w:spacing w:before="77" w:line="158" w:lineRule="auto"/>
              <w:ind w:left="238"/>
            </w:pPr>
            <w:r>
              <w:t>7</w:t>
            </w:r>
          </w:p>
        </w:tc>
        <w:tc>
          <w:tcPr>
            <w:tcW w:w="1624" w:type="dxa"/>
            <w:vMerge w:val="restart"/>
            <w:tcBorders>
              <w:bottom w:val="nil"/>
            </w:tcBorders>
            <w:noWrap w:val="0"/>
            <w:vAlign w:val="top"/>
          </w:tcPr>
          <w:p>
            <w:pPr>
              <w:spacing w:line="268" w:lineRule="auto"/>
              <w:rPr>
                <w:rFonts w:ascii="Arial"/>
              </w:rPr>
            </w:pPr>
          </w:p>
          <w:p>
            <w:pPr>
              <w:spacing w:line="269" w:lineRule="auto"/>
              <w:rPr>
                <w:rFonts w:ascii="Arial"/>
              </w:rPr>
            </w:pPr>
          </w:p>
          <w:p>
            <w:pPr>
              <w:spacing w:line="269" w:lineRule="auto"/>
              <w:rPr>
                <w:rFonts w:ascii="Arial"/>
              </w:rPr>
            </w:pPr>
          </w:p>
          <w:p>
            <w:pPr>
              <w:spacing w:line="269" w:lineRule="auto"/>
              <w:rPr>
                <w:rFonts w:ascii="Arial"/>
              </w:rPr>
            </w:pPr>
          </w:p>
          <w:p>
            <w:pPr>
              <w:spacing w:line="269" w:lineRule="auto"/>
              <w:rPr>
                <w:rFonts w:ascii="Arial"/>
              </w:rPr>
            </w:pPr>
          </w:p>
          <w:p>
            <w:pPr>
              <w:spacing w:line="269" w:lineRule="auto"/>
              <w:rPr>
                <w:rFonts w:ascii="Arial"/>
              </w:rPr>
            </w:pPr>
          </w:p>
          <w:p>
            <w:pPr>
              <w:rPr>
                <w:rFonts w:ascii="微软雅黑" w:hAnsi="微软雅黑" w:eastAsia="微软雅黑" w:cs="微软雅黑"/>
                <w:spacing w:val="-1"/>
                <w:sz w:val="18"/>
                <w:szCs w:val="18"/>
                <w:lang w:eastAsia="en-US"/>
              </w:rPr>
            </w:pPr>
          </w:p>
          <w:p>
            <w:r>
              <w:rPr>
                <w:rFonts w:ascii="微软雅黑" w:hAnsi="微软雅黑" w:eastAsia="微软雅黑" w:cs="微软雅黑"/>
                <w:spacing w:val="-1"/>
                <w:sz w:val="18"/>
                <w:szCs w:val="18"/>
                <w:lang w:eastAsia="en-US"/>
              </w:rPr>
              <w:t>医疗机构未按照规定报告传染病疫情，或者隐瞒、谎报、缓报传染病疫情的</w:t>
            </w:r>
          </w:p>
        </w:tc>
        <w:tc>
          <w:tcPr>
            <w:tcW w:w="5041" w:type="dxa"/>
            <w:vMerge w:val="restart"/>
            <w:tcBorders>
              <w:bottom w:val="nil"/>
            </w:tcBorders>
            <w:noWrap w:val="0"/>
            <w:vAlign w:val="top"/>
          </w:tcPr>
          <w:p>
            <w:pPr>
              <w:pStyle w:val="9"/>
              <w:spacing w:before="164" w:line="215" w:lineRule="auto"/>
              <w:ind w:left="105" w:right="103" w:hanging="11"/>
            </w:pPr>
            <w:r>
              <w:rPr>
                <w:spacing w:val="-1"/>
              </w:rPr>
              <w:t>《中华人民共和国传染病防治法》第六十九条：医疗机构违反</w:t>
            </w:r>
            <w:r>
              <w:rPr>
                <w:spacing w:val="-3"/>
              </w:rPr>
              <w:t>本法规定，有下列情形之一的，由县级以上人民政府卫生行政</w:t>
            </w:r>
            <w:r>
              <w:rPr>
                <w:spacing w:val="-2"/>
              </w:rPr>
              <w:t>部门责令改正，通报批评，给予警告；造成传染病传播</w:t>
            </w:r>
            <w:r>
              <w:rPr>
                <w:spacing w:val="-3"/>
              </w:rPr>
              <w:t>、流行</w:t>
            </w:r>
            <w:r>
              <w:rPr>
                <w:spacing w:val="-2"/>
              </w:rPr>
              <w:t>或者其他严重后果的，对负有责任的主管人员和其他直接责任</w:t>
            </w:r>
            <w:r>
              <w:rPr>
                <w:spacing w:val="-1"/>
              </w:rPr>
              <w:t>人员，</w:t>
            </w:r>
            <w:r>
              <w:rPr>
                <w:spacing w:val="-2"/>
              </w:rPr>
              <w:t>依法给予降级、撤职、开除的</w:t>
            </w:r>
            <w:r>
              <w:rPr>
                <w:spacing w:val="-1"/>
              </w:rPr>
              <w:t>处分，</w:t>
            </w:r>
            <w:r>
              <w:rPr>
                <w:spacing w:val="-2"/>
              </w:rPr>
              <w:t>并可以依法吊销有关责任人员的执业证书；构成犯罪的，依法追究刑事责任：</w:t>
            </w:r>
          </w:p>
          <w:p>
            <w:pPr>
              <w:pStyle w:val="9"/>
              <w:spacing w:before="16" w:line="199" w:lineRule="auto"/>
              <w:ind w:left="106" w:right="103" w:hanging="5"/>
            </w:pPr>
            <w:r>
              <w:rPr>
                <w:spacing w:val="-4"/>
              </w:rPr>
              <w:t>（二）未按照规定报告传染病疫情，或者隐瞒、谎报、缓报传</w:t>
            </w:r>
            <w:r>
              <w:rPr>
                <w:spacing w:val="-1"/>
              </w:rPr>
              <w:t>染病疫情的</w:t>
            </w:r>
          </w:p>
          <w:p>
            <w:pPr>
              <w:spacing w:line="248" w:lineRule="auto"/>
              <w:rPr>
                <w:rFonts w:ascii="Arial"/>
              </w:rPr>
            </w:pPr>
          </w:p>
          <w:p>
            <w:pPr>
              <w:pStyle w:val="9"/>
              <w:spacing w:before="77" w:line="216" w:lineRule="auto"/>
              <w:ind w:left="106" w:right="103" w:hanging="12"/>
            </w:pPr>
            <w:r>
              <w:rPr>
                <w:spacing w:val="-1"/>
              </w:rPr>
              <w:t>《突发公共卫生事件与传染病疫情监测信息报告管理办法》第</w:t>
            </w:r>
            <w:r>
              <w:rPr>
                <w:spacing w:val="-3"/>
              </w:rPr>
              <w:t>三十八条：医疗机构有下列行为之一的，由县级以上地方卫生</w:t>
            </w:r>
            <w:r>
              <w:rPr>
                <w:spacing w:val="-2"/>
              </w:rPr>
              <w:t>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w:t>
            </w:r>
            <w:r>
              <w:rPr>
                <w:spacing w:val="-1"/>
              </w:rPr>
              <w:t>法追究刑事责任：</w:t>
            </w:r>
          </w:p>
          <w:p>
            <w:pPr>
              <w:pStyle w:val="9"/>
              <w:spacing w:before="30" w:line="208" w:lineRule="auto"/>
              <w:ind w:left="109" w:right="103" w:hanging="8"/>
            </w:pPr>
            <w:r>
              <w:rPr>
                <w:spacing w:val="-1"/>
              </w:rPr>
              <w:t>（三）瞒报、缓报、谎报发现的传染病病人、病原携带</w:t>
            </w:r>
            <w:r>
              <w:rPr>
                <w:spacing w:val="-2"/>
              </w:rPr>
              <w:t>者、疑似病人的。</w:t>
            </w:r>
          </w:p>
        </w:tc>
        <w:tc>
          <w:tcPr>
            <w:tcW w:w="660" w:type="dxa"/>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pStyle w:val="9"/>
              <w:spacing w:before="77" w:line="160" w:lineRule="auto"/>
              <w:ind w:left="302"/>
            </w:pPr>
            <w:r>
              <w:t>1</w:t>
            </w:r>
          </w:p>
        </w:tc>
        <w:tc>
          <w:tcPr>
            <w:tcW w:w="4125" w:type="dxa"/>
            <w:noWrap w:val="0"/>
            <w:vAlign w:val="top"/>
          </w:tcPr>
          <w:p>
            <w:pPr>
              <w:spacing w:line="268"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pStyle w:val="9"/>
              <w:spacing w:before="77" w:line="179" w:lineRule="auto"/>
              <w:ind w:left="109"/>
            </w:pPr>
            <w:r>
              <w:rPr>
                <w:spacing w:val="-1"/>
              </w:rPr>
              <w:t>未产生危害后果</w:t>
            </w:r>
          </w:p>
        </w:tc>
        <w:tc>
          <w:tcPr>
            <w:tcW w:w="2605" w:type="dxa"/>
            <w:noWrap w:val="0"/>
            <w:vAlign w:val="top"/>
          </w:tcPr>
          <w:p>
            <w:pPr>
              <w:spacing w:line="268" w:lineRule="auto"/>
              <w:rPr>
                <w:rFonts w:ascii="Arial"/>
              </w:rPr>
            </w:pPr>
          </w:p>
          <w:p>
            <w:pPr>
              <w:spacing w:line="268" w:lineRule="auto"/>
              <w:rPr>
                <w:rFonts w:ascii="Arial"/>
              </w:rPr>
            </w:pPr>
          </w:p>
          <w:p>
            <w:pPr>
              <w:spacing w:line="268" w:lineRule="auto"/>
              <w:rPr>
                <w:rFonts w:ascii="Arial"/>
              </w:rPr>
            </w:pPr>
          </w:p>
          <w:p>
            <w:pPr>
              <w:spacing w:line="269" w:lineRule="auto"/>
              <w:rPr>
                <w:rFonts w:ascii="Arial"/>
              </w:rPr>
            </w:pPr>
          </w:p>
          <w:p>
            <w:pPr>
              <w:pStyle w:val="9"/>
              <w:spacing w:before="77" w:line="180" w:lineRule="auto"/>
              <w:ind w:left="111"/>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0"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2" w:lineRule="auto"/>
              <w:rPr>
                <w:rFonts w:ascii="Arial"/>
              </w:rPr>
            </w:pPr>
          </w:p>
          <w:p>
            <w:pPr>
              <w:spacing w:line="282" w:lineRule="auto"/>
              <w:rPr>
                <w:rFonts w:ascii="Arial"/>
              </w:rPr>
            </w:pPr>
          </w:p>
          <w:p>
            <w:pPr>
              <w:spacing w:line="282" w:lineRule="auto"/>
              <w:rPr>
                <w:rFonts w:ascii="Arial"/>
              </w:rPr>
            </w:pPr>
          </w:p>
          <w:p>
            <w:pPr>
              <w:spacing w:line="282" w:lineRule="auto"/>
              <w:rPr>
                <w:rFonts w:ascii="Arial"/>
              </w:rPr>
            </w:pPr>
          </w:p>
          <w:p>
            <w:pPr>
              <w:spacing w:line="283" w:lineRule="auto"/>
              <w:rPr>
                <w:rFonts w:ascii="Arial"/>
              </w:rPr>
            </w:pPr>
          </w:p>
          <w:p>
            <w:pPr>
              <w:pStyle w:val="9"/>
              <w:spacing w:before="78" w:line="160" w:lineRule="auto"/>
              <w:ind w:left="287"/>
            </w:pPr>
            <w:r>
              <w:t>2</w:t>
            </w:r>
          </w:p>
        </w:tc>
        <w:tc>
          <w:tcPr>
            <w:tcW w:w="4125" w:type="dxa"/>
            <w:noWrap w:val="0"/>
            <w:vAlign w:val="top"/>
          </w:tcPr>
          <w:p>
            <w:pPr>
              <w:spacing w:line="366" w:lineRule="auto"/>
              <w:rPr>
                <w:rFonts w:ascii="Arial"/>
              </w:rPr>
            </w:pPr>
          </w:p>
          <w:p>
            <w:pPr>
              <w:pStyle w:val="9"/>
              <w:spacing w:before="77" w:line="206" w:lineRule="auto"/>
              <w:ind w:left="108"/>
            </w:pPr>
            <w:r>
              <w:rPr>
                <w:spacing w:val="-1"/>
              </w:rPr>
              <w:t>有下列情形之一的：</w:t>
            </w:r>
          </w:p>
          <w:p>
            <w:pPr>
              <w:pStyle w:val="9"/>
              <w:spacing w:before="37" w:line="183" w:lineRule="auto"/>
              <w:ind w:left="125"/>
            </w:pPr>
            <w:r>
              <w:rPr>
                <w:spacing w:val="-3"/>
              </w:rPr>
              <w:t>1.造成传染病传播、流行；</w:t>
            </w:r>
          </w:p>
          <w:p>
            <w:pPr>
              <w:pStyle w:val="9"/>
              <w:spacing w:before="64" w:line="183" w:lineRule="auto"/>
              <w:ind w:left="110"/>
            </w:pPr>
            <w:r>
              <w:rPr>
                <w:spacing w:val="-2"/>
              </w:rPr>
              <w:t>2.造成人身伤害或发生致人死亡的；</w:t>
            </w:r>
          </w:p>
          <w:p>
            <w:pPr>
              <w:pStyle w:val="9"/>
              <w:spacing w:before="64" w:line="183" w:lineRule="auto"/>
              <w:ind w:left="113"/>
            </w:pPr>
            <w:r>
              <w:rPr>
                <w:spacing w:val="-2"/>
              </w:rPr>
              <w:t>3.短期内造成不明原因疾病快速传播；</w:t>
            </w:r>
          </w:p>
          <w:p>
            <w:pPr>
              <w:pStyle w:val="9"/>
              <w:spacing w:before="65" w:line="208" w:lineRule="auto"/>
              <w:ind w:left="111" w:right="102" w:hanging="4"/>
            </w:pPr>
            <w:r>
              <w:rPr>
                <w:spacing w:val="-1"/>
              </w:rPr>
              <w:t>4.影响地区经济发展，造成经济损失，造成社会危</w:t>
            </w:r>
            <w:r>
              <w:rPr>
                <w:spacing w:val="-3"/>
              </w:rPr>
              <w:t>害的；</w:t>
            </w:r>
          </w:p>
          <w:p>
            <w:pPr>
              <w:pStyle w:val="9"/>
              <w:spacing w:before="305" w:line="180" w:lineRule="auto"/>
              <w:ind w:left="110"/>
            </w:pPr>
            <w:r>
              <w:rPr>
                <w:spacing w:val="-2"/>
              </w:rPr>
              <w:t>5.造成其他严重后果</w:t>
            </w:r>
          </w:p>
        </w:tc>
        <w:tc>
          <w:tcPr>
            <w:tcW w:w="2605" w:type="dxa"/>
            <w:noWrap w:val="0"/>
            <w:vAlign w:val="top"/>
          </w:tcPr>
          <w:p>
            <w:pPr>
              <w:spacing w:line="270" w:lineRule="auto"/>
              <w:rPr>
                <w:rFonts w:ascii="Arial"/>
              </w:rPr>
            </w:pPr>
          </w:p>
          <w:p>
            <w:pPr>
              <w:spacing w:line="270" w:lineRule="auto"/>
              <w:rPr>
                <w:rFonts w:ascii="Arial"/>
              </w:rPr>
            </w:pPr>
          </w:p>
          <w:p>
            <w:pPr>
              <w:spacing w:line="270" w:lineRule="auto"/>
              <w:rPr>
                <w:rFonts w:ascii="Arial"/>
              </w:rPr>
            </w:pPr>
          </w:p>
          <w:p>
            <w:pPr>
              <w:spacing w:line="271" w:lineRule="auto"/>
              <w:rPr>
                <w:rFonts w:ascii="Arial"/>
              </w:rPr>
            </w:pPr>
          </w:p>
          <w:p>
            <w:pPr>
              <w:spacing w:line="271" w:lineRule="auto"/>
              <w:rPr>
                <w:rFonts w:ascii="Arial"/>
              </w:rPr>
            </w:pPr>
          </w:p>
          <w:p>
            <w:pPr>
              <w:pStyle w:val="9"/>
              <w:spacing w:before="78" w:line="206" w:lineRule="auto"/>
              <w:ind w:left="112" w:right="106" w:hanging="1"/>
            </w:pPr>
            <w:r>
              <w:rPr>
                <w:spacing w:val="-4"/>
              </w:rPr>
              <w:t>警告，通报批评，吊销有关责</w:t>
            </w:r>
            <w:r>
              <w:rPr>
                <w:spacing w:val="-1"/>
              </w:rPr>
              <w:t>任人员的执业证书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564" w:type="dxa"/>
            <w:vMerge w:val="restart"/>
            <w:tcBorders>
              <w:bottom w:val="nil"/>
            </w:tcBorders>
            <w:noWrap w:val="0"/>
            <w:vAlign w:val="top"/>
          </w:tcPr>
          <w:p>
            <w:pPr>
              <w:spacing w:line="274" w:lineRule="auto"/>
              <w:rPr>
                <w:rFonts w:ascii="Arial"/>
              </w:rPr>
            </w:pPr>
          </w:p>
          <w:p>
            <w:pPr>
              <w:spacing w:line="274"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pStyle w:val="9"/>
              <w:spacing w:before="77" w:line="159" w:lineRule="auto"/>
              <w:ind w:left="242"/>
            </w:pPr>
            <w:r>
              <w:t>8</w:t>
            </w:r>
          </w:p>
        </w:tc>
        <w:tc>
          <w:tcPr>
            <w:tcW w:w="1624" w:type="dxa"/>
            <w:vMerge w:val="restart"/>
            <w:tcBorders>
              <w:bottom w:val="nil"/>
            </w:tcBorders>
            <w:noWrap w:val="0"/>
            <w:vAlign w:val="top"/>
          </w:tcPr>
          <w:p>
            <w:pPr>
              <w:rPr>
                <w:rFonts w:ascii="微软雅黑" w:hAnsi="微软雅黑" w:eastAsia="微软雅黑" w:cs="微软雅黑"/>
                <w:spacing w:val="-1"/>
                <w:sz w:val="18"/>
                <w:szCs w:val="18"/>
                <w:lang w:eastAsia="en-US"/>
              </w:rPr>
            </w:pPr>
          </w:p>
          <w:p>
            <w:r>
              <w:rPr>
                <w:rFonts w:ascii="微软雅黑" w:hAnsi="微软雅黑" w:eastAsia="微软雅黑" w:cs="微软雅黑"/>
                <w:spacing w:val="-1"/>
                <w:sz w:val="18"/>
                <w:szCs w:val="18"/>
                <w:lang w:eastAsia="en-US"/>
              </w:rPr>
              <w:t>医疗机构发现传染病疫情时，未按照规定对传染病病人、疑似传染病病人提供医疗救护、现场救援、接诊、转诊的，或者拒绝接受转诊的</w:t>
            </w:r>
          </w:p>
        </w:tc>
        <w:tc>
          <w:tcPr>
            <w:tcW w:w="5041" w:type="dxa"/>
            <w:vMerge w:val="restart"/>
            <w:tcBorders>
              <w:bottom w:val="nil"/>
            </w:tcBorders>
            <w:noWrap w:val="0"/>
            <w:vAlign w:val="top"/>
          </w:tcPr>
          <w:p>
            <w:pPr>
              <w:pStyle w:val="9"/>
              <w:spacing w:before="230" w:line="228" w:lineRule="auto"/>
              <w:ind w:left="105" w:right="103" w:hanging="11"/>
            </w:pPr>
            <w:r>
              <w:rPr>
                <w:spacing w:val="-1"/>
              </w:rPr>
              <w:t>《中华人民共和国传染病防治法》第六十九条：医疗机构违反</w:t>
            </w:r>
            <w:r>
              <w:rPr>
                <w:spacing w:val="-3"/>
              </w:rPr>
              <w:t>本法规定，有下列情形之一的，由县级以上人民政府卫生行政</w:t>
            </w:r>
            <w:r>
              <w:rPr>
                <w:spacing w:val="-2"/>
              </w:rPr>
              <w:t>部门责令改正，通报批评，给予警告；造成传染病传播</w:t>
            </w:r>
            <w:r>
              <w:rPr>
                <w:spacing w:val="-3"/>
              </w:rPr>
              <w:t>、流行</w:t>
            </w:r>
            <w:r>
              <w:rPr>
                <w:spacing w:val="-2"/>
              </w:rPr>
              <w:t>或者其他严重后果的，对负有责任的主管人员和其他直接责任</w:t>
            </w:r>
            <w:r>
              <w:rPr>
                <w:spacing w:val="-1"/>
              </w:rPr>
              <w:t>人员，依法给予降级、撤职、开除的处分，</w:t>
            </w:r>
            <w:r>
              <w:rPr>
                <w:spacing w:val="-2"/>
              </w:rPr>
              <w:t>并可以依法吊销有关责任人员的执业证书；构成犯罪的，依法追究刑事责任：</w:t>
            </w:r>
          </w:p>
          <w:p>
            <w:pPr>
              <w:pStyle w:val="9"/>
              <w:spacing w:before="35" w:line="216" w:lineRule="auto"/>
              <w:ind w:left="106" w:right="103" w:hanging="5"/>
            </w:pPr>
            <w:r>
              <w:rPr>
                <w:spacing w:val="-1"/>
              </w:rPr>
              <w:t>（三）发现传染病疫情时，未按照规定对传染病病</w:t>
            </w:r>
            <w:r>
              <w:rPr>
                <w:spacing w:val="-2"/>
              </w:rPr>
              <w:t>人、疑似传染病病人提供医疗救护、现场救援、接诊、转诊的，或者拒绝</w:t>
            </w:r>
            <w:r>
              <w:rPr>
                <w:spacing w:val="-1"/>
              </w:rPr>
              <w:t>接受转诊的</w:t>
            </w:r>
          </w:p>
        </w:tc>
        <w:tc>
          <w:tcPr>
            <w:tcW w:w="660" w:type="dxa"/>
            <w:noWrap w:val="0"/>
            <w:vAlign w:val="top"/>
          </w:tcPr>
          <w:p>
            <w:pPr>
              <w:spacing w:line="386" w:lineRule="auto"/>
              <w:rPr>
                <w:rFonts w:ascii="Arial"/>
              </w:rPr>
            </w:pPr>
          </w:p>
          <w:p>
            <w:pPr>
              <w:pStyle w:val="9"/>
              <w:spacing w:before="77" w:line="160" w:lineRule="auto"/>
              <w:ind w:left="302"/>
            </w:pPr>
            <w:r>
              <w:t>1</w:t>
            </w:r>
          </w:p>
        </w:tc>
        <w:tc>
          <w:tcPr>
            <w:tcW w:w="4125" w:type="dxa"/>
            <w:noWrap w:val="0"/>
            <w:vAlign w:val="top"/>
          </w:tcPr>
          <w:p>
            <w:pPr>
              <w:spacing w:line="478" w:lineRule="auto"/>
              <w:rPr>
                <w:rFonts w:ascii="Arial"/>
              </w:rPr>
            </w:pPr>
          </w:p>
          <w:p>
            <w:pPr>
              <w:pStyle w:val="9"/>
              <w:spacing w:before="77" w:line="178" w:lineRule="auto"/>
              <w:ind w:left="109"/>
            </w:pPr>
            <w:r>
              <w:rPr>
                <w:spacing w:val="-1"/>
              </w:rPr>
              <w:t>未造成危害后果</w:t>
            </w:r>
          </w:p>
        </w:tc>
        <w:tc>
          <w:tcPr>
            <w:tcW w:w="2605" w:type="dxa"/>
            <w:noWrap w:val="0"/>
            <w:vAlign w:val="top"/>
          </w:tcPr>
          <w:p>
            <w:pPr>
              <w:spacing w:line="477" w:lineRule="auto"/>
              <w:rPr>
                <w:rFonts w:ascii="Arial"/>
              </w:rPr>
            </w:pPr>
          </w:p>
          <w:p>
            <w:pPr>
              <w:pStyle w:val="9"/>
              <w:spacing w:before="77" w:line="180" w:lineRule="auto"/>
              <w:ind w:left="111"/>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92" w:lineRule="auto"/>
              <w:rPr>
                <w:rFonts w:ascii="Arial"/>
              </w:rPr>
            </w:pPr>
          </w:p>
          <w:p>
            <w:pPr>
              <w:spacing w:line="292" w:lineRule="auto"/>
              <w:rPr>
                <w:rFonts w:ascii="Arial"/>
              </w:rPr>
            </w:pPr>
          </w:p>
          <w:p>
            <w:pPr>
              <w:spacing w:line="292" w:lineRule="auto"/>
              <w:rPr>
                <w:rFonts w:ascii="Arial"/>
              </w:rPr>
            </w:pPr>
          </w:p>
          <w:p>
            <w:pPr>
              <w:pStyle w:val="9"/>
              <w:spacing w:before="78" w:line="160" w:lineRule="auto"/>
              <w:ind w:left="287"/>
            </w:pPr>
            <w:r>
              <w:t>2</w:t>
            </w:r>
          </w:p>
        </w:tc>
        <w:tc>
          <w:tcPr>
            <w:tcW w:w="4125" w:type="dxa"/>
            <w:noWrap w:val="0"/>
            <w:vAlign w:val="top"/>
          </w:tcPr>
          <w:p>
            <w:pPr>
              <w:pStyle w:val="9"/>
              <w:spacing w:before="135" w:line="203" w:lineRule="auto"/>
              <w:ind w:left="108"/>
            </w:pPr>
            <w:r>
              <w:rPr>
                <w:spacing w:val="-1"/>
              </w:rPr>
              <w:t>有下列情形之一的：</w:t>
            </w:r>
          </w:p>
          <w:p>
            <w:pPr>
              <w:pStyle w:val="9"/>
              <w:spacing w:line="183" w:lineRule="auto"/>
              <w:ind w:left="125"/>
            </w:pPr>
            <w:r>
              <w:rPr>
                <w:spacing w:val="-3"/>
              </w:rPr>
              <w:t>1.造成传染病传播、流行；</w:t>
            </w:r>
          </w:p>
          <w:p>
            <w:pPr>
              <w:pStyle w:val="9"/>
              <w:spacing w:before="26" w:line="183" w:lineRule="auto"/>
              <w:ind w:left="110"/>
            </w:pPr>
            <w:r>
              <w:rPr>
                <w:spacing w:val="-2"/>
              </w:rPr>
              <w:t>2.造成人身伤害或发生致人死亡的；</w:t>
            </w:r>
          </w:p>
          <w:p>
            <w:pPr>
              <w:pStyle w:val="9"/>
              <w:spacing w:before="23" w:line="183" w:lineRule="auto"/>
              <w:ind w:left="113"/>
            </w:pPr>
            <w:r>
              <w:rPr>
                <w:spacing w:val="-2"/>
              </w:rPr>
              <w:t>3.短期内造成不明原因疾病快速传播；</w:t>
            </w:r>
          </w:p>
          <w:p>
            <w:pPr>
              <w:pStyle w:val="9"/>
              <w:spacing w:before="24" w:line="193" w:lineRule="auto"/>
              <w:ind w:left="111" w:right="102" w:hanging="4"/>
            </w:pPr>
            <w:r>
              <w:rPr>
                <w:spacing w:val="-1"/>
              </w:rPr>
              <w:t>4.影响地区经济发展，造成经济损失，造成社会危</w:t>
            </w:r>
            <w:r>
              <w:rPr>
                <w:spacing w:val="-3"/>
              </w:rPr>
              <w:t>害的；</w:t>
            </w:r>
          </w:p>
          <w:p>
            <w:pPr>
              <w:pStyle w:val="9"/>
              <w:spacing w:before="24" w:line="180" w:lineRule="auto"/>
              <w:ind w:left="110"/>
            </w:pPr>
            <w:r>
              <w:rPr>
                <w:spacing w:val="-2"/>
              </w:rPr>
              <w:t>5.造成其他严重后果</w:t>
            </w:r>
          </w:p>
        </w:tc>
        <w:tc>
          <w:tcPr>
            <w:tcW w:w="2605" w:type="dxa"/>
            <w:noWrap w:val="0"/>
            <w:vAlign w:val="top"/>
          </w:tcPr>
          <w:p>
            <w:pPr>
              <w:spacing w:line="273" w:lineRule="auto"/>
              <w:rPr>
                <w:rFonts w:ascii="Arial"/>
              </w:rPr>
            </w:pPr>
          </w:p>
          <w:p>
            <w:pPr>
              <w:spacing w:line="273" w:lineRule="auto"/>
              <w:rPr>
                <w:rFonts w:ascii="Arial"/>
              </w:rPr>
            </w:pPr>
          </w:p>
          <w:p>
            <w:pPr>
              <w:spacing w:line="274" w:lineRule="auto"/>
              <w:rPr>
                <w:rFonts w:ascii="Arial"/>
              </w:rPr>
            </w:pPr>
          </w:p>
          <w:p>
            <w:pPr>
              <w:pStyle w:val="9"/>
              <w:spacing w:before="77" w:line="206" w:lineRule="auto"/>
              <w:ind w:left="112" w:right="106" w:hanging="1"/>
            </w:pPr>
            <w:r>
              <w:rPr>
                <w:spacing w:val="-4"/>
              </w:rPr>
              <w:t>警告，通报批评，吊销有关责</w:t>
            </w:r>
            <w:r>
              <w:rPr>
                <w:spacing w:val="-1"/>
              </w:rPr>
              <w:t>任人员的执业证书</w:t>
            </w:r>
          </w:p>
        </w:tc>
      </w:tr>
    </w:tbl>
    <w:p>
      <w:pPr>
        <w:rPr>
          <w:rFonts w:ascii="Arial" w:hAnsi="Arial" w:eastAsia="Arial" w:cs="Arial"/>
          <w:szCs w:val="21"/>
        </w:rPr>
        <w:sectPr>
          <w:footerReference r:id="rId49" w:type="default"/>
          <w:pgSz w:w="16839" w:h="11906"/>
          <w:pgMar w:top="400" w:right="1107" w:bottom="1226" w:left="1106" w:header="0" w:footer="990" w:gutter="0"/>
          <w:cols w:space="720" w:num="1"/>
        </w:sectPr>
      </w:pPr>
    </w:p>
    <w:p>
      <w:pPr>
        <w:rPr>
          <w:rFonts w:ascii="Arial" w:hAnsi="Arial" w:eastAsia="Arial" w:cs="Arial"/>
          <w:szCs w:val="21"/>
        </w:rPr>
      </w:pPr>
    </w:p>
    <w:p>
      <w:pPr>
        <w:rPr>
          <w:rFonts w:ascii="Arial" w:hAnsi="Arial" w:eastAsia="Arial" w:cs="Arial"/>
          <w:szCs w:val="21"/>
        </w:rPr>
      </w:pPr>
    </w:p>
    <w:p>
      <w:pPr>
        <w:rPr>
          <w:rFonts w:ascii="Arial" w:hAnsi="Arial" w:eastAsia="Arial" w:cs="Arial"/>
          <w:szCs w:val="21"/>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564" w:type="dxa"/>
            <w:vMerge w:val="restart"/>
            <w:tcBorders>
              <w:bottom w:val="nil"/>
            </w:tcBorders>
            <w:noWrap w:val="0"/>
            <w:vAlign w:val="top"/>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pStyle w:val="9"/>
              <w:spacing w:before="78" w:line="160" w:lineRule="auto"/>
              <w:ind w:left="240"/>
            </w:pPr>
            <w:r>
              <w:t>9</w:t>
            </w:r>
          </w:p>
        </w:tc>
        <w:tc>
          <w:tcPr>
            <w:tcW w:w="1624" w:type="dxa"/>
            <w:vMerge w:val="restart"/>
            <w:tcBorders>
              <w:bottom w:val="nil"/>
            </w:tcBorders>
            <w:noWrap w:val="0"/>
            <w:vAlign w:val="top"/>
          </w:tcPr>
          <w:p>
            <w:pPr>
              <w:rPr>
                <w:rFonts w:ascii="微软雅黑" w:hAnsi="微软雅黑" w:eastAsia="微软雅黑" w:cs="微软雅黑"/>
                <w:spacing w:val="-1"/>
                <w:sz w:val="18"/>
                <w:szCs w:val="18"/>
                <w:lang w:eastAsia="en-US"/>
              </w:rPr>
            </w:pPr>
          </w:p>
          <w:p>
            <w:r>
              <w:rPr>
                <w:rFonts w:ascii="微软雅黑" w:hAnsi="微软雅黑" w:eastAsia="微软雅黑" w:cs="微软雅黑"/>
                <w:spacing w:val="-1"/>
                <w:sz w:val="18"/>
                <w:szCs w:val="18"/>
                <w:lang w:eastAsia="en-US"/>
              </w:rPr>
              <w:t>医疗机构未按照规定对本单位内被传染病病原体污染的场所、物品以及医疗废物实施消毒或者无害化处置</w:t>
            </w:r>
          </w:p>
        </w:tc>
        <w:tc>
          <w:tcPr>
            <w:tcW w:w="5041" w:type="dxa"/>
            <w:vMerge w:val="restart"/>
            <w:tcBorders>
              <w:bottom w:val="nil"/>
            </w:tcBorders>
            <w:noWrap w:val="0"/>
            <w:vAlign w:val="top"/>
          </w:tcPr>
          <w:p>
            <w:pPr>
              <w:pStyle w:val="9"/>
              <w:spacing w:before="282" w:line="228" w:lineRule="auto"/>
              <w:ind w:left="105" w:right="103" w:hanging="11"/>
            </w:pPr>
            <w:r>
              <w:rPr>
                <w:spacing w:val="-1"/>
              </w:rPr>
              <w:t>《中华人民共和国传染病防治法》第六十九条：医疗机构违反</w:t>
            </w:r>
            <w:r>
              <w:rPr>
                <w:spacing w:val="-3"/>
              </w:rPr>
              <w:t>本法规定，有下列情形之一的，由县级以上人民政府卫生行政</w:t>
            </w:r>
            <w:r>
              <w:rPr>
                <w:spacing w:val="-2"/>
              </w:rPr>
              <w:t>部门责令改正，通报批评，给予警告；造成传染病传播</w:t>
            </w:r>
            <w:r>
              <w:rPr>
                <w:spacing w:val="-3"/>
              </w:rPr>
              <w:t>、流行</w:t>
            </w:r>
            <w:r>
              <w:rPr>
                <w:spacing w:val="-2"/>
              </w:rPr>
              <w:t>或者其他严重后果的，对负有责任的主管人员和其他直接责任</w:t>
            </w:r>
            <w:r>
              <w:rPr>
                <w:spacing w:val="-1"/>
              </w:rPr>
              <w:t>人员，依法给予降级、撤职、开除的处分，</w:t>
            </w:r>
            <w:r>
              <w:rPr>
                <w:spacing w:val="-2"/>
              </w:rPr>
              <w:t>并可以依法吊销有关责任人员的执业证书；构成犯罪的，依法追究刑事责任：</w:t>
            </w:r>
          </w:p>
          <w:p>
            <w:pPr>
              <w:pStyle w:val="9"/>
              <w:spacing w:before="36" w:line="209" w:lineRule="auto"/>
              <w:ind w:left="120" w:right="103" w:hanging="19"/>
            </w:pPr>
            <w:r>
              <w:rPr>
                <w:spacing w:val="-1"/>
              </w:rPr>
              <w:t>（四）未按照规定对本单位内被传染病病原体污染的场</w:t>
            </w:r>
            <w:r>
              <w:rPr>
                <w:spacing w:val="-2"/>
              </w:rPr>
              <w:t>所、物</w:t>
            </w:r>
            <w:r>
              <w:rPr>
                <w:spacing w:val="-1"/>
              </w:rPr>
              <w:t>品以及医疗废物实施消毒或者无害化处置的；</w:t>
            </w:r>
          </w:p>
        </w:tc>
        <w:tc>
          <w:tcPr>
            <w:tcW w:w="660" w:type="dxa"/>
            <w:noWrap w:val="0"/>
            <w:vAlign w:val="top"/>
          </w:tcPr>
          <w:p>
            <w:pPr>
              <w:pStyle w:val="9"/>
              <w:spacing w:before="306" w:line="160" w:lineRule="auto"/>
              <w:ind w:left="302"/>
            </w:pPr>
            <w:r>
              <w:t>1</w:t>
            </w:r>
          </w:p>
        </w:tc>
        <w:tc>
          <w:tcPr>
            <w:tcW w:w="4125" w:type="dxa"/>
            <w:noWrap w:val="0"/>
            <w:vAlign w:val="top"/>
          </w:tcPr>
          <w:p>
            <w:pPr>
              <w:pStyle w:val="9"/>
              <w:spacing w:before="279" w:line="178" w:lineRule="auto"/>
              <w:ind w:left="109"/>
            </w:pPr>
            <w:r>
              <w:rPr>
                <w:spacing w:val="-1"/>
              </w:rPr>
              <w:t>未造成危害后果</w:t>
            </w:r>
          </w:p>
        </w:tc>
        <w:tc>
          <w:tcPr>
            <w:tcW w:w="2605" w:type="dxa"/>
            <w:noWrap w:val="0"/>
            <w:vAlign w:val="top"/>
          </w:tcPr>
          <w:p>
            <w:pPr>
              <w:pStyle w:val="9"/>
              <w:spacing w:before="278" w:line="180" w:lineRule="auto"/>
              <w:ind w:left="111"/>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12" w:lineRule="auto"/>
              <w:rPr>
                <w:rFonts w:ascii="Arial"/>
              </w:rPr>
            </w:pPr>
          </w:p>
          <w:p>
            <w:pPr>
              <w:spacing w:line="312" w:lineRule="auto"/>
              <w:rPr>
                <w:rFonts w:ascii="Arial"/>
              </w:rPr>
            </w:pPr>
          </w:p>
          <w:p>
            <w:pPr>
              <w:spacing w:line="312" w:lineRule="auto"/>
              <w:rPr>
                <w:rFonts w:ascii="Arial"/>
              </w:rPr>
            </w:pPr>
          </w:p>
          <w:p>
            <w:pPr>
              <w:pStyle w:val="9"/>
              <w:spacing w:before="77" w:line="160" w:lineRule="auto"/>
              <w:ind w:left="287"/>
            </w:pPr>
            <w:r>
              <w:t>2</w:t>
            </w:r>
          </w:p>
        </w:tc>
        <w:tc>
          <w:tcPr>
            <w:tcW w:w="4125" w:type="dxa"/>
            <w:noWrap w:val="0"/>
            <w:vAlign w:val="top"/>
          </w:tcPr>
          <w:p>
            <w:pPr>
              <w:pStyle w:val="9"/>
              <w:spacing w:before="87" w:line="206" w:lineRule="auto"/>
              <w:ind w:left="108"/>
            </w:pPr>
            <w:r>
              <w:rPr>
                <w:spacing w:val="-1"/>
              </w:rPr>
              <w:t>有下列情形之一的：</w:t>
            </w:r>
          </w:p>
          <w:p>
            <w:pPr>
              <w:pStyle w:val="9"/>
              <w:spacing w:before="37" w:line="183" w:lineRule="auto"/>
              <w:ind w:left="125"/>
            </w:pPr>
            <w:r>
              <w:rPr>
                <w:spacing w:val="-3"/>
              </w:rPr>
              <w:t>1.造成传染病传播、流行；</w:t>
            </w:r>
          </w:p>
          <w:p>
            <w:pPr>
              <w:pStyle w:val="9"/>
              <w:spacing w:before="64" w:line="183" w:lineRule="auto"/>
              <w:ind w:left="110"/>
            </w:pPr>
            <w:r>
              <w:rPr>
                <w:spacing w:val="-2"/>
              </w:rPr>
              <w:t>2.造成人身伤害或发生致人死亡的；</w:t>
            </w:r>
          </w:p>
          <w:p>
            <w:pPr>
              <w:pStyle w:val="9"/>
              <w:spacing w:before="64" w:line="183" w:lineRule="auto"/>
              <w:ind w:left="113"/>
            </w:pPr>
            <w:r>
              <w:rPr>
                <w:spacing w:val="-2"/>
              </w:rPr>
              <w:t>3.短期内造成不明原因疾病快速传播；</w:t>
            </w:r>
          </w:p>
          <w:p>
            <w:pPr>
              <w:pStyle w:val="9"/>
              <w:spacing w:before="65" w:line="208" w:lineRule="auto"/>
              <w:ind w:left="111" w:right="102" w:hanging="4"/>
            </w:pPr>
            <w:r>
              <w:rPr>
                <w:spacing w:val="-1"/>
              </w:rPr>
              <w:t>4.影响地区经济发展，造成经济损失，造成社会危</w:t>
            </w:r>
            <w:r>
              <w:rPr>
                <w:spacing w:val="-3"/>
              </w:rPr>
              <w:t>害的；</w:t>
            </w:r>
          </w:p>
          <w:p>
            <w:pPr>
              <w:pStyle w:val="9"/>
              <w:spacing w:before="65" w:line="158" w:lineRule="auto"/>
              <w:ind w:left="110"/>
            </w:pPr>
            <w:r>
              <w:rPr>
                <w:spacing w:val="-2"/>
              </w:rPr>
              <w:t>5.造成其他严重后果</w:t>
            </w:r>
          </w:p>
        </w:tc>
        <w:tc>
          <w:tcPr>
            <w:tcW w:w="2605" w:type="dxa"/>
            <w:noWrap w:val="0"/>
            <w:vAlign w:val="top"/>
          </w:tcPr>
          <w:p>
            <w:pPr>
              <w:spacing w:line="292" w:lineRule="auto"/>
              <w:rPr>
                <w:rFonts w:ascii="Arial"/>
              </w:rPr>
            </w:pPr>
          </w:p>
          <w:p>
            <w:pPr>
              <w:spacing w:line="292" w:lineRule="auto"/>
              <w:rPr>
                <w:rFonts w:ascii="Arial"/>
              </w:rPr>
            </w:pPr>
          </w:p>
          <w:p>
            <w:pPr>
              <w:spacing w:line="293" w:lineRule="auto"/>
              <w:rPr>
                <w:rFonts w:ascii="Arial"/>
              </w:rPr>
            </w:pPr>
          </w:p>
          <w:p>
            <w:pPr>
              <w:pStyle w:val="9"/>
              <w:spacing w:before="77" w:line="206" w:lineRule="auto"/>
              <w:ind w:left="112" w:right="106" w:hanging="1"/>
            </w:pPr>
            <w:r>
              <w:rPr>
                <w:spacing w:val="-4"/>
              </w:rPr>
              <w:t>警告，通报批评，吊销有关责</w:t>
            </w:r>
            <w:r>
              <w:rPr>
                <w:spacing w:val="-1"/>
              </w:rPr>
              <w:t>任人员的执业证书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4" w:type="dxa"/>
            <w:vMerge w:val="restart"/>
            <w:tcBorders>
              <w:bottom w:val="nil"/>
            </w:tcBorders>
            <w:noWrap w:val="0"/>
            <w:vAlign w:val="top"/>
          </w:tcPr>
          <w:p>
            <w:pPr>
              <w:spacing w:line="292" w:lineRule="auto"/>
              <w:rPr>
                <w:rFonts w:ascii="Arial"/>
              </w:rPr>
            </w:pPr>
          </w:p>
          <w:p>
            <w:pPr>
              <w:spacing w:line="292" w:lineRule="auto"/>
              <w:rPr>
                <w:rFonts w:ascii="Arial"/>
              </w:rPr>
            </w:pPr>
          </w:p>
          <w:p>
            <w:pPr>
              <w:spacing w:line="293" w:lineRule="auto"/>
              <w:rPr>
                <w:rFonts w:ascii="Arial"/>
              </w:rPr>
            </w:pPr>
          </w:p>
          <w:p>
            <w:pPr>
              <w:spacing w:line="293" w:lineRule="auto"/>
              <w:rPr>
                <w:rFonts w:ascii="Arial"/>
              </w:rPr>
            </w:pPr>
          </w:p>
          <w:p>
            <w:pPr>
              <w:pStyle w:val="9"/>
              <w:spacing w:before="77" w:line="159" w:lineRule="auto"/>
              <w:ind w:left="209"/>
            </w:pPr>
            <w:r>
              <w:rPr>
                <w:spacing w:val="-18"/>
              </w:rPr>
              <w:t>10</w:t>
            </w:r>
          </w:p>
        </w:tc>
        <w:tc>
          <w:tcPr>
            <w:tcW w:w="1624" w:type="dxa"/>
            <w:vMerge w:val="restart"/>
            <w:tcBorders>
              <w:bottom w:val="nil"/>
            </w:tcBorders>
            <w:noWrap w:val="0"/>
            <w:vAlign w:val="top"/>
          </w:tcPr>
          <w:p>
            <w:pPr>
              <w:rPr>
                <w:rFonts w:ascii="微软雅黑" w:hAnsi="微软雅黑" w:eastAsia="微软雅黑" w:cs="微软雅黑"/>
                <w:spacing w:val="-1"/>
                <w:sz w:val="18"/>
                <w:szCs w:val="18"/>
                <w:lang w:eastAsia="en-US"/>
              </w:rPr>
            </w:pPr>
          </w:p>
          <w:p>
            <w:r>
              <w:rPr>
                <w:rFonts w:ascii="微软雅黑" w:hAnsi="微软雅黑" w:eastAsia="微软雅黑" w:cs="微软雅黑"/>
                <w:spacing w:val="-1"/>
                <w:sz w:val="18"/>
                <w:szCs w:val="18"/>
                <w:lang w:eastAsia="en-US"/>
              </w:rPr>
              <w:t>医疗机构未按照规定对医疗器械进行消毒，或者对按照规定一次使用的医疗器具未予销毁，再次使用的</w:t>
            </w:r>
          </w:p>
        </w:tc>
        <w:tc>
          <w:tcPr>
            <w:tcW w:w="5041" w:type="dxa"/>
            <w:vMerge w:val="restart"/>
            <w:tcBorders>
              <w:bottom w:val="nil"/>
            </w:tcBorders>
            <w:noWrap w:val="0"/>
            <w:vAlign w:val="top"/>
          </w:tcPr>
          <w:p>
            <w:pPr>
              <w:pStyle w:val="9"/>
              <w:spacing w:before="175" w:line="228" w:lineRule="auto"/>
              <w:ind w:left="105" w:right="103" w:hanging="11"/>
            </w:pPr>
            <w:r>
              <w:rPr>
                <w:spacing w:val="-1"/>
              </w:rPr>
              <w:t>《中华人民共和国传染病防治法》第六十九条：医疗机构违反</w:t>
            </w:r>
            <w:r>
              <w:rPr>
                <w:spacing w:val="-3"/>
              </w:rPr>
              <w:t>本法规定，有下列情形之一的，由县级以上人民政府卫生行政</w:t>
            </w:r>
            <w:r>
              <w:rPr>
                <w:spacing w:val="-2"/>
              </w:rPr>
              <w:t>部门责令改正，通报批评，给予警告；造成传染病传播</w:t>
            </w:r>
            <w:r>
              <w:rPr>
                <w:spacing w:val="-3"/>
              </w:rPr>
              <w:t>、流行</w:t>
            </w:r>
            <w:r>
              <w:rPr>
                <w:spacing w:val="-2"/>
              </w:rPr>
              <w:t>或者其他严重后果的，对负有责任的主管人员和其他直接责任</w:t>
            </w:r>
            <w:r>
              <w:rPr>
                <w:spacing w:val="-1"/>
              </w:rPr>
              <w:t>人员，依法给予降级、撤职、开除的处分，</w:t>
            </w:r>
            <w:r>
              <w:rPr>
                <w:spacing w:val="-2"/>
              </w:rPr>
              <w:t>并可以依法吊销有关责任人员的执业证书；构成犯罪的，依法追究刑事责任：</w:t>
            </w:r>
          </w:p>
          <w:p>
            <w:pPr>
              <w:pStyle w:val="9"/>
              <w:spacing w:before="36" w:line="209" w:lineRule="auto"/>
              <w:ind w:left="106" w:right="105" w:hanging="5"/>
            </w:pPr>
            <w:r>
              <w:rPr>
                <w:spacing w:val="-1"/>
              </w:rPr>
              <w:t>（五）未按照规定对医疗器械进行消毒，或者对按</w:t>
            </w:r>
            <w:r>
              <w:rPr>
                <w:spacing w:val="-2"/>
              </w:rPr>
              <w:t>照规定一次</w:t>
            </w:r>
            <w:r>
              <w:rPr>
                <w:spacing w:val="-1"/>
              </w:rPr>
              <w:t>使用的医疗器具未予销毁，再次使用的；</w:t>
            </w:r>
          </w:p>
        </w:tc>
        <w:tc>
          <w:tcPr>
            <w:tcW w:w="660" w:type="dxa"/>
            <w:noWrap w:val="0"/>
            <w:vAlign w:val="top"/>
          </w:tcPr>
          <w:p>
            <w:pPr>
              <w:pStyle w:val="9"/>
              <w:spacing w:before="307" w:line="160" w:lineRule="auto"/>
              <w:ind w:left="302"/>
            </w:pPr>
            <w:r>
              <w:t>1</w:t>
            </w:r>
          </w:p>
        </w:tc>
        <w:tc>
          <w:tcPr>
            <w:tcW w:w="4125" w:type="dxa"/>
            <w:noWrap w:val="0"/>
            <w:vAlign w:val="top"/>
          </w:tcPr>
          <w:p>
            <w:pPr>
              <w:pStyle w:val="9"/>
              <w:spacing w:before="280" w:line="178" w:lineRule="auto"/>
              <w:ind w:left="109"/>
            </w:pPr>
            <w:r>
              <w:rPr>
                <w:spacing w:val="-1"/>
              </w:rPr>
              <w:t>未造成危害后果</w:t>
            </w:r>
          </w:p>
        </w:tc>
        <w:tc>
          <w:tcPr>
            <w:tcW w:w="2605" w:type="dxa"/>
            <w:noWrap w:val="0"/>
            <w:vAlign w:val="top"/>
          </w:tcPr>
          <w:p>
            <w:pPr>
              <w:pStyle w:val="9"/>
              <w:spacing w:before="279" w:line="180" w:lineRule="auto"/>
              <w:ind w:left="111"/>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88"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77" w:lineRule="auto"/>
              <w:rPr>
                <w:rFonts w:ascii="Arial"/>
              </w:rPr>
            </w:pPr>
          </w:p>
          <w:p>
            <w:pPr>
              <w:spacing w:line="277" w:lineRule="auto"/>
              <w:rPr>
                <w:rFonts w:ascii="Arial"/>
              </w:rPr>
            </w:pPr>
          </w:p>
          <w:p>
            <w:pPr>
              <w:spacing w:line="277" w:lineRule="auto"/>
              <w:rPr>
                <w:rFonts w:ascii="Arial"/>
              </w:rPr>
            </w:pPr>
          </w:p>
          <w:p>
            <w:pPr>
              <w:pStyle w:val="9"/>
              <w:spacing w:before="77" w:line="160" w:lineRule="auto"/>
              <w:ind w:left="287"/>
            </w:pPr>
            <w:r>
              <w:t>2</w:t>
            </w:r>
          </w:p>
        </w:tc>
        <w:tc>
          <w:tcPr>
            <w:tcW w:w="4125" w:type="dxa"/>
            <w:noWrap w:val="0"/>
            <w:vAlign w:val="top"/>
          </w:tcPr>
          <w:p>
            <w:pPr>
              <w:pStyle w:val="9"/>
              <w:spacing w:before="281" w:line="206" w:lineRule="auto"/>
              <w:ind w:left="108"/>
            </w:pPr>
            <w:r>
              <w:rPr>
                <w:spacing w:val="-1"/>
              </w:rPr>
              <w:t>有下列情形之一的：</w:t>
            </w:r>
          </w:p>
          <w:p>
            <w:pPr>
              <w:pStyle w:val="9"/>
              <w:spacing w:before="37" w:line="183" w:lineRule="auto"/>
              <w:ind w:left="125"/>
            </w:pPr>
            <w:r>
              <w:rPr>
                <w:spacing w:val="-3"/>
              </w:rPr>
              <w:t>1.造成传染病传播、流行；</w:t>
            </w:r>
          </w:p>
          <w:p>
            <w:pPr>
              <w:pStyle w:val="9"/>
              <w:spacing w:before="64" w:line="183" w:lineRule="auto"/>
              <w:ind w:left="110"/>
            </w:pPr>
            <w:r>
              <w:rPr>
                <w:spacing w:val="-2"/>
              </w:rPr>
              <w:t>2.造成人身伤害或发生致人死亡的；</w:t>
            </w:r>
          </w:p>
          <w:p>
            <w:pPr>
              <w:pStyle w:val="9"/>
              <w:spacing w:before="63" w:line="234" w:lineRule="auto"/>
              <w:ind w:left="113"/>
            </w:pPr>
            <w:r>
              <w:rPr>
                <w:spacing w:val="-2"/>
              </w:rPr>
              <w:t>3.短期内造成不明原因疾病快速传播；</w:t>
            </w:r>
          </w:p>
          <w:p>
            <w:pPr>
              <w:pStyle w:val="9"/>
              <w:spacing w:line="180" w:lineRule="auto"/>
              <w:ind w:left="107"/>
            </w:pPr>
            <w:r>
              <w:rPr>
                <w:spacing w:val="-2"/>
              </w:rPr>
              <w:t>4.造成其他严重后果</w:t>
            </w:r>
          </w:p>
        </w:tc>
        <w:tc>
          <w:tcPr>
            <w:tcW w:w="2605" w:type="dxa"/>
            <w:noWrap w:val="0"/>
            <w:vAlign w:val="top"/>
          </w:tcPr>
          <w:p>
            <w:pPr>
              <w:spacing w:line="257" w:lineRule="auto"/>
              <w:rPr>
                <w:rFonts w:ascii="Arial"/>
              </w:rPr>
            </w:pPr>
          </w:p>
          <w:p>
            <w:pPr>
              <w:spacing w:line="257" w:lineRule="auto"/>
              <w:rPr>
                <w:rFonts w:ascii="Arial"/>
              </w:rPr>
            </w:pPr>
          </w:p>
          <w:p>
            <w:pPr>
              <w:spacing w:line="258" w:lineRule="auto"/>
              <w:rPr>
                <w:rFonts w:ascii="Arial"/>
              </w:rPr>
            </w:pPr>
          </w:p>
          <w:p>
            <w:pPr>
              <w:pStyle w:val="9"/>
              <w:spacing w:before="77" w:line="206" w:lineRule="auto"/>
              <w:ind w:left="112" w:right="106" w:hanging="1"/>
            </w:pPr>
            <w:r>
              <w:rPr>
                <w:spacing w:val="-4"/>
              </w:rPr>
              <w:t>警告，通报批评，吊销有关责</w:t>
            </w:r>
            <w:r>
              <w:rPr>
                <w:spacing w:val="-1"/>
              </w:rPr>
              <w:t>任人员的执业证书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564" w:type="dxa"/>
            <w:vMerge w:val="restart"/>
            <w:tcBorders>
              <w:bottom w:val="nil"/>
            </w:tcBorders>
            <w:noWrap w:val="0"/>
            <w:vAlign w:val="top"/>
          </w:tcPr>
          <w:p>
            <w:pPr>
              <w:spacing w:line="264" w:lineRule="auto"/>
              <w:rPr>
                <w:rFonts w:ascii="Arial"/>
              </w:rPr>
            </w:pPr>
          </w:p>
          <w:p>
            <w:pPr>
              <w:spacing w:line="264"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pStyle w:val="9"/>
              <w:spacing w:before="77" w:line="160" w:lineRule="auto"/>
              <w:ind w:left="209"/>
            </w:pPr>
            <w:r>
              <w:rPr>
                <w:spacing w:val="-18"/>
              </w:rPr>
              <w:t>11</w:t>
            </w:r>
          </w:p>
        </w:tc>
        <w:tc>
          <w:tcPr>
            <w:tcW w:w="1624" w:type="dxa"/>
            <w:vMerge w:val="restart"/>
            <w:tcBorders>
              <w:bottom w:val="nil"/>
            </w:tcBorders>
            <w:noWrap w:val="0"/>
            <w:vAlign w:val="top"/>
          </w:tcPr>
          <w:p>
            <w:pPr>
              <w:spacing w:line="283" w:lineRule="auto"/>
              <w:rPr>
                <w:rFonts w:ascii="Arial"/>
              </w:rPr>
            </w:pPr>
          </w:p>
          <w:p>
            <w:pPr>
              <w:spacing w:line="283" w:lineRule="auto"/>
              <w:rPr>
                <w:rFonts w:ascii="Arial"/>
              </w:rPr>
            </w:pPr>
          </w:p>
          <w:p>
            <w:pPr>
              <w:pStyle w:val="9"/>
              <w:spacing w:before="77" w:line="219" w:lineRule="auto"/>
              <w:ind w:left="106" w:right="107" w:firstLine="11"/>
              <w:rPr>
                <w:spacing w:val="-1"/>
              </w:rPr>
            </w:pPr>
          </w:p>
          <w:p>
            <w:pPr>
              <w:pStyle w:val="9"/>
              <w:spacing w:before="77" w:line="219" w:lineRule="auto"/>
              <w:ind w:left="106" w:right="107" w:firstLine="11"/>
            </w:pPr>
            <w:r>
              <w:rPr>
                <w:spacing w:val="-1"/>
              </w:rPr>
              <w:t>医疗机构在医疗救治过程中未按照规定保管医学记录资料的</w:t>
            </w:r>
          </w:p>
        </w:tc>
        <w:tc>
          <w:tcPr>
            <w:tcW w:w="5041" w:type="dxa"/>
            <w:vMerge w:val="restart"/>
            <w:tcBorders>
              <w:bottom w:val="nil"/>
            </w:tcBorders>
            <w:noWrap w:val="0"/>
            <w:vAlign w:val="top"/>
          </w:tcPr>
          <w:p>
            <w:pPr>
              <w:spacing w:line="400" w:lineRule="auto"/>
              <w:rPr>
                <w:rFonts w:ascii="Arial"/>
              </w:rPr>
            </w:pPr>
          </w:p>
          <w:p>
            <w:pPr>
              <w:pStyle w:val="9"/>
              <w:spacing w:before="77" w:line="228" w:lineRule="auto"/>
              <w:ind w:left="105" w:right="103" w:hanging="11"/>
            </w:pPr>
            <w:r>
              <w:rPr>
                <w:spacing w:val="-1"/>
              </w:rPr>
              <w:t>《中华人民共和国传染病防治法》第六十九条：医疗机构违反</w:t>
            </w:r>
            <w:r>
              <w:rPr>
                <w:spacing w:val="-3"/>
              </w:rPr>
              <w:t>本法规定，有下列情形之一的，由县级以上人民政府卫生行政</w:t>
            </w:r>
            <w:r>
              <w:rPr>
                <w:spacing w:val="-2"/>
              </w:rPr>
              <w:t>部门责令改正，通报批评，给予警告；造成传染病传播</w:t>
            </w:r>
            <w:r>
              <w:rPr>
                <w:spacing w:val="-3"/>
              </w:rPr>
              <w:t>、流行</w:t>
            </w:r>
            <w:r>
              <w:rPr>
                <w:spacing w:val="-2"/>
              </w:rPr>
              <w:t>或者其他严重后果的，对负有责任的主管人员和其他直接责任</w:t>
            </w:r>
            <w:r>
              <w:rPr>
                <w:spacing w:val="-1"/>
              </w:rPr>
              <w:t>人员，依法给予降级、撤职、开除的处分，</w:t>
            </w:r>
            <w:r>
              <w:rPr>
                <w:spacing w:val="-2"/>
              </w:rPr>
              <w:t>并可以依法吊销有关责任人员的执业证书；构成犯罪的，依法追究刑事责任：</w:t>
            </w:r>
          </w:p>
          <w:p>
            <w:pPr>
              <w:pStyle w:val="9"/>
              <w:spacing w:before="35" w:line="201" w:lineRule="auto"/>
              <w:ind w:left="101"/>
            </w:pPr>
            <w:r>
              <w:t>（六）在医疗救治过程中未按照规定保管医学记录资料的；</w:t>
            </w:r>
          </w:p>
        </w:tc>
        <w:tc>
          <w:tcPr>
            <w:tcW w:w="660" w:type="dxa"/>
            <w:noWrap w:val="0"/>
            <w:vAlign w:val="top"/>
          </w:tcPr>
          <w:p>
            <w:pPr>
              <w:spacing w:line="466" w:lineRule="auto"/>
              <w:rPr>
                <w:rFonts w:ascii="Arial"/>
              </w:rPr>
            </w:pPr>
          </w:p>
          <w:p>
            <w:pPr>
              <w:pStyle w:val="9"/>
              <w:spacing w:before="77" w:line="160" w:lineRule="auto"/>
              <w:ind w:left="302"/>
            </w:pPr>
            <w:r>
              <w:t>1</w:t>
            </w:r>
          </w:p>
        </w:tc>
        <w:tc>
          <w:tcPr>
            <w:tcW w:w="4125" w:type="dxa"/>
            <w:noWrap w:val="0"/>
            <w:vAlign w:val="top"/>
          </w:tcPr>
          <w:p>
            <w:pPr>
              <w:spacing w:line="439" w:lineRule="auto"/>
              <w:rPr>
                <w:rFonts w:ascii="Arial"/>
              </w:rPr>
            </w:pPr>
          </w:p>
          <w:p>
            <w:pPr>
              <w:pStyle w:val="9"/>
              <w:spacing w:before="78" w:line="178" w:lineRule="auto"/>
              <w:ind w:left="109"/>
            </w:pPr>
            <w:r>
              <w:rPr>
                <w:spacing w:val="-1"/>
              </w:rPr>
              <w:t>未造成危害后果</w:t>
            </w:r>
          </w:p>
        </w:tc>
        <w:tc>
          <w:tcPr>
            <w:tcW w:w="2605" w:type="dxa"/>
            <w:noWrap w:val="0"/>
            <w:vAlign w:val="top"/>
          </w:tcPr>
          <w:p>
            <w:pPr>
              <w:spacing w:line="439" w:lineRule="auto"/>
              <w:rPr>
                <w:rFonts w:ascii="Arial"/>
              </w:rPr>
            </w:pPr>
          </w:p>
          <w:p>
            <w:pPr>
              <w:pStyle w:val="9"/>
              <w:spacing w:before="77" w:line="180" w:lineRule="auto"/>
              <w:ind w:left="111"/>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18"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8" w:lineRule="auto"/>
              <w:rPr>
                <w:rFonts w:ascii="Arial"/>
              </w:rPr>
            </w:pPr>
          </w:p>
          <w:p>
            <w:pPr>
              <w:spacing w:line="249" w:lineRule="auto"/>
              <w:rPr>
                <w:rFonts w:ascii="Arial"/>
              </w:rPr>
            </w:pPr>
          </w:p>
          <w:p>
            <w:pPr>
              <w:spacing w:line="249" w:lineRule="auto"/>
              <w:rPr>
                <w:rFonts w:ascii="Arial"/>
              </w:rPr>
            </w:pPr>
          </w:p>
          <w:p>
            <w:pPr>
              <w:pStyle w:val="9"/>
              <w:spacing w:before="77" w:line="160" w:lineRule="auto"/>
              <w:ind w:left="287"/>
            </w:pPr>
            <w:r>
              <w:t>2</w:t>
            </w:r>
          </w:p>
        </w:tc>
        <w:tc>
          <w:tcPr>
            <w:tcW w:w="4125" w:type="dxa"/>
            <w:noWrap w:val="0"/>
            <w:vAlign w:val="top"/>
          </w:tcPr>
          <w:p>
            <w:pPr>
              <w:pStyle w:val="9"/>
              <w:spacing w:before="196" w:line="206" w:lineRule="auto"/>
              <w:ind w:left="108"/>
            </w:pPr>
            <w:r>
              <w:rPr>
                <w:spacing w:val="-1"/>
              </w:rPr>
              <w:t>有下列情形之一的：</w:t>
            </w:r>
          </w:p>
          <w:p>
            <w:pPr>
              <w:pStyle w:val="9"/>
              <w:spacing w:before="37" w:line="183" w:lineRule="auto"/>
              <w:ind w:left="125"/>
            </w:pPr>
            <w:r>
              <w:rPr>
                <w:spacing w:val="-3"/>
              </w:rPr>
              <w:t>1.造成传染病传播、流行；</w:t>
            </w:r>
          </w:p>
          <w:p>
            <w:pPr>
              <w:pStyle w:val="9"/>
              <w:spacing w:before="64" w:line="183" w:lineRule="auto"/>
              <w:ind w:left="110"/>
            </w:pPr>
            <w:r>
              <w:rPr>
                <w:spacing w:val="-2"/>
              </w:rPr>
              <w:t>2.造成人身伤害或发生致人死亡的；</w:t>
            </w:r>
          </w:p>
          <w:p>
            <w:pPr>
              <w:pStyle w:val="9"/>
              <w:spacing w:before="63" w:line="234" w:lineRule="auto"/>
              <w:ind w:left="113"/>
            </w:pPr>
            <w:r>
              <w:rPr>
                <w:spacing w:val="-2"/>
              </w:rPr>
              <w:t>3.短期内造成不明原因疾病快速传播；</w:t>
            </w:r>
          </w:p>
          <w:p>
            <w:pPr>
              <w:pStyle w:val="9"/>
              <w:spacing w:line="180" w:lineRule="auto"/>
              <w:ind w:left="107"/>
            </w:pPr>
            <w:r>
              <w:rPr>
                <w:spacing w:val="-2"/>
              </w:rPr>
              <w:t>4.造成其他严重后果</w:t>
            </w:r>
          </w:p>
        </w:tc>
        <w:tc>
          <w:tcPr>
            <w:tcW w:w="2605" w:type="dxa"/>
            <w:noWrap w:val="0"/>
            <w:vAlign w:val="top"/>
          </w:tcPr>
          <w:p>
            <w:pPr>
              <w:spacing w:line="343" w:lineRule="auto"/>
              <w:rPr>
                <w:rFonts w:ascii="Arial"/>
              </w:rPr>
            </w:pPr>
          </w:p>
          <w:p>
            <w:pPr>
              <w:spacing w:line="344" w:lineRule="auto"/>
              <w:rPr>
                <w:rFonts w:ascii="Arial"/>
              </w:rPr>
            </w:pPr>
          </w:p>
          <w:p>
            <w:pPr>
              <w:pStyle w:val="9"/>
              <w:spacing w:before="77" w:line="206" w:lineRule="auto"/>
              <w:ind w:left="112" w:right="106" w:hanging="1"/>
            </w:pPr>
            <w:r>
              <w:rPr>
                <w:spacing w:val="-4"/>
              </w:rPr>
              <w:t>警告，通报批评，吊销有关责</w:t>
            </w:r>
            <w:r>
              <w:rPr>
                <w:spacing w:val="-1"/>
              </w:rPr>
              <w:t>任人员的执业证书</w:t>
            </w:r>
          </w:p>
        </w:tc>
      </w:tr>
    </w:tbl>
    <w:p>
      <w:pPr>
        <w:rPr>
          <w:rFonts w:ascii="Arial" w:hAnsi="Arial" w:eastAsia="Arial" w:cs="Arial"/>
          <w:szCs w:val="21"/>
        </w:rPr>
        <w:sectPr>
          <w:footerReference r:id="rId50" w:type="default"/>
          <w:pgSz w:w="16839" w:h="11906"/>
          <w:pgMar w:top="400" w:right="1107" w:bottom="1226" w:left="1106" w:header="0" w:footer="990" w:gutter="0"/>
          <w:cols w:space="720" w:num="1"/>
        </w:sectPr>
      </w:pPr>
    </w:p>
    <w:p>
      <w:pPr>
        <w:spacing w:line="231" w:lineRule="exact"/>
        <w:rPr>
          <w:rFonts w:ascii="Arial" w:hAnsi="Arial" w:eastAsia="Arial" w:cs="Arial"/>
          <w:sz w:val="20"/>
          <w:szCs w:val="20"/>
        </w:rPr>
      </w:pPr>
    </w:p>
    <w:p>
      <w:pPr>
        <w:spacing w:line="231" w:lineRule="exact"/>
        <w:rPr>
          <w:rFonts w:ascii="Arial" w:hAnsi="Arial" w:eastAsia="Arial" w:cs="Arial"/>
          <w:sz w:val="20"/>
          <w:szCs w:val="20"/>
        </w:rPr>
      </w:pPr>
    </w:p>
    <w:p>
      <w:pPr>
        <w:spacing w:line="231" w:lineRule="exact"/>
        <w:rPr>
          <w:rFonts w:ascii="Arial" w:hAnsi="Arial" w:eastAsia="Arial" w:cs="Arial"/>
          <w:sz w:val="20"/>
          <w:szCs w:val="20"/>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64" w:type="dxa"/>
            <w:vMerge w:val="restart"/>
            <w:tcBorders>
              <w:bottom w:val="nil"/>
            </w:tcBorders>
            <w:noWrap w:val="0"/>
            <w:vAlign w:val="top"/>
          </w:tcPr>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pStyle w:val="9"/>
              <w:spacing w:before="78" w:line="160" w:lineRule="auto"/>
              <w:ind w:left="209"/>
            </w:pPr>
            <w:r>
              <w:rPr>
                <w:spacing w:val="-18"/>
              </w:rPr>
              <w:t>12</w:t>
            </w:r>
          </w:p>
        </w:tc>
        <w:tc>
          <w:tcPr>
            <w:tcW w:w="1624" w:type="dxa"/>
            <w:vMerge w:val="restart"/>
            <w:tcBorders>
              <w:bottom w:val="nil"/>
            </w:tcBorders>
            <w:noWrap w:val="0"/>
            <w:vAlign w:val="top"/>
          </w:tcPr>
          <w:p>
            <w:pPr>
              <w:pStyle w:val="9"/>
              <w:spacing w:before="211" w:line="225" w:lineRule="auto"/>
              <w:ind w:left="106" w:right="107" w:firstLine="11"/>
            </w:pPr>
            <w:r>
              <w:rPr>
                <w:spacing w:val="-1"/>
              </w:rPr>
              <w:t>医疗机构故意泄露传染病病人、病原携带者、疑似传染病病人、密切接触者涉及个人隐私的有关信息、资料的</w:t>
            </w:r>
          </w:p>
        </w:tc>
        <w:tc>
          <w:tcPr>
            <w:tcW w:w="5041" w:type="dxa"/>
            <w:vMerge w:val="restart"/>
            <w:tcBorders>
              <w:bottom w:val="nil"/>
            </w:tcBorders>
            <w:noWrap w:val="0"/>
            <w:vAlign w:val="top"/>
          </w:tcPr>
          <w:p>
            <w:pPr>
              <w:pStyle w:val="9"/>
              <w:spacing w:before="180" w:line="202" w:lineRule="auto"/>
              <w:ind w:left="105" w:right="103" w:hanging="11"/>
            </w:pPr>
            <w:r>
              <w:rPr>
                <w:spacing w:val="-1"/>
              </w:rPr>
              <w:t>《中华人民共和国传染病防治法》第六十九条：医疗机构违反</w:t>
            </w:r>
            <w:r>
              <w:rPr>
                <w:spacing w:val="-3"/>
              </w:rPr>
              <w:t>本法规定，有下列情形之一的，由县级以上人民政府卫生行政</w:t>
            </w:r>
            <w:r>
              <w:rPr>
                <w:spacing w:val="-2"/>
              </w:rPr>
              <w:t>部门责令改正，通报批评，给予警告；造成传染病传播</w:t>
            </w:r>
            <w:r>
              <w:rPr>
                <w:spacing w:val="-3"/>
              </w:rPr>
              <w:t>、流行</w:t>
            </w:r>
            <w:r>
              <w:rPr>
                <w:spacing w:val="-2"/>
              </w:rPr>
              <w:t>或者其他严重后果的，对负有责任的主管人员和其他直接责任</w:t>
            </w:r>
            <w:r>
              <w:rPr>
                <w:spacing w:val="-1"/>
              </w:rPr>
              <w:t>人员，依法给予降级、撤职、开除的处分，</w:t>
            </w:r>
            <w:r>
              <w:rPr>
                <w:spacing w:val="-2"/>
              </w:rPr>
              <w:t>并可以依法吊销有关责任人员的执业证书；构成犯罪的，依法追究刑事责任：</w:t>
            </w:r>
          </w:p>
          <w:p>
            <w:pPr>
              <w:pStyle w:val="9"/>
              <w:spacing w:line="193" w:lineRule="auto"/>
              <w:ind w:left="110" w:right="94" w:hanging="9"/>
            </w:pPr>
            <w:r>
              <w:rPr>
                <w:spacing w:val="-1"/>
              </w:rPr>
              <w:t>（七）故意泄露传染病病人、病原携带者、疑似传染病病人、密切接触者涉及个人隐私的有关信息、资料的。</w:t>
            </w:r>
          </w:p>
        </w:tc>
        <w:tc>
          <w:tcPr>
            <w:tcW w:w="660" w:type="dxa"/>
            <w:noWrap w:val="0"/>
            <w:vAlign w:val="top"/>
          </w:tcPr>
          <w:p>
            <w:pPr>
              <w:spacing w:line="401" w:lineRule="auto"/>
              <w:rPr>
                <w:rFonts w:ascii="Arial"/>
              </w:rPr>
            </w:pPr>
          </w:p>
          <w:p>
            <w:pPr>
              <w:pStyle w:val="9"/>
              <w:spacing w:before="77" w:line="160" w:lineRule="auto"/>
              <w:ind w:left="302"/>
            </w:pPr>
            <w:r>
              <w:t>1</w:t>
            </w:r>
          </w:p>
        </w:tc>
        <w:tc>
          <w:tcPr>
            <w:tcW w:w="4125" w:type="dxa"/>
            <w:noWrap w:val="0"/>
            <w:vAlign w:val="top"/>
          </w:tcPr>
          <w:p>
            <w:pPr>
              <w:spacing w:line="374" w:lineRule="auto"/>
              <w:rPr>
                <w:rFonts w:ascii="Arial"/>
              </w:rPr>
            </w:pPr>
          </w:p>
          <w:p>
            <w:pPr>
              <w:pStyle w:val="9"/>
              <w:spacing w:before="78" w:line="178" w:lineRule="auto"/>
              <w:ind w:left="109"/>
            </w:pPr>
            <w:r>
              <w:rPr>
                <w:spacing w:val="-1"/>
              </w:rPr>
              <w:t>未造成危害后果</w:t>
            </w:r>
          </w:p>
        </w:tc>
        <w:tc>
          <w:tcPr>
            <w:tcW w:w="2605" w:type="dxa"/>
            <w:noWrap w:val="0"/>
            <w:vAlign w:val="top"/>
          </w:tcPr>
          <w:p>
            <w:pPr>
              <w:spacing w:line="374" w:lineRule="auto"/>
              <w:rPr>
                <w:rFonts w:ascii="Arial"/>
              </w:rPr>
            </w:pPr>
          </w:p>
          <w:p>
            <w:pPr>
              <w:pStyle w:val="9"/>
              <w:spacing w:before="77" w:line="180" w:lineRule="auto"/>
              <w:ind w:left="111"/>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69" w:lineRule="auto"/>
              <w:rPr>
                <w:rFonts w:ascii="Arial"/>
              </w:rPr>
            </w:pPr>
          </w:p>
          <w:p>
            <w:pPr>
              <w:spacing w:line="269" w:lineRule="auto"/>
              <w:rPr>
                <w:rFonts w:ascii="Arial"/>
              </w:rPr>
            </w:pPr>
          </w:p>
          <w:p>
            <w:pPr>
              <w:pStyle w:val="9"/>
              <w:spacing w:before="77" w:line="160" w:lineRule="auto"/>
              <w:ind w:left="287"/>
            </w:pPr>
            <w:r>
              <w:t>2</w:t>
            </w:r>
          </w:p>
        </w:tc>
        <w:tc>
          <w:tcPr>
            <w:tcW w:w="4125" w:type="dxa"/>
            <w:noWrap w:val="0"/>
            <w:vAlign w:val="top"/>
          </w:tcPr>
          <w:p>
            <w:pPr>
              <w:pStyle w:val="9"/>
              <w:spacing w:before="56" w:line="203" w:lineRule="auto"/>
              <w:ind w:left="108"/>
            </w:pPr>
            <w:r>
              <w:rPr>
                <w:spacing w:val="-1"/>
              </w:rPr>
              <w:t>有下列情形之一的：</w:t>
            </w:r>
          </w:p>
          <w:p>
            <w:pPr>
              <w:pStyle w:val="9"/>
              <w:spacing w:line="184" w:lineRule="auto"/>
              <w:ind w:left="125"/>
            </w:pPr>
            <w:r>
              <w:rPr>
                <w:spacing w:val="-4"/>
              </w:rPr>
              <w:t>1造成传染病传播、流行的;</w:t>
            </w:r>
          </w:p>
          <w:p>
            <w:pPr>
              <w:pStyle w:val="9"/>
              <w:spacing w:before="22" w:line="184" w:lineRule="auto"/>
              <w:ind w:left="110"/>
            </w:pPr>
            <w:r>
              <w:rPr>
                <w:spacing w:val="-2"/>
              </w:rPr>
              <w:t>2造成人身伤害或发生致人死亡的;</w:t>
            </w:r>
          </w:p>
          <w:p>
            <w:pPr>
              <w:pStyle w:val="9"/>
              <w:spacing w:before="26" w:line="176" w:lineRule="auto"/>
              <w:ind w:left="107" w:right="775" w:firstLine="5"/>
            </w:pPr>
            <w:r>
              <w:rPr>
                <w:spacing w:val="-2"/>
              </w:rPr>
              <w:t>3对当事人造成负面影响，社会影响恶劣;4.造成其他严重后果</w:t>
            </w:r>
          </w:p>
        </w:tc>
        <w:tc>
          <w:tcPr>
            <w:tcW w:w="2605" w:type="dxa"/>
            <w:noWrap w:val="0"/>
            <w:vAlign w:val="top"/>
          </w:tcPr>
          <w:p>
            <w:pPr>
              <w:rPr>
                <w:rFonts w:ascii="Arial"/>
              </w:rPr>
            </w:pPr>
          </w:p>
          <w:p>
            <w:pPr>
              <w:spacing w:line="241" w:lineRule="auto"/>
              <w:rPr>
                <w:rFonts w:ascii="Arial"/>
              </w:rPr>
            </w:pPr>
          </w:p>
          <w:p>
            <w:pPr>
              <w:pStyle w:val="9"/>
              <w:spacing w:before="77" w:line="206" w:lineRule="auto"/>
              <w:ind w:left="112" w:right="106" w:hanging="1"/>
            </w:pPr>
            <w:r>
              <w:rPr>
                <w:spacing w:val="-4"/>
              </w:rPr>
              <w:t>警告，通报批评，吊销有关责</w:t>
            </w:r>
            <w:r>
              <w:rPr>
                <w:spacing w:val="-1"/>
              </w:rPr>
              <w:t>任人员的执业证书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64" w:type="dxa"/>
            <w:vMerge w:val="restart"/>
            <w:tcBorders>
              <w:bottom w:val="nil"/>
            </w:tcBorders>
            <w:noWrap w:val="0"/>
            <w:vAlign w:val="top"/>
          </w:tcPr>
          <w:p>
            <w:pPr>
              <w:spacing w:line="292" w:lineRule="auto"/>
              <w:rPr>
                <w:rFonts w:ascii="Arial"/>
              </w:rPr>
            </w:pPr>
          </w:p>
          <w:p>
            <w:pPr>
              <w:spacing w:line="293" w:lineRule="auto"/>
              <w:rPr>
                <w:rFonts w:ascii="Arial"/>
              </w:rPr>
            </w:pPr>
          </w:p>
          <w:p>
            <w:pPr>
              <w:spacing w:line="293" w:lineRule="auto"/>
              <w:rPr>
                <w:rFonts w:ascii="Arial"/>
              </w:rPr>
            </w:pPr>
          </w:p>
          <w:p>
            <w:pPr>
              <w:spacing w:line="293" w:lineRule="auto"/>
              <w:rPr>
                <w:rFonts w:ascii="Arial"/>
              </w:rPr>
            </w:pPr>
          </w:p>
          <w:p>
            <w:pPr>
              <w:pStyle w:val="9"/>
              <w:spacing w:before="77" w:line="159" w:lineRule="auto"/>
              <w:ind w:left="209"/>
            </w:pPr>
            <w:r>
              <w:rPr>
                <w:spacing w:val="-18"/>
              </w:rPr>
              <w:t>13</w:t>
            </w:r>
          </w:p>
        </w:tc>
        <w:tc>
          <w:tcPr>
            <w:tcW w:w="1624" w:type="dxa"/>
            <w:vMerge w:val="restart"/>
            <w:tcBorders>
              <w:bottom w:val="nil"/>
            </w:tcBorders>
            <w:noWrap w:val="0"/>
            <w:vAlign w:val="top"/>
          </w:tcPr>
          <w:p>
            <w:pPr>
              <w:pStyle w:val="9"/>
              <w:spacing w:before="211" w:line="225" w:lineRule="auto"/>
              <w:ind w:left="106" w:right="107" w:firstLine="11"/>
              <w:rPr>
                <w:spacing w:val="-1"/>
              </w:rPr>
            </w:pPr>
            <w:r>
              <w:rPr>
                <w:spacing w:val="-1"/>
              </w:rPr>
              <w:t>出售、运输疫区中被传染病病原体污染或者可能被传染病病原体污染的物品，未进行消毒处理，导致或者可能导致传染病传播、流行的</w:t>
            </w:r>
          </w:p>
        </w:tc>
        <w:tc>
          <w:tcPr>
            <w:tcW w:w="5041" w:type="dxa"/>
            <w:vMerge w:val="restart"/>
            <w:tcBorders>
              <w:bottom w:val="nil"/>
            </w:tcBorders>
            <w:noWrap w:val="0"/>
            <w:vAlign w:val="top"/>
          </w:tcPr>
          <w:p>
            <w:pPr>
              <w:pStyle w:val="9"/>
              <w:spacing w:before="169" w:line="229" w:lineRule="auto"/>
              <w:ind w:left="107" w:right="51" w:hanging="13"/>
            </w:pPr>
            <w:r>
              <w:rPr>
                <w:spacing w:val="-6"/>
              </w:rPr>
              <w:t>《中华人民共和国传染病防治法》第七十三条：违反本法规定，</w:t>
            </w:r>
            <w:r>
              <w:rPr>
                <w:spacing w:val="-3"/>
              </w:rPr>
              <w:t>有下列情形之一，导致或者可能导致传染病传播、流行的，由</w:t>
            </w:r>
            <w:r>
              <w:rPr>
                <w:spacing w:val="4"/>
              </w:rPr>
              <w:t>县级以上人民政府卫生行政部门责令限期改正，没收违法所</w:t>
            </w:r>
            <w:r>
              <w:rPr>
                <w:spacing w:val="-3"/>
              </w:rPr>
              <w:t>得，可以并处五万元以下的罚款；已取得许可证的，原发证部</w:t>
            </w:r>
            <w:r>
              <w:rPr>
                <w:spacing w:val="-2"/>
              </w:rPr>
              <w:t>门可以依法暂扣或者吊销许可证；构成犯罪的，依法追究刑事责任：</w:t>
            </w:r>
          </w:p>
          <w:p>
            <w:pPr>
              <w:pStyle w:val="9"/>
              <w:spacing w:before="34" w:line="209" w:lineRule="auto"/>
              <w:ind w:left="107" w:right="105" w:hanging="6"/>
            </w:pPr>
            <w:r>
              <w:rPr>
                <w:spacing w:val="-1"/>
              </w:rPr>
              <w:t>（四）出售、运输疫区中被传染病病原体污染或者</w:t>
            </w:r>
            <w:r>
              <w:rPr>
                <w:spacing w:val="-2"/>
              </w:rPr>
              <w:t>可能被传染病病原体污染的物品，未进行消毒处理的；</w:t>
            </w:r>
          </w:p>
        </w:tc>
        <w:tc>
          <w:tcPr>
            <w:tcW w:w="660" w:type="dxa"/>
            <w:noWrap w:val="0"/>
            <w:vAlign w:val="top"/>
          </w:tcPr>
          <w:p>
            <w:pPr>
              <w:pStyle w:val="9"/>
              <w:spacing w:before="120" w:line="175" w:lineRule="exact"/>
              <w:ind w:left="302"/>
            </w:pPr>
            <w:r>
              <w:rPr>
                <w:position w:val="-2"/>
              </w:rPr>
              <w:t>1</w:t>
            </w:r>
          </w:p>
        </w:tc>
        <w:tc>
          <w:tcPr>
            <w:tcW w:w="4125" w:type="dxa"/>
            <w:noWrap w:val="0"/>
            <w:vAlign w:val="top"/>
          </w:tcPr>
          <w:p>
            <w:pPr>
              <w:pStyle w:val="9"/>
              <w:spacing w:before="94" w:line="201" w:lineRule="exact"/>
              <w:ind w:left="108"/>
            </w:pPr>
            <w:r>
              <w:rPr>
                <w:spacing w:val="-3"/>
              </w:rPr>
              <w:t>初次发现，未造成不良后果</w:t>
            </w:r>
          </w:p>
        </w:tc>
        <w:tc>
          <w:tcPr>
            <w:tcW w:w="2605" w:type="dxa"/>
            <w:noWrap w:val="0"/>
            <w:vAlign w:val="top"/>
          </w:tcPr>
          <w:p>
            <w:pPr>
              <w:pStyle w:val="9"/>
              <w:spacing w:before="95" w:line="200" w:lineRule="exact"/>
              <w:ind w:left="113"/>
            </w:pPr>
            <w:r>
              <w:rPr>
                <w:spacing w:val="-1"/>
              </w:rPr>
              <w:t>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微软雅黑" w:hAnsi="微软雅黑" w:eastAsia="微软雅黑" w:cs="微软雅黑"/>
                <w:spacing w:val="-1"/>
                <w:sz w:val="18"/>
                <w:szCs w:val="18"/>
                <w:lang w:eastAsia="en-US"/>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50" w:line="160" w:lineRule="auto"/>
              <w:ind w:left="287"/>
            </w:pPr>
            <w:r>
              <w:t>2</w:t>
            </w:r>
          </w:p>
        </w:tc>
        <w:tc>
          <w:tcPr>
            <w:tcW w:w="4125" w:type="dxa"/>
            <w:noWrap w:val="0"/>
            <w:vAlign w:val="top"/>
          </w:tcPr>
          <w:p>
            <w:pPr>
              <w:pStyle w:val="9"/>
              <w:spacing w:before="220" w:line="181" w:lineRule="auto"/>
              <w:ind w:left="111"/>
            </w:pPr>
            <w:r>
              <w:rPr>
                <w:spacing w:val="-1"/>
              </w:rPr>
              <w:t>可能导致传染病传播、流行的</w:t>
            </w:r>
          </w:p>
        </w:tc>
        <w:tc>
          <w:tcPr>
            <w:tcW w:w="2605" w:type="dxa"/>
            <w:noWrap w:val="0"/>
            <w:vAlign w:val="top"/>
          </w:tcPr>
          <w:p>
            <w:pPr>
              <w:pStyle w:val="9"/>
              <w:spacing w:before="76" w:line="186" w:lineRule="auto"/>
              <w:ind w:left="110" w:right="108" w:firstLine="3"/>
            </w:pPr>
            <w:r>
              <w:t>没收违法所得，并处一万五千</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微软雅黑" w:hAnsi="微软雅黑" w:eastAsia="微软雅黑" w:cs="微软雅黑"/>
                <w:spacing w:val="-1"/>
                <w:sz w:val="18"/>
                <w:szCs w:val="18"/>
                <w:lang w:eastAsia="en-US"/>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10" w:lineRule="auto"/>
              <w:rPr>
                <w:rFonts w:ascii="Arial"/>
              </w:rPr>
            </w:pPr>
          </w:p>
          <w:p>
            <w:pPr>
              <w:pStyle w:val="9"/>
              <w:spacing w:before="78" w:line="159" w:lineRule="auto"/>
              <w:ind w:left="290"/>
            </w:pPr>
            <w:r>
              <w:t>3</w:t>
            </w:r>
          </w:p>
        </w:tc>
        <w:tc>
          <w:tcPr>
            <w:tcW w:w="4125" w:type="dxa"/>
            <w:noWrap w:val="0"/>
            <w:vAlign w:val="top"/>
          </w:tcPr>
          <w:p>
            <w:pPr>
              <w:spacing w:line="281" w:lineRule="auto"/>
              <w:rPr>
                <w:rFonts w:ascii="Arial"/>
              </w:rPr>
            </w:pPr>
          </w:p>
          <w:p>
            <w:pPr>
              <w:pStyle w:val="9"/>
              <w:spacing w:before="77" w:line="181" w:lineRule="auto"/>
              <w:ind w:left="110"/>
            </w:pPr>
            <w:r>
              <w:rPr>
                <w:spacing w:val="-1"/>
              </w:rPr>
              <w:t>导致传染病传播的</w:t>
            </w:r>
          </w:p>
        </w:tc>
        <w:tc>
          <w:tcPr>
            <w:tcW w:w="2605" w:type="dxa"/>
            <w:noWrap w:val="0"/>
            <w:vAlign w:val="top"/>
          </w:tcPr>
          <w:p>
            <w:pPr>
              <w:pStyle w:val="9"/>
              <w:spacing w:before="77" w:line="196" w:lineRule="auto"/>
              <w:ind w:left="110" w:right="108" w:firstLine="3"/>
            </w:pPr>
            <w:r>
              <w:t>没收违法所得，并处一万五千</w:t>
            </w:r>
            <w:r>
              <w:rPr>
                <w:spacing w:val="3"/>
              </w:rPr>
              <w:t>元以上三万五千元以下罚款，</w:t>
            </w:r>
            <w:r>
              <w:rPr>
                <w:spacing w:val="-1"/>
              </w:rPr>
              <w:t>由原发证部门暂扣许可证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微软雅黑" w:hAnsi="微软雅黑" w:eastAsia="微软雅黑" w:cs="微软雅黑"/>
                <w:spacing w:val="-1"/>
                <w:sz w:val="18"/>
                <w:szCs w:val="18"/>
                <w:lang w:eastAsia="en-US"/>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11" w:lineRule="auto"/>
              <w:rPr>
                <w:rFonts w:ascii="Arial"/>
              </w:rPr>
            </w:pPr>
          </w:p>
          <w:p>
            <w:pPr>
              <w:pStyle w:val="9"/>
              <w:spacing w:before="78" w:line="160" w:lineRule="auto"/>
              <w:ind w:left="285"/>
            </w:pPr>
            <w:r>
              <w:t>4</w:t>
            </w:r>
          </w:p>
        </w:tc>
        <w:tc>
          <w:tcPr>
            <w:tcW w:w="4125" w:type="dxa"/>
            <w:noWrap w:val="0"/>
            <w:vAlign w:val="top"/>
          </w:tcPr>
          <w:p>
            <w:pPr>
              <w:spacing w:line="282" w:lineRule="auto"/>
              <w:rPr>
                <w:rFonts w:ascii="Arial"/>
              </w:rPr>
            </w:pPr>
          </w:p>
          <w:p>
            <w:pPr>
              <w:pStyle w:val="9"/>
              <w:spacing w:before="77" w:line="181" w:lineRule="auto"/>
              <w:ind w:left="110"/>
            </w:pPr>
            <w:r>
              <w:rPr>
                <w:spacing w:val="-1"/>
              </w:rPr>
              <w:t>导致传染病流行的</w:t>
            </w:r>
          </w:p>
        </w:tc>
        <w:tc>
          <w:tcPr>
            <w:tcW w:w="2605" w:type="dxa"/>
            <w:noWrap w:val="0"/>
            <w:vAlign w:val="top"/>
          </w:tcPr>
          <w:p>
            <w:pPr>
              <w:pStyle w:val="9"/>
              <w:spacing w:before="77" w:line="196" w:lineRule="auto"/>
              <w:ind w:left="110" w:right="106" w:firstLine="3"/>
            </w:pPr>
            <w:r>
              <w:t>没收违法所得，并处三万五千</w:t>
            </w:r>
            <w:r>
              <w:rPr>
                <w:spacing w:val="-2"/>
              </w:rPr>
              <w:t>元以上五万元以下罚款，由原</w:t>
            </w:r>
            <w:r>
              <w:rPr>
                <w:spacing w:val="-1"/>
              </w:rPr>
              <w:t>发证部门吊销许可证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64" w:type="dxa"/>
            <w:vMerge w:val="restart"/>
            <w:tcBorders>
              <w:bottom w:val="nil"/>
            </w:tcBorders>
            <w:noWrap w:val="0"/>
            <w:vAlign w:val="top"/>
          </w:tcPr>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60" w:lineRule="auto"/>
              <w:rPr>
                <w:rFonts w:ascii="Arial"/>
              </w:rPr>
            </w:pPr>
          </w:p>
          <w:p>
            <w:pPr>
              <w:pStyle w:val="9"/>
              <w:spacing w:before="77" w:line="160" w:lineRule="auto"/>
              <w:ind w:left="209"/>
            </w:pPr>
            <w:r>
              <w:rPr>
                <w:spacing w:val="-18"/>
              </w:rPr>
              <w:t>14</w:t>
            </w:r>
          </w:p>
        </w:tc>
        <w:tc>
          <w:tcPr>
            <w:tcW w:w="1624" w:type="dxa"/>
            <w:vMerge w:val="restart"/>
            <w:tcBorders>
              <w:bottom w:val="nil"/>
            </w:tcBorders>
            <w:noWrap w:val="0"/>
            <w:vAlign w:val="top"/>
          </w:tcPr>
          <w:p>
            <w:pPr>
              <w:spacing w:line="245" w:lineRule="auto"/>
              <w:rPr>
                <w:rFonts w:ascii="微软雅黑" w:hAnsi="微软雅黑" w:eastAsia="微软雅黑" w:cs="微软雅黑"/>
                <w:spacing w:val="-1"/>
                <w:sz w:val="18"/>
                <w:szCs w:val="18"/>
                <w:lang w:eastAsia="en-US"/>
              </w:rPr>
            </w:pPr>
          </w:p>
          <w:p>
            <w:pPr>
              <w:spacing w:line="246" w:lineRule="auto"/>
              <w:rPr>
                <w:rFonts w:ascii="微软雅黑" w:hAnsi="微软雅黑" w:eastAsia="微软雅黑" w:cs="微软雅黑"/>
                <w:spacing w:val="-1"/>
                <w:sz w:val="18"/>
                <w:szCs w:val="18"/>
                <w:lang w:eastAsia="en-US"/>
              </w:rPr>
            </w:pPr>
          </w:p>
          <w:p>
            <w:pPr>
              <w:spacing w:line="246" w:lineRule="auto"/>
              <w:rPr>
                <w:rFonts w:ascii="微软雅黑" w:hAnsi="微软雅黑" w:eastAsia="微软雅黑" w:cs="微软雅黑"/>
                <w:spacing w:val="-1"/>
                <w:sz w:val="18"/>
                <w:szCs w:val="18"/>
                <w:lang w:eastAsia="en-US"/>
              </w:rPr>
            </w:pPr>
          </w:p>
          <w:p>
            <w:pPr>
              <w:spacing w:line="246" w:lineRule="auto"/>
              <w:rPr>
                <w:rFonts w:ascii="微软雅黑" w:hAnsi="微软雅黑" w:eastAsia="微软雅黑" w:cs="微软雅黑"/>
                <w:spacing w:val="-1"/>
                <w:sz w:val="18"/>
                <w:szCs w:val="18"/>
                <w:lang w:eastAsia="en-US"/>
              </w:rPr>
            </w:pPr>
          </w:p>
          <w:p>
            <w:pPr>
              <w:spacing w:line="246" w:lineRule="auto"/>
              <w:rPr>
                <w:rFonts w:ascii="微软雅黑" w:hAnsi="微软雅黑" w:eastAsia="微软雅黑" w:cs="微软雅黑"/>
                <w:spacing w:val="-1"/>
                <w:sz w:val="18"/>
                <w:szCs w:val="18"/>
                <w:lang w:eastAsia="en-US"/>
              </w:rPr>
            </w:pPr>
          </w:p>
          <w:p>
            <w:pPr>
              <w:pStyle w:val="9"/>
              <w:spacing w:before="78" w:line="215" w:lineRule="auto"/>
              <w:ind w:left="106" w:right="107" w:firstLine="2"/>
              <w:rPr>
                <w:spacing w:val="-1"/>
              </w:rPr>
            </w:pPr>
            <w:r>
              <w:rPr>
                <w:spacing w:val="-1"/>
              </w:rPr>
              <w:t>导致或者可能导致传染病传播、流行的</w:t>
            </w:r>
          </w:p>
        </w:tc>
        <w:tc>
          <w:tcPr>
            <w:tcW w:w="5041" w:type="dxa"/>
            <w:vMerge w:val="restart"/>
            <w:tcBorders>
              <w:bottom w:val="nil"/>
            </w:tcBorders>
            <w:noWrap w:val="0"/>
            <w:vAlign w:val="top"/>
          </w:tcPr>
          <w:p>
            <w:pPr>
              <w:spacing w:line="313" w:lineRule="auto"/>
              <w:rPr>
                <w:rFonts w:ascii="Arial"/>
              </w:rPr>
            </w:pPr>
          </w:p>
          <w:p>
            <w:pPr>
              <w:spacing w:line="314" w:lineRule="auto"/>
              <w:rPr>
                <w:rFonts w:ascii="Arial"/>
              </w:rPr>
            </w:pPr>
          </w:p>
          <w:p>
            <w:pPr>
              <w:pStyle w:val="9"/>
              <w:spacing w:before="77" w:line="226" w:lineRule="auto"/>
              <w:ind w:left="107" w:right="51" w:hanging="13"/>
              <w:rPr>
                <w:rFonts w:hint="eastAsia"/>
                <w:spacing w:val="-32"/>
                <w:lang w:eastAsia="zh-CN"/>
              </w:rPr>
            </w:pPr>
            <w:r>
              <w:rPr>
                <w:spacing w:val="-6"/>
              </w:rPr>
              <w:t>《中华人民共和国传染病防治法》第七十三条：违反本法规定，</w:t>
            </w:r>
            <w:r>
              <w:rPr>
                <w:spacing w:val="-3"/>
              </w:rPr>
              <w:t>有下列情形之一，导致或者可能导致传染病传播、流行的，由</w:t>
            </w:r>
            <w:r>
              <w:rPr>
                <w:spacing w:val="4"/>
              </w:rPr>
              <w:t>县级以上人民政府卫生行政部门责令限期改正，没收违法所</w:t>
            </w:r>
            <w:r>
              <w:rPr>
                <w:spacing w:val="-3"/>
              </w:rPr>
              <w:t>得，</w:t>
            </w:r>
            <w:r>
              <w:rPr>
                <w:color w:val="auto"/>
                <w:spacing w:val="-3"/>
              </w:rPr>
              <w:t>可以并处五万元以下的罚款；已</w:t>
            </w:r>
            <w:r>
              <w:rPr>
                <w:spacing w:val="-3"/>
              </w:rPr>
              <w:t>取得许可证的，原发证部</w:t>
            </w:r>
            <w:r>
              <w:rPr>
                <w:spacing w:val="-2"/>
              </w:rPr>
              <w:t>门可以依法暂扣或者吊销许可证；构成犯罪的，依法追究刑事</w:t>
            </w:r>
            <w:r>
              <w:rPr>
                <w:spacing w:val="1"/>
              </w:rPr>
              <w:t>责任</w:t>
            </w:r>
            <w:r>
              <w:rPr>
                <w:spacing w:val="-32"/>
              </w:rPr>
              <w:t>：</w:t>
            </w:r>
          </w:p>
          <w:p>
            <w:pPr>
              <w:pStyle w:val="9"/>
              <w:spacing w:before="77" w:line="226" w:lineRule="auto"/>
              <w:ind w:left="107" w:right="51" w:hanging="13"/>
            </w:pPr>
            <w:r>
              <w:rPr>
                <w:spacing w:val="-32"/>
              </w:rPr>
              <w:t>（</w:t>
            </w:r>
            <w:r>
              <w:rPr>
                <w:spacing w:val="1"/>
              </w:rPr>
              <w:t>五）生物制品生产单位生产的血液制品不符合国家质</w:t>
            </w:r>
            <w:r>
              <w:rPr>
                <w:spacing w:val="-1"/>
              </w:rPr>
              <w:t>量标准的。</w:t>
            </w:r>
          </w:p>
        </w:tc>
        <w:tc>
          <w:tcPr>
            <w:tcW w:w="660" w:type="dxa"/>
            <w:noWrap w:val="0"/>
            <w:vAlign w:val="top"/>
          </w:tcPr>
          <w:p>
            <w:pPr>
              <w:pStyle w:val="9"/>
              <w:spacing w:before="300" w:line="160" w:lineRule="auto"/>
              <w:ind w:left="302"/>
            </w:pPr>
            <w:r>
              <w:t>1</w:t>
            </w:r>
          </w:p>
        </w:tc>
        <w:tc>
          <w:tcPr>
            <w:tcW w:w="4125" w:type="dxa"/>
            <w:noWrap w:val="0"/>
            <w:vAlign w:val="top"/>
          </w:tcPr>
          <w:p>
            <w:pPr>
              <w:pStyle w:val="9"/>
              <w:spacing w:before="274" w:line="175" w:lineRule="auto"/>
              <w:ind w:left="109"/>
            </w:pPr>
            <w:r>
              <w:rPr>
                <w:spacing w:val="-1"/>
              </w:rPr>
              <w:t>违法所得一万元以下的</w:t>
            </w:r>
          </w:p>
        </w:tc>
        <w:tc>
          <w:tcPr>
            <w:tcW w:w="2605" w:type="dxa"/>
            <w:noWrap w:val="0"/>
            <w:vAlign w:val="top"/>
          </w:tcPr>
          <w:p>
            <w:pPr>
              <w:pStyle w:val="9"/>
              <w:spacing w:before="126" w:line="198" w:lineRule="auto"/>
              <w:ind w:left="112" w:right="108" w:firstLine="1"/>
            </w:pPr>
            <w:r>
              <w:t>没收违法所得，</w:t>
            </w:r>
            <w:r>
              <w:rPr>
                <w:rFonts w:hint="eastAsia"/>
                <w:lang w:val="en-US" w:eastAsia="zh-CN"/>
              </w:rPr>
              <w:t>可以</w:t>
            </w:r>
            <w:r>
              <w:t>并处五千元以</w:t>
            </w:r>
            <w:r>
              <w:rPr>
                <w:spacing w:val="-1"/>
              </w:rPr>
              <w:t>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53" w:line="160" w:lineRule="auto"/>
              <w:ind w:left="287"/>
            </w:pPr>
            <w:r>
              <w:t>2</w:t>
            </w:r>
          </w:p>
        </w:tc>
        <w:tc>
          <w:tcPr>
            <w:tcW w:w="4125" w:type="dxa"/>
            <w:noWrap w:val="0"/>
            <w:vAlign w:val="top"/>
          </w:tcPr>
          <w:p>
            <w:pPr>
              <w:pStyle w:val="9"/>
              <w:spacing w:before="189" w:line="175" w:lineRule="auto"/>
              <w:ind w:left="109"/>
            </w:pPr>
            <w:r>
              <w:rPr>
                <w:spacing w:val="-1"/>
              </w:rPr>
              <w:t>违法所得一万以上五万元以下的</w:t>
            </w:r>
          </w:p>
        </w:tc>
        <w:tc>
          <w:tcPr>
            <w:tcW w:w="2605" w:type="dxa"/>
            <w:noWrap w:val="0"/>
            <w:vAlign w:val="top"/>
          </w:tcPr>
          <w:p>
            <w:pPr>
              <w:pStyle w:val="9"/>
              <w:spacing w:before="78" w:line="185" w:lineRule="auto"/>
              <w:ind w:left="125" w:right="151" w:hanging="12"/>
            </w:pPr>
            <w:r>
              <w:rPr>
                <w:spacing w:val="-1"/>
              </w:rPr>
              <w:t>没收违法所得，并处以一万元</w:t>
            </w:r>
            <w:r>
              <w:rPr>
                <w:spacing w:val="-3"/>
              </w:rPr>
              <w:t>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68" w:line="159" w:lineRule="auto"/>
              <w:ind w:left="290"/>
            </w:pPr>
            <w:r>
              <w:t>3</w:t>
            </w:r>
          </w:p>
        </w:tc>
        <w:tc>
          <w:tcPr>
            <w:tcW w:w="4125" w:type="dxa"/>
            <w:noWrap w:val="0"/>
            <w:vAlign w:val="top"/>
          </w:tcPr>
          <w:p>
            <w:pPr>
              <w:pStyle w:val="9"/>
              <w:spacing w:before="204" w:line="175" w:lineRule="auto"/>
              <w:ind w:left="109"/>
            </w:pPr>
            <w:r>
              <w:rPr>
                <w:spacing w:val="-1"/>
              </w:rPr>
              <w:t>违法所得五万元以上十万元的以下的</w:t>
            </w:r>
          </w:p>
        </w:tc>
        <w:tc>
          <w:tcPr>
            <w:tcW w:w="2605" w:type="dxa"/>
            <w:noWrap w:val="0"/>
            <w:vAlign w:val="top"/>
          </w:tcPr>
          <w:p>
            <w:pPr>
              <w:pStyle w:val="9"/>
              <w:spacing w:before="96" w:line="190" w:lineRule="auto"/>
              <w:ind w:left="129" w:right="151" w:hanging="16"/>
            </w:pPr>
            <w:r>
              <w:rPr>
                <w:spacing w:val="-1"/>
              </w:rPr>
              <w:t>没收违法所得，并处三万以上</w:t>
            </w:r>
            <w:r>
              <w:rPr>
                <w:spacing w:val="-4"/>
              </w:rPr>
              <w:t>四万以下罚款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97" w:line="160" w:lineRule="auto"/>
              <w:ind w:left="285"/>
            </w:pPr>
            <w:r>
              <w:t>4</w:t>
            </w:r>
          </w:p>
        </w:tc>
        <w:tc>
          <w:tcPr>
            <w:tcW w:w="4125" w:type="dxa"/>
            <w:noWrap w:val="0"/>
            <w:vAlign w:val="top"/>
          </w:tcPr>
          <w:p>
            <w:pPr>
              <w:pStyle w:val="9"/>
              <w:spacing w:before="271" w:line="175" w:lineRule="auto"/>
              <w:ind w:left="109"/>
            </w:pPr>
            <w:r>
              <w:rPr>
                <w:spacing w:val="-1"/>
              </w:rPr>
              <w:t>违法所得十万元以上的</w:t>
            </w:r>
          </w:p>
        </w:tc>
        <w:tc>
          <w:tcPr>
            <w:tcW w:w="2605" w:type="dxa"/>
            <w:noWrap w:val="0"/>
            <w:vAlign w:val="top"/>
          </w:tcPr>
          <w:p>
            <w:pPr>
              <w:pStyle w:val="9"/>
              <w:spacing w:before="124" w:line="198" w:lineRule="auto"/>
              <w:ind w:left="112" w:right="108" w:firstLine="1"/>
            </w:pPr>
            <w:r>
              <w:t>没收违法所得，并处四万元以</w:t>
            </w:r>
            <w:r>
              <w:rPr>
                <w:spacing w:val="-1"/>
              </w:rPr>
              <w:t>下五万元罚款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11" w:lineRule="auto"/>
              <w:rPr>
                <w:rFonts w:ascii="Arial"/>
              </w:rPr>
            </w:pPr>
          </w:p>
          <w:p>
            <w:pPr>
              <w:pStyle w:val="9"/>
              <w:spacing w:before="77" w:line="161" w:lineRule="auto"/>
              <w:ind w:left="287"/>
            </w:pPr>
            <w:r>
              <w:t>5</w:t>
            </w:r>
          </w:p>
        </w:tc>
        <w:tc>
          <w:tcPr>
            <w:tcW w:w="4125" w:type="dxa"/>
            <w:noWrap w:val="0"/>
            <w:vAlign w:val="top"/>
          </w:tcPr>
          <w:p>
            <w:pPr>
              <w:spacing w:line="284" w:lineRule="auto"/>
              <w:rPr>
                <w:rFonts w:ascii="Arial"/>
              </w:rPr>
            </w:pPr>
          </w:p>
          <w:p>
            <w:pPr>
              <w:pStyle w:val="9"/>
              <w:spacing w:before="77" w:line="181" w:lineRule="auto"/>
              <w:ind w:left="110"/>
            </w:pPr>
            <w:r>
              <w:rPr>
                <w:spacing w:val="-1"/>
              </w:rPr>
              <w:t>导致传染病传播、流行的</w:t>
            </w:r>
          </w:p>
        </w:tc>
        <w:tc>
          <w:tcPr>
            <w:tcW w:w="2605" w:type="dxa"/>
            <w:noWrap w:val="0"/>
            <w:vAlign w:val="top"/>
          </w:tcPr>
          <w:p>
            <w:pPr>
              <w:pStyle w:val="9"/>
              <w:spacing w:before="96" w:line="193" w:lineRule="auto"/>
              <w:ind w:left="115" w:right="106" w:hanging="2"/>
            </w:pPr>
            <w:r>
              <w:t>没收违法所得，并处四万以上</w:t>
            </w:r>
            <w:r>
              <w:rPr>
                <w:spacing w:val="-2"/>
              </w:rPr>
              <w:t>五万以下罚款，由原发证部门吊销许可证</w:t>
            </w:r>
          </w:p>
        </w:tc>
      </w:tr>
    </w:tbl>
    <w:p>
      <w:pPr>
        <w:spacing w:line="231" w:lineRule="exact"/>
        <w:rPr>
          <w:rFonts w:ascii="Arial" w:hAnsi="Arial" w:eastAsia="Arial" w:cs="Arial"/>
          <w:sz w:val="20"/>
          <w:szCs w:val="20"/>
        </w:rPr>
        <w:sectPr>
          <w:footerReference r:id="rId51" w:type="default"/>
          <w:pgSz w:w="16839" w:h="11906"/>
          <w:pgMar w:top="400" w:right="1107" w:bottom="1226" w:left="1106" w:header="0" w:footer="990" w:gutter="0"/>
          <w:cols w:space="720" w:num="1"/>
        </w:sectPr>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564"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161" w:lineRule="auto"/>
              <w:ind w:left="209"/>
            </w:pPr>
            <w:r>
              <w:rPr>
                <w:spacing w:val="-18"/>
              </w:rPr>
              <w:t>15</w:t>
            </w:r>
          </w:p>
        </w:tc>
        <w:tc>
          <w:tcPr>
            <w:tcW w:w="1624" w:type="dxa"/>
            <w:vMerge w:val="restart"/>
            <w:tcBorders>
              <w:bottom w:val="nil"/>
            </w:tcBorders>
            <w:noWrap w:val="0"/>
            <w:vAlign w:val="top"/>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6" w:lineRule="auto"/>
              <w:rPr>
                <w:rFonts w:ascii="微软雅黑" w:hAnsi="微软雅黑" w:eastAsia="微软雅黑" w:cs="微软雅黑"/>
                <w:spacing w:val="-1"/>
                <w:sz w:val="18"/>
                <w:szCs w:val="18"/>
                <w:lang w:eastAsia="en-US"/>
              </w:rPr>
            </w:pPr>
          </w:p>
          <w:p>
            <w:pPr>
              <w:spacing w:line="246" w:lineRule="auto"/>
            </w:pPr>
            <w:r>
              <w:rPr>
                <w:rFonts w:ascii="微软雅黑" w:hAnsi="微软雅黑" w:eastAsia="微软雅黑" w:cs="微软雅黑"/>
                <w:spacing w:val="-1"/>
                <w:sz w:val="18"/>
                <w:szCs w:val="18"/>
                <w:lang w:eastAsia="en-US"/>
              </w:rPr>
              <w:t>不符合国家规定的条件和技术标准，对传染病病原体样本未按照规定进行严格管理，造成实验室感染和病原微生物扩散的</w:t>
            </w:r>
          </w:p>
        </w:tc>
        <w:tc>
          <w:tcPr>
            <w:tcW w:w="5041"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spacing w:val="-6"/>
              </w:rPr>
              <w:t>《</w:t>
            </w:r>
            <w:r>
              <w:rPr>
                <w:rFonts w:ascii="微软雅黑" w:hAnsi="微软雅黑" w:eastAsia="微软雅黑" w:cs="微软雅黑"/>
                <w:spacing w:val="-1"/>
                <w:sz w:val="18"/>
                <w:szCs w:val="18"/>
                <w:lang w:eastAsia="en-US"/>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（一）疾病预防控制机构、医疗机构和从事病原微生物实验的单位，不符合国家规定的条件和技术标准，对传染病病原体样本未按照规定进行严格管理，造成实验室感染和病原微生物扩散的。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病原微生物实验室生物安全管理条例》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（一）未依照规定在明显位置标示国务院卫生主管部门和兽医主管部门规定的生物危险标识和生物安全实验室级别标志的；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（二）未向原批准部门报告实验活动结果以及工作情况的；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（三）未依照规定采集病原微生物样本，或者对所采集样本的来源、采集过程和方法等未作详细记录的；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（四）新建、改建或者扩建一级、二级实验室未向设区的市级人民政府卫生主管部门或者兽医主管部门备案的；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（五）未依照规定定期对工作人员进行培训，或者工作人员考核不合格允许其上岗，或者批准未采取防护措施的人员进入实验室的；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（六）实验室工作人员未遵守实验室生物安全技术规范和操作规程的；</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微软雅黑" w:hAnsi="微软雅黑" w:eastAsia="微软雅黑" w:cs="微软雅黑"/>
                <w:spacing w:val="-1"/>
                <w:sz w:val="18"/>
                <w:szCs w:val="18"/>
                <w:lang w:eastAsia="en-US"/>
              </w:rPr>
            </w:pPr>
            <w:r>
              <w:rPr>
                <w:rFonts w:ascii="微软雅黑" w:hAnsi="微软雅黑" w:eastAsia="微软雅黑" w:cs="微软雅黑"/>
                <w:spacing w:val="-1"/>
                <w:sz w:val="18"/>
                <w:szCs w:val="18"/>
                <w:lang w:eastAsia="en-US"/>
              </w:rPr>
              <w:t>（七）未依照规定建立或者保存实验档案的；</w:t>
            </w:r>
          </w:p>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ascii="微软雅黑" w:hAnsi="微软雅黑" w:eastAsia="微软雅黑" w:cs="微软雅黑"/>
                <w:spacing w:val="-1"/>
                <w:sz w:val="18"/>
                <w:szCs w:val="18"/>
                <w:lang w:eastAsia="en-US"/>
              </w:rPr>
              <w:t>（八）未依照规定制定实验室感染应急处置预案并备案的。</w:t>
            </w:r>
          </w:p>
        </w:tc>
        <w:tc>
          <w:tcPr>
            <w:tcW w:w="660" w:type="dxa"/>
            <w:noWrap w:val="0"/>
            <w:vAlign w:val="top"/>
          </w:tcPr>
          <w:p>
            <w:pPr>
              <w:spacing w:line="423" w:lineRule="auto"/>
              <w:rPr>
                <w:rFonts w:ascii="Arial"/>
              </w:rPr>
            </w:pPr>
          </w:p>
          <w:p>
            <w:pPr>
              <w:pStyle w:val="9"/>
              <w:spacing w:before="77" w:line="160" w:lineRule="auto"/>
              <w:ind w:left="302"/>
            </w:pPr>
            <w:r>
              <w:t>1</w:t>
            </w:r>
          </w:p>
        </w:tc>
        <w:tc>
          <w:tcPr>
            <w:tcW w:w="4125" w:type="dxa"/>
            <w:noWrap w:val="0"/>
            <w:vAlign w:val="top"/>
          </w:tcPr>
          <w:p>
            <w:pPr>
              <w:spacing w:line="398" w:lineRule="auto"/>
              <w:rPr>
                <w:rFonts w:ascii="Arial"/>
              </w:rPr>
            </w:pPr>
          </w:p>
          <w:p>
            <w:pPr>
              <w:pStyle w:val="9"/>
              <w:spacing w:before="77" w:line="175" w:lineRule="auto"/>
              <w:ind w:left="123"/>
            </w:pPr>
            <w:r>
              <w:rPr>
                <w:spacing w:val="-4"/>
              </w:rPr>
              <w:t>已经改正的</w:t>
            </w:r>
          </w:p>
        </w:tc>
        <w:tc>
          <w:tcPr>
            <w:tcW w:w="2605" w:type="dxa"/>
            <w:noWrap w:val="0"/>
            <w:vAlign w:val="top"/>
          </w:tcPr>
          <w:p>
            <w:pPr>
              <w:spacing w:line="395" w:lineRule="auto"/>
              <w:rPr>
                <w:rFonts w:ascii="Arial"/>
              </w:rPr>
            </w:pPr>
          </w:p>
          <w:p>
            <w:pPr>
              <w:pStyle w:val="9"/>
              <w:spacing w:before="77" w:line="180" w:lineRule="auto"/>
              <w:ind w:left="111"/>
            </w:pPr>
            <w:r>
              <w:rPr>
                <w:spacing w:val="-5"/>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62"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09" w:lineRule="auto"/>
              <w:rPr>
                <w:rFonts w:ascii="Arial"/>
              </w:rPr>
            </w:pPr>
          </w:p>
          <w:p>
            <w:pPr>
              <w:spacing w:line="309" w:lineRule="auto"/>
              <w:rPr>
                <w:rFonts w:ascii="Arial"/>
              </w:rPr>
            </w:pPr>
          </w:p>
          <w:p>
            <w:pPr>
              <w:pStyle w:val="9"/>
              <w:spacing w:before="78" w:line="160" w:lineRule="auto"/>
              <w:ind w:left="287"/>
            </w:pPr>
            <w:r>
              <w:t>2</w:t>
            </w:r>
          </w:p>
        </w:tc>
        <w:tc>
          <w:tcPr>
            <w:tcW w:w="4125" w:type="dxa"/>
            <w:noWrap w:val="0"/>
            <w:vAlign w:val="top"/>
          </w:tcPr>
          <w:p>
            <w:pPr>
              <w:spacing w:line="295" w:lineRule="auto"/>
              <w:rPr>
                <w:rFonts w:ascii="Arial"/>
              </w:rPr>
            </w:pPr>
          </w:p>
          <w:p>
            <w:pPr>
              <w:spacing w:line="296" w:lineRule="auto"/>
              <w:rPr>
                <w:rFonts w:ascii="Arial"/>
              </w:rPr>
            </w:pPr>
          </w:p>
          <w:p>
            <w:pPr>
              <w:pStyle w:val="9"/>
              <w:spacing w:before="78" w:line="177" w:lineRule="auto"/>
              <w:ind w:left="106"/>
            </w:pPr>
            <w:r>
              <w:rPr>
                <w:spacing w:val="-1"/>
              </w:rPr>
              <w:t>逾期不改正的</w:t>
            </w:r>
          </w:p>
        </w:tc>
        <w:tc>
          <w:tcPr>
            <w:tcW w:w="2605" w:type="dxa"/>
            <w:noWrap w:val="0"/>
            <w:vAlign w:val="top"/>
          </w:tcPr>
          <w:p>
            <w:pPr>
              <w:spacing w:line="295" w:lineRule="auto"/>
              <w:rPr>
                <w:rFonts w:ascii="Arial"/>
              </w:rPr>
            </w:pPr>
          </w:p>
          <w:p>
            <w:pPr>
              <w:spacing w:line="296" w:lineRule="auto"/>
              <w:rPr>
                <w:rFonts w:ascii="Arial"/>
              </w:rPr>
            </w:pPr>
          </w:p>
          <w:p>
            <w:pPr>
              <w:pStyle w:val="9"/>
              <w:spacing w:before="77" w:line="180" w:lineRule="auto"/>
              <w:ind w:left="111"/>
            </w:pPr>
            <w:r>
              <w:rPr>
                <w:spacing w:val="-5"/>
              </w:rPr>
              <w:t>警告，通报批评，暂扣许可证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6"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159" w:lineRule="auto"/>
              <w:ind w:left="290"/>
            </w:pPr>
            <w:r>
              <w:t>3</w:t>
            </w:r>
          </w:p>
        </w:tc>
        <w:tc>
          <w:tcPr>
            <w:tcW w:w="4125" w:type="dxa"/>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8" w:line="181" w:lineRule="auto"/>
              <w:ind w:left="108"/>
            </w:pPr>
            <w:r>
              <w:rPr>
                <w:spacing w:val="-1"/>
              </w:rPr>
              <w:t>造成传染病传播、流行以及其他严重后果的</w:t>
            </w:r>
          </w:p>
        </w:tc>
        <w:tc>
          <w:tcPr>
            <w:tcW w:w="2605" w:type="dxa"/>
            <w:noWrap w:val="0"/>
            <w:vAlign w:val="top"/>
          </w:tcPr>
          <w:p>
            <w:pPr>
              <w:rPr>
                <w:rFonts w:ascii="Arial"/>
              </w:rPr>
            </w:pP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9"/>
              <w:spacing w:before="78" w:line="215" w:lineRule="auto"/>
              <w:ind w:left="110" w:right="53"/>
            </w:pPr>
            <w:r>
              <w:rPr>
                <w:spacing w:val="-7"/>
              </w:rPr>
              <w:t>警告，通报批评，吊销许可证，</w:t>
            </w:r>
            <w:r>
              <w:rPr>
                <w:spacing w:val="3"/>
              </w:rPr>
              <w:t>并可依法吊销有关责任人员的</w:t>
            </w:r>
            <w:r>
              <w:rPr>
                <w:spacing w:val="-1"/>
              </w:rPr>
              <w:t>执业证书</w:t>
            </w:r>
          </w:p>
        </w:tc>
      </w:tr>
    </w:tbl>
    <w:p>
      <w:pPr>
        <w:spacing w:line="235" w:lineRule="exact"/>
        <w:rPr>
          <w:rFonts w:ascii="Arial" w:hAnsi="Arial" w:eastAsia="Arial" w:cs="Arial"/>
          <w:sz w:val="20"/>
          <w:szCs w:val="20"/>
        </w:rPr>
        <w:sectPr>
          <w:footerReference r:id="rId52" w:type="default"/>
          <w:pgSz w:w="16839" w:h="11906"/>
          <w:pgMar w:top="400" w:right="1107" w:bottom="1226"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564" w:type="dxa"/>
            <w:vMerge w:val="restart"/>
            <w:tcBorders>
              <w:bottom w:val="nil"/>
            </w:tcBorders>
            <w:noWrap w:val="0"/>
            <w:vAlign w:val="top"/>
          </w:tcPr>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pStyle w:val="9"/>
              <w:spacing w:before="77" w:line="160" w:lineRule="auto"/>
              <w:ind w:left="209"/>
            </w:pPr>
            <w:r>
              <w:rPr>
                <w:spacing w:val="-18"/>
              </w:rPr>
              <w:t>16</w:t>
            </w:r>
          </w:p>
        </w:tc>
        <w:tc>
          <w:tcPr>
            <w:tcW w:w="1624" w:type="dxa"/>
            <w:vMerge w:val="restart"/>
            <w:tcBorders>
              <w:bottom w:val="nil"/>
            </w:tcBorders>
            <w:noWrap w:val="0"/>
            <w:vAlign w:val="top"/>
          </w:tcPr>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46" w:lineRule="auto"/>
              <w:rPr>
                <w:rFonts w:ascii="微软雅黑" w:hAnsi="微软雅黑" w:eastAsia="微软雅黑" w:cs="微软雅黑"/>
                <w:spacing w:val="-1"/>
                <w:sz w:val="18"/>
                <w:szCs w:val="18"/>
                <w:lang w:eastAsia="en-US"/>
              </w:rPr>
            </w:pPr>
          </w:p>
          <w:p>
            <w:pPr>
              <w:spacing w:line="246" w:lineRule="auto"/>
            </w:pPr>
            <w:r>
              <w:rPr>
                <w:rFonts w:ascii="微软雅黑" w:hAnsi="微软雅黑" w:eastAsia="微软雅黑" w:cs="微软雅黑"/>
                <w:spacing w:val="-1"/>
                <w:sz w:val="18"/>
                <w:szCs w:val="18"/>
                <w:lang w:eastAsia="en-US"/>
              </w:rPr>
              <w:t>违反国家有关规定，采集、保藏、携带、运输和使用传染病菌种、毒种和传染病检测样本的；</w:t>
            </w:r>
          </w:p>
        </w:tc>
        <w:tc>
          <w:tcPr>
            <w:tcW w:w="5041" w:type="dxa"/>
            <w:vMerge w:val="restart"/>
            <w:tcBorders>
              <w:bottom w:val="nil"/>
            </w:tcBorders>
            <w:noWrap w:val="0"/>
            <w:vAlign w:val="top"/>
          </w:tcPr>
          <w:p>
            <w:pPr>
              <w:spacing w:line="304" w:lineRule="auto"/>
              <w:rPr>
                <w:rFonts w:ascii="Arial"/>
              </w:rPr>
            </w:pPr>
          </w:p>
          <w:p>
            <w:pPr>
              <w:spacing w:line="304" w:lineRule="auto"/>
              <w:rPr>
                <w:rFonts w:ascii="Arial"/>
              </w:rPr>
            </w:pPr>
          </w:p>
          <w:p>
            <w:pPr>
              <w:spacing w:line="304" w:lineRule="auto"/>
              <w:rPr>
                <w:rFonts w:ascii="Arial"/>
              </w:rPr>
            </w:pPr>
          </w:p>
          <w:p>
            <w:pPr>
              <w:pStyle w:val="9"/>
              <w:spacing w:before="77"/>
              <w:ind w:left="105" w:right="51" w:hanging="11"/>
            </w:pPr>
            <w:r>
              <w:rPr>
                <w:spacing w:val="-6"/>
              </w:rPr>
              <w:t>《中华人民共和国传染病防治法》第七十四条：违反本法规定，</w:t>
            </w:r>
            <w:r>
              <w:rPr>
                <w:spacing w:val="-2"/>
              </w:rPr>
              <w:t>有下列情形之一的，由县级以上地方人民政府卫生行政部门责</w:t>
            </w:r>
            <w:r>
              <w:rPr>
                <w:spacing w:val="-3"/>
              </w:rPr>
              <w:t>令改正，通报批评，给予警告，已取得许可证的，可以依法暂</w:t>
            </w:r>
            <w:r>
              <w:rPr>
                <w:spacing w:val="-2"/>
              </w:rPr>
              <w:t>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pStyle w:val="9"/>
              <w:spacing w:before="84" w:line="215" w:lineRule="auto"/>
              <w:ind w:left="106" w:right="103" w:hanging="5"/>
            </w:pPr>
            <w:r>
              <w:rPr>
                <w:spacing w:val="-4"/>
              </w:rPr>
              <w:t>（二）违反国家有关规定，采集、保藏、携带、运输和使用传</w:t>
            </w:r>
            <w:r>
              <w:rPr>
                <w:spacing w:val="-1"/>
              </w:rPr>
              <w:t>染病菌种、毒种和传染病检测样本的</w:t>
            </w:r>
          </w:p>
        </w:tc>
        <w:tc>
          <w:tcPr>
            <w:tcW w:w="660" w:type="dxa"/>
            <w:noWrap w:val="0"/>
            <w:vAlign w:val="top"/>
          </w:tcPr>
          <w:p>
            <w:pPr>
              <w:spacing w:line="243" w:lineRule="auto"/>
              <w:rPr>
                <w:rFonts w:ascii="Arial"/>
              </w:rPr>
            </w:pPr>
          </w:p>
          <w:p>
            <w:pPr>
              <w:spacing w:line="244" w:lineRule="auto"/>
              <w:rPr>
                <w:rFonts w:ascii="Arial"/>
              </w:rPr>
            </w:pPr>
          </w:p>
          <w:p>
            <w:pPr>
              <w:pStyle w:val="9"/>
              <w:spacing w:before="77" w:line="160" w:lineRule="auto"/>
              <w:ind w:left="302"/>
            </w:pPr>
            <w:r>
              <w:t>1</w:t>
            </w:r>
          </w:p>
        </w:tc>
        <w:tc>
          <w:tcPr>
            <w:tcW w:w="4125" w:type="dxa"/>
            <w:noWrap w:val="0"/>
            <w:vAlign w:val="top"/>
          </w:tcPr>
          <w:p>
            <w:pPr>
              <w:spacing w:line="458" w:lineRule="auto"/>
              <w:rPr>
                <w:rFonts w:ascii="Arial"/>
                <w:color w:val="auto"/>
              </w:rPr>
            </w:pPr>
          </w:p>
          <w:p>
            <w:pPr>
              <w:pStyle w:val="9"/>
              <w:spacing w:before="77" w:line="179" w:lineRule="auto"/>
              <w:ind w:left="106"/>
              <w:rPr>
                <w:color w:val="auto"/>
              </w:rPr>
            </w:pPr>
            <w:r>
              <w:rPr>
                <w:color w:val="auto"/>
                <w:spacing w:val="-3"/>
              </w:rPr>
              <w:t>存在该条款1项违规行为的</w:t>
            </w:r>
          </w:p>
        </w:tc>
        <w:tc>
          <w:tcPr>
            <w:tcW w:w="2605" w:type="dxa"/>
            <w:noWrap w:val="0"/>
            <w:vAlign w:val="top"/>
          </w:tcPr>
          <w:p>
            <w:pPr>
              <w:spacing w:line="459" w:lineRule="auto"/>
              <w:rPr>
                <w:rFonts w:ascii="Arial"/>
              </w:rPr>
            </w:pPr>
          </w:p>
          <w:p>
            <w:pPr>
              <w:pStyle w:val="9"/>
              <w:spacing w:before="77" w:line="184" w:lineRule="auto"/>
              <w:ind w:left="112"/>
            </w:pPr>
            <w:r>
              <w:rPr>
                <w:spacing w:val="-1"/>
              </w:rPr>
              <w:t>通报批评,警告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8"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66" w:lineRule="auto"/>
              <w:rPr>
                <w:rFonts w:ascii="Arial"/>
              </w:rPr>
            </w:pPr>
          </w:p>
          <w:p>
            <w:pPr>
              <w:spacing w:line="267" w:lineRule="auto"/>
              <w:rPr>
                <w:rFonts w:ascii="Arial"/>
              </w:rPr>
            </w:pPr>
          </w:p>
          <w:p>
            <w:pPr>
              <w:pStyle w:val="9"/>
              <w:spacing w:before="77" w:line="160" w:lineRule="auto"/>
              <w:ind w:left="287"/>
            </w:pPr>
            <w:r>
              <w:t>2</w:t>
            </w:r>
          </w:p>
        </w:tc>
        <w:tc>
          <w:tcPr>
            <w:tcW w:w="4125" w:type="dxa"/>
            <w:noWrap w:val="0"/>
            <w:vAlign w:val="top"/>
          </w:tcPr>
          <w:p>
            <w:pPr>
              <w:spacing w:line="251" w:lineRule="auto"/>
              <w:rPr>
                <w:rFonts w:ascii="Arial"/>
                <w:color w:val="auto"/>
              </w:rPr>
            </w:pPr>
          </w:p>
          <w:p>
            <w:pPr>
              <w:spacing w:line="252" w:lineRule="auto"/>
              <w:rPr>
                <w:rFonts w:ascii="Arial"/>
                <w:color w:val="auto"/>
              </w:rPr>
            </w:pPr>
          </w:p>
          <w:p>
            <w:pPr>
              <w:pStyle w:val="9"/>
              <w:spacing w:before="78" w:line="179" w:lineRule="auto"/>
              <w:ind w:left="106"/>
              <w:rPr>
                <w:color w:val="auto"/>
              </w:rPr>
            </w:pPr>
            <w:r>
              <w:rPr>
                <w:color w:val="auto"/>
                <w:spacing w:val="-3"/>
              </w:rPr>
              <w:t>存在该条款2项违规行为的</w:t>
            </w:r>
          </w:p>
        </w:tc>
        <w:tc>
          <w:tcPr>
            <w:tcW w:w="2605" w:type="dxa"/>
            <w:noWrap w:val="0"/>
            <w:vAlign w:val="top"/>
          </w:tcPr>
          <w:p>
            <w:pPr>
              <w:spacing w:line="345" w:lineRule="auto"/>
              <w:rPr>
                <w:rFonts w:ascii="Arial"/>
              </w:rPr>
            </w:pPr>
          </w:p>
          <w:p>
            <w:pPr>
              <w:pStyle w:val="9"/>
              <w:spacing w:before="78" w:line="214" w:lineRule="auto"/>
              <w:ind w:left="126" w:right="108" w:hanging="14"/>
            </w:pPr>
            <w:r>
              <w:rPr>
                <w:spacing w:val="-3"/>
              </w:rPr>
              <w:t>通报批评,警告，已取得许可证的，依法暂扣许可证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7" w:lineRule="auto"/>
              <w:rPr>
                <w:rFonts w:ascii="Arial"/>
              </w:rPr>
            </w:pPr>
          </w:p>
          <w:p>
            <w:pPr>
              <w:spacing w:line="287" w:lineRule="auto"/>
              <w:rPr>
                <w:rFonts w:ascii="Arial"/>
              </w:rPr>
            </w:pPr>
          </w:p>
          <w:p>
            <w:pPr>
              <w:spacing w:line="287" w:lineRule="auto"/>
              <w:rPr>
                <w:rFonts w:ascii="Arial"/>
              </w:rPr>
            </w:pPr>
          </w:p>
          <w:p>
            <w:pPr>
              <w:spacing w:line="288" w:lineRule="auto"/>
              <w:rPr>
                <w:rFonts w:ascii="Arial"/>
              </w:rPr>
            </w:pPr>
          </w:p>
          <w:p>
            <w:pPr>
              <w:pStyle w:val="9"/>
              <w:spacing w:before="77" w:line="159" w:lineRule="auto"/>
              <w:ind w:left="290"/>
            </w:pPr>
            <w:r>
              <w:t>3</w:t>
            </w:r>
          </w:p>
        </w:tc>
        <w:tc>
          <w:tcPr>
            <w:tcW w:w="4125" w:type="dxa"/>
            <w:noWrap w:val="0"/>
            <w:vAlign w:val="top"/>
          </w:tcPr>
          <w:p>
            <w:pPr>
              <w:pStyle w:val="9"/>
              <w:spacing w:before="241" w:line="206" w:lineRule="auto"/>
              <w:ind w:left="108"/>
              <w:rPr>
                <w:color w:val="auto"/>
              </w:rPr>
            </w:pPr>
            <w:r>
              <w:rPr>
                <w:color w:val="auto"/>
                <w:spacing w:val="-1"/>
              </w:rPr>
              <w:t>有下列情形之一的：</w:t>
            </w:r>
          </w:p>
          <w:p>
            <w:pPr>
              <w:pStyle w:val="9"/>
              <w:spacing w:before="56" w:line="321" w:lineRule="exact"/>
              <w:ind w:left="125"/>
              <w:rPr>
                <w:color w:val="auto"/>
              </w:rPr>
            </w:pPr>
            <w:r>
              <w:rPr>
                <w:color w:val="auto"/>
                <w:spacing w:val="-4"/>
                <w:position w:val="10"/>
              </w:rPr>
              <w:t>1.存在该条款2项以上违规行为的;</w:t>
            </w:r>
          </w:p>
          <w:p>
            <w:pPr>
              <w:pStyle w:val="9"/>
              <w:spacing w:line="183" w:lineRule="auto"/>
              <w:ind w:left="110"/>
              <w:rPr>
                <w:color w:val="auto"/>
              </w:rPr>
            </w:pPr>
            <w:r>
              <w:rPr>
                <w:color w:val="auto"/>
                <w:spacing w:val="-2"/>
              </w:rPr>
              <w:t>2.造成传染病传播、流行的；</w:t>
            </w:r>
          </w:p>
          <w:p>
            <w:pPr>
              <w:pStyle w:val="9"/>
              <w:spacing w:before="83" w:line="183" w:lineRule="auto"/>
              <w:ind w:left="113"/>
              <w:rPr>
                <w:color w:val="auto"/>
              </w:rPr>
            </w:pPr>
            <w:r>
              <w:rPr>
                <w:color w:val="auto"/>
                <w:spacing w:val="-2"/>
              </w:rPr>
              <w:t>3.造成人身伤害或发生致人死亡的；</w:t>
            </w:r>
          </w:p>
          <w:p>
            <w:pPr>
              <w:pStyle w:val="9"/>
              <w:spacing w:before="83" w:line="216" w:lineRule="auto"/>
              <w:ind w:left="109" w:right="105" w:hanging="2"/>
              <w:rPr>
                <w:color w:val="auto"/>
              </w:rPr>
            </w:pPr>
            <w:r>
              <w:rPr>
                <w:color w:val="auto"/>
                <w:spacing w:val="7"/>
              </w:rPr>
              <w:t>4.短期内造成不明原因疾病快速传播且涉及地域</w:t>
            </w:r>
            <w:r>
              <w:rPr>
                <w:color w:val="auto"/>
                <w:spacing w:val="-1"/>
              </w:rPr>
              <w:t>广，人口多</w:t>
            </w:r>
          </w:p>
          <w:p>
            <w:pPr>
              <w:pStyle w:val="9"/>
              <w:spacing w:before="87" w:line="180" w:lineRule="auto"/>
              <w:ind w:left="110"/>
              <w:rPr>
                <w:color w:val="auto"/>
              </w:rPr>
            </w:pPr>
            <w:r>
              <w:rPr>
                <w:color w:val="auto"/>
                <w:spacing w:val="-2"/>
              </w:rPr>
              <w:t>5.造成其他严重后果的</w:t>
            </w:r>
          </w:p>
        </w:tc>
        <w:tc>
          <w:tcPr>
            <w:tcW w:w="2605" w:type="dxa"/>
            <w:noWrap w:val="0"/>
            <w:vAlign w:val="top"/>
          </w:tcPr>
          <w:p>
            <w:pPr>
              <w:spacing w:line="268" w:lineRule="auto"/>
              <w:rPr>
                <w:rFonts w:ascii="Arial"/>
              </w:rPr>
            </w:pPr>
          </w:p>
          <w:p>
            <w:pPr>
              <w:spacing w:line="268" w:lineRule="auto"/>
              <w:rPr>
                <w:rFonts w:ascii="Arial"/>
              </w:rPr>
            </w:pPr>
          </w:p>
          <w:p>
            <w:pPr>
              <w:spacing w:line="268" w:lineRule="auto"/>
              <w:rPr>
                <w:rFonts w:ascii="Arial"/>
              </w:rPr>
            </w:pPr>
          </w:p>
          <w:p>
            <w:pPr>
              <w:pStyle w:val="9"/>
              <w:spacing w:before="77" w:line="225" w:lineRule="auto"/>
              <w:ind w:left="110" w:right="106" w:firstLine="1"/>
            </w:pPr>
            <w:r>
              <w:rPr>
                <w:spacing w:val="-3"/>
              </w:rPr>
              <w:t>通报批评,警告，吊销许可证，</w:t>
            </w:r>
            <w:r>
              <w:rPr>
                <w:spacing w:val="3"/>
              </w:rPr>
              <w:t>并依法吊销有关责任人员的执</w:t>
            </w:r>
            <w:r>
              <w:rPr>
                <w:spacing w:val="-1"/>
              </w:rPr>
              <w:t>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45" w:hRule="atLeast"/>
        </w:trPr>
        <w:tc>
          <w:tcPr>
            <w:tcW w:w="564" w:type="dxa"/>
            <w:vMerge w:val="restart"/>
            <w:tcBorders>
              <w:bottom w:val="nil"/>
            </w:tcBorders>
            <w:noWrap w:val="0"/>
            <w:vAlign w:val="top"/>
          </w:tcPr>
          <w:p>
            <w:pPr>
              <w:spacing w:line="250" w:lineRule="auto"/>
              <w:rPr>
                <w:rFonts w:ascii="Arial"/>
                <w:color w:val="auto"/>
              </w:rPr>
            </w:pPr>
          </w:p>
          <w:p>
            <w:pPr>
              <w:spacing w:line="250" w:lineRule="auto"/>
              <w:rPr>
                <w:rFonts w:ascii="Arial"/>
                <w:color w:val="auto"/>
              </w:rPr>
            </w:pPr>
          </w:p>
          <w:p>
            <w:pPr>
              <w:spacing w:line="250" w:lineRule="auto"/>
              <w:rPr>
                <w:rFonts w:ascii="Arial"/>
                <w:color w:val="auto"/>
              </w:rPr>
            </w:pPr>
          </w:p>
          <w:p>
            <w:pPr>
              <w:spacing w:line="251" w:lineRule="auto"/>
              <w:rPr>
                <w:rFonts w:ascii="Arial"/>
                <w:color w:val="auto"/>
              </w:rPr>
            </w:pPr>
          </w:p>
          <w:p>
            <w:pPr>
              <w:spacing w:line="251" w:lineRule="auto"/>
              <w:rPr>
                <w:rFonts w:ascii="Arial"/>
                <w:color w:val="auto"/>
              </w:rPr>
            </w:pPr>
          </w:p>
          <w:p>
            <w:pPr>
              <w:spacing w:line="251" w:lineRule="auto"/>
              <w:rPr>
                <w:rFonts w:ascii="Arial"/>
                <w:color w:val="auto"/>
              </w:rPr>
            </w:pPr>
          </w:p>
          <w:p>
            <w:pPr>
              <w:pStyle w:val="9"/>
              <w:spacing w:before="77" w:line="160" w:lineRule="auto"/>
              <w:ind w:left="209"/>
              <w:rPr>
                <w:color w:val="auto"/>
              </w:rPr>
            </w:pPr>
            <w:r>
              <w:rPr>
                <w:color w:val="auto"/>
                <w:spacing w:val="-18"/>
              </w:rPr>
              <w:t>17</w:t>
            </w:r>
          </w:p>
        </w:tc>
        <w:tc>
          <w:tcPr>
            <w:tcW w:w="1624" w:type="dxa"/>
            <w:vMerge w:val="restart"/>
            <w:tcBorders>
              <w:bottom w:val="nil"/>
            </w:tcBorders>
            <w:noWrap w:val="0"/>
            <w:vAlign w:val="top"/>
          </w:tcPr>
          <w:p>
            <w:pPr>
              <w:spacing w:line="261" w:lineRule="auto"/>
              <w:rPr>
                <w:rFonts w:ascii="Arial"/>
                <w:color w:val="auto"/>
              </w:rPr>
            </w:pPr>
          </w:p>
          <w:p>
            <w:pPr>
              <w:spacing w:line="262" w:lineRule="auto"/>
              <w:rPr>
                <w:rFonts w:ascii="Arial"/>
                <w:color w:val="auto"/>
              </w:rPr>
            </w:pPr>
          </w:p>
          <w:p>
            <w:pPr>
              <w:pStyle w:val="9"/>
              <w:spacing w:before="78" w:line="239" w:lineRule="auto"/>
              <w:ind w:left="105" w:right="98"/>
              <w:rPr>
                <w:color w:val="auto"/>
              </w:rPr>
            </w:pPr>
            <w:r>
              <w:rPr>
                <w:color w:val="auto"/>
                <w:spacing w:val="-1"/>
              </w:rPr>
              <w:t>疾病预防控制机构、医疗机构未执行国家有关规定，导致因输入血液、使用血液制品引起经血液传播疾病发生的</w:t>
            </w:r>
          </w:p>
        </w:tc>
        <w:tc>
          <w:tcPr>
            <w:tcW w:w="5041" w:type="dxa"/>
            <w:vMerge w:val="restart"/>
            <w:tcBorders>
              <w:bottom w:val="nil"/>
            </w:tcBorders>
            <w:noWrap w:val="0"/>
            <w:vAlign w:val="top"/>
          </w:tcPr>
          <w:p>
            <w:pPr>
              <w:pStyle w:val="9"/>
              <w:spacing w:before="279"/>
              <w:ind w:left="105" w:right="51" w:hanging="11"/>
              <w:rPr>
                <w:color w:val="auto"/>
              </w:rPr>
            </w:pPr>
            <w:r>
              <w:rPr>
                <w:color w:val="auto"/>
                <w:spacing w:val="-6"/>
              </w:rPr>
              <w:t>《中华人民共和国传染病防治法》第七十四条：违反本法规定，</w:t>
            </w:r>
            <w:r>
              <w:rPr>
                <w:color w:val="auto"/>
                <w:spacing w:val="-2"/>
              </w:rPr>
              <w:t>有下列情形之一的，由县级以上地方人民政府卫生行政部门责</w:t>
            </w:r>
            <w:r>
              <w:rPr>
                <w:color w:val="auto"/>
                <w:spacing w:val="-3"/>
              </w:rPr>
              <w:t>令改正，通报批评，给予警告，已取得许可证的，可以依法暂</w:t>
            </w:r>
            <w:r>
              <w:rPr>
                <w:color w:val="auto"/>
                <w:spacing w:val="-2"/>
              </w:rPr>
              <w:t>扣或者吊销许可证；造成传染病传播、流行以及其他严重后果的，对负有责任的主管人员和其他直接责任人员，依法给予降级、撤职、开除的处分，并可以依法吊销有关责任人员的执业证书；构成犯罪的，依法追究刑事责任</w:t>
            </w:r>
          </w:p>
          <w:p>
            <w:pPr>
              <w:pStyle w:val="9"/>
              <w:spacing w:before="81" w:line="215" w:lineRule="auto"/>
              <w:ind w:left="106" w:right="105" w:hanging="5"/>
              <w:rPr>
                <w:color w:val="auto"/>
              </w:rPr>
            </w:pPr>
            <w:r>
              <w:rPr>
                <w:color w:val="auto"/>
                <w:spacing w:val="-1"/>
              </w:rPr>
              <w:t>（三）疾病预防控制机构、医疗机构未执行国家有</w:t>
            </w:r>
            <w:r>
              <w:rPr>
                <w:color w:val="auto"/>
                <w:spacing w:val="-2"/>
              </w:rPr>
              <w:t>关规定，导</w:t>
            </w:r>
            <w:r>
              <w:rPr>
                <w:color w:val="auto"/>
              </w:rPr>
              <w:t>致因输入血液、使用血液制品引起经血液传播疾病</w:t>
            </w:r>
            <w:r>
              <w:rPr>
                <w:color w:val="auto"/>
                <w:spacing w:val="-1"/>
              </w:rPr>
              <w:t>发生的。</w:t>
            </w:r>
          </w:p>
        </w:tc>
        <w:tc>
          <w:tcPr>
            <w:tcW w:w="660" w:type="dxa"/>
            <w:noWrap w:val="0"/>
            <w:vAlign w:val="top"/>
          </w:tcPr>
          <w:p>
            <w:pPr>
              <w:spacing w:line="282" w:lineRule="auto"/>
              <w:rPr>
                <w:rFonts w:ascii="Arial"/>
                <w:color w:val="auto"/>
              </w:rPr>
            </w:pPr>
          </w:p>
          <w:p>
            <w:pPr>
              <w:spacing w:line="283" w:lineRule="auto"/>
              <w:rPr>
                <w:rFonts w:ascii="Arial"/>
                <w:color w:val="auto"/>
              </w:rPr>
            </w:pPr>
          </w:p>
          <w:p>
            <w:pPr>
              <w:pStyle w:val="9"/>
              <w:spacing w:before="78" w:line="160" w:lineRule="auto"/>
              <w:ind w:left="302"/>
              <w:rPr>
                <w:color w:val="auto"/>
              </w:rPr>
            </w:pPr>
            <w:r>
              <w:rPr>
                <w:color w:val="auto"/>
              </w:rPr>
              <w:t>1</w:t>
            </w:r>
          </w:p>
        </w:tc>
        <w:tc>
          <w:tcPr>
            <w:tcW w:w="4125" w:type="dxa"/>
            <w:noWrap w:val="0"/>
            <w:vAlign w:val="top"/>
          </w:tcPr>
          <w:p>
            <w:pPr>
              <w:spacing w:line="269" w:lineRule="auto"/>
              <w:rPr>
                <w:rFonts w:ascii="Arial"/>
                <w:color w:val="auto"/>
              </w:rPr>
            </w:pPr>
          </w:p>
          <w:p>
            <w:pPr>
              <w:spacing w:line="270" w:lineRule="auto"/>
              <w:rPr>
                <w:rFonts w:ascii="Arial"/>
                <w:color w:val="auto"/>
              </w:rPr>
            </w:pPr>
          </w:p>
          <w:p>
            <w:pPr>
              <w:pStyle w:val="9"/>
              <w:spacing w:before="77" w:line="176" w:lineRule="auto"/>
              <w:ind w:left="110"/>
              <w:rPr>
                <w:color w:val="auto"/>
              </w:rPr>
            </w:pPr>
            <w:r>
              <w:rPr>
                <w:color w:val="auto"/>
                <w:spacing w:val="-1"/>
              </w:rPr>
              <w:t>发现</w:t>
            </w:r>
            <w:r>
              <w:rPr>
                <w:rFonts w:hint="eastAsia"/>
                <w:color w:val="auto"/>
                <w:spacing w:val="-1"/>
                <w:lang w:val="en-US" w:eastAsia="zh-CN"/>
              </w:rPr>
              <w:t>存在</w:t>
            </w:r>
            <w:r>
              <w:rPr>
                <w:color w:val="auto"/>
                <w:spacing w:val="-1"/>
              </w:rPr>
              <w:t>违法行为</w:t>
            </w:r>
          </w:p>
        </w:tc>
        <w:tc>
          <w:tcPr>
            <w:tcW w:w="2605" w:type="dxa"/>
            <w:noWrap w:val="0"/>
            <w:vAlign w:val="top"/>
          </w:tcPr>
          <w:p>
            <w:pPr>
              <w:spacing w:line="381" w:lineRule="auto"/>
              <w:rPr>
                <w:rFonts w:ascii="Arial"/>
              </w:rPr>
            </w:pPr>
          </w:p>
          <w:p>
            <w:pPr>
              <w:pStyle w:val="9"/>
              <w:spacing w:before="77" w:line="214" w:lineRule="auto"/>
              <w:ind w:left="110" w:right="106" w:firstLine="1"/>
            </w:pPr>
            <w:r>
              <w:rPr>
                <w:spacing w:val="-3"/>
              </w:rPr>
              <w:t>通报批评，警告，已取得许可证的，可暂扣或者吊销许可证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91"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79" w:lineRule="auto"/>
              <w:rPr>
                <w:rFonts w:ascii="Arial"/>
              </w:rPr>
            </w:pPr>
          </w:p>
          <w:p>
            <w:pPr>
              <w:spacing w:line="280" w:lineRule="auto"/>
              <w:rPr>
                <w:rFonts w:ascii="Arial"/>
              </w:rPr>
            </w:pPr>
          </w:p>
          <w:p>
            <w:pPr>
              <w:spacing w:line="280" w:lineRule="auto"/>
              <w:rPr>
                <w:rFonts w:ascii="Arial"/>
              </w:rPr>
            </w:pPr>
          </w:p>
          <w:p>
            <w:pPr>
              <w:pStyle w:val="9"/>
              <w:spacing w:before="77" w:line="160" w:lineRule="auto"/>
              <w:ind w:left="287"/>
            </w:pPr>
            <w:r>
              <w:t>2</w:t>
            </w:r>
          </w:p>
        </w:tc>
        <w:tc>
          <w:tcPr>
            <w:tcW w:w="4125" w:type="dxa"/>
            <w:noWrap w:val="0"/>
            <w:vAlign w:val="top"/>
          </w:tcPr>
          <w:p>
            <w:pPr>
              <w:spacing w:line="269" w:lineRule="auto"/>
              <w:rPr>
                <w:rFonts w:ascii="Arial"/>
              </w:rPr>
            </w:pPr>
          </w:p>
          <w:p>
            <w:pPr>
              <w:spacing w:line="270" w:lineRule="auto"/>
              <w:rPr>
                <w:rFonts w:ascii="Arial"/>
              </w:rPr>
            </w:pPr>
          </w:p>
          <w:p>
            <w:pPr>
              <w:spacing w:line="270" w:lineRule="auto"/>
              <w:rPr>
                <w:rFonts w:ascii="Arial"/>
              </w:rPr>
            </w:pPr>
          </w:p>
          <w:p>
            <w:pPr>
              <w:pStyle w:val="9"/>
              <w:spacing w:before="77" w:line="181" w:lineRule="auto"/>
              <w:ind w:left="108"/>
            </w:pPr>
            <w:r>
              <w:rPr>
                <w:spacing w:val="-1"/>
              </w:rPr>
              <w:t>造成传染病传播、流行以及其他严重后果的</w:t>
            </w:r>
          </w:p>
        </w:tc>
        <w:tc>
          <w:tcPr>
            <w:tcW w:w="2605" w:type="dxa"/>
            <w:noWrap w:val="0"/>
            <w:vAlign w:val="top"/>
          </w:tcPr>
          <w:p>
            <w:pPr>
              <w:spacing w:line="324" w:lineRule="auto"/>
              <w:rPr>
                <w:rFonts w:ascii="Arial"/>
              </w:rPr>
            </w:pPr>
          </w:p>
          <w:p>
            <w:pPr>
              <w:spacing w:line="325" w:lineRule="auto"/>
              <w:rPr>
                <w:rFonts w:ascii="Arial"/>
              </w:rPr>
            </w:pPr>
          </w:p>
          <w:p>
            <w:pPr>
              <w:pStyle w:val="9"/>
              <w:spacing w:before="77" w:line="214" w:lineRule="auto"/>
              <w:ind w:left="110" w:right="106"/>
            </w:pPr>
            <w:r>
              <w:rPr>
                <w:spacing w:val="3"/>
              </w:rPr>
              <w:t>依法吊销有关责任人员的执业</w:t>
            </w:r>
            <w:r>
              <w:rPr>
                <w:spacing w:val="-2"/>
              </w:rPr>
              <w:t>证书</w:t>
            </w:r>
          </w:p>
        </w:tc>
      </w:tr>
    </w:tbl>
    <w:p>
      <w:pPr>
        <w:rPr>
          <w:rFonts w:ascii="Arial" w:hAnsi="Arial" w:eastAsia="Arial" w:cs="Arial"/>
          <w:szCs w:val="21"/>
        </w:rPr>
        <w:sectPr>
          <w:footerReference r:id="rId53" w:type="default"/>
          <w:pgSz w:w="16839" w:h="11906"/>
          <w:pgMar w:top="400" w:right="1107" w:bottom="1226" w:left="1106" w:header="0" w:footer="991" w:gutter="0"/>
          <w:cols w:space="720" w:num="1"/>
        </w:sectPr>
      </w:pPr>
    </w:p>
    <w:p>
      <w:pPr>
        <w:spacing w:before="56"/>
        <w:rPr>
          <w:color w:val="FF0000"/>
        </w:rPr>
      </w:pPr>
    </w:p>
    <w:p>
      <w:pPr>
        <w:spacing w:before="56"/>
        <w:rPr>
          <w:color w:val="FF0000"/>
        </w:rPr>
      </w:pPr>
    </w:p>
    <w:p>
      <w:pPr>
        <w:spacing w:before="56"/>
        <w:rPr>
          <w:color w:val="FF0000"/>
        </w:rPr>
      </w:pPr>
    </w:p>
    <w:tbl>
      <w:tblPr>
        <w:tblStyle w:val="5"/>
        <w:tblpPr w:leftFromText="180" w:rightFromText="180" w:vertAnchor="text" w:horzAnchor="page" w:tblpXSpec="center" w:tblpY="35"/>
        <w:tblOverlap w:val="never"/>
        <w:tblW w:w="14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jc w:val="center"/>
        </w:trPr>
        <w:tc>
          <w:tcPr>
            <w:tcW w:w="564" w:type="dxa"/>
            <w:noWrap w:val="0"/>
            <w:textDirection w:val="tbRlV"/>
            <w:vAlign w:val="top"/>
          </w:tcPr>
          <w:p>
            <w:pPr>
              <w:spacing w:before="189" w:line="206" w:lineRule="auto"/>
              <w:ind w:left="76"/>
              <w:rPr>
                <w:rFonts w:ascii="黑体" w:hAnsi="黑体" w:eastAsia="黑体" w:cs="黑体"/>
                <w:color w:val="auto"/>
                <w:sz w:val="18"/>
                <w:szCs w:val="18"/>
              </w:rPr>
            </w:pPr>
            <w:r>
              <w:rPr>
                <w:rFonts w:ascii="黑体" w:hAnsi="黑体" w:eastAsia="黑体" w:cs="黑体"/>
                <w:color w:val="auto"/>
                <w:spacing w:val="-1"/>
                <w:sz w:val="18"/>
                <w:szCs w:val="18"/>
              </w:rPr>
              <w:t>序号</w:t>
            </w:r>
          </w:p>
        </w:tc>
        <w:tc>
          <w:tcPr>
            <w:tcW w:w="1624" w:type="dxa"/>
            <w:noWrap w:val="0"/>
            <w:vAlign w:val="top"/>
          </w:tcPr>
          <w:p>
            <w:pPr>
              <w:spacing w:before="222" w:line="218" w:lineRule="auto"/>
              <w:ind w:left="457"/>
              <w:rPr>
                <w:rFonts w:ascii="黑体" w:hAnsi="黑体" w:eastAsia="黑体" w:cs="黑体"/>
                <w:color w:val="auto"/>
                <w:sz w:val="18"/>
                <w:szCs w:val="18"/>
              </w:rPr>
            </w:pPr>
            <w:r>
              <w:rPr>
                <w:rFonts w:ascii="黑体" w:hAnsi="黑体" w:eastAsia="黑体" w:cs="黑体"/>
                <w:color w:val="auto"/>
                <w:spacing w:val="-3"/>
                <w:sz w:val="18"/>
                <w:szCs w:val="18"/>
              </w:rPr>
              <w:t>违法行为</w:t>
            </w:r>
          </w:p>
        </w:tc>
        <w:tc>
          <w:tcPr>
            <w:tcW w:w="5041" w:type="dxa"/>
            <w:noWrap w:val="0"/>
            <w:vAlign w:val="top"/>
          </w:tcPr>
          <w:p>
            <w:pPr>
              <w:spacing w:before="222" w:line="218" w:lineRule="auto"/>
              <w:ind w:left="2165"/>
              <w:rPr>
                <w:rFonts w:ascii="黑体" w:hAnsi="黑体" w:eastAsia="黑体" w:cs="黑体"/>
                <w:color w:val="auto"/>
                <w:sz w:val="18"/>
                <w:szCs w:val="18"/>
              </w:rPr>
            </w:pPr>
            <w:r>
              <w:rPr>
                <w:rFonts w:ascii="黑体" w:hAnsi="黑体" w:eastAsia="黑体" w:cs="黑体"/>
                <w:color w:val="auto"/>
                <w:spacing w:val="-3"/>
                <w:sz w:val="18"/>
                <w:szCs w:val="18"/>
              </w:rPr>
              <w:t>法律依据</w:t>
            </w:r>
          </w:p>
        </w:tc>
        <w:tc>
          <w:tcPr>
            <w:tcW w:w="660" w:type="dxa"/>
            <w:noWrap w:val="0"/>
            <w:vAlign w:val="top"/>
          </w:tcPr>
          <w:p>
            <w:pPr>
              <w:spacing w:before="76" w:line="279" w:lineRule="exact"/>
              <w:ind w:left="155"/>
              <w:rPr>
                <w:rFonts w:ascii="黑体" w:hAnsi="黑体" w:eastAsia="黑体" w:cs="黑体"/>
                <w:color w:val="auto"/>
                <w:sz w:val="18"/>
                <w:szCs w:val="18"/>
              </w:rPr>
            </w:pPr>
            <w:r>
              <w:rPr>
                <w:rFonts w:ascii="黑体" w:hAnsi="黑体" w:eastAsia="黑体" w:cs="黑体"/>
                <w:color w:val="auto"/>
                <w:spacing w:val="-4"/>
                <w:position w:val="7"/>
                <w:sz w:val="18"/>
                <w:szCs w:val="18"/>
              </w:rPr>
              <w:t>处罚</w:t>
            </w:r>
          </w:p>
          <w:p>
            <w:pPr>
              <w:spacing w:line="209" w:lineRule="auto"/>
              <w:ind w:left="164"/>
              <w:rPr>
                <w:rFonts w:ascii="黑体" w:hAnsi="黑体" w:eastAsia="黑体" w:cs="黑体"/>
                <w:color w:val="auto"/>
                <w:sz w:val="18"/>
                <w:szCs w:val="18"/>
              </w:rPr>
            </w:pPr>
            <w:r>
              <w:rPr>
                <w:rFonts w:ascii="黑体" w:hAnsi="黑体" w:eastAsia="黑体" w:cs="黑体"/>
                <w:color w:val="auto"/>
                <w:spacing w:val="-8"/>
                <w:sz w:val="18"/>
                <w:szCs w:val="18"/>
              </w:rPr>
              <w:t>阶次</w:t>
            </w:r>
          </w:p>
        </w:tc>
        <w:tc>
          <w:tcPr>
            <w:tcW w:w="4125" w:type="dxa"/>
            <w:noWrap w:val="0"/>
            <w:vAlign w:val="top"/>
          </w:tcPr>
          <w:p>
            <w:pPr>
              <w:spacing w:before="223" w:line="217" w:lineRule="auto"/>
              <w:ind w:left="1439"/>
              <w:rPr>
                <w:rFonts w:ascii="黑体" w:hAnsi="黑体" w:eastAsia="黑体" w:cs="黑体"/>
                <w:color w:val="auto"/>
                <w:sz w:val="18"/>
                <w:szCs w:val="18"/>
              </w:rPr>
            </w:pPr>
            <w:r>
              <w:rPr>
                <w:rFonts w:ascii="黑体" w:hAnsi="黑体" w:eastAsia="黑体" w:cs="黑体"/>
                <w:color w:val="auto"/>
                <w:spacing w:val="-2"/>
                <w:sz w:val="18"/>
                <w:szCs w:val="18"/>
              </w:rPr>
              <w:t>裁量情形与后果</w:t>
            </w:r>
          </w:p>
        </w:tc>
        <w:tc>
          <w:tcPr>
            <w:tcW w:w="2605" w:type="dxa"/>
            <w:noWrap w:val="0"/>
            <w:vAlign w:val="top"/>
          </w:tcPr>
          <w:p>
            <w:pPr>
              <w:spacing w:before="222" w:line="218" w:lineRule="auto"/>
              <w:ind w:left="676"/>
              <w:rPr>
                <w:rFonts w:ascii="黑体" w:hAnsi="黑体" w:eastAsia="黑体" w:cs="黑体"/>
                <w:color w:val="auto"/>
                <w:sz w:val="18"/>
                <w:szCs w:val="18"/>
              </w:rPr>
            </w:pPr>
            <w:r>
              <w:rPr>
                <w:rFonts w:ascii="黑体" w:hAnsi="黑体" w:eastAsia="黑体" w:cs="黑体"/>
                <w:color w:val="auto"/>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jc w:val="center"/>
        </w:trPr>
        <w:tc>
          <w:tcPr>
            <w:tcW w:w="564" w:type="dxa"/>
            <w:vMerge w:val="restart"/>
            <w:tcBorders>
              <w:bottom w:val="nil"/>
            </w:tcBorders>
            <w:noWrap w:val="0"/>
            <w:vAlign w:val="top"/>
          </w:tcPr>
          <w:p>
            <w:pPr>
              <w:spacing w:line="281" w:lineRule="auto"/>
              <w:rPr>
                <w:rFonts w:ascii="Arial"/>
              </w:rPr>
            </w:pPr>
          </w:p>
          <w:p>
            <w:pPr>
              <w:spacing w:line="281" w:lineRule="auto"/>
              <w:rPr>
                <w:rFonts w:ascii="Arial"/>
              </w:rPr>
            </w:pPr>
          </w:p>
          <w:p>
            <w:pPr>
              <w:spacing w:line="281" w:lineRule="auto"/>
              <w:rPr>
                <w:rFonts w:ascii="Arial"/>
              </w:rPr>
            </w:pPr>
          </w:p>
          <w:p>
            <w:pPr>
              <w:spacing w:line="282" w:lineRule="auto"/>
              <w:rPr>
                <w:rFonts w:ascii="Arial"/>
              </w:rPr>
            </w:pPr>
          </w:p>
          <w:p>
            <w:pPr>
              <w:spacing w:line="282" w:lineRule="auto"/>
              <w:rPr>
                <w:rFonts w:ascii="Arial"/>
              </w:rPr>
            </w:pPr>
          </w:p>
          <w:p>
            <w:pPr>
              <w:pStyle w:val="9"/>
              <w:spacing w:before="77" w:line="160" w:lineRule="auto"/>
              <w:ind w:left="194"/>
              <w:outlineLvl w:val="2"/>
              <w:rPr>
                <w:lang w:eastAsia="zh-CN"/>
              </w:rPr>
            </w:pPr>
            <w:r>
              <w:rPr>
                <w:rFonts w:hint="eastAsia"/>
                <w:spacing w:val="-11"/>
                <w:lang w:eastAsia="zh-CN"/>
              </w:rPr>
              <w:t>18</w:t>
            </w:r>
          </w:p>
        </w:tc>
        <w:tc>
          <w:tcPr>
            <w:tcW w:w="1624" w:type="dxa"/>
            <w:vMerge w:val="restart"/>
            <w:tcBorders>
              <w:bottom w:val="nil"/>
            </w:tcBorders>
            <w:noWrap w:val="0"/>
            <w:vAlign w:val="top"/>
          </w:tcPr>
          <w:p>
            <w:pPr>
              <w:spacing w:line="318" w:lineRule="auto"/>
              <w:rPr>
                <w:rFonts w:ascii="微软雅黑" w:hAnsi="微软雅黑" w:eastAsia="微软雅黑" w:cs="微软雅黑"/>
                <w:spacing w:val="-1"/>
                <w:sz w:val="18"/>
                <w:szCs w:val="18"/>
                <w:lang w:eastAsia="en-US"/>
              </w:rPr>
            </w:pPr>
          </w:p>
          <w:p>
            <w:pPr>
              <w:pStyle w:val="9"/>
              <w:spacing w:before="78" w:line="239" w:lineRule="auto"/>
              <w:ind w:left="105" w:right="98"/>
            </w:pPr>
          </w:p>
          <w:p>
            <w:pPr>
              <w:pStyle w:val="9"/>
              <w:spacing w:before="78" w:line="239" w:lineRule="auto"/>
              <w:ind w:left="105" w:right="98"/>
              <w:rPr>
                <w:spacing w:val="-1"/>
              </w:rPr>
            </w:pPr>
            <w:r>
              <w:t>医疗机构未依照《突发公共卫生事件应急条例》的规定履行报告职责，隐瞒、缓报或者谎报的</w:t>
            </w:r>
          </w:p>
        </w:tc>
        <w:tc>
          <w:tcPr>
            <w:tcW w:w="5041" w:type="dxa"/>
            <w:vMerge w:val="restart"/>
            <w:tcBorders>
              <w:bottom w:val="nil"/>
            </w:tcBorders>
            <w:noWrap w:val="0"/>
            <w:vAlign w:val="top"/>
          </w:tcPr>
          <w:p>
            <w:pPr>
              <w:spacing w:line="335" w:lineRule="auto"/>
              <w:rPr>
                <w:rFonts w:ascii="微软雅黑" w:hAnsi="微软雅黑" w:eastAsia="微软雅黑" w:cs="微软雅黑"/>
                <w:spacing w:val="-1"/>
                <w:sz w:val="18"/>
                <w:szCs w:val="18"/>
                <w:lang w:eastAsia="en-US"/>
              </w:rPr>
            </w:pPr>
          </w:p>
          <w:p>
            <w:pPr>
              <w:pStyle w:val="9"/>
              <w:spacing w:before="78" w:line="239" w:lineRule="auto"/>
              <w:ind w:right="98"/>
              <w:rPr>
                <w:spacing w:val="-1"/>
              </w:rPr>
            </w:pPr>
            <w:r>
              <w:rPr>
                <w:spacing w:val="-1"/>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pStyle w:val="9"/>
              <w:spacing w:before="78" w:line="239" w:lineRule="auto"/>
              <w:ind w:left="105" w:right="98"/>
              <w:rPr>
                <w:spacing w:val="-1"/>
              </w:rPr>
            </w:pPr>
            <w:r>
              <w:rPr>
                <w:spacing w:val="-1"/>
              </w:rPr>
              <w:t>（一）未依照本条例的规定履行报告职责，隐瞒、缓报或者谎报的</w:t>
            </w:r>
          </w:p>
        </w:tc>
        <w:tc>
          <w:tcPr>
            <w:tcW w:w="660" w:type="dxa"/>
            <w:noWrap w:val="0"/>
            <w:vAlign w:val="top"/>
          </w:tcPr>
          <w:p>
            <w:pPr>
              <w:spacing w:line="314" w:lineRule="auto"/>
              <w:rPr>
                <w:rFonts w:ascii="微软雅黑" w:hAnsi="微软雅黑" w:eastAsia="微软雅黑" w:cs="微软雅黑"/>
                <w:spacing w:val="-1"/>
                <w:sz w:val="18"/>
                <w:szCs w:val="18"/>
                <w:lang w:eastAsia="en-US"/>
              </w:rPr>
            </w:pPr>
          </w:p>
          <w:p>
            <w:pPr>
              <w:pStyle w:val="9"/>
              <w:spacing w:before="78" w:line="160" w:lineRule="auto"/>
              <w:ind w:left="302"/>
              <w:outlineLvl w:val="2"/>
              <w:rPr>
                <w:spacing w:val="-1"/>
              </w:rPr>
            </w:pPr>
            <w:r>
              <w:rPr>
                <w:spacing w:val="-1"/>
              </w:rPr>
              <w:t>1</w:t>
            </w:r>
          </w:p>
        </w:tc>
        <w:tc>
          <w:tcPr>
            <w:tcW w:w="4125" w:type="dxa"/>
            <w:noWrap w:val="0"/>
            <w:vAlign w:val="top"/>
          </w:tcPr>
          <w:p>
            <w:pPr>
              <w:spacing w:line="360" w:lineRule="auto"/>
              <w:rPr>
                <w:rFonts w:ascii="微软雅黑" w:hAnsi="微软雅黑" w:eastAsia="微软雅黑" w:cs="微软雅黑"/>
                <w:spacing w:val="-1"/>
                <w:sz w:val="18"/>
                <w:szCs w:val="18"/>
                <w:lang w:eastAsia="en-US"/>
              </w:rPr>
            </w:pPr>
          </w:p>
          <w:p>
            <w:pPr>
              <w:pStyle w:val="9"/>
              <w:spacing w:before="77" w:line="181" w:lineRule="auto"/>
              <w:ind w:left="109"/>
              <w:outlineLvl w:val="2"/>
              <w:rPr>
                <w:spacing w:val="-1"/>
              </w:rPr>
            </w:pPr>
            <w:r>
              <w:rPr>
                <w:spacing w:val="-1"/>
              </w:rPr>
              <w:t>未依照规定履行报告职责，隐瞒、缓报或者谎报的</w:t>
            </w:r>
          </w:p>
        </w:tc>
        <w:tc>
          <w:tcPr>
            <w:tcW w:w="2605" w:type="dxa"/>
            <w:noWrap w:val="0"/>
            <w:vAlign w:val="top"/>
          </w:tcPr>
          <w:p>
            <w:pPr>
              <w:spacing w:line="360" w:lineRule="auto"/>
              <w:rPr>
                <w:rFonts w:ascii="Arial"/>
              </w:rPr>
            </w:pPr>
          </w:p>
          <w:p>
            <w:pPr>
              <w:pStyle w:val="9"/>
              <w:spacing w:before="77" w:line="184" w:lineRule="auto"/>
              <w:ind w:left="111"/>
              <w:outlineLvl w:val="2"/>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4" w:hRule="atLeast"/>
          <w:jc w:val="center"/>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微软雅黑" w:hAnsi="微软雅黑" w:eastAsia="微软雅黑" w:cs="微软雅黑"/>
                <w:spacing w:val="-1"/>
                <w:sz w:val="18"/>
                <w:szCs w:val="18"/>
                <w:lang w:eastAsia="en-US"/>
              </w:rPr>
            </w:pPr>
          </w:p>
        </w:tc>
        <w:tc>
          <w:tcPr>
            <w:tcW w:w="5041" w:type="dxa"/>
            <w:vMerge w:val="continue"/>
            <w:tcBorders>
              <w:top w:val="nil"/>
            </w:tcBorders>
            <w:noWrap w:val="0"/>
            <w:vAlign w:val="top"/>
          </w:tcPr>
          <w:p>
            <w:pPr>
              <w:rPr>
                <w:rFonts w:ascii="微软雅黑" w:hAnsi="微软雅黑" w:eastAsia="微软雅黑" w:cs="微软雅黑"/>
                <w:spacing w:val="-1"/>
                <w:sz w:val="18"/>
                <w:szCs w:val="18"/>
                <w:lang w:eastAsia="en-US"/>
              </w:rPr>
            </w:pPr>
          </w:p>
        </w:tc>
        <w:tc>
          <w:tcPr>
            <w:tcW w:w="660" w:type="dxa"/>
            <w:noWrap w:val="0"/>
            <w:vAlign w:val="top"/>
          </w:tcPr>
          <w:p>
            <w:pPr>
              <w:spacing w:line="335" w:lineRule="auto"/>
              <w:rPr>
                <w:rFonts w:ascii="微软雅黑" w:hAnsi="微软雅黑" w:eastAsia="微软雅黑" w:cs="微软雅黑"/>
                <w:spacing w:val="-1"/>
                <w:sz w:val="18"/>
                <w:szCs w:val="18"/>
                <w:lang w:eastAsia="en-US"/>
              </w:rPr>
            </w:pPr>
          </w:p>
          <w:p>
            <w:pPr>
              <w:spacing w:line="335" w:lineRule="auto"/>
              <w:rPr>
                <w:rFonts w:ascii="微软雅黑" w:hAnsi="微软雅黑" w:eastAsia="微软雅黑" w:cs="微软雅黑"/>
                <w:spacing w:val="-1"/>
                <w:sz w:val="18"/>
                <w:szCs w:val="18"/>
                <w:lang w:eastAsia="en-US"/>
              </w:rPr>
            </w:pPr>
          </w:p>
          <w:p>
            <w:pPr>
              <w:pStyle w:val="9"/>
              <w:spacing w:before="77" w:line="160" w:lineRule="auto"/>
              <w:ind w:left="287"/>
              <w:rPr>
                <w:spacing w:val="-1"/>
              </w:rPr>
            </w:pPr>
            <w:r>
              <w:rPr>
                <w:spacing w:val="-1"/>
              </w:rPr>
              <w:t>2</w:t>
            </w:r>
          </w:p>
        </w:tc>
        <w:tc>
          <w:tcPr>
            <w:tcW w:w="4125" w:type="dxa"/>
            <w:noWrap w:val="0"/>
            <w:vAlign w:val="top"/>
          </w:tcPr>
          <w:p>
            <w:pPr>
              <w:pStyle w:val="9"/>
              <w:spacing w:before="78" w:line="239" w:lineRule="auto"/>
              <w:ind w:left="105" w:right="98"/>
              <w:rPr>
                <w:spacing w:val="-1"/>
              </w:rPr>
            </w:pPr>
            <w:r>
              <w:rPr>
                <w:spacing w:val="-1"/>
              </w:rPr>
              <w:t>有下列情形之一的：</w:t>
            </w:r>
          </w:p>
          <w:p>
            <w:pPr>
              <w:pStyle w:val="9"/>
              <w:spacing w:before="78" w:line="239" w:lineRule="auto"/>
              <w:ind w:left="105" w:right="98"/>
              <w:rPr>
                <w:spacing w:val="-1"/>
              </w:rPr>
            </w:pPr>
            <w:r>
              <w:rPr>
                <w:spacing w:val="-1"/>
              </w:rPr>
              <w:t>1.造成传染病传播、流行；</w:t>
            </w:r>
          </w:p>
          <w:p>
            <w:pPr>
              <w:pStyle w:val="9"/>
              <w:spacing w:before="78" w:line="239" w:lineRule="auto"/>
              <w:ind w:left="105" w:right="98"/>
              <w:rPr>
                <w:spacing w:val="-1"/>
              </w:rPr>
            </w:pPr>
            <w:r>
              <w:rPr>
                <w:spacing w:val="-1"/>
              </w:rPr>
              <w:t>2.造成人身伤害或发生致人死亡的；</w:t>
            </w:r>
          </w:p>
          <w:p>
            <w:pPr>
              <w:pStyle w:val="9"/>
              <w:spacing w:before="78" w:line="239" w:lineRule="auto"/>
              <w:ind w:left="105" w:right="98"/>
              <w:rPr>
                <w:spacing w:val="-1"/>
              </w:rPr>
            </w:pPr>
            <w:r>
              <w:rPr>
                <w:spacing w:val="-1"/>
              </w:rPr>
              <w:t>3.短期内造成不明原因疾病快速传播；</w:t>
            </w:r>
          </w:p>
          <w:p>
            <w:pPr>
              <w:pStyle w:val="9"/>
              <w:spacing w:before="78" w:line="239" w:lineRule="auto"/>
              <w:ind w:left="105" w:right="98"/>
              <w:rPr>
                <w:spacing w:val="-1"/>
              </w:rPr>
            </w:pPr>
            <w:r>
              <w:rPr>
                <w:spacing w:val="-1"/>
              </w:rPr>
              <w:t>4.影响地区经济发展，造成经济损失，造成社会危害的；5.造成其他严重后果</w:t>
            </w:r>
          </w:p>
        </w:tc>
        <w:tc>
          <w:tcPr>
            <w:tcW w:w="2605" w:type="dxa"/>
            <w:noWrap w:val="0"/>
            <w:vAlign w:val="top"/>
          </w:tcPr>
          <w:p>
            <w:pPr>
              <w:spacing w:line="303" w:lineRule="auto"/>
              <w:rPr>
                <w:rFonts w:ascii="Arial"/>
              </w:rPr>
            </w:pPr>
          </w:p>
          <w:p>
            <w:pPr>
              <w:spacing w:line="303" w:lineRule="auto"/>
              <w:rPr>
                <w:rFonts w:ascii="Arial"/>
              </w:rPr>
            </w:pPr>
          </w:p>
          <w:p>
            <w:pPr>
              <w:pStyle w:val="9"/>
              <w:spacing w:before="77" w:line="220" w:lineRule="auto"/>
              <w:ind w:left="112" w:right="108" w:hanging="1"/>
            </w:pPr>
            <w:r>
              <w:rPr>
                <w:spacing w:val="-3"/>
              </w:rPr>
              <w:t>警告,通报批评，吊销《医疗机</w:t>
            </w:r>
            <w:r>
              <w:rPr>
                <w:spacing w:val="1"/>
              </w:rPr>
              <w:t>构执业许可证》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jc w:val="center"/>
        </w:trPr>
        <w:tc>
          <w:tcPr>
            <w:tcW w:w="564" w:type="dxa"/>
            <w:vMerge w:val="restart"/>
            <w:tcBorders>
              <w:bottom w:val="nil"/>
            </w:tcBorders>
            <w:noWrap w:val="0"/>
            <w:vAlign w:val="top"/>
          </w:tcPr>
          <w:p>
            <w:pPr>
              <w:spacing w:line="270"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spacing w:line="270" w:lineRule="auto"/>
              <w:rPr>
                <w:rFonts w:ascii="Arial"/>
              </w:rPr>
            </w:pPr>
          </w:p>
          <w:p>
            <w:pPr>
              <w:pStyle w:val="9"/>
              <w:spacing w:before="77" w:line="160" w:lineRule="auto"/>
              <w:ind w:left="194"/>
              <w:rPr>
                <w:lang w:eastAsia="zh-CN"/>
              </w:rPr>
            </w:pPr>
            <w:r>
              <w:rPr>
                <w:rFonts w:hint="eastAsia"/>
                <w:spacing w:val="-11"/>
                <w:lang w:eastAsia="zh-CN"/>
              </w:rPr>
              <w:t>19</w:t>
            </w:r>
          </w:p>
        </w:tc>
        <w:tc>
          <w:tcPr>
            <w:tcW w:w="1624"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pStyle w:val="9"/>
              <w:spacing w:before="78" w:line="222" w:lineRule="auto"/>
              <w:ind w:left="93" w:right="107" w:firstLine="24"/>
            </w:pPr>
          </w:p>
          <w:p>
            <w:pPr>
              <w:pStyle w:val="9"/>
              <w:spacing w:before="78" w:line="222" w:lineRule="auto"/>
              <w:ind w:left="93" w:right="107" w:firstLine="24"/>
            </w:pPr>
            <w:r>
              <w:t>医疗机构未依照《突发公共卫生事件应急条例》的规定及时采取控制措施的</w:t>
            </w:r>
          </w:p>
        </w:tc>
        <w:tc>
          <w:tcPr>
            <w:tcW w:w="5041" w:type="dxa"/>
            <w:vMerge w:val="restart"/>
            <w:tcBorders>
              <w:bottom w:val="nil"/>
            </w:tcBorders>
            <w:noWrap w:val="0"/>
            <w:vAlign w:val="top"/>
          </w:tcPr>
          <w:p>
            <w:pPr>
              <w:spacing w:line="273" w:lineRule="auto"/>
              <w:rPr>
                <w:rFonts w:ascii="Arial"/>
              </w:rPr>
            </w:pPr>
          </w:p>
          <w:p>
            <w:pPr>
              <w:pStyle w:val="9"/>
              <w:spacing w:before="77" w:line="229" w:lineRule="auto"/>
              <w:ind w:left="106" w:right="103" w:hanging="12"/>
              <w:rPr>
                <w:spacing w:val="16"/>
                <w:w w:val="101"/>
              </w:rPr>
            </w:pPr>
          </w:p>
          <w:p>
            <w:pPr>
              <w:pStyle w:val="9"/>
              <w:spacing w:before="78" w:line="239" w:lineRule="auto"/>
              <w:ind w:right="98"/>
              <w:rPr>
                <w:spacing w:val="-1"/>
              </w:rPr>
            </w:pPr>
            <w:r>
              <w:rPr>
                <w:spacing w:val="-1"/>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pStyle w:val="9"/>
              <w:spacing w:before="78" w:line="239" w:lineRule="auto"/>
              <w:ind w:right="98"/>
            </w:pPr>
            <w:r>
              <w:rPr>
                <w:spacing w:val="-1"/>
              </w:rPr>
              <w:t>（二）未依照本条例的规定及时采取控制措施的；</w:t>
            </w:r>
          </w:p>
        </w:tc>
        <w:tc>
          <w:tcPr>
            <w:tcW w:w="660" w:type="dxa"/>
            <w:noWrap w:val="0"/>
            <w:vAlign w:val="top"/>
          </w:tcPr>
          <w:p>
            <w:pPr>
              <w:spacing w:line="304" w:lineRule="auto"/>
              <w:rPr>
                <w:rFonts w:ascii="Arial"/>
              </w:rPr>
            </w:pPr>
          </w:p>
          <w:p>
            <w:pPr>
              <w:spacing w:line="304" w:lineRule="auto"/>
              <w:rPr>
                <w:rFonts w:ascii="Arial"/>
              </w:rPr>
            </w:pPr>
          </w:p>
          <w:p>
            <w:pPr>
              <w:pStyle w:val="9"/>
              <w:spacing w:before="78" w:line="160" w:lineRule="auto"/>
              <w:ind w:left="302"/>
            </w:pPr>
            <w:r>
              <w:t>1</w:t>
            </w:r>
          </w:p>
        </w:tc>
        <w:tc>
          <w:tcPr>
            <w:tcW w:w="4125" w:type="dxa"/>
            <w:noWrap w:val="0"/>
            <w:vAlign w:val="top"/>
          </w:tcPr>
          <w:p>
            <w:pPr>
              <w:spacing w:line="349" w:lineRule="auto"/>
              <w:rPr>
                <w:rFonts w:ascii="Arial"/>
              </w:rPr>
            </w:pPr>
          </w:p>
          <w:p>
            <w:pPr>
              <w:spacing w:line="349" w:lineRule="auto"/>
              <w:rPr>
                <w:rFonts w:ascii="Arial"/>
              </w:rPr>
            </w:pPr>
          </w:p>
          <w:p>
            <w:pPr>
              <w:pStyle w:val="9"/>
              <w:spacing w:before="77" w:line="180" w:lineRule="auto"/>
              <w:ind w:left="109"/>
            </w:pPr>
            <w:r>
              <w:rPr>
                <w:spacing w:val="-1"/>
              </w:rPr>
              <w:t>未依照规定及时采取控制措施的</w:t>
            </w:r>
          </w:p>
        </w:tc>
        <w:tc>
          <w:tcPr>
            <w:tcW w:w="2605" w:type="dxa"/>
            <w:noWrap w:val="0"/>
            <w:vAlign w:val="top"/>
          </w:tcPr>
          <w:p>
            <w:pPr>
              <w:spacing w:line="349" w:lineRule="auto"/>
              <w:rPr>
                <w:rFonts w:ascii="Arial"/>
              </w:rPr>
            </w:pPr>
          </w:p>
          <w:p>
            <w:pPr>
              <w:spacing w:line="350" w:lineRule="auto"/>
              <w:rPr>
                <w:rFonts w:ascii="Arial"/>
              </w:rPr>
            </w:pPr>
          </w:p>
          <w:p>
            <w:pPr>
              <w:pStyle w:val="9"/>
              <w:spacing w:before="77" w:line="184"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0" w:hRule="atLeast"/>
          <w:jc w:val="center"/>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00" w:lineRule="auto"/>
              <w:rPr>
                <w:rFonts w:ascii="Arial"/>
              </w:rPr>
            </w:pPr>
          </w:p>
          <w:p>
            <w:pPr>
              <w:spacing w:line="301" w:lineRule="auto"/>
              <w:rPr>
                <w:rFonts w:ascii="Arial"/>
              </w:rPr>
            </w:pPr>
          </w:p>
          <w:p>
            <w:pPr>
              <w:spacing w:line="301" w:lineRule="auto"/>
              <w:rPr>
                <w:rFonts w:ascii="Arial"/>
              </w:rPr>
            </w:pPr>
          </w:p>
          <w:p>
            <w:pPr>
              <w:pStyle w:val="9"/>
              <w:spacing w:before="77" w:line="160" w:lineRule="auto"/>
              <w:ind w:left="287"/>
            </w:pPr>
            <w:r>
              <w:t>2</w:t>
            </w:r>
          </w:p>
        </w:tc>
        <w:tc>
          <w:tcPr>
            <w:tcW w:w="4125" w:type="dxa"/>
            <w:noWrap w:val="0"/>
            <w:vAlign w:val="top"/>
          </w:tcPr>
          <w:p>
            <w:pPr>
              <w:pStyle w:val="9"/>
              <w:spacing w:before="105" w:line="206" w:lineRule="auto"/>
              <w:ind w:left="108"/>
            </w:pPr>
            <w:r>
              <w:rPr>
                <w:spacing w:val="-1"/>
              </w:rPr>
              <w:t>有下列情形之一的：</w:t>
            </w:r>
          </w:p>
          <w:p>
            <w:pPr>
              <w:pStyle w:val="9"/>
              <w:spacing w:before="17" w:line="183" w:lineRule="auto"/>
              <w:ind w:left="125"/>
            </w:pPr>
            <w:r>
              <w:rPr>
                <w:spacing w:val="-3"/>
              </w:rPr>
              <w:t>1.造成传染病传播、流行；</w:t>
            </w:r>
          </w:p>
          <w:p>
            <w:pPr>
              <w:pStyle w:val="9"/>
              <w:spacing w:before="45" w:line="183" w:lineRule="auto"/>
              <w:ind w:left="110"/>
            </w:pPr>
            <w:r>
              <w:rPr>
                <w:spacing w:val="-2"/>
              </w:rPr>
              <w:t>2.造成人身伤害或发生致人死亡的；</w:t>
            </w:r>
          </w:p>
          <w:p>
            <w:pPr>
              <w:pStyle w:val="9"/>
              <w:spacing w:before="42" w:line="183" w:lineRule="auto"/>
              <w:ind w:left="113"/>
            </w:pPr>
            <w:r>
              <w:rPr>
                <w:spacing w:val="-2"/>
              </w:rPr>
              <w:t>3.短期内造成不明原因疾病快速传播；</w:t>
            </w:r>
          </w:p>
          <w:p>
            <w:pPr>
              <w:pStyle w:val="9"/>
              <w:spacing w:before="47" w:line="200" w:lineRule="auto"/>
              <w:ind w:left="111" w:right="102" w:hanging="4"/>
            </w:pPr>
            <w:r>
              <w:rPr>
                <w:spacing w:val="-1"/>
              </w:rPr>
              <w:t>4.影响地区经济发展，造成经济损失，造成社会危</w:t>
            </w:r>
            <w:r>
              <w:rPr>
                <w:spacing w:val="-3"/>
              </w:rPr>
              <w:t>害的；</w:t>
            </w:r>
          </w:p>
          <w:p>
            <w:pPr>
              <w:pStyle w:val="9"/>
              <w:spacing w:before="44" w:line="180" w:lineRule="auto"/>
              <w:ind w:left="110"/>
            </w:pPr>
            <w:r>
              <w:rPr>
                <w:spacing w:val="-2"/>
              </w:rPr>
              <w:t>5.造成其他严重后果</w:t>
            </w:r>
          </w:p>
        </w:tc>
        <w:tc>
          <w:tcPr>
            <w:tcW w:w="2605" w:type="dxa"/>
            <w:noWrap w:val="0"/>
            <w:vAlign w:val="top"/>
          </w:tcPr>
          <w:p>
            <w:pPr>
              <w:spacing w:line="279" w:lineRule="auto"/>
              <w:rPr>
                <w:rFonts w:ascii="Arial"/>
              </w:rPr>
            </w:pPr>
          </w:p>
          <w:p>
            <w:pPr>
              <w:spacing w:line="279" w:lineRule="auto"/>
              <w:rPr>
                <w:rFonts w:ascii="Arial"/>
              </w:rPr>
            </w:pPr>
          </w:p>
          <w:p>
            <w:pPr>
              <w:spacing w:line="280" w:lineRule="auto"/>
              <w:rPr>
                <w:rFonts w:ascii="Arial"/>
              </w:rPr>
            </w:pPr>
          </w:p>
          <w:p>
            <w:pPr>
              <w:pStyle w:val="9"/>
              <w:spacing w:before="77" w:line="220" w:lineRule="auto"/>
              <w:ind w:left="112" w:right="108" w:hanging="1"/>
            </w:pPr>
            <w:r>
              <w:rPr>
                <w:spacing w:val="-3"/>
              </w:rPr>
              <w:t>警告,通报批评，吊销《医疗机</w:t>
            </w:r>
            <w:r>
              <w:rPr>
                <w:spacing w:val="1"/>
              </w:rPr>
              <w:t>构执业许可证》</w:t>
            </w:r>
          </w:p>
        </w:tc>
      </w:tr>
    </w:tbl>
    <w:p>
      <w:pPr>
        <w:spacing w:before="55"/>
        <w:rPr>
          <w:color w:val="FF0000"/>
        </w:rPr>
      </w:pPr>
    </w:p>
    <w:p>
      <w:pPr>
        <w:rPr>
          <w:rFonts w:ascii="Arial"/>
        </w:rPr>
      </w:pPr>
    </w:p>
    <w:p>
      <w:pPr>
        <w:rPr>
          <w:rFonts w:ascii="Arial" w:hAnsi="Arial" w:eastAsia="Arial" w:cs="Arial"/>
          <w:szCs w:val="21"/>
        </w:rPr>
        <w:sectPr>
          <w:footerReference r:id="rId54" w:type="default"/>
          <w:pgSz w:w="16839" w:h="11906"/>
          <w:pgMar w:top="400" w:right="1107" w:bottom="1224" w:left="1106" w:header="0" w:footer="990" w:gutter="0"/>
          <w:cols w:space="720" w:num="1"/>
        </w:sectPr>
      </w:pPr>
    </w:p>
    <w:p>
      <w:pPr>
        <w:rPr>
          <w:rFonts w:ascii="Arial" w:hAnsi="Arial" w:eastAsia="Arial" w:cs="Arial"/>
          <w:szCs w:val="21"/>
        </w:rPr>
      </w:pPr>
    </w:p>
    <w:p>
      <w:pPr>
        <w:rPr>
          <w:rFonts w:ascii="Arial" w:hAnsi="Arial" w:eastAsia="Arial" w:cs="Arial"/>
          <w:szCs w:val="21"/>
        </w:rPr>
      </w:pPr>
    </w:p>
    <w:p>
      <w:pPr>
        <w:rPr>
          <w:rFonts w:ascii="Arial" w:hAnsi="Arial" w:eastAsia="Arial" w:cs="Arial"/>
          <w:szCs w:val="21"/>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564" w:type="dxa"/>
            <w:vMerge w:val="restart"/>
            <w:tcBorders>
              <w:bottom w:val="nil"/>
            </w:tcBorders>
            <w:noWrap w:val="0"/>
            <w:vAlign w:val="top"/>
          </w:tcPr>
          <w:p>
            <w:pPr>
              <w:spacing w:line="298" w:lineRule="auto"/>
              <w:rPr>
                <w:rFonts w:ascii="Arial"/>
              </w:rPr>
            </w:pPr>
          </w:p>
          <w:p>
            <w:pPr>
              <w:spacing w:line="299" w:lineRule="auto"/>
              <w:rPr>
                <w:rFonts w:ascii="Arial"/>
              </w:rPr>
            </w:pPr>
          </w:p>
          <w:p>
            <w:pPr>
              <w:spacing w:line="299" w:lineRule="auto"/>
              <w:rPr>
                <w:rFonts w:ascii="Arial"/>
              </w:rPr>
            </w:pPr>
          </w:p>
          <w:p>
            <w:pPr>
              <w:spacing w:line="299" w:lineRule="auto"/>
              <w:rPr>
                <w:rFonts w:ascii="Arial"/>
              </w:rPr>
            </w:pPr>
          </w:p>
          <w:p>
            <w:pPr>
              <w:pStyle w:val="9"/>
              <w:spacing w:before="77" w:line="159" w:lineRule="auto"/>
              <w:ind w:left="194"/>
              <w:rPr>
                <w:lang w:eastAsia="zh-CN"/>
              </w:rPr>
            </w:pPr>
            <w:r>
              <w:rPr>
                <w:rFonts w:hint="eastAsia"/>
                <w:spacing w:val="-11"/>
                <w:lang w:eastAsia="zh-CN"/>
              </w:rPr>
              <w:t>20</w:t>
            </w:r>
          </w:p>
        </w:tc>
        <w:tc>
          <w:tcPr>
            <w:tcW w:w="1624" w:type="dxa"/>
            <w:vMerge w:val="restart"/>
            <w:tcBorders>
              <w:bottom w:val="nil"/>
            </w:tcBorders>
            <w:noWrap w:val="0"/>
            <w:vAlign w:val="top"/>
          </w:tcPr>
          <w:p>
            <w:pPr>
              <w:spacing w:line="286" w:lineRule="auto"/>
              <w:rPr>
                <w:rFonts w:ascii="Arial"/>
              </w:rPr>
            </w:pPr>
          </w:p>
          <w:p>
            <w:pPr>
              <w:spacing w:line="287" w:lineRule="auto"/>
              <w:rPr>
                <w:rFonts w:ascii="Arial"/>
              </w:rPr>
            </w:pPr>
          </w:p>
          <w:p>
            <w:pPr>
              <w:pStyle w:val="9"/>
              <w:spacing w:before="77" w:line="222" w:lineRule="auto"/>
              <w:ind w:left="93" w:right="107" w:firstLine="24"/>
            </w:pPr>
            <w:r>
              <w:t>医疗机构未依照《突发公共卫生事件应急条例》的规定履行突发事件监测职责的</w:t>
            </w:r>
          </w:p>
        </w:tc>
        <w:tc>
          <w:tcPr>
            <w:tcW w:w="5041" w:type="dxa"/>
            <w:vMerge w:val="restart"/>
            <w:tcBorders>
              <w:bottom w:val="nil"/>
            </w:tcBorders>
            <w:noWrap w:val="0"/>
            <w:vAlign w:val="top"/>
          </w:tcPr>
          <w:p>
            <w:pPr>
              <w:pStyle w:val="9"/>
              <w:spacing w:before="200" w:line="229" w:lineRule="auto"/>
              <w:ind w:left="106" w:right="103" w:hanging="12"/>
            </w:pPr>
            <w:r>
              <w:rPr>
                <w:spacing w:val="-1"/>
              </w:rPr>
              <w:t>《突发公共卫生事件应急条例》第五十条：医疗卫生机构有下</w:t>
            </w:r>
            <w:r>
              <w:rPr>
                <w:spacing w:val="-3"/>
              </w:rPr>
              <w:t>列行为之一的，由卫生行政主管部门责令改正、通报批评、给予警告；情节严重的，吊销《医疗机构执业许可证》；对主要</w:t>
            </w:r>
            <w:r>
              <w:rPr>
                <w:spacing w:val="-2"/>
              </w:rPr>
              <w:t>负责人、负有责任的主管人员和其他直接责任人员依法给予降级或者撤职的纪律处分；造成传染病传播、流行或者对社会公众健康造成其他严重危害后果，构成犯罪的，依法追究刑事责任：</w:t>
            </w:r>
          </w:p>
          <w:p>
            <w:pPr>
              <w:pStyle w:val="9"/>
              <w:spacing w:before="34" w:line="201" w:lineRule="auto"/>
              <w:ind w:left="101"/>
            </w:pPr>
            <w:r>
              <w:t>（三）未依照本条例的规定履行突发事件监测职责的；</w:t>
            </w:r>
          </w:p>
        </w:tc>
        <w:tc>
          <w:tcPr>
            <w:tcW w:w="660" w:type="dxa"/>
            <w:noWrap w:val="0"/>
            <w:vAlign w:val="top"/>
          </w:tcPr>
          <w:p>
            <w:pPr>
              <w:spacing w:line="308" w:lineRule="auto"/>
              <w:rPr>
                <w:rFonts w:ascii="Arial"/>
              </w:rPr>
            </w:pPr>
          </w:p>
          <w:p>
            <w:pPr>
              <w:pStyle w:val="9"/>
              <w:spacing w:before="77" w:line="160" w:lineRule="auto"/>
              <w:ind w:left="302"/>
            </w:pPr>
            <w:r>
              <w:t>1</w:t>
            </w:r>
          </w:p>
        </w:tc>
        <w:tc>
          <w:tcPr>
            <w:tcW w:w="4125" w:type="dxa"/>
            <w:noWrap w:val="0"/>
            <w:vAlign w:val="top"/>
          </w:tcPr>
          <w:p>
            <w:pPr>
              <w:spacing w:line="280" w:lineRule="auto"/>
              <w:rPr>
                <w:rFonts w:ascii="Arial"/>
              </w:rPr>
            </w:pPr>
          </w:p>
          <w:p>
            <w:pPr>
              <w:pStyle w:val="9"/>
              <w:spacing w:before="77" w:line="179" w:lineRule="auto"/>
              <w:ind w:left="109"/>
            </w:pPr>
            <w:r>
              <w:rPr>
                <w:spacing w:val="-1"/>
              </w:rPr>
              <w:t>未依照规定履行突发事件监测职责的</w:t>
            </w:r>
          </w:p>
        </w:tc>
        <w:tc>
          <w:tcPr>
            <w:tcW w:w="2605" w:type="dxa"/>
            <w:noWrap w:val="0"/>
            <w:vAlign w:val="top"/>
          </w:tcPr>
          <w:p>
            <w:pPr>
              <w:spacing w:line="280" w:lineRule="auto"/>
              <w:rPr>
                <w:rFonts w:ascii="Arial"/>
              </w:rPr>
            </w:pPr>
          </w:p>
          <w:p>
            <w:pPr>
              <w:pStyle w:val="9"/>
              <w:spacing w:before="77" w:line="184"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58" w:lineRule="auto"/>
              <w:rPr>
                <w:rFonts w:ascii="Arial"/>
              </w:rPr>
            </w:pPr>
          </w:p>
          <w:p>
            <w:pPr>
              <w:spacing w:line="258" w:lineRule="auto"/>
              <w:rPr>
                <w:rFonts w:ascii="Arial"/>
              </w:rPr>
            </w:pPr>
          </w:p>
          <w:p>
            <w:pPr>
              <w:spacing w:line="258" w:lineRule="auto"/>
              <w:rPr>
                <w:rFonts w:ascii="Arial"/>
              </w:rPr>
            </w:pPr>
          </w:p>
          <w:p>
            <w:pPr>
              <w:pStyle w:val="9"/>
              <w:spacing w:before="77" w:line="160" w:lineRule="auto"/>
              <w:ind w:left="287"/>
            </w:pPr>
            <w:r>
              <w:t>2</w:t>
            </w:r>
          </w:p>
        </w:tc>
        <w:tc>
          <w:tcPr>
            <w:tcW w:w="4125" w:type="dxa"/>
            <w:noWrap w:val="0"/>
            <w:vAlign w:val="top"/>
          </w:tcPr>
          <w:p>
            <w:pPr>
              <w:pStyle w:val="9"/>
              <w:spacing w:before="118" w:line="206" w:lineRule="auto"/>
              <w:ind w:left="108"/>
            </w:pPr>
            <w:r>
              <w:rPr>
                <w:spacing w:val="-1"/>
              </w:rPr>
              <w:t>有下列情形之一的：</w:t>
            </w:r>
          </w:p>
          <w:p>
            <w:pPr>
              <w:pStyle w:val="9"/>
              <w:spacing w:before="17" w:line="183" w:lineRule="auto"/>
              <w:ind w:left="125"/>
            </w:pPr>
            <w:r>
              <w:rPr>
                <w:spacing w:val="-3"/>
              </w:rPr>
              <w:t>1.造成传染病传播、流行；</w:t>
            </w:r>
          </w:p>
          <w:p>
            <w:pPr>
              <w:pStyle w:val="9"/>
              <w:spacing w:before="43" w:line="183" w:lineRule="auto"/>
              <w:ind w:left="110"/>
            </w:pPr>
            <w:r>
              <w:rPr>
                <w:spacing w:val="-2"/>
              </w:rPr>
              <w:t>2.造成人身伤害或发生致人死亡的；</w:t>
            </w:r>
          </w:p>
          <w:p>
            <w:pPr>
              <w:pStyle w:val="9"/>
              <w:spacing w:before="44" w:line="183" w:lineRule="auto"/>
              <w:ind w:left="113"/>
            </w:pPr>
            <w:r>
              <w:rPr>
                <w:spacing w:val="-2"/>
              </w:rPr>
              <w:t>3.短期内造成不明原因疾病快速传播；</w:t>
            </w:r>
          </w:p>
          <w:p>
            <w:pPr>
              <w:pStyle w:val="9"/>
              <w:spacing w:before="47" w:line="198" w:lineRule="auto"/>
              <w:ind w:left="109" w:right="38" w:hanging="2"/>
            </w:pPr>
            <w:r>
              <w:rPr>
                <w:spacing w:val="-11"/>
                <w:w w:val="95"/>
              </w:rPr>
              <w:t>4.影响地区经济发展，造成经济损失，造成社会危害的；</w:t>
            </w:r>
            <w:r>
              <w:rPr>
                <w:spacing w:val="-2"/>
              </w:rPr>
              <w:t>5.造成其他严重后果</w:t>
            </w:r>
          </w:p>
        </w:tc>
        <w:tc>
          <w:tcPr>
            <w:tcW w:w="2605" w:type="dxa"/>
            <w:noWrap w:val="0"/>
            <w:vAlign w:val="top"/>
          </w:tcPr>
          <w:p>
            <w:pPr>
              <w:spacing w:line="356" w:lineRule="auto"/>
              <w:rPr>
                <w:rFonts w:ascii="Arial"/>
              </w:rPr>
            </w:pPr>
          </w:p>
          <w:p>
            <w:pPr>
              <w:spacing w:line="356" w:lineRule="auto"/>
              <w:rPr>
                <w:rFonts w:ascii="Arial"/>
              </w:rPr>
            </w:pPr>
          </w:p>
          <w:p>
            <w:pPr>
              <w:pStyle w:val="9"/>
              <w:spacing w:before="78" w:line="220" w:lineRule="auto"/>
              <w:ind w:left="112" w:right="108" w:hanging="1"/>
            </w:pPr>
            <w:r>
              <w:rPr>
                <w:spacing w:val="-3"/>
              </w:rPr>
              <w:t>警告,通报批评，吊销《医疗机</w:t>
            </w:r>
            <w:r>
              <w:rPr>
                <w:spacing w:val="1"/>
              </w:rPr>
              <w:t>构执业许可证》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564" w:type="dxa"/>
            <w:vMerge w:val="restart"/>
            <w:tcBorders>
              <w:bottom w:val="nil"/>
            </w:tcBorders>
            <w:noWrap w:val="0"/>
            <w:vAlign w:val="top"/>
          </w:tcPr>
          <w:p>
            <w:pPr>
              <w:spacing w:line="288" w:lineRule="auto"/>
              <w:rPr>
                <w:rFonts w:ascii="Arial"/>
              </w:rPr>
            </w:pPr>
          </w:p>
          <w:p>
            <w:pPr>
              <w:spacing w:line="288" w:lineRule="auto"/>
              <w:rPr>
                <w:rFonts w:ascii="Arial"/>
              </w:rPr>
            </w:pPr>
          </w:p>
          <w:p>
            <w:pPr>
              <w:spacing w:line="288" w:lineRule="auto"/>
              <w:rPr>
                <w:rFonts w:ascii="Arial"/>
              </w:rPr>
            </w:pPr>
          </w:p>
          <w:p>
            <w:pPr>
              <w:spacing w:line="288" w:lineRule="auto"/>
              <w:rPr>
                <w:rFonts w:ascii="Arial"/>
              </w:rPr>
            </w:pPr>
          </w:p>
          <w:p>
            <w:pPr>
              <w:pStyle w:val="9"/>
              <w:spacing w:before="77" w:line="160" w:lineRule="auto"/>
              <w:ind w:left="194"/>
              <w:rPr>
                <w:lang w:eastAsia="zh-CN"/>
              </w:rPr>
            </w:pPr>
            <w:r>
              <w:rPr>
                <w:rFonts w:hint="eastAsia"/>
                <w:spacing w:val="-11"/>
                <w:lang w:eastAsia="zh-CN"/>
              </w:rPr>
              <w:t>21</w:t>
            </w:r>
          </w:p>
        </w:tc>
        <w:tc>
          <w:tcPr>
            <w:tcW w:w="1624" w:type="dxa"/>
            <w:vMerge w:val="restart"/>
            <w:tcBorders>
              <w:bottom w:val="nil"/>
            </w:tcBorders>
            <w:noWrap w:val="0"/>
            <w:vAlign w:val="top"/>
          </w:tcPr>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微软雅黑" w:hAnsi="微软雅黑" w:eastAsia="微软雅黑" w:cs="微软雅黑"/>
                <w:sz w:val="18"/>
                <w:szCs w:val="18"/>
                <w:lang w:eastAsia="en-US"/>
              </w:rPr>
            </w:pPr>
          </w:p>
          <w:p>
            <w:pPr>
              <w:pStyle w:val="9"/>
              <w:spacing w:before="77" w:line="206" w:lineRule="auto"/>
              <w:ind w:left="105" w:right="107" w:firstLine="12"/>
            </w:pPr>
            <w:r>
              <w:t>医疗机构拒绝接诊病人的</w:t>
            </w:r>
          </w:p>
        </w:tc>
        <w:tc>
          <w:tcPr>
            <w:tcW w:w="5041" w:type="dxa"/>
            <w:vMerge w:val="restart"/>
            <w:tcBorders>
              <w:bottom w:val="nil"/>
            </w:tcBorders>
            <w:noWrap w:val="0"/>
            <w:vAlign w:val="top"/>
          </w:tcPr>
          <w:p>
            <w:pPr>
              <w:pStyle w:val="9"/>
              <w:spacing w:before="77" w:line="206" w:lineRule="auto"/>
              <w:ind w:left="105" w:right="107" w:firstLine="12"/>
            </w:pPr>
            <w: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p>
          <w:p>
            <w:pPr>
              <w:pStyle w:val="9"/>
              <w:spacing w:before="77" w:line="206" w:lineRule="auto"/>
              <w:ind w:left="105" w:right="107" w:firstLine="12"/>
            </w:pPr>
            <w:r>
              <w:t>（四）拒绝接诊病人的；</w:t>
            </w:r>
          </w:p>
        </w:tc>
        <w:tc>
          <w:tcPr>
            <w:tcW w:w="660" w:type="dxa"/>
            <w:noWrap w:val="0"/>
            <w:vAlign w:val="top"/>
          </w:tcPr>
          <w:p>
            <w:pPr>
              <w:spacing w:line="246" w:lineRule="auto"/>
              <w:rPr>
                <w:rFonts w:ascii="Arial"/>
              </w:rPr>
            </w:pPr>
          </w:p>
          <w:p>
            <w:pPr>
              <w:pStyle w:val="9"/>
              <w:spacing w:before="77" w:line="160" w:lineRule="auto"/>
              <w:ind w:left="302"/>
            </w:pPr>
            <w:r>
              <w:t>1</w:t>
            </w:r>
          </w:p>
        </w:tc>
        <w:tc>
          <w:tcPr>
            <w:tcW w:w="4125" w:type="dxa"/>
            <w:noWrap w:val="0"/>
            <w:vAlign w:val="top"/>
          </w:tcPr>
          <w:p>
            <w:pPr>
              <w:pStyle w:val="9"/>
              <w:spacing w:before="296" w:line="179" w:lineRule="auto"/>
              <w:ind w:left="109"/>
            </w:pPr>
            <w:r>
              <w:rPr>
                <w:spacing w:val="-1"/>
              </w:rPr>
              <w:t>拒绝接诊病人的</w:t>
            </w:r>
          </w:p>
        </w:tc>
        <w:tc>
          <w:tcPr>
            <w:tcW w:w="2605" w:type="dxa"/>
            <w:noWrap w:val="0"/>
            <w:vAlign w:val="top"/>
          </w:tcPr>
          <w:p>
            <w:pPr>
              <w:pStyle w:val="9"/>
              <w:spacing w:before="296" w:line="184"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5"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64" w:lineRule="auto"/>
              <w:rPr>
                <w:rFonts w:ascii="Arial"/>
              </w:rPr>
            </w:pPr>
          </w:p>
          <w:p>
            <w:pPr>
              <w:spacing w:line="264" w:lineRule="auto"/>
              <w:rPr>
                <w:rFonts w:ascii="Arial"/>
              </w:rPr>
            </w:pPr>
          </w:p>
          <w:p>
            <w:pPr>
              <w:spacing w:line="265" w:lineRule="auto"/>
              <w:rPr>
                <w:rFonts w:ascii="Arial"/>
              </w:rPr>
            </w:pPr>
          </w:p>
          <w:p>
            <w:pPr>
              <w:pStyle w:val="9"/>
              <w:spacing w:before="77" w:line="160" w:lineRule="auto"/>
              <w:ind w:left="287"/>
            </w:pPr>
            <w:r>
              <w:t>2</w:t>
            </w:r>
          </w:p>
        </w:tc>
        <w:tc>
          <w:tcPr>
            <w:tcW w:w="4125" w:type="dxa"/>
            <w:noWrap w:val="0"/>
            <w:vAlign w:val="top"/>
          </w:tcPr>
          <w:p>
            <w:pPr>
              <w:pStyle w:val="9"/>
              <w:spacing w:before="137" w:line="206" w:lineRule="auto"/>
              <w:ind w:left="108"/>
            </w:pPr>
            <w:r>
              <w:rPr>
                <w:spacing w:val="-1"/>
              </w:rPr>
              <w:t>有下列情形之一的：</w:t>
            </w:r>
          </w:p>
          <w:p>
            <w:pPr>
              <w:pStyle w:val="9"/>
              <w:spacing w:before="17" w:line="183" w:lineRule="auto"/>
              <w:ind w:left="125"/>
            </w:pPr>
            <w:r>
              <w:rPr>
                <w:spacing w:val="-3"/>
              </w:rPr>
              <w:t>1.造成传染病传播、流行；</w:t>
            </w:r>
          </w:p>
          <w:p>
            <w:pPr>
              <w:pStyle w:val="9"/>
              <w:spacing w:before="43" w:line="183" w:lineRule="auto"/>
              <w:ind w:left="110"/>
            </w:pPr>
            <w:r>
              <w:rPr>
                <w:spacing w:val="-2"/>
              </w:rPr>
              <w:t>2.造成人身伤害或发生致人死亡的；</w:t>
            </w:r>
          </w:p>
          <w:p>
            <w:pPr>
              <w:pStyle w:val="9"/>
              <w:spacing w:before="44" w:line="183" w:lineRule="auto"/>
              <w:ind w:left="113"/>
            </w:pPr>
            <w:r>
              <w:rPr>
                <w:spacing w:val="-2"/>
              </w:rPr>
              <w:t>3.短期内造成不明原因疾病快速传播；</w:t>
            </w:r>
          </w:p>
          <w:p>
            <w:pPr>
              <w:pStyle w:val="9"/>
              <w:spacing w:before="47" w:line="198" w:lineRule="auto"/>
              <w:ind w:left="109" w:right="38" w:hanging="2"/>
            </w:pPr>
            <w:r>
              <w:rPr>
                <w:spacing w:val="-11"/>
                <w:w w:val="95"/>
              </w:rPr>
              <w:t>4.影响地区经济发展，造成经济损失，造成社会危害的；</w:t>
            </w:r>
            <w:r>
              <w:rPr>
                <w:spacing w:val="-2"/>
              </w:rPr>
              <w:t>5.造成其他严重后果</w:t>
            </w:r>
          </w:p>
        </w:tc>
        <w:tc>
          <w:tcPr>
            <w:tcW w:w="2605" w:type="dxa"/>
            <w:noWrap w:val="0"/>
            <w:vAlign w:val="top"/>
          </w:tcPr>
          <w:p>
            <w:pPr>
              <w:spacing w:line="244" w:lineRule="auto"/>
              <w:rPr>
                <w:rFonts w:ascii="Arial"/>
              </w:rPr>
            </w:pPr>
          </w:p>
          <w:p>
            <w:pPr>
              <w:spacing w:line="244" w:lineRule="auto"/>
              <w:rPr>
                <w:rFonts w:ascii="Arial"/>
              </w:rPr>
            </w:pPr>
          </w:p>
          <w:p>
            <w:pPr>
              <w:spacing w:line="244" w:lineRule="auto"/>
              <w:rPr>
                <w:rFonts w:ascii="Arial"/>
              </w:rPr>
            </w:pPr>
          </w:p>
          <w:p>
            <w:pPr>
              <w:pStyle w:val="9"/>
              <w:spacing w:before="77" w:line="220" w:lineRule="auto"/>
              <w:ind w:left="112" w:right="108" w:hanging="1"/>
            </w:pPr>
            <w:r>
              <w:rPr>
                <w:spacing w:val="-3"/>
              </w:rPr>
              <w:t>警告,通报批评，吊销《医疗机</w:t>
            </w:r>
            <w:r>
              <w:rPr>
                <w:spacing w:val="1"/>
              </w:rPr>
              <w:t>构执业许可证》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564" w:type="dxa"/>
            <w:vMerge w:val="restart"/>
            <w:tcBorders>
              <w:bottom w:val="nil"/>
            </w:tcBorders>
            <w:noWrap w:val="0"/>
            <w:vAlign w:val="top"/>
          </w:tcPr>
          <w:p>
            <w:pPr>
              <w:spacing w:line="284" w:lineRule="auto"/>
              <w:rPr>
                <w:rFonts w:ascii="Arial"/>
              </w:rPr>
            </w:pPr>
          </w:p>
          <w:p>
            <w:pPr>
              <w:spacing w:line="284" w:lineRule="auto"/>
              <w:rPr>
                <w:rFonts w:ascii="Arial"/>
              </w:rPr>
            </w:pPr>
          </w:p>
          <w:p>
            <w:pPr>
              <w:spacing w:line="284" w:lineRule="auto"/>
              <w:rPr>
                <w:rFonts w:ascii="Arial"/>
              </w:rPr>
            </w:pPr>
          </w:p>
          <w:p>
            <w:pPr>
              <w:spacing w:line="284" w:lineRule="auto"/>
              <w:rPr>
                <w:rFonts w:ascii="Arial"/>
              </w:rPr>
            </w:pPr>
          </w:p>
          <w:p>
            <w:pPr>
              <w:spacing w:line="285" w:lineRule="auto"/>
              <w:rPr>
                <w:rFonts w:ascii="Arial"/>
              </w:rPr>
            </w:pPr>
          </w:p>
          <w:p>
            <w:pPr>
              <w:pStyle w:val="9"/>
              <w:spacing w:before="78" w:line="159" w:lineRule="auto"/>
              <w:ind w:left="197"/>
              <w:rPr>
                <w:lang w:eastAsia="zh-CN"/>
              </w:rPr>
            </w:pPr>
            <w:r>
              <w:rPr>
                <w:rFonts w:hint="eastAsia"/>
                <w:spacing w:val="-13"/>
                <w:lang w:eastAsia="zh-CN"/>
              </w:rPr>
              <w:t>22</w:t>
            </w:r>
          </w:p>
        </w:tc>
        <w:tc>
          <w:tcPr>
            <w:tcW w:w="1624" w:type="dxa"/>
            <w:vMerge w:val="restart"/>
            <w:tcBorders>
              <w:bottom w:val="nil"/>
            </w:tcBorders>
            <w:noWrap w:val="0"/>
            <w:vAlign w:val="top"/>
          </w:tcPr>
          <w:p>
            <w:pPr>
              <w:spacing w:line="315" w:lineRule="auto"/>
              <w:rPr>
                <w:rFonts w:ascii="Arial"/>
              </w:rPr>
            </w:pPr>
          </w:p>
          <w:p>
            <w:pPr>
              <w:spacing w:line="316" w:lineRule="auto"/>
              <w:rPr>
                <w:rFonts w:ascii="Arial"/>
              </w:rPr>
            </w:pPr>
          </w:p>
          <w:p>
            <w:pPr>
              <w:spacing w:line="316" w:lineRule="auto"/>
              <w:rPr>
                <w:rFonts w:ascii="微软雅黑" w:hAnsi="微软雅黑" w:eastAsia="微软雅黑" w:cs="微软雅黑"/>
                <w:sz w:val="18"/>
                <w:szCs w:val="18"/>
                <w:lang w:eastAsia="en-US"/>
              </w:rPr>
            </w:pPr>
          </w:p>
          <w:p>
            <w:pPr>
              <w:pStyle w:val="9"/>
              <w:spacing w:before="77" w:line="220" w:lineRule="auto"/>
              <w:ind w:left="104" w:right="107" w:firstLine="13"/>
            </w:pPr>
            <w:r>
              <w:t>医疗机构拒不服从突发事件应急处理指挥部调度的</w:t>
            </w:r>
          </w:p>
        </w:tc>
        <w:tc>
          <w:tcPr>
            <w:tcW w:w="5041" w:type="dxa"/>
            <w:vMerge w:val="restart"/>
            <w:tcBorders>
              <w:bottom w:val="nil"/>
            </w:tcBorders>
            <w:noWrap w:val="0"/>
            <w:vAlign w:val="top"/>
          </w:tcPr>
          <w:p>
            <w:pPr>
              <w:spacing w:line="350" w:lineRule="auto"/>
              <w:rPr>
                <w:rFonts w:ascii="Arial"/>
              </w:rPr>
            </w:pPr>
          </w:p>
          <w:p>
            <w:pPr>
              <w:pStyle w:val="9"/>
              <w:spacing w:before="78" w:line="229" w:lineRule="auto"/>
              <w:ind w:left="106" w:right="103" w:hanging="12"/>
            </w:pPr>
            <w:r>
              <w:t>《突发公共卫生事件应急条例》第五十条医疗卫</w:t>
            </w:r>
            <w:r>
              <w:rPr>
                <w:spacing w:val="-1"/>
              </w:rPr>
              <w:t>生机构有下</w:t>
            </w:r>
            <w:r>
              <w:rPr>
                <w:spacing w:val="-3"/>
              </w:rPr>
              <w:t>列行为之一的，由卫生行政主管部门责令改正、通报批评、给予警告；情节严重的，吊销《医疗机构执业许可证》；对主要</w:t>
            </w:r>
            <w:r>
              <w:rPr>
                <w:spacing w:val="-2"/>
              </w:rPr>
              <w:t>负责人、负有责任的主管人员和其他直接责任人员依法给予降级或者撤职的纪律处分；造成传染病传播、流行或者对社会公众健康造成其他严重危害后果，构成犯罪的，依法追究刑事责任：</w:t>
            </w:r>
          </w:p>
          <w:p>
            <w:pPr>
              <w:pStyle w:val="9"/>
              <w:spacing w:before="34" w:line="201" w:lineRule="auto"/>
              <w:ind w:left="101"/>
            </w:pPr>
            <w:r>
              <w:t>（五）拒不服从突发事件应急处理指挥部调度的。</w:t>
            </w:r>
          </w:p>
        </w:tc>
        <w:tc>
          <w:tcPr>
            <w:tcW w:w="660" w:type="dxa"/>
            <w:noWrap w:val="0"/>
            <w:vAlign w:val="top"/>
          </w:tcPr>
          <w:p>
            <w:pPr>
              <w:spacing w:line="394" w:lineRule="auto"/>
              <w:rPr>
                <w:rFonts w:ascii="Arial"/>
              </w:rPr>
            </w:pPr>
          </w:p>
          <w:p>
            <w:pPr>
              <w:pStyle w:val="9"/>
              <w:spacing w:before="77" w:line="160" w:lineRule="auto"/>
              <w:ind w:left="302"/>
            </w:pPr>
            <w:r>
              <w:t>1</w:t>
            </w:r>
          </w:p>
        </w:tc>
        <w:tc>
          <w:tcPr>
            <w:tcW w:w="4125" w:type="dxa"/>
            <w:noWrap w:val="0"/>
            <w:vAlign w:val="top"/>
          </w:tcPr>
          <w:p>
            <w:pPr>
              <w:spacing w:line="365" w:lineRule="auto"/>
              <w:rPr>
                <w:rFonts w:ascii="Arial"/>
              </w:rPr>
            </w:pPr>
          </w:p>
          <w:p>
            <w:pPr>
              <w:pStyle w:val="9"/>
              <w:spacing w:before="78" w:line="178" w:lineRule="auto"/>
              <w:ind w:left="109"/>
            </w:pPr>
            <w:r>
              <w:rPr>
                <w:spacing w:val="-1"/>
              </w:rPr>
              <w:t>拒不服从突发事件应急处理指挥部调度的</w:t>
            </w:r>
          </w:p>
        </w:tc>
        <w:tc>
          <w:tcPr>
            <w:tcW w:w="2605" w:type="dxa"/>
            <w:noWrap w:val="0"/>
            <w:vAlign w:val="top"/>
          </w:tcPr>
          <w:p>
            <w:pPr>
              <w:spacing w:line="365" w:lineRule="auto"/>
              <w:rPr>
                <w:rFonts w:ascii="Arial"/>
              </w:rPr>
            </w:pPr>
          </w:p>
          <w:p>
            <w:pPr>
              <w:pStyle w:val="9"/>
              <w:spacing w:before="77" w:line="184" w:lineRule="auto"/>
              <w:ind w:left="111"/>
            </w:pPr>
            <w:r>
              <w:rPr>
                <w:spacing w:val="-1"/>
              </w:rPr>
              <w:t>警告,通报批评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6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06" w:lineRule="auto"/>
              <w:rPr>
                <w:rFonts w:ascii="Arial"/>
              </w:rPr>
            </w:pPr>
          </w:p>
          <w:p>
            <w:pPr>
              <w:spacing w:line="307" w:lineRule="auto"/>
              <w:rPr>
                <w:rFonts w:ascii="Arial"/>
              </w:rPr>
            </w:pPr>
          </w:p>
          <w:p>
            <w:pPr>
              <w:spacing w:line="307" w:lineRule="auto"/>
              <w:rPr>
                <w:rFonts w:ascii="Arial"/>
              </w:rPr>
            </w:pPr>
          </w:p>
          <w:p>
            <w:pPr>
              <w:pStyle w:val="9"/>
              <w:spacing w:before="77" w:line="160" w:lineRule="auto"/>
              <w:ind w:left="287"/>
            </w:pPr>
            <w:r>
              <w:t>2</w:t>
            </w:r>
          </w:p>
        </w:tc>
        <w:tc>
          <w:tcPr>
            <w:tcW w:w="4125" w:type="dxa"/>
            <w:noWrap w:val="0"/>
            <w:vAlign w:val="top"/>
          </w:tcPr>
          <w:p>
            <w:pPr>
              <w:pStyle w:val="9"/>
              <w:spacing w:before="123" w:line="206" w:lineRule="auto"/>
              <w:ind w:left="108"/>
            </w:pPr>
            <w:r>
              <w:rPr>
                <w:spacing w:val="-1"/>
              </w:rPr>
              <w:t>有下列情形之一的：</w:t>
            </w:r>
          </w:p>
          <w:p>
            <w:pPr>
              <w:pStyle w:val="9"/>
              <w:spacing w:before="17" w:line="183" w:lineRule="auto"/>
              <w:ind w:left="125"/>
            </w:pPr>
            <w:r>
              <w:rPr>
                <w:spacing w:val="-3"/>
              </w:rPr>
              <w:t>1.造成传染病传播、流行；</w:t>
            </w:r>
          </w:p>
          <w:p>
            <w:pPr>
              <w:pStyle w:val="9"/>
              <w:spacing w:before="45" w:line="183" w:lineRule="auto"/>
              <w:ind w:left="110"/>
            </w:pPr>
            <w:r>
              <w:rPr>
                <w:spacing w:val="-2"/>
              </w:rPr>
              <w:t>2.造成人身伤害或发生致人死亡的；</w:t>
            </w:r>
          </w:p>
          <w:p>
            <w:pPr>
              <w:pStyle w:val="9"/>
              <w:spacing w:before="42" w:line="201" w:lineRule="auto"/>
              <w:ind w:left="110" w:right="105" w:firstLine="2"/>
            </w:pPr>
            <w:r>
              <w:rPr>
                <w:spacing w:val="7"/>
              </w:rPr>
              <w:t>3.短期内造成不明原因疾病快速传播且涉</w:t>
            </w:r>
            <w:r>
              <w:rPr>
                <w:spacing w:val="6"/>
              </w:rPr>
              <w:t>及地域</w:t>
            </w:r>
            <w:r>
              <w:rPr>
                <w:spacing w:val="-1"/>
              </w:rPr>
              <w:t>广，人口多；</w:t>
            </w:r>
          </w:p>
          <w:p>
            <w:pPr>
              <w:pStyle w:val="9"/>
              <w:spacing w:before="46" w:line="198" w:lineRule="auto"/>
              <w:ind w:left="109" w:right="38" w:hanging="2"/>
            </w:pPr>
            <w:r>
              <w:rPr>
                <w:spacing w:val="-11"/>
                <w:w w:val="95"/>
              </w:rPr>
              <w:t>4.影响地区经济发展，造成经济损失，造成社会危害的；</w:t>
            </w:r>
            <w:r>
              <w:rPr>
                <w:spacing w:val="-2"/>
              </w:rPr>
              <w:t>5.造成其他严重后果</w:t>
            </w:r>
          </w:p>
        </w:tc>
        <w:tc>
          <w:tcPr>
            <w:tcW w:w="2605" w:type="dxa"/>
            <w:noWrap w:val="0"/>
            <w:vAlign w:val="top"/>
          </w:tcPr>
          <w:p>
            <w:pPr>
              <w:spacing w:line="285" w:lineRule="auto"/>
              <w:rPr>
                <w:rFonts w:ascii="Arial"/>
              </w:rPr>
            </w:pPr>
          </w:p>
          <w:p>
            <w:pPr>
              <w:spacing w:line="285" w:lineRule="auto"/>
              <w:rPr>
                <w:rFonts w:ascii="Arial"/>
              </w:rPr>
            </w:pPr>
          </w:p>
          <w:p>
            <w:pPr>
              <w:spacing w:line="286" w:lineRule="auto"/>
              <w:rPr>
                <w:rFonts w:ascii="Arial"/>
              </w:rPr>
            </w:pPr>
          </w:p>
          <w:p>
            <w:pPr>
              <w:pStyle w:val="9"/>
              <w:spacing w:before="77" w:line="220" w:lineRule="auto"/>
              <w:ind w:left="112" w:right="108" w:hanging="1"/>
            </w:pPr>
            <w:r>
              <w:rPr>
                <w:spacing w:val="-3"/>
              </w:rPr>
              <w:t>警告,通报批评，吊销《医疗机</w:t>
            </w:r>
            <w:r>
              <w:rPr>
                <w:spacing w:val="1"/>
              </w:rPr>
              <w:t>构执业许可证》</w:t>
            </w:r>
          </w:p>
        </w:tc>
      </w:tr>
    </w:tbl>
    <w:p>
      <w:pPr>
        <w:rPr>
          <w:rFonts w:ascii="Arial" w:hAnsi="Arial" w:eastAsia="Arial" w:cs="Arial"/>
          <w:szCs w:val="21"/>
        </w:rPr>
        <w:sectPr>
          <w:footerReference r:id="rId55" w:type="default"/>
          <w:pgSz w:w="16839" w:h="11906"/>
          <w:pgMar w:top="400" w:right="1107" w:bottom="1224" w:left="1106" w:header="0" w:footer="989" w:gutter="0"/>
          <w:cols w:space="720" w:num="1"/>
        </w:sectPr>
      </w:pPr>
    </w:p>
    <w:p>
      <w:pPr>
        <w:rPr>
          <w:rFonts w:ascii="Arial"/>
        </w:r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4" w:type="dxa"/>
            <w:vMerge w:val="restart"/>
            <w:tcBorders>
              <w:bottom w:val="nil"/>
            </w:tcBorders>
            <w:noWrap w:val="0"/>
            <w:vAlign w:val="top"/>
          </w:tcPr>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spacing w:line="265" w:lineRule="auto"/>
              <w:rPr>
                <w:rFonts w:ascii="Arial"/>
              </w:rPr>
            </w:pPr>
          </w:p>
          <w:p>
            <w:pPr>
              <w:pStyle w:val="9"/>
              <w:spacing w:before="77" w:line="159" w:lineRule="auto"/>
              <w:ind w:left="197"/>
              <w:outlineLvl w:val="2"/>
              <w:rPr>
                <w:lang w:eastAsia="zh-CN"/>
              </w:rPr>
            </w:pPr>
            <w:r>
              <w:rPr>
                <w:rFonts w:hint="eastAsia"/>
                <w:spacing w:val="-13"/>
                <w:lang w:eastAsia="zh-CN"/>
              </w:rPr>
              <w:t>23</w:t>
            </w:r>
          </w:p>
        </w:tc>
        <w:tc>
          <w:tcPr>
            <w:tcW w:w="1624" w:type="dxa"/>
            <w:vMerge w:val="restart"/>
            <w:tcBorders>
              <w:bottom w:val="nil"/>
            </w:tcBorders>
            <w:noWrap w:val="0"/>
            <w:vAlign w:val="top"/>
          </w:tcPr>
          <w:p>
            <w:pPr>
              <w:spacing w:line="308" w:lineRule="auto"/>
              <w:rPr>
                <w:rFonts w:ascii="Arial"/>
              </w:rPr>
            </w:pPr>
          </w:p>
          <w:p>
            <w:pPr>
              <w:spacing w:line="308" w:lineRule="auto"/>
              <w:rPr>
                <w:rFonts w:ascii="Arial"/>
              </w:rPr>
            </w:pPr>
          </w:p>
          <w:p>
            <w:pPr>
              <w:pStyle w:val="9"/>
              <w:spacing w:before="77" w:line="224" w:lineRule="auto"/>
              <w:ind w:left="106" w:right="107" w:firstLine="11"/>
            </w:pPr>
          </w:p>
          <w:p>
            <w:pPr>
              <w:pStyle w:val="9"/>
              <w:spacing w:before="77" w:line="224" w:lineRule="auto"/>
              <w:ind w:left="106" w:right="107" w:firstLine="11"/>
            </w:pPr>
            <w:r>
              <w:t>医疗卫生机构未建立、健全医疗废物管理制度，或者未设置监控部门或者专（兼）职人员的</w:t>
            </w:r>
          </w:p>
        </w:tc>
        <w:tc>
          <w:tcPr>
            <w:tcW w:w="5041" w:type="dxa"/>
            <w:vMerge w:val="restart"/>
            <w:tcBorders>
              <w:bottom w:val="nil"/>
            </w:tcBorders>
            <w:noWrap w:val="0"/>
            <w:vAlign w:val="top"/>
          </w:tcPr>
          <w:p>
            <w:pPr>
              <w:pStyle w:val="9"/>
              <w:spacing w:before="14" w:line="191" w:lineRule="auto"/>
              <w:ind w:left="110" w:right="105" w:hanging="9"/>
              <w:outlineLvl w:val="2"/>
            </w:pPr>
          </w:p>
          <w:p>
            <w:pPr>
              <w:pStyle w:val="9"/>
              <w:spacing w:before="14" w:line="191" w:lineRule="auto"/>
              <w:ind w:left="110" w:right="105" w:hanging="9"/>
              <w:outlineLvl w:val="2"/>
            </w:pPr>
            <w:r>
              <w:t>《医疗废物管理条例》第四十五条第（一）项：违反本条例规定，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w:t>
            </w:r>
          </w:p>
          <w:p>
            <w:pPr>
              <w:pStyle w:val="9"/>
              <w:spacing w:before="14" w:line="191" w:lineRule="auto"/>
              <w:ind w:left="110" w:right="105" w:hanging="9"/>
              <w:outlineLvl w:val="2"/>
            </w:pPr>
          </w:p>
          <w:p>
            <w:pPr>
              <w:pStyle w:val="9"/>
              <w:spacing w:before="14" w:line="191" w:lineRule="auto"/>
              <w:ind w:left="110" w:right="105" w:hanging="9"/>
              <w:outlineLvl w:val="2"/>
            </w:pPr>
            <w:r>
              <w:t>《医疗卫生机构医疗废物管理办法》第三十九条：医疗卫生机</w:t>
            </w:r>
          </w:p>
          <w:p>
            <w:pPr>
              <w:pStyle w:val="9"/>
              <w:spacing w:before="14" w:line="191" w:lineRule="auto"/>
              <w:ind w:left="110" w:right="105" w:hanging="9"/>
              <w:outlineLvl w:val="2"/>
            </w:pPr>
            <w:r>
              <w:t>构违反《医疗废物管理条例》及本办法规定，有下列情形之一的，由县级以上地方人民政府卫生行政主管部门责令限期改正、给予警告；逾期不改正的，处以2000元以上5000元以下的罚款：</w:t>
            </w:r>
          </w:p>
          <w:p>
            <w:pPr>
              <w:pStyle w:val="9"/>
              <w:spacing w:before="14" w:line="240" w:lineRule="auto"/>
              <w:ind w:left="110" w:right="105" w:hanging="9"/>
              <w:outlineLvl w:val="2"/>
            </w:pPr>
            <w:r>
              <w:rPr>
                <w:sz w:val="16"/>
                <w:szCs w:val="16"/>
              </w:rPr>
              <w:t>（</w:t>
            </w:r>
            <w:r>
              <w:rPr>
                <w:sz w:val="18"/>
                <w:szCs w:val="18"/>
              </w:rPr>
              <w:t>一）未建立、健全医疗废物管理制度，或者未设置监控部门或者专（兼）职人员的；</w:t>
            </w:r>
          </w:p>
        </w:tc>
        <w:tc>
          <w:tcPr>
            <w:tcW w:w="660" w:type="dxa"/>
            <w:noWrap w:val="0"/>
            <w:vAlign w:val="top"/>
          </w:tcPr>
          <w:p>
            <w:pPr>
              <w:pStyle w:val="9"/>
              <w:spacing w:before="200" w:line="160" w:lineRule="auto"/>
              <w:jc w:val="center"/>
              <w:outlineLvl w:val="2"/>
            </w:pPr>
            <w:r>
              <w:t>1</w:t>
            </w:r>
          </w:p>
        </w:tc>
        <w:tc>
          <w:tcPr>
            <w:tcW w:w="4125" w:type="dxa"/>
            <w:noWrap w:val="0"/>
            <w:vAlign w:val="top"/>
          </w:tcPr>
          <w:p>
            <w:pPr>
              <w:pStyle w:val="9"/>
              <w:spacing w:before="174" w:line="176" w:lineRule="auto"/>
              <w:ind w:left="110"/>
              <w:outlineLvl w:val="2"/>
              <w:rPr>
                <w:color w:val="FF0000"/>
              </w:rPr>
            </w:pPr>
            <w:r>
              <w:rPr>
                <w:color w:val="auto"/>
                <w:spacing w:val="-1"/>
              </w:rPr>
              <w:t>发现</w:t>
            </w:r>
            <w:r>
              <w:rPr>
                <w:rFonts w:hint="eastAsia"/>
                <w:color w:val="auto"/>
                <w:spacing w:val="-1"/>
                <w:lang w:val="en-US" w:eastAsia="zh-CN"/>
              </w:rPr>
              <w:t>存在</w:t>
            </w:r>
            <w:r>
              <w:rPr>
                <w:color w:val="auto"/>
                <w:spacing w:val="-1"/>
              </w:rPr>
              <w:t>违法行为</w:t>
            </w:r>
          </w:p>
        </w:tc>
        <w:tc>
          <w:tcPr>
            <w:tcW w:w="2605" w:type="dxa"/>
            <w:noWrap w:val="0"/>
            <w:vAlign w:val="top"/>
          </w:tcPr>
          <w:p>
            <w:pPr>
              <w:pStyle w:val="9"/>
              <w:spacing w:before="172" w:line="179" w:lineRule="auto"/>
              <w:ind w:left="111"/>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68" w:line="160" w:lineRule="auto"/>
              <w:jc w:val="center"/>
            </w:pPr>
            <w:r>
              <w:t>2</w:t>
            </w:r>
          </w:p>
        </w:tc>
        <w:tc>
          <w:tcPr>
            <w:tcW w:w="4125" w:type="dxa"/>
            <w:noWrap w:val="0"/>
            <w:vAlign w:val="top"/>
          </w:tcPr>
          <w:p>
            <w:pPr>
              <w:pStyle w:val="9"/>
              <w:spacing w:before="241" w:line="177" w:lineRule="auto"/>
              <w:ind w:left="106"/>
            </w:pPr>
            <w:r>
              <w:rPr>
                <w:spacing w:val="-1"/>
              </w:rPr>
              <w:t>逾期不改正的</w:t>
            </w:r>
          </w:p>
        </w:tc>
        <w:tc>
          <w:tcPr>
            <w:tcW w:w="2605" w:type="dxa"/>
            <w:noWrap w:val="0"/>
            <w:vAlign w:val="top"/>
          </w:tcPr>
          <w:p>
            <w:pPr>
              <w:pStyle w:val="9"/>
              <w:spacing w:before="94" w:line="194" w:lineRule="auto"/>
              <w:ind w:left="111" w:right="106"/>
            </w:pPr>
            <w:r>
              <w:rPr>
                <w:spacing w:val="-6"/>
              </w:rPr>
              <w:t>处2000元以上3000元以下的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6"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61" w:lineRule="auto"/>
              <w:jc w:val="center"/>
              <w:rPr>
                <w:rFonts w:ascii="Arial"/>
              </w:rPr>
            </w:pPr>
          </w:p>
          <w:p>
            <w:pPr>
              <w:spacing w:line="261" w:lineRule="auto"/>
              <w:jc w:val="center"/>
              <w:rPr>
                <w:rFonts w:ascii="Arial"/>
              </w:rPr>
            </w:pPr>
          </w:p>
          <w:p>
            <w:pPr>
              <w:spacing w:line="262" w:lineRule="auto"/>
              <w:jc w:val="center"/>
              <w:rPr>
                <w:rFonts w:ascii="Arial"/>
              </w:rPr>
            </w:pPr>
          </w:p>
          <w:p>
            <w:pPr>
              <w:spacing w:line="262" w:lineRule="auto"/>
              <w:jc w:val="center"/>
              <w:rPr>
                <w:rFonts w:ascii="Arial"/>
              </w:rPr>
            </w:pPr>
          </w:p>
          <w:p>
            <w:pPr>
              <w:spacing w:line="262" w:lineRule="auto"/>
              <w:jc w:val="center"/>
              <w:rPr>
                <w:rFonts w:ascii="Arial"/>
              </w:rPr>
            </w:pPr>
          </w:p>
          <w:p>
            <w:pPr>
              <w:pStyle w:val="9"/>
              <w:spacing w:before="78" w:line="159" w:lineRule="auto"/>
              <w:jc w:val="center"/>
            </w:pPr>
            <w:r>
              <w:t>3</w:t>
            </w:r>
          </w:p>
        </w:tc>
        <w:tc>
          <w:tcPr>
            <w:tcW w:w="4125" w:type="dxa"/>
            <w:noWrap w:val="0"/>
            <w:vAlign w:val="top"/>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79" w:lineRule="auto"/>
              <w:ind w:left="125"/>
            </w:pPr>
            <w:r>
              <w:rPr>
                <w:spacing w:val="-2"/>
              </w:rPr>
              <w:t>曾因同种违法行为受罚款行政处罚的</w:t>
            </w:r>
          </w:p>
        </w:tc>
        <w:tc>
          <w:tcPr>
            <w:tcW w:w="2605" w:type="dxa"/>
            <w:noWrap w:val="0"/>
            <w:vAlign w:val="top"/>
          </w:tcPr>
          <w:p>
            <w:pPr>
              <w:spacing w:line="284" w:lineRule="auto"/>
              <w:rPr>
                <w:rFonts w:ascii="Arial"/>
              </w:rPr>
            </w:pPr>
          </w:p>
          <w:p>
            <w:pPr>
              <w:spacing w:line="284" w:lineRule="auto"/>
              <w:rPr>
                <w:rFonts w:ascii="Arial"/>
              </w:rPr>
            </w:pPr>
          </w:p>
          <w:p>
            <w:pPr>
              <w:spacing w:line="284" w:lineRule="auto"/>
              <w:rPr>
                <w:rFonts w:ascii="Arial"/>
              </w:rPr>
            </w:pPr>
          </w:p>
          <w:p>
            <w:pPr>
              <w:spacing w:line="284" w:lineRule="auto"/>
              <w:rPr>
                <w:rFonts w:ascii="Arial"/>
              </w:rPr>
            </w:pPr>
          </w:p>
          <w:p>
            <w:pPr>
              <w:pStyle w:val="9"/>
              <w:spacing w:before="77" w:line="205" w:lineRule="auto"/>
              <w:ind w:left="111" w:right="106"/>
            </w:pPr>
            <w:r>
              <w:rPr>
                <w:spacing w:val="-6"/>
              </w:rPr>
              <w:t>处3000元以上5000元以下的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4" w:type="dxa"/>
            <w:vMerge w:val="restart"/>
            <w:tcBorders>
              <w:bottom w:val="nil"/>
            </w:tcBorders>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pStyle w:val="9"/>
              <w:spacing w:before="78" w:line="159" w:lineRule="auto"/>
              <w:ind w:left="197"/>
              <w:rPr>
                <w:lang w:eastAsia="zh-CN"/>
              </w:rPr>
            </w:pPr>
            <w:r>
              <w:rPr>
                <w:rFonts w:hint="eastAsia"/>
                <w:spacing w:val="-13"/>
                <w:lang w:eastAsia="zh-CN"/>
              </w:rPr>
              <w:t>24</w:t>
            </w:r>
          </w:p>
        </w:tc>
        <w:tc>
          <w:tcPr>
            <w:tcW w:w="1624" w:type="dxa"/>
            <w:vMerge w:val="restart"/>
            <w:tcBorders>
              <w:bottom w:val="nil"/>
            </w:tcBorders>
            <w:noWrap w:val="0"/>
            <w:vAlign w:val="top"/>
          </w:tcPr>
          <w:p>
            <w:pPr>
              <w:spacing w:line="274" w:lineRule="auto"/>
              <w:rPr>
                <w:rFonts w:ascii="Arial"/>
              </w:rPr>
            </w:pPr>
          </w:p>
          <w:p>
            <w:pPr>
              <w:spacing w:line="275" w:lineRule="auto"/>
              <w:rPr>
                <w:rFonts w:ascii="Arial"/>
              </w:rPr>
            </w:pPr>
          </w:p>
          <w:p>
            <w:pPr>
              <w:spacing w:line="275" w:lineRule="auto"/>
              <w:rPr>
                <w:rFonts w:ascii="Arial"/>
              </w:rPr>
            </w:pPr>
          </w:p>
          <w:p>
            <w:pPr>
              <w:pStyle w:val="9"/>
              <w:spacing w:before="14" w:line="191" w:lineRule="auto"/>
              <w:ind w:left="110" w:right="105" w:hanging="9"/>
              <w:outlineLvl w:val="2"/>
            </w:pPr>
          </w:p>
          <w:p>
            <w:pPr>
              <w:pStyle w:val="9"/>
              <w:spacing w:before="14" w:line="191" w:lineRule="auto"/>
              <w:ind w:left="110" w:right="105" w:hanging="9"/>
              <w:outlineLvl w:val="2"/>
            </w:pPr>
            <w:r>
              <w:t>医疗卫生机构未对有关人员进行相关法律和专业技术、安全防护以及紧急处理等知识的培训的</w:t>
            </w:r>
          </w:p>
        </w:tc>
        <w:tc>
          <w:tcPr>
            <w:tcW w:w="5041" w:type="dxa"/>
            <w:vMerge w:val="restart"/>
            <w:tcBorders>
              <w:bottom w:val="nil"/>
            </w:tcBorders>
            <w:noWrap w:val="0"/>
            <w:vAlign w:val="top"/>
          </w:tcPr>
          <w:p>
            <w:pPr>
              <w:pStyle w:val="9"/>
              <w:spacing w:before="14" w:line="191" w:lineRule="auto"/>
              <w:ind w:left="110" w:right="105" w:hanging="9"/>
              <w:jc w:val="left"/>
              <w:outlineLvl w:val="2"/>
            </w:pPr>
          </w:p>
          <w:p>
            <w:pPr>
              <w:pStyle w:val="9"/>
              <w:spacing w:before="14" w:line="191" w:lineRule="auto"/>
              <w:ind w:left="110" w:right="105" w:hanging="9"/>
              <w:jc w:val="left"/>
              <w:outlineLvl w:val="2"/>
            </w:pPr>
            <w:r>
              <w:t>《医疗废物管理条例》第四十五条第（二）项：违反本条例规定，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w:t>
            </w:r>
          </w:p>
          <w:p>
            <w:pPr>
              <w:pStyle w:val="9"/>
              <w:spacing w:before="14" w:line="191" w:lineRule="auto"/>
              <w:ind w:left="110" w:right="105" w:hanging="9"/>
              <w:jc w:val="left"/>
              <w:outlineLvl w:val="2"/>
            </w:pPr>
          </w:p>
          <w:p>
            <w:pPr>
              <w:pStyle w:val="9"/>
              <w:spacing w:before="14" w:line="191" w:lineRule="auto"/>
              <w:ind w:left="110" w:right="105" w:hanging="9"/>
              <w:jc w:val="left"/>
              <w:outlineLvl w:val="2"/>
            </w:pPr>
            <w:r>
              <w:t>《医疗卫生机构医疗废物管理办法》第三十九条：医疗卫生机构违反《医疗废物管理条例》及本办法规定，有下列情形之一的，由县级以上地方人民政府卫生行政主管部门责令限期改正、给予警告；逾期不改正的，处以2000元以上5000元以下的罚款：</w:t>
            </w:r>
          </w:p>
          <w:p>
            <w:pPr>
              <w:spacing w:line="275" w:lineRule="auto"/>
              <w:jc w:val="left"/>
            </w:pPr>
            <w:r>
              <w:rPr>
                <w:rFonts w:ascii="微软雅黑" w:hAnsi="微软雅黑" w:eastAsia="微软雅黑" w:cs="微软雅黑"/>
                <w:sz w:val="18"/>
                <w:szCs w:val="18"/>
                <w:lang w:eastAsia="en-US"/>
              </w:rPr>
              <w:t>（二）未对有关人员进行相关法律和专业技术、安全防护以及紧急处理等知识的培训的；</w:t>
            </w:r>
          </w:p>
        </w:tc>
        <w:tc>
          <w:tcPr>
            <w:tcW w:w="660" w:type="dxa"/>
            <w:noWrap w:val="0"/>
            <w:vAlign w:val="top"/>
          </w:tcPr>
          <w:p>
            <w:pPr>
              <w:pStyle w:val="9"/>
              <w:spacing w:before="204" w:line="160" w:lineRule="auto"/>
              <w:jc w:val="center"/>
              <w:rPr>
                <w:color w:val="auto"/>
              </w:rPr>
            </w:pPr>
            <w:r>
              <w:rPr>
                <w:color w:val="auto"/>
              </w:rPr>
              <w:t>1</w:t>
            </w:r>
          </w:p>
        </w:tc>
        <w:tc>
          <w:tcPr>
            <w:tcW w:w="4125" w:type="dxa"/>
            <w:noWrap w:val="0"/>
            <w:vAlign w:val="top"/>
          </w:tcPr>
          <w:p>
            <w:pPr>
              <w:pStyle w:val="9"/>
              <w:spacing w:before="177" w:line="176" w:lineRule="auto"/>
              <w:ind w:left="110"/>
              <w:rPr>
                <w:color w:val="auto"/>
              </w:rPr>
            </w:pPr>
            <w:r>
              <w:rPr>
                <w:color w:val="auto"/>
                <w:spacing w:val="-1"/>
              </w:rPr>
              <w:t>发现</w:t>
            </w:r>
            <w:r>
              <w:rPr>
                <w:rFonts w:hint="eastAsia"/>
                <w:color w:val="auto"/>
                <w:spacing w:val="-1"/>
                <w:lang w:val="en-US" w:eastAsia="zh-CN"/>
              </w:rPr>
              <w:t>存在</w:t>
            </w:r>
            <w:r>
              <w:rPr>
                <w:color w:val="auto"/>
                <w:spacing w:val="-1"/>
              </w:rPr>
              <w:t>违法行为</w:t>
            </w:r>
          </w:p>
        </w:tc>
        <w:tc>
          <w:tcPr>
            <w:tcW w:w="2605" w:type="dxa"/>
            <w:noWrap w:val="0"/>
            <w:vAlign w:val="top"/>
          </w:tcPr>
          <w:p>
            <w:pPr>
              <w:pStyle w:val="9"/>
              <w:spacing w:before="176"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jc w:val="center"/>
              <w:rPr>
                <w:rFonts w:ascii="Arial"/>
              </w:rPr>
            </w:pPr>
          </w:p>
        </w:tc>
        <w:tc>
          <w:tcPr>
            <w:tcW w:w="660" w:type="dxa"/>
            <w:noWrap w:val="0"/>
            <w:vAlign w:val="top"/>
          </w:tcPr>
          <w:p>
            <w:pPr>
              <w:pStyle w:val="9"/>
              <w:spacing w:before="271" w:line="160" w:lineRule="auto"/>
              <w:jc w:val="center"/>
            </w:pPr>
            <w:r>
              <w:t>2</w:t>
            </w:r>
          </w:p>
        </w:tc>
        <w:tc>
          <w:tcPr>
            <w:tcW w:w="4125" w:type="dxa"/>
            <w:noWrap w:val="0"/>
            <w:vAlign w:val="top"/>
          </w:tcPr>
          <w:p>
            <w:pPr>
              <w:pStyle w:val="9"/>
              <w:spacing w:before="244" w:line="177" w:lineRule="auto"/>
              <w:ind w:left="106"/>
            </w:pPr>
            <w:r>
              <w:rPr>
                <w:spacing w:val="-1"/>
              </w:rPr>
              <w:t>逾期不改正的</w:t>
            </w:r>
          </w:p>
        </w:tc>
        <w:tc>
          <w:tcPr>
            <w:tcW w:w="2605" w:type="dxa"/>
            <w:noWrap w:val="0"/>
            <w:vAlign w:val="top"/>
          </w:tcPr>
          <w:p>
            <w:pPr>
              <w:pStyle w:val="9"/>
              <w:spacing w:before="95" w:line="194" w:lineRule="auto"/>
              <w:ind w:left="111" w:right="106"/>
            </w:pPr>
            <w:r>
              <w:rPr>
                <w:spacing w:val="-6"/>
              </w:rPr>
              <w:t>处2000元以上3000元以下的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jc w:val="center"/>
              <w:rPr>
                <w:rFonts w:ascii="Arial"/>
              </w:rPr>
            </w:pPr>
          </w:p>
        </w:tc>
        <w:tc>
          <w:tcPr>
            <w:tcW w:w="660" w:type="dxa"/>
            <w:noWrap w:val="0"/>
            <w:vAlign w:val="top"/>
          </w:tcPr>
          <w:p>
            <w:pPr>
              <w:spacing w:line="246" w:lineRule="auto"/>
              <w:jc w:val="center"/>
              <w:rPr>
                <w:rFonts w:ascii="Arial"/>
              </w:rPr>
            </w:pPr>
          </w:p>
          <w:p>
            <w:pPr>
              <w:spacing w:line="246" w:lineRule="auto"/>
              <w:jc w:val="center"/>
              <w:rPr>
                <w:rFonts w:ascii="Arial"/>
              </w:rPr>
            </w:pPr>
          </w:p>
          <w:p>
            <w:pPr>
              <w:spacing w:line="247" w:lineRule="auto"/>
              <w:jc w:val="center"/>
              <w:rPr>
                <w:rFonts w:ascii="Arial"/>
              </w:rPr>
            </w:pPr>
          </w:p>
          <w:p>
            <w:pPr>
              <w:spacing w:line="247" w:lineRule="auto"/>
              <w:jc w:val="center"/>
              <w:rPr>
                <w:rFonts w:ascii="Arial"/>
              </w:rPr>
            </w:pPr>
          </w:p>
          <w:p>
            <w:pPr>
              <w:spacing w:line="247" w:lineRule="auto"/>
              <w:jc w:val="center"/>
              <w:rPr>
                <w:rFonts w:ascii="Arial"/>
              </w:rPr>
            </w:pPr>
          </w:p>
          <w:p>
            <w:pPr>
              <w:spacing w:line="247" w:lineRule="auto"/>
              <w:jc w:val="center"/>
              <w:rPr>
                <w:rFonts w:ascii="Arial"/>
              </w:rPr>
            </w:pPr>
          </w:p>
          <w:p>
            <w:pPr>
              <w:pStyle w:val="9"/>
              <w:spacing w:before="77" w:line="159" w:lineRule="auto"/>
              <w:jc w:val="center"/>
            </w:pPr>
            <w:r>
              <w:t>3</w:t>
            </w:r>
          </w:p>
        </w:tc>
        <w:tc>
          <w:tcPr>
            <w:tcW w:w="4125" w:type="dxa"/>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9"/>
              <w:spacing w:before="77" w:line="179" w:lineRule="auto"/>
              <w:ind w:left="125"/>
            </w:pPr>
            <w:r>
              <w:rPr>
                <w:spacing w:val="-2"/>
              </w:rPr>
              <w:t>曾因同种违法行为受罚款行政处罚的</w:t>
            </w:r>
          </w:p>
        </w:tc>
        <w:tc>
          <w:tcPr>
            <w:tcW w:w="2605" w:type="dxa"/>
            <w:noWrap w:val="0"/>
            <w:vAlign w:val="top"/>
          </w:tcPr>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pStyle w:val="9"/>
              <w:spacing w:before="78" w:line="205" w:lineRule="auto"/>
              <w:ind w:left="111" w:right="106"/>
            </w:pPr>
            <w:r>
              <w:rPr>
                <w:spacing w:val="-7"/>
              </w:rPr>
              <w:t>处3000元以上5000元以下的</w:t>
            </w:r>
            <w:r>
              <w:rPr>
                <w:spacing w:val="-3"/>
              </w:rPr>
              <w:t>罚款</w:t>
            </w:r>
          </w:p>
        </w:tc>
      </w:tr>
    </w:tbl>
    <w:p>
      <w:pPr>
        <w:rPr>
          <w:rFonts w:ascii="Arial"/>
        </w:rPr>
      </w:pPr>
    </w:p>
    <w:p>
      <w:pPr>
        <w:rPr>
          <w:rFonts w:ascii="Arial" w:hAnsi="Arial" w:eastAsia="Arial" w:cs="Arial"/>
          <w:szCs w:val="21"/>
        </w:rPr>
        <w:sectPr>
          <w:footerReference r:id="rId56" w:type="default"/>
          <w:pgSz w:w="16839" w:h="11906"/>
          <w:pgMar w:top="400" w:right="1107" w:bottom="1224" w:left="1106" w:header="0" w:footer="989" w:gutter="0"/>
          <w:cols w:space="720" w:num="1"/>
        </w:sectPr>
      </w:pPr>
    </w:p>
    <w:p>
      <w:pPr>
        <w:spacing w:before="56"/>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4" w:type="dxa"/>
            <w:vMerge w:val="restart"/>
            <w:tcBorders>
              <w:bottom w:val="nil"/>
            </w:tcBorders>
            <w:noWrap w:val="0"/>
            <w:vAlign w:val="top"/>
          </w:tcPr>
          <w:p>
            <w:pPr>
              <w:spacing w:line="260" w:lineRule="auto"/>
              <w:rPr>
                <w:rFonts w:ascii="Arial"/>
              </w:rPr>
            </w:pPr>
          </w:p>
          <w:p>
            <w:pPr>
              <w:spacing w:line="260" w:lineRule="auto"/>
              <w:rPr>
                <w:rFonts w:ascii="Arial"/>
              </w:rPr>
            </w:pPr>
          </w:p>
          <w:p>
            <w:pPr>
              <w:spacing w:line="260"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pStyle w:val="9"/>
              <w:spacing w:before="77" w:line="159" w:lineRule="auto"/>
              <w:ind w:left="197"/>
              <w:rPr>
                <w:lang w:eastAsia="zh-CN"/>
              </w:rPr>
            </w:pPr>
            <w:r>
              <w:rPr>
                <w:rFonts w:hint="eastAsia"/>
                <w:spacing w:val="-13"/>
                <w:lang w:eastAsia="zh-CN"/>
              </w:rPr>
              <w:t>25</w:t>
            </w:r>
          </w:p>
        </w:tc>
        <w:tc>
          <w:tcPr>
            <w:tcW w:w="1624" w:type="dxa"/>
            <w:vMerge w:val="restart"/>
            <w:tcBorders>
              <w:bottom w:val="nil"/>
            </w:tcBorders>
            <w:noWrap w:val="0"/>
            <w:vAlign w:val="top"/>
          </w:tcPr>
          <w:p>
            <w:pPr>
              <w:spacing w:line="289" w:lineRule="auto"/>
              <w:rPr>
                <w:rFonts w:ascii="Arial"/>
              </w:rPr>
            </w:pPr>
          </w:p>
          <w:p>
            <w:pPr>
              <w:spacing w:line="289" w:lineRule="auto"/>
              <w:rPr>
                <w:rFonts w:ascii="Arial"/>
              </w:rPr>
            </w:pPr>
          </w:p>
          <w:p>
            <w:pPr>
              <w:pStyle w:val="9"/>
              <w:spacing w:before="14" w:line="191" w:lineRule="auto"/>
              <w:ind w:left="110" w:right="105" w:hanging="9"/>
              <w:outlineLvl w:val="2"/>
            </w:pPr>
          </w:p>
          <w:p>
            <w:pPr>
              <w:pStyle w:val="9"/>
              <w:spacing w:before="14" w:line="191" w:lineRule="auto"/>
              <w:ind w:left="110" w:right="105" w:hanging="9"/>
              <w:outlineLvl w:val="2"/>
            </w:pPr>
            <w:r>
              <w:rPr>
                <w:lang w:eastAsia="zh-CN"/>
              </w:rPr>
              <w:t>医疗卫生机构、医疗废物集中处置单位未对从事医疗废物收集、运送、贮存、处置等工作的人员和管理人员采取职业卫生防护措施的</w:t>
            </w:r>
          </w:p>
        </w:tc>
        <w:tc>
          <w:tcPr>
            <w:tcW w:w="5041" w:type="dxa"/>
            <w:vMerge w:val="restart"/>
            <w:tcBorders>
              <w:bottom w:val="nil"/>
            </w:tcBorders>
            <w:noWrap w:val="0"/>
            <w:vAlign w:val="top"/>
          </w:tcPr>
          <w:p>
            <w:pPr>
              <w:pStyle w:val="9"/>
              <w:spacing w:before="193" w:line="226" w:lineRule="auto"/>
              <w:ind w:left="107" w:right="51" w:hanging="13"/>
            </w:pPr>
            <w:r>
              <w:rPr>
                <w:spacing w:val="-2"/>
              </w:rPr>
              <w:t>《医疗废物管理条例》第四十五条：违反本条例规定，由</w:t>
            </w:r>
            <w:r>
              <w:rPr>
                <w:spacing w:val="-3"/>
              </w:rPr>
              <w:t>县级</w:t>
            </w:r>
            <w:r>
              <w:rPr>
                <w:spacing w:val="5"/>
              </w:rPr>
              <w:t>以上地方人民政府卫生行政主管部门或者环境保护行政主管</w:t>
            </w:r>
            <w:r>
              <w:rPr>
                <w:spacing w:val="-6"/>
              </w:rPr>
              <w:t>部门按照各自的职责责令限期改正，给予警告；逾期不改正的，</w:t>
            </w:r>
            <w:r>
              <w:rPr>
                <w:spacing w:val="-8"/>
              </w:rPr>
              <w:t>处2000元以上5000元以下的罚款：</w:t>
            </w:r>
          </w:p>
          <w:p>
            <w:pPr>
              <w:pStyle w:val="9"/>
              <w:spacing w:before="36" w:line="207" w:lineRule="auto"/>
              <w:ind w:left="107" w:right="103" w:hanging="6"/>
            </w:pPr>
            <w:r>
              <w:rPr>
                <w:spacing w:val="-1"/>
              </w:rPr>
              <w:t>（三）未对从事医疗废物收集、运送、贮存、处置等工</w:t>
            </w:r>
            <w:r>
              <w:rPr>
                <w:spacing w:val="-2"/>
              </w:rPr>
              <w:t>作的人</w:t>
            </w:r>
            <w:r>
              <w:rPr>
                <w:spacing w:val="-1"/>
              </w:rPr>
              <w:t>员和管理人员采取职业卫生防护措施的</w:t>
            </w:r>
          </w:p>
          <w:p>
            <w:pPr>
              <w:spacing w:line="286" w:lineRule="auto"/>
              <w:rPr>
                <w:rFonts w:ascii="Arial"/>
              </w:rPr>
            </w:pPr>
          </w:p>
          <w:p>
            <w:pPr>
              <w:pStyle w:val="9"/>
              <w:spacing w:before="77" w:line="228" w:lineRule="auto"/>
              <w:ind w:left="108" w:right="100" w:hanging="14"/>
            </w:pPr>
            <w:r>
              <w:rPr>
                <w:spacing w:val="-1"/>
              </w:rPr>
              <w:t>《医疗卫生机构医疗废物管理办法》第三十九条：医疗卫生机</w:t>
            </w:r>
            <w:r>
              <w:rPr>
                <w:spacing w:val="-2"/>
              </w:rPr>
              <w:t>构违反《医疗废物管理条例》及本办法规定，有下列情形之一</w:t>
            </w:r>
            <w:r>
              <w:rPr>
                <w:spacing w:val="3"/>
              </w:rPr>
              <w:t>的，由县级以上地方人民政府卫生行政主管部门责令限</w:t>
            </w:r>
            <w:r>
              <w:rPr>
                <w:spacing w:val="2"/>
              </w:rPr>
              <w:t>期改</w:t>
            </w:r>
            <w:r>
              <w:rPr>
                <w:spacing w:val="-6"/>
              </w:rPr>
              <w:t>正、给予警告；逾期不改正的，处以2000元以上5000元以下</w:t>
            </w:r>
            <w:r>
              <w:rPr>
                <w:spacing w:val="-2"/>
              </w:rPr>
              <w:t>的罚款：</w:t>
            </w:r>
          </w:p>
          <w:p>
            <w:pPr>
              <w:pStyle w:val="9"/>
              <w:spacing w:before="34" w:line="209" w:lineRule="auto"/>
              <w:ind w:left="107" w:right="94" w:hanging="6"/>
            </w:pPr>
            <w:r>
              <w:rPr>
                <w:spacing w:val="-1"/>
              </w:rPr>
              <w:t>（四）未对机构内从事医疗废物分类收集、运送、暂时贮存、</w:t>
            </w:r>
            <w:r>
              <w:t>处置等工作的人员和管理人员采取职业卫生防</w:t>
            </w:r>
            <w:r>
              <w:rPr>
                <w:spacing w:val="-1"/>
              </w:rPr>
              <w:t>护措施的；</w:t>
            </w:r>
          </w:p>
        </w:tc>
        <w:tc>
          <w:tcPr>
            <w:tcW w:w="660" w:type="dxa"/>
            <w:noWrap w:val="0"/>
            <w:vAlign w:val="top"/>
          </w:tcPr>
          <w:p>
            <w:pPr>
              <w:pStyle w:val="9"/>
              <w:spacing w:before="200" w:line="160" w:lineRule="auto"/>
              <w:jc w:val="center"/>
            </w:pPr>
            <w:r>
              <w:t>1</w:t>
            </w:r>
          </w:p>
        </w:tc>
        <w:tc>
          <w:tcPr>
            <w:tcW w:w="4125" w:type="dxa"/>
            <w:noWrap w:val="0"/>
            <w:vAlign w:val="top"/>
          </w:tcPr>
          <w:p>
            <w:pPr>
              <w:pStyle w:val="9"/>
              <w:spacing w:before="174" w:line="176" w:lineRule="auto"/>
              <w:ind w:left="110"/>
              <w:rPr>
                <w:color w:val="FF0000"/>
              </w:rPr>
            </w:pPr>
            <w:r>
              <w:rPr>
                <w:color w:val="auto"/>
                <w:spacing w:val="-1"/>
              </w:rPr>
              <w:t>发现</w:t>
            </w:r>
            <w:r>
              <w:rPr>
                <w:rFonts w:hint="eastAsia"/>
                <w:color w:val="auto"/>
                <w:spacing w:val="-1"/>
                <w:lang w:val="en-US" w:eastAsia="zh-CN"/>
              </w:rPr>
              <w:t>存在</w:t>
            </w:r>
            <w:r>
              <w:rPr>
                <w:color w:val="auto"/>
                <w:spacing w:val="-1"/>
              </w:rPr>
              <w:t>违法行为</w:t>
            </w:r>
          </w:p>
        </w:tc>
        <w:tc>
          <w:tcPr>
            <w:tcW w:w="2605" w:type="dxa"/>
            <w:noWrap w:val="0"/>
            <w:vAlign w:val="top"/>
          </w:tcPr>
          <w:p>
            <w:pPr>
              <w:pStyle w:val="9"/>
              <w:spacing w:before="172"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68" w:line="160" w:lineRule="auto"/>
              <w:jc w:val="center"/>
            </w:pPr>
            <w:r>
              <w:t>2</w:t>
            </w:r>
          </w:p>
        </w:tc>
        <w:tc>
          <w:tcPr>
            <w:tcW w:w="4125" w:type="dxa"/>
            <w:noWrap w:val="0"/>
            <w:vAlign w:val="top"/>
          </w:tcPr>
          <w:p>
            <w:pPr>
              <w:pStyle w:val="9"/>
              <w:spacing w:before="241" w:line="177" w:lineRule="auto"/>
              <w:ind w:left="106"/>
            </w:pPr>
            <w:r>
              <w:rPr>
                <w:spacing w:val="-1"/>
              </w:rPr>
              <w:t>逾期不改正的</w:t>
            </w:r>
          </w:p>
        </w:tc>
        <w:tc>
          <w:tcPr>
            <w:tcW w:w="2605" w:type="dxa"/>
            <w:noWrap w:val="0"/>
            <w:vAlign w:val="top"/>
          </w:tcPr>
          <w:p>
            <w:pPr>
              <w:pStyle w:val="9"/>
              <w:spacing w:before="94" w:line="194" w:lineRule="auto"/>
              <w:ind w:left="111" w:right="106"/>
            </w:pPr>
            <w:r>
              <w:rPr>
                <w:spacing w:val="-6"/>
              </w:rPr>
              <w:t>处2000元以上3000元以下的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31"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57" w:lineRule="auto"/>
              <w:jc w:val="center"/>
              <w:rPr>
                <w:rFonts w:ascii="Arial"/>
              </w:rPr>
            </w:pPr>
          </w:p>
          <w:p>
            <w:pPr>
              <w:spacing w:line="258" w:lineRule="auto"/>
              <w:jc w:val="center"/>
              <w:rPr>
                <w:rFonts w:ascii="Arial"/>
              </w:rPr>
            </w:pPr>
          </w:p>
          <w:p>
            <w:pPr>
              <w:spacing w:line="258" w:lineRule="auto"/>
              <w:jc w:val="center"/>
              <w:rPr>
                <w:rFonts w:ascii="Arial"/>
              </w:rPr>
            </w:pPr>
          </w:p>
          <w:p>
            <w:pPr>
              <w:spacing w:line="258" w:lineRule="auto"/>
              <w:jc w:val="center"/>
              <w:rPr>
                <w:rFonts w:ascii="Arial"/>
              </w:rPr>
            </w:pPr>
          </w:p>
          <w:p>
            <w:pPr>
              <w:spacing w:line="258" w:lineRule="auto"/>
              <w:jc w:val="center"/>
              <w:rPr>
                <w:rFonts w:ascii="Arial"/>
              </w:rPr>
            </w:pPr>
          </w:p>
          <w:p>
            <w:pPr>
              <w:spacing w:line="258" w:lineRule="auto"/>
              <w:jc w:val="center"/>
              <w:rPr>
                <w:rFonts w:ascii="Arial"/>
              </w:rPr>
            </w:pPr>
          </w:p>
          <w:p>
            <w:pPr>
              <w:pStyle w:val="9"/>
              <w:spacing w:before="77" w:line="159" w:lineRule="auto"/>
              <w:jc w:val="center"/>
            </w:pPr>
            <w:r>
              <w:t>3</w:t>
            </w:r>
          </w:p>
        </w:tc>
        <w:tc>
          <w:tcPr>
            <w:tcW w:w="4125" w:type="dxa"/>
            <w:noWrap w:val="0"/>
            <w:vAlign w:val="top"/>
          </w:tcPr>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4" w:lineRule="auto"/>
              <w:rPr>
                <w:rFonts w:ascii="Arial"/>
              </w:rPr>
            </w:pPr>
          </w:p>
          <w:p>
            <w:pPr>
              <w:pStyle w:val="9"/>
              <w:spacing w:before="77" w:line="179" w:lineRule="auto"/>
              <w:ind w:left="125"/>
            </w:pPr>
            <w:r>
              <w:rPr>
                <w:spacing w:val="-2"/>
              </w:rPr>
              <w:t>曾因同种违法行为受罚款行政处罚的</w:t>
            </w:r>
          </w:p>
        </w:tc>
        <w:tc>
          <w:tcPr>
            <w:tcW w:w="2605" w:type="dxa"/>
            <w:noWrap w:val="0"/>
            <w:vAlign w:val="top"/>
          </w:tcPr>
          <w:p>
            <w:pPr>
              <w:spacing w:line="274" w:lineRule="auto"/>
              <w:rPr>
                <w:rFonts w:ascii="Arial"/>
              </w:rPr>
            </w:pPr>
          </w:p>
          <w:p>
            <w:pPr>
              <w:spacing w:line="274" w:lineRule="auto"/>
              <w:rPr>
                <w:rFonts w:ascii="Arial"/>
              </w:rPr>
            </w:pPr>
          </w:p>
          <w:p>
            <w:pPr>
              <w:spacing w:line="274" w:lineRule="auto"/>
              <w:rPr>
                <w:rFonts w:ascii="Arial"/>
              </w:rPr>
            </w:pPr>
          </w:p>
          <w:p>
            <w:pPr>
              <w:spacing w:line="275" w:lineRule="auto"/>
              <w:rPr>
                <w:rFonts w:ascii="Arial"/>
              </w:rPr>
            </w:pPr>
          </w:p>
          <w:p>
            <w:pPr>
              <w:spacing w:line="275" w:lineRule="auto"/>
              <w:rPr>
                <w:rFonts w:ascii="Arial"/>
              </w:rPr>
            </w:pPr>
          </w:p>
          <w:p>
            <w:pPr>
              <w:pStyle w:val="9"/>
              <w:spacing w:before="77" w:line="205" w:lineRule="auto"/>
              <w:ind w:left="111" w:right="106"/>
            </w:pPr>
            <w:r>
              <w:rPr>
                <w:spacing w:val="-7"/>
              </w:rPr>
              <w:t>处3000元以上5000元以下的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564" w:type="dxa"/>
            <w:vMerge w:val="restart"/>
            <w:tcBorders>
              <w:bottom w:val="nil"/>
            </w:tcBorders>
            <w:noWrap w:val="0"/>
            <w:vAlign w:val="top"/>
          </w:tcPr>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59" w:lineRule="auto"/>
              <w:ind w:left="197"/>
              <w:rPr>
                <w:lang w:eastAsia="zh-CN"/>
              </w:rPr>
            </w:pPr>
            <w:r>
              <w:rPr>
                <w:rFonts w:hint="eastAsia"/>
                <w:spacing w:val="-13"/>
                <w:lang w:eastAsia="zh-CN"/>
              </w:rPr>
              <w:t>26</w:t>
            </w:r>
          </w:p>
        </w:tc>
        <w:tc>
          <w:tcPr>
            <w:tcW w:w="1624" w:type="dxa"/>
            <w:vMerge w:val="restart"/>
            <w:tcBorders>
              <w:bottom w:val="nil"/>
            </w:tcBorders>
            <w:noWrap w:val="0"/>
            <w:vAlign w:val="top"/>
          </w:tcPr>
          <w:p>
            <w:pPr>
              <w:spacing w:line="292" w:lineRule="auto"/>
              <w:rPr>
                <w:rFonts w:ascii="Arial"/>
              </w:rPr>
            </w:pPr>
          </w:p>
          <w:p>
            <w:pPr>
              <w:spacing w:line="292" w:lineRule="auto"/>
              <w:rPr>
                <w:rFonts w:ascii="Arial"/>
              </w:rPr>
            </w:pPr>
          </w:p>
          <w:p>
            <w:pPr>
              <w:spacing w:line="292" w:lineRule="auto"/>
              <w:rPr>
                <w:rFonts w:ascii="Arial"/>
              </w:rPr>
            </w:pPr>
          </w:p>
          <w:p>
            <w:pPr>
              <w:pStyle w:val="9"/>
              <w:spacing w:before="14" w:line="191" w:lineRule="auto"/>
              <w:ind w:left="110" w:right="105" w:hanging="9"/>
              <w:outlineLvl w:val="2"/>
            </w:pPr>
          </w:p>
          <w:p>
            <w:pPr>
              <w:pStyle w:val="9"/>
              <w:spacing w:before="14" w:line="191" w:lineRule="auto"/>
              <w:ind w:left="110" w:right="105" w:hanging="9"/>
              <w:outlineLvl w:val="2"/>
            </w:pPr>
            <w:r>
              <w:t>医疗卫生机构未对医疗废物进行登记或者未保存登记资料的</w:t>
            </w:r>
          </w:p>
        </w:tc>
        <w:tc>
          <w:tcPr>
            <w:tcW w:w="5041" w:type="dxa"/>
            <w:vMerge w:val="restart"/>
            <w:tcBorders>
              <w:bottom w:val="nil"/>
            </w:tcBorders>
            <w:noWrap w:val="0"/>
            <w:vAlign w:val="top"/>
          </w:tcPr>
          <w:p>
            <w:pPr>
              <w:pStyle w:val="9"/>
              <w:spacing w:before="196" w:line="226" w:lineRule="auto"/>
              <w:ind w:left="107" w:right="51" w:hanging="13"/>
            </w:pPr>
            <w:r>
              <w:rPr>
                <w:spacing w:val="-2"/>
              </w:rPr>
              <w:t>《医疗废物管理条例》第四十五条：违反本条例规定，由</w:t>
            </w:r>
            <w:r>
              <w:rPr>
                <w:spacing w:val="-3"/>
              </w:rPr>
              <w:t>县级</w:t>
            </w:r>
            <w:r>
              <w:rPr>
                <w:spacing w:val="5"/>
              </w:rPr>
              <w:t>以上地方人民政府卫生行政主管部门或者环境保护行政主管</w:t>
            </w:r>
            <w:r>
              <w:rPr>
                <w:spacing w:val="-6"/>
              </w:rPr>
              <w:t>部门按照各自的职责责令限期改正，给予警告；逾期不改正的，</w:t>
            </w:r>
            <w:r>
              <w:rPr>
                <w:spacing w:val="-8"/>
              </w:rPr>
              <w:t>处2000元以上5000元以下的罚款：</w:t>
            </w:r>
          </w:p>
          <w:p>
            <w:pPr>
              <w:pStyle w:val="9"/>
              <w:spacing w:before="35" w:line="201" w:lineRule="auto"/>
              <w:ind w:left="101"/>
            </w:pPr>
            <w:r>
              <w:t>（四）未对医疗废物进行登记或者未保存登记资料的</w:t>
            </w:r>
          </w:p>
          <w:p>
            <w:pPr>
              <w:spacing w:line="261" w:lineRule="auto"/>
              <w:rPr>
                <w:rFonts w:ascii="Arial"/>
              </w:rPr>
            </w:pPr>
          </w:p>
          <w:p>
            <w:pPr>
              <w:pStyle w:val="9"/>
              <w:spacing w:before="77" w:line="228" w:lineRule="auto"/>
              <w:ind w:left="108" w:right="100" w:hanging="14"/>
            </w:pPr>
            <w:r>
              <w:rPr>
                <w:spacing w:val="-1"/>
              </w:rPr>
              <w:t>《医疗卫生机构医疗废物管理办法》第三十九条：医疗卫生机</w:t>
            </w:r>
            <w:r>
              <w:rPr>
                <w:spacing w:val="-2"/>
              </w:rPr>
              <w:t>构违反《医疗废物管理条例》及本办法规定，有下列情形之一</w:t>
            </w:r>
            <w:r>
              <w:rPr>
                <w:spacing w:val="3"/>
              </w:rPr>
              <w:t>的，由县级以上地方人民政府卫生行政主管部门责令限</w:t>
            </w:r>
            <w:r>
              <w:rPr>
                <w:spacing w:val="2"/>
              </w:rPr>
              <w:t>期改</w:t>
            </w:r>
            <w:r>
              <w:rPr>
                <w:spacing w:val="-6"/>
              </w:rPr>
              <w:t>正、给予警告；逾期不改正的，处以2000元以上5000元以下</w:t>
            </w:r>
            <w:r>
              <w:rPr>
                <w:spacing w:val="-2"/>
              </w:rPr>
              <w:t>的罚款：</w:t>
            </w:r>
          </w:p>
          <w:p>
            <w:pPr>
              <w:pStyle w:val="9"/>
              <w:spacing w:before="34" w:line="201" w:lineRule="auto"/>
              <w:ind w:left="101"/>
            </w:pPr>
            <w:r>
              <w:t>（三）未对医疗废物进行登记或者未保存登记资料的；</w:t>
            </w:r>
          </w:p>
        </w:tc>
        <w:tc>
          <w:tcPr>
            <w:tcW w:w="660" w:type="dxa"/>
            <w:noWrap w:val="0"/>
            <w:vAlign w:val="top"/>
          </w:tcPr>
          <w:p>
            <w:pPr>
              <w:pStyle w:val="9"/>
              <w:spacing w:before="204" w:line="160" w:lineRule="auto"/>
              <w:jc w:val="center"/>
            </w:pPr>
            <w:r>
              <w:t>1</w:t>
            </w:r>
          </w:p>
        </w:tc>
        <w:tc>
          <w:tcPr>
            <w:tcW w:w="4125" w:type="dxa"/>
            <w:noWrap w:val="0"/>
            <w:vAlign w:val="top"/>
          </w:tcPr>
          <w:p>
            <w:pPr>
              <w:pStyle w:val="9"/>
              <w:spacing w:before="177" w:line="176" w:lineRule="auto"/>
              <w:ind w:left="110"/>
            </w:pPr>
            <w:r>
              <w:rPr>
                <w:spacing w:val="-1"/>
              </w:rPr>
              <w:t>发现违法行为</w:t>
            </w:r>
          </w:p>
        </w:tc>
        <w:tc>
          <w:tcPr>
            <w:tcW w:w="2605" w:type="dxa"/>
            <w:noWrap w:val="0"/>
            <w:vAlign w:val="top"/>
          </w:tcPr>
          <w:p>
            <w:pPr>
              <w:pStyle w:val="9"/>
              <w:spacing w:before="176"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72" w:line="160" w:lineRule="auto"/>
              <w:jc w:val="center"/>
            </w:pPr>
            <w:r>
              <w:t>2</w:t>
            </w:r>
          </w:p>
        </w:tc>
        <w:tc>
          <w:tcPr>
            <w:tcW w:w="4125" w:type="dxa"/>
            <w:noWrap w:val="0"/>
            <w:vAlign w:val="top"/>
          </w:tcPr>
          <w:p>
            <w:pPr>
              <w:pStyle w:val="9"/>
              <w:spacing w:before="244" w:line="177" w:lineRule="auto"/>
              <w:ind w:left="106"/>
            </w:pPr>
            <w:r>
              <w:rPr>
                <w:spacing w:val="-1"/>
              </w:rPr>
              <w:t>逾期不改正的</w:t>
            </w:r>
          </w:p>
        </w:tc>
        <w:tc>
          <w:tcPr>
            <w:tcW w:w="2605" w:type="dxa"/>
            <w:noWrap w:val="0"/>
            <w:vAlign w:val="top"/>
          </w:tcPr>
          <w:p>
            <w:pPr>
              <w:pStyle w:val="9"/>
              <w:spacing w:before="95" w:line="194" w:lineRule="auto"/>
              <w:ind w:left="111" w:right="106"/>
            </w:pPr>
            <w:r>
              <w:rPr>
                <w:spacing w:val="-6"/>
              </w:rPr>
              <w:t>处2000元以上3000元以下的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3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9" w:lineRule="auto"/>
              <w:jc w:val="center"/>
              <w:rPr>
                <w:rFonts w:ascii="Arial"/>
              </w:rPr>
            </w:pPr>
          </w:p>
          <w:p>
            <w:pPr>
              <w:spacing w:line="250" w:lineRule="auto"/>
              <w:jc w:val="center"/>
              <w:rPr>
                <w:rFonts w:ascii="Arial"/>
              </w:rPr>
            </w:pPr>
          </w:p>
          <w:p>
            <w:pPr>
              <w:spacing w:line="250" w:lineRule="auto"/>
              <w:jc w:val="center"/>
              <w:rPr>
                <w:rFonts w:ascii="Arial"/>
              </w:rPr>
            </w:pPr>
          </w:p>
          <w:p>
            <w:pPr>
              <w:spacing w:line="250" w:lineRule="auto"/>
              <w:jc w:val="center"/>
              <w:rPr>
                <w:rFonts w:ascii="Arial"/>
              </w:rPr>
            </w:pPr>
          </w:p>
          <w:p>
            <w:pPr>
              <w:spacing w:line="250" w:lineRule="auto"/>
              <w:jc w:val="center"/>
              <w:rPr>
                <w:rFonts w:ascii="Arial"/>
              </w:rPr>
            </w:pPr>
          </w:p>
          <w:p>
            <w:pPr>
              <w:pStyle w:val="9"/>
              <w:spacing w:before="77" w:line="159" w:lineRule="auto"/>
              <w:jc w:val="center"/>
            </w:pPr>
            <w:r>
              <w:t>3</w:t>
            </w:r>
          </w:p>
        </w:tc>
        <w:tc>
          <w:tcPr>
            <w:tcW w:w="4125" w:type="dxa"/>
            <w:noWrap w:val="0"/>
            <w:vAlign w:val="top"/>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pStyle w:val="9"/>
              <w:spacing w:before="77" w:line="179" w:lineRule="auto"/>
              <w:ind w:left="125"/>
            </w:pPr>
            <w:r>
              <w:rPr>
                <w:spacing w:val="-2"/>
              </w:rPr>
              <w:t>曾因同种违法行为受罚款行政处罚的</w:t>
            </w:r>
          </w:p>
        </w:tc>
        <w:tc>
          <w:tcPr>
            <w:tcW w:w="2605" w:type="dxa"/>
            <w:noWrap w:val="0"/>
            <w:vAlign w:val="top"/>
          </w:tcPr>
          <w:p>
            <w:pPr>
              <w:spacing w:line="269" w:lineRule="auto"/>
              <w:rPr>
                <w:rFonts w:ascii="Arial"/>
              </w:rPr>
            </w:pPr>
          </w:p>
          <w:p>
            <w:pPr>
              <w:spacing w:line="269" w:lineRule="auto"/>
              <w:rPr>
                <w:rFonts w:ascii="Arial"/>
              </w:rPr>
            </w:pPr>
          </w:p>
          <w:p>
            <w:pPr>
              <w:spacing w:line="269" w:lineRule="auto"/>
              <w:rPr>
                <w:rFonts w:ascii="Arial"/>
              </w:rPr>
            </w:pPr>
          </w:p>
          <w:p>
            <w:pPr>
              <w:spacing w:line="269" w:lineRule="auto"/>
              <w:rPr>
                <w:rFonts w:ascii="Arial"/>
              </w:rPr>
            </w:pPr>
          </w:p>
          <w:p>
            <w:pPr>
              <w:pStyle w:val="9"/>
              <w:spacing w:before="77" w:line="205" w:lineRule="auto"/>
              <w:ind w:left="111" w:right="106"/>
            </w:pPr>
            <w:r>
              <w:rPr>
                <w:spacing w:val="-7"/>
              </w:rPr>
              <w:t>处3000元以上5000元以下的</w:t>
            </w:r>
            <w:r>
              <w:rPr>
                <w:spacing w:val="-3"/>
              </w:rPr>
              <w:t>罚款</w:t>
            </w:r>
          </w:p>
        </w:tc>
      </w:tr>
    </w:tbl>
    <w:p>
      <w:pPr>
        <w:rPr>
          <w:rFonts w:ascii="Arial"/>
        </w:rPr>
      </w:pPr>
    </w:p>
    <w:p>
      <w:pPr>
        <w:rPr>
          <w:rFonts w:ascii="Arial" w:hAnsi="Arial" w:eastAsia="Arial" w:cs="Arial"/>
          <w:szCs w:val="21"/>
        </w:rPr>
        <w:sectPr>
          <w:footerReference r:id="rId57" w:type="default"/>
          <w:pgSz w:w="16839" w:h="11906"/>
          <w:pgMar w:top="400" w:right="1107" w:bottom="1224" w:left="1106" w:header="0" w:footer="990"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4" w:type="dxa"/>
            <w:vMerge w:val="restart"/>
            <w:tcBorders>
              <w:bottom w:val="nil"/>
            </w:tcBorders>
            <w:noWrap w:val="0"/>
            <w:vAlign w:val="top"/>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pStyle w:val="9"/>
              <w:spacing w:before="77" w:line="161" w:lineRule="auto"/>
              <w:ind w:left="197"/>
              <w:rPr>
                <w:lang w:eastAsia="zh-CN"/>
              </w:rPr>
            </w:pPr>
            <w:r>
              <w:rPr>
                <w:rFonts w:hint="eastAsia"/>
                <w:spacing w:val="-13"/>
                <w:lang w:eastAsia="zh-CN"/>
              </w:rPr>
              <w:t>27</w:t>
            </w:r>
          </w:p>
        </w:tc>
        <w:tc>
          <w:tcPr>
            <w:tcW w:w="1624" w:type="dxa"/>
            <w:vMerge w:val="restart"/>
            <w:tcBorders>
              <w:bottom w:val="nil"/>
            </w:tcBorders>
            <w:noWrap w:val="0"/>
            <w:vAlign w:val="top"/>
          </w:tcPr>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pStyle w:val="9"/>
              <w:spacing w:before="78" w:line="224" w:lineRule="auto"/>
              <w:ind w:left="106" w:right="107" w:firstLine="11"/>
            </w:pPr>
            <w:r>
              <w:t>医疗卫生机构对使用后的医疗废物运送工具或者运送车辆未在指定地点及时进行消毒和清洁的</w:t>
            </w:r>
          </w:p>
        </w:tc>
        <w:tc>
          <w:tcPr>
            <w:tcW w:w="5041" w:type="dxa"/>
            <w:vMerge w:val="restart"/>
            <w:tcBorders>
              <w:bottom w:val="nil"/>
            </w:tcBorders>
            <w:noWrap w:val="0"/>
            <w:vAlign w:val="top"/>
          </w:tcPr>
          <w:p>
            <w:pPr>
              <w:pStyle w:val="9"/>
              <w:spacing w:before="78" w:line="224" w:lineRule="auto"/>
              <w:ind w:left="106" w:right="107" w:firstLine="11"/>
            </w:pPr>
            <w:r>
              <w:t>《医疗废物管理条例》第四十五条：违反本条例规定，由县级以上地方人民政府卫生行政主管部门或者环境保护行政主管部门按照各自的职责责令限期改正，给予警告；逾期不改正的，处2000元以上5000元以下的罚款：</w:t>
            </w:r>
          </w:p>
          <w:p>
            <w:pPr>
              <w:pStyle w:val="9"/>
              <w:spacing w:before="78" w:line="224" w:lineRule="auto"/>
              <w:ind w:left="106" w:right="107" w:firstLine="11"/>
            </w:pPr>
            <w:r>
              <w:t>（五）对使用后的医疗废物运送工具或者运送车辆未在指定地点及时进行消毒和清洁的</w:t>
            </w:r>
          </w:p>
          <w:p>
            <w:pPr>
              <w:pStyle w:val="9"/>
              <w:spacing w:before="78" w:line="224" w:lineRule="auto"/>
              <w:ind w:left="106" w:right="107" w:firstLine="11"/>
            </w:pPr>
            <w:r>
              <w:t>《医疗卫生机构医疗废物管理办法》第三十九条：医疗卫生机构违反《医疗废物管理条例》及本办法规定，有下列情形之一的，由县级以上地方人民政府卫生行政主管部门责令限期改正、给予警告；逾期不改正的，处以2000元以上5000元以下的罚款：</w:t>
            </w:r>
          </w:p>
          <w:p>
            <w:pPr>
              <w:pStyle w:val="9"/>
              <w:spacing w:before="78" w:line="224" w:lineRule="auto"/>
              <w:ind w:left="106" w:right="107" w:firstLine="11"/>
            </w:pPr>
            <w:r>
              <w:t>（五）未对使用后的医疗废物运送工具及时进行清洁和消毒的；</w:t>
            </w:r>
          </w:p>
        </w:tc>
        <w:tc>
          <w:tcPr>
            <w:tcW w:w="660" w:type="dxa"/>
            <w:noWrap w:val="0"/>
            <w:vAlign w:val="top"/>
          </w:tcPr>
          <w:p>
            <w:pPr>
              <w:pStyle w:val="9"/>
              <w:spacing w:before="200" w:line="160" w:lineRule="auto"/>
              <w:jc w:val="center"/>
            </w:pPr>
            <w:r>
              <w:t>1</w:t>
            </w:r>
          </w:p>
        </w:tc>
        <w:tc>
          <w:tcPr>
            <w:tcW w:w="4125" w:type="dxa"/>
            <w:noWrap w:val="0"/>
            <w:vAlign w:val="top"/>
          </w:tcPr>
          <w:p>
            <w:pPr>
              <w:pStyle w:val="9"/>
              <w:spacing w:before="174" w:line="176" w:lineRule="auto"/>
              <w:ind w:left="110"/>
            </w:pPr>
            <w:r>
              <w:rPr>
                <w:spacing w:val="-1"/>
              </w:rPr>
              <w:t>发现违法行为</w:t>
            </w:r>
          </w:p>
        </w:tc>
        <w:tc>
          <w:tcPr>
            <w:tcW w:w="2605" w:type="dxa"/>
            <w:noWrap w:val="0"/>
            <w:vAlign w:val="top"/>
          </w:tcPr>
          <w:p>
            <w:pPr>
              <w:pStyle w:val="9"/>
              <w:spacing w:before="172"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68" w:line="160" w:lineRule="auto"/>
              <w:jc w:val="center"/>
            </w:pPr>
            <w:r>
              <w:t>2</w:t>
            </w:r>
          </w:p>
        </w:tc>
        <w:tc>
          <w:tcPr>
            <w:tcW w:w="4125" w:type="dxa"/>
            <w:noWrap w:val="0"/>
            <w:vAlign w:val="top"/>
          </w:tcPr>
          <w:p>
            <w:pPr>
              <w:pStyle w:val="9"/>
              <w:spacing w:before="241" w:line="177" w:lineRule="auto"/>
              <w:ind w:left="106"/>
            </w:pPr>
            <w:r>
              <w:rPr>
                <w:spacing w:val="-1"/>
              </w:rPr>
              <w:t>逾期不改正的</w:t>
            </w:r>
          </w:p>
        </w:tc>
        <w:tc>
          <w:tcPr>
            <w:tcW w:w="2605" w:type="dxa"/>
            <w:noWrap w:val="0"/>
            <w:vAlign w:val="top"/>
          </w:tcPr>
          <w:p>
            <w:pPr>
              <w:pStyle w:val="9"/>
              <w:spacing w:before="95" w:line="194" w:lineRule="auto"/>
              <w:ind w:left="111" w:right="106"/>
            </w:pPr>
            <w:r>
              <w:rPr>
                <w:spacing w:val="-6"/>
              </w:rPr>
              <w:t>处2000元以上3000元以下的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6"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57" w:lineRule="auto"/>
              <w:jc w:val="center"/>
              <w:rPr>
                <w:rFonts w:ascii="Arial"/>
              </w:rPr>
            </w:pPr>
          </w:p>
          <w:p>
            <w:pPr>
              <w:spacing w:line="257" w:lineRule="auto"/>
              <w:jc w:val="center"/>
              <w:rPr>
                <w:rFonts w:ascii="Arial"/>
              </w:rPr>
            </w:pPr>
          </w:p>
          <w:p>
            <w:pPr>
              <w:spacing w:line="258" w:lineRule="auto"/>
              <w:jc w:val="center"/>
              <w:rPr>
                <w:rFonts w:ascii="Arial"/>
              </w:rPr>
            </w:pPr>
          </w:p>
          <w:p>
            <w:pPr>
              <w:spacing w:line="258" w:lineRule="auto"/>
              <w:jc w:val="center"/>
              <w:rPr>
                <w:rFonts w:ascii="Arial"/>
              </w:rPr>
            </w:pPr>
          </w:p>
          <w:p>
            <w:pPr>
              <w:spacing w:line="258" w:lineRule="auto"/>
              <w:jc w:val="center"/>
              <w:rPr>
                <w:rFonts w:ascii="Arial"/>
              </w:rPr>
            </w:pPr>
          </w:p>
          <w:p>
            <w:pPr>
              <w:pStyle w:val="9"/>
              <w:spacing w:before="78" w:line="159" w:lineRule="auto"/>
              <w:jc w:val="center"/>
            </w:pPr>
            <w:r>
              <w:t>3</w:t>
            </w:r>
          </w:p>
        </w:tc>
        <w:tc>
          <w:tcPr>
            <w:tcW w:w="4125" w:type="dxa"/>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9"/>
              <w:spacing w:before="77" w:line="179" w:lineRule="auto"/>
              <w:ind w:left="125"/>
            </w:pPr>
            <w:r>
              <w:rPr>
                <w:spacing w:val="-2"/>
              </w:rPr>
              <w:t>曾因同种违法行为受罚款行政处罚的</w:t>
            </w:r>
          </w:p>
        </w:tc>
        <w:tc>
          <w:tcPr>
            <w:tcW w:w="2605" w:type="dxa"/>
            <w:noWrap w:val="0"/>
            <w:vAlign w:val="top"/>
          </w:tcPr>
          <w:p>
            <w:pPr>
              <w:spacing w:line="279" w:lineRule="auto"/>
              <w:rPr>
                <w:rFonts w:ascii="Arial"/>
              </w:rPr>
            </w:pPr>
          </w:p>
          <w:p>
            <w:pPr>
              <w:spacing w:line="279" w:lineRule="auto"/>
              <w:rPr>
                <w:rFonts w:ascii="Arial"/>
              </w:rPr>
            </w:pPr>
          </w:p>
          <w:p>
            <w:pPr>
              <w:spacing w:line="279" w:lineRule="auto"/>
              <w:rPr>
                <w:rFonts w:ascii="Arial"/>
              </w:rPr>
            </w:pPr>
          </w:p>
          <w:p>
            <w:pPr>
              <w:spacing w:line="279" w:lineRule="auto"/>
              <w:rPr>
                <w:rFonts w:ascii="Arial"/>
              </w:rPr>
            </w:pPr>
          </w:p>
          <w:p>
            <w:pPr>
              <w:pStyle w:val="9"/>
              <w:spacing w:before="77" w:line="205" w:lineRule="auto"/>
              <w:ind w:left="111" w:right="106"/>
            </w:pPr>
            <w:r>
              <w:rPr>
                <w:spacing w:val="-7"/>
              </w:rPr>
              <w:t>处3000元以上5000元以下的</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5" w:hRule="atLeast"/>
        </w:trPr>
        <w:tc>
          <w:tcPr>
            <w:tcW w:w="564" w:type="dxa"/>
            <w:vMerge w:val="restart"/>
            <w:tcBorders>
              <w:bottom w:val="nil"/>
            </w:tcBorders>
            <w:noWrap w:val="0"/>
            <w:vAlign w:val="top"/>
          </w:tcPr>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60" w:lineRule="auto"/>
              <w:ind w:left="197"/>
              <w:rPr>
                <w:lang w:eastAsia="zh-CN"/>
              </w:rPr>
            </w:pPr>
            <w:r>
              <w:rPr>
                <w:rFonts w:hint="eastAsia"/>
                <w:spacing w:val="-13"/>
                <w:lang w:eastAsia="zh-CN"/>
              </w:rPr>
              <w:t>28</w:t>
            </w:r>
          </w:p>
        </w:tc>
        <w:tc>
          <w:tcPr>
            <w:tcW w:w="1624" w:type="dxa"/>
            <w:vMerge w:val="restart"/>
            <w:tcBorders>
              <w:bottom w:val="nil"/>
            </w:tcBorders>
            <w:noWrap w:val="0"/>
            <w:vAlign w:val="top"/>
          </w:tcPr>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spacing w:line="273" w:lineRule="auto"/>
              <w:rPr>
                <w:rFonts w:ascii="微软雅黑" w:hAnsi="微软雅黑" w:eastAsia="微软雅黑" w:cs="微软雅黑"/>
                <w:sz w:val="18"/>
                <w:szCs w:val="18"/>
                <w:lang w:eastAsia="en-US"/>
              </w:rPr>
            </w:pPr>
          </w:p>
          <w:p>
            <w:pPr>
              <w:pStyle w:val="9"/>
              <w:spacing w:before="77" w:line="220" w:lineRule="auto"/>
              <w:ind w:left="104" w:right="107" w:firstLine="13"/>
            </w:pPr>
            <w:r>
              <w:t>医疗废物暂时贮存地点、设施或设备不符合卫生要求的</w:t>
            </w:r>
          </w:p>
        </w:tc>
        <w:tc>
          <w:tcPr>
            <w:tcW w:w="5041" w:type="dxa"/>
            <w:vMerge w:val="restart"/>
            <w:tcBorders>
              <w:bottom w:val="nil"/>
            </w:tcBorders>
            <w:noWrap w:val="0"/>
            <w:vAlign w:val="top"/>
          </w:tcPr>
          <w:p>
            <w:pPr>
              <w:pStyle w:val="9"/>
              <w:spacing w:before="152" w:line="229" w:lineRule="auto"/>
              <w:ind w:left="105" w:right="105" w:hanging="11"/>
            </w:pPr>
            <w:r>
              <w:rPr>
                <w:spacing w:val="-1"/>
              </w:rPr>
              <w:t>《医疗废物管理条例》第四十六条：医疗卫生机构、医疗废物</w:t>
            </w:r>
            <w:r>
              <w:rPr>
                <w:spacing w:val="-3"/>
              </w:rPr>
              <w:t>集中处置单位违反本条例规定，有下列情形之一的，由县级以</w:t>
            </w:r>
            <w:r>
              <w:rPr>
                <w:spacing w:val="5"/>
              </w:rPr>
              <w:t>上地方人民政府卫生行政主管部门或者环境保护行政主管部</w:t>
            </w:r>
            <w:r>
              <w:rPr>
                <w:spacing w:val="-2"/>
              </w:rPr>
              <w:t>门按照各自的职责责令限期改正，给予警告，可以并处5000</w:t>
            </w:r>
            <w:r>
              <w:rPr>
                <w:spacing w:val="-1"/>
              </w:rPr>
              <w:t>元以下的罚款；逾期不改正的，处5000元以上3万元以下的罚款：</w:t>
            </w:r>
          </w:p>
          <w:p>
            <w:pPr>
              <w:pStyle w:val="9"/>
              <w:spacing w:before="34" w:line="201" w:lineRule="auto"/>
              <w:ind w:left="101"/>
            </w:pPr>
            <w:r>
              <w:rPr>
                <w:spacing w:val="-3"/>
              </w:rPr>
              <w:t>（一）医疗废物暂时贮存地点、设施或设备不符合卫生要求；</w:t>
            </w:r>
          </w:p>
          <w:p>
            <w:pPr>
              <w:spacing w:line="259" w:lineRule="auto"/>
              <w:rPr>
                <w:rFonts w:ascii="Arial"/>
              </w:rPr>
            </w:pPr>
          </w:p>
          <w:p>
            <w:pPr>
              <w:pStyle w:val="9"/>
              <w:spacing w:before="77" w:line="228" w:lineRule="auto"/>
              <w:ind w:left="107" w:right="48" w:hanging="13"/>
            </w:pPr>
            <w:r>
              <w:rPr>
                <w:spacing w:val="-1"/>
              </w:rPr>
              <w:t>《医疗卫生机构医疗废物管理办法》第四十一条：医疗卫生机</w:t>
            </w:r>
            <w:r>
              <w:rPr>
                <w:spacing w:val="-2"/>
              </w:rPr>
              <w:t>构违反《医疗废物管理条例》及本办法规定，有下列情形之一</w:t>
            </w:r>
            <w:r>
              <w:rPr>
                <w:spacing w:val="3"/>
              </w:rPr>
              <w:t>的，由县级以上地方人民政府卫生行政主管部门责令限期改</w:t>
            </w:r>
            <w:r>
              <w:rPr>
                <w:spacing w:val="-5"/>
              </w:rPr>
              <w:t>正、给予警告，可以并处5000元以下的罚款；逾期不改正的，</w:t>
            </w:r>
            <w:r>
              <w:rPr>
                <w:spacing w:val="-6"/>
              </w:rPr>
              <w:t>处5000元以上3万元以下的罚款：</w:t>
            </w:r>
          </w:p>
          <w:p>
            <w:pPr>
              <w:pStyle w:val="9"/>
              <w:spacing w:before="36" w:line="201" w:lineRule="auto"/>
              <w:jc w:val="right"/>
            </w:pPr>
            <w:r>
              <w:rPr>
                <w:spacing w:val="-7"/>
                <w:w w:val="97"/>
              </w:rPr>
              <w:t>（一）医疗废物暂时贮存地点、设施或者设备不符合卫生要求的；</w:t>
            </w:r>
          </w:p>
        </w:tc>
        <w:tc>
          <w:tcPr>
            <w:tcW w:w="660" w:type="dxa"/>
            <w:noWrap w:val="0"/>
            <w:vAlign w:val="top"/>
          </w:tcPr>
          <w:p>
            <w:pPr>
              <w:spacing w:line="297" w:lineRule="auto"/>
              <w:rPr>
                <w:rFonts w:ascii="Arial"/>
              </w:rPr>
            </w:pPr>
          </w:p>
          <w:p>
            <w:pPr>
              <w:spacing w:line="297" w:lineRule="auto"/>
              <w:rPr>
                <w:rFonts w:ascii="Arial"/>
              </w:rPr>
            </w:pPr>
          </w:p>
          <w:p>
            <w:pPr>
              <w:pStyle w:val="9"/>
              <w:spacing w:before="77" w:line="160" w:lineRule="auto"/>
              <w:ind w:left="302"/>
            </w:pPr>
            <w:r>
              <w:t>1</w:t>
            </w:r>
          </w:p>
        </w:tc>
        <w:tc>
          <w:tcPr>
            <w:tcW w:w="4125" w:type="dxa"/>
            <w:noWrap w:val="0"/>
            <w:vAlign w:val="top"/>
          </w:tcPr>
          <w:p>
            <w:pPr>
              <w:spacing w:line="414" w:lineRule="auto"/>
              <w:rPr>
                <w:rFonts w:ascii="Arial"/>
              </w:rPr>
            </w:pPr>
          </w:p>
          <w:p>
            <w:pPr>
              <w:pStyle w:val="9"/>
              <w:spacing w:before="77" w:line="217" w:lineRule="auto"/>
              <w:ind w:left="109" w:right="102"/>
            </w:pPr>
            <w:r>
              <w:t>不符合《医疗卫生机构医疗废物管理办法》第二十一条第（一）项到第（七）项中的一项要求</w:t>
            </w:r>
          </w:p>
        </w:tc>
        <w:tc>
          <w:tcPr>
            <w:tcW w:w="2605" w:type="dxa"/>
            <w:noWrap w:val="0"/>
            <w:vAlign w:val="top"/>
          </w:tcPr>
          <w:p>
            <w:pPr>
              <w:spacing w:line="283" w:lineRule="auto"/>
              <w:rPr>
                <w:rFonts w:ascii="Arial"/>
              </w:rPr>
            </w:pPr>
          </w:p>
          <w:p>
            <w:pPr>
              <w:spacing w:line="283" w:lineRule="auto"/>
              <w:rPr>
                <w:rFonts w:ascii="Arial"/>
              </w:rPr>
            </w:pPr>
          </w:p>
          <w:p>
            <w:pPr>
              <w:pStyle w:val="9"/>
              <w:spacing w:before="77"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97" w:lineRule="auto"/>
              <w:rPr>
                <w:rFonts w:ascii="Arial"/>
              </w:rPr>
            </w:pPr>
          </w:p>
          <w:p>
            <w:pPr>
              <w:spacing w:line="297" w:lineRule="auto"/>
              <w:rPr>
                <w:rFonts w:ascii="Arial"/>
              </w:rPr>
            </w:pPr>
          </w:p>
          <w:p>
            <w:pPr>
              <w:pStyle w:val="9"/>
              <w:spacing w:before="78" w:line="160" w:lineRule="auto"/>
              <w:ind w:left="287"/>
            </w:pPr>
            <w:r>
              <w:t>2</w:t>
            </w:r>
          </w:p>
        </w:tc>
        <w:tc>
          <w:tcPr>
            <w:tcW w:w="4125" w:type="dxa"/>
            <w:noWrap w:val="0"/>
            <w:vAlign w:val="top"/>
          </w:tcPr>
          <w:p>
            <w:pPr>
              <w:spacing w:line="266" w:lineRule="auto"/>
              <w:rPr>
                <w:rFonts w:ascii="Arial"/>
              </w:rPr>
            </w:pPr>
          </w:p>
          <w:p>
            <w:pPr>
              <w:pStyle w:val="9"/>
              <w:spacing w:before="77" w:line="216" w:lineRule="auto"/>
              <w:ind w:left="107" w:right="100" w:firstLine="1"/>
            </w:pPr>
            <w:r>
              <w:rPr>
                <w:spacing w:val="-3"/>
              </w:rPr>
              <w:t>不符合《医疗卫生机构医疗废物管理办法》第二十</w:t>
            </w:r>
            <w:r>
              <w:rPr>
                <w:spacing w:val="-6"/>
              </w:rPr>
              <w:t>一条第（一）项到第（七）项中的两项及两项以上</w:t>
            </w:r>
            <w:r>
              <w:rPr>
                <w:spacing w:val="-2"/>
              </w:rPr>
              <w:t>要求</w:t>
            </w:r>
          </w:p>
        </w:tc>
        <w:tc>
          <w:tcPr>
            <w:tcW w:w="2605" w:type="dxa"/>
            <w:noWrap w:val="0"/>
            <w:vAlign w:val="top"/>
          </w:tcPr>
          <w:p>
            <w:pPr>
              <w:spacing w:line="418" w:lineRule="auto"/>
              <w:rPr>
                <w:rFonts w:ascii="Arial"/>
              </w:rPr>
            </w:pPr>
          </w:p>
          <w:p>
            <w:pPr>
              <w:pStyle w:val="9"/>
              <w:spacing w:before="77" w:line="206" w:lineRule="auto"/>
              <w:ind w:left="110" w:right="105"/>
            </w:pPr>
            <w:r>
              <w:rPr>
                <w:spacing w:val="-8"/>
              </w:rPr>
              <w:t>警告，并处1000元以上3000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8"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17" w:lineRule="auto"/>
              <w:rPr>
                <w:rFonts w:ascii="Arial"/>
              </w:rPr>
            </w:pPr>
          </w:p>
          <w:p>
            <w:pPr>
              <w:spacing w:line="318" w:lineRule="auto"/>
              <w:rPr>
                <w:rFonts w:ascii="Arial"/>
              </w:rPr>
            </w:pPr>
          </w:p>
          <w:p>
            <w:pPr>
              <w:pStyle w:val="9"/>
              <w:spacing w:before="78" w:line="159" w:lineRule="auto"/>
              <w:ind w:left="290"/>
            </w:pPr>
            <w:r>
              <w:t>3</w:t>
            </w:r>
          </w:p>
        </w:tc>
        <w:tc>
          <w:tcPr>
            <w:tcW w:w="4125" w:type="dxa"/>
            <w:noWrap w:val="0"/>
            <w:vAlign w:val="top"/>
          </w:tcPr>
          <w:p>
            <w:pPr>
              <w:spacing w:line="460" w:lineRule="auto"/>
              <w:rPr>
                <w:rFonts w:ascii="Arial"/>
              </w:rPr>
            </w:pPr>
          </w:p>
          <w:p>
            <w:pPr>
              <w:pStyle w:val="9"/>
              <w:spacing w:before="78" w:line="206" w:lineRule="auto"/>
              <w:ind w:left="110" w:right="102" w:hanging="3"/>
            </w:pPr>
            <w:r>
              <w:rPr>
                <w:spacing w:val="-3"/>
              </w:rPr>
              <w:t>无医疗废物暂时贮存设施和设备，或违法行为存在</w:t>
            </w:r>
            <w:r>
              <w:rPr>
                <w:spacing w:val="-1"/>
              </w:rPr>
              <w:t>导致医疗废物流失等隐患的</w:t>
            </w:r>
          </w:p>
        </w:tc>
        <w:tc>
          <w:tcPr>
            <w:tcW w:w="2605" w:type="dxa"/>
            <w:noWrap w:val="0"/>
            <w:vAlign w:val="top"/>
          </w:tcPr>
          <w:p>
            <w:pPr>
              <w:spacing w:line="459" w:lineRule="auto"/>
              <w:rPr>
                <w:rFonts w:ascii="Arial"/>
              </w:rPr>
            </w:pPr>
          </w:p>
          <w:p>
            <w:pPr>
              <w:pStyle w:val="9"/>
              <w:spacing w:before="78" w:line="206" w:lineRule="auto"/>
              <w:ind w:left="110" w:right="105"/>
            </w:pPr>
            <w:r>
              <w:rPr>
                <w:spacing w:val="-7"/>
              </w:rPr>
              <w:t>警告，并处3000元以上5000</w:t>
            </w:r>
            <w:r>
              <w:rPr>
                <w:spacing w:val="-1"/>
              </w:rPr>
              <w:t>元以下罚款</w:t>
            </w:r>
          </w:p>
        </w:tc>
      </w:tr>
    </w:tbl>
    <w:p>
      <w:pPr>
        <w:rPr>
          <w:rFonts w:ascii="Arial"/>
        </w:rPr>
      </w:pPr>
    </w:p>
    <w:p>
      <w:pPr>
        <w:rPr>
          <w:rFonts w:ascii="Arial" w:hAnsi="Arial" w:eastAsia="Arial" w:cs="Arial"/>
          <w:szCs w:val="21"/>
        </w:rPr>
        <w:sectPr>
          <w:footerReference r:id="rId58" w:type="default"/>
          <w:pgSz w:w="16839" w:h="11906"/>
          <w:pgMar w:top="400" w:right="1107" w:bottom="1224" w:left="1106" w:header="0" w:footer="989"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564" w:type="dxa"/>
            <w:vMerge w:val="restart"/>
            <w:tcBorders>
              <w:bottom w:val="nil"/>
            </w:tcBorders>
            <w:noWrap w:val="0"/>
            <w:vAlign w:val="top"/>
          </w:tcPr>
          <w:p>
            <w:pPr>
              <w:rPr>
                <w:rFonts w:ascii="Arial"/>
              </w:rPr>
            </w:pPr>
          </w:p>
        </w:tc>
        <w:tc>
          <w:tcPr>
            <w:tcW w:w="1624" w:type="dxa"/>
            <w:vMerge w:val="restart"/>
            <w:tcBorders>
              <w:bottom w:val="nil"/>
            </w:tcBorders>
            <w:noWrap w:val="0"/>
            <w:vAlign w:val="top"/>
          </w:tcPr>
          <w:p>
            <w:pPr>
              <w:rPr>
                <w:rFonts w:ascii="Arial"/>
              </w:rPr>
            </w:pPr>
          </w:p>
        </w:tc>
        <w:tc>
          <w:tcPr>
            <w:tcW w:w="5041" w:type="dxa"/>
            <w:vMerge w:val="restart"/>
            <w:tcBorders>
              <w:bottom w:val="nil"/>
            </w:tcBorders>
            <w:noWrap w:val="0"/>
            <w:vAlign w:val="top"/>
          </w:tcPr>
          <w:p>
            <w:pPr>
              <w:pStyle w:val="9"/>
              <w:spacing w:before="85" w:line="221" w:lineRule="auto"/>
              <w:ind w:left="107" w:right="12" w:hanging="13"/>
            </w:pPr>
            <w:r>
              <w:rPr>
                <w:spacing w:val="-1"/>
              </w:rPr>
              <w:t>《医疗卫生机构医疗废物管理办法》第二十一条医疗卫生机构</w:t>
            </w:r>
            <w:r>
              <w:rPr>
                <w:spacing w:val="-3"/>
              </w:rPr>
              <w:t>建立的医疗废物暂时贮存设施、设备应当达到以下要</w:t>
            </w:r>
            <w:r>
              <w:rPr>
                <w:spacing w:val="-4"/>
              </w:rPr>
              <w:t>求</w:t>
            </w:r>
            <w:r>
              <w:rPr>
                <w:spacing w:val="-44"/>
                <w:w w:val="88"/>
              </w:rPr>
              <w:t>：（</w:t>
            </w:r>
            <w:r>
              <w:rPr>
                <w:spacing w:val="-4"/>
              </w:rPr>
              <w:t>一）</w:t>
            </w:r>
            <w:r>
              <w:rPr>
                <w:spacing w:val="-1"/>
              </w:rPr>
              <w:t>远离医疗区、食品加工区、人员活动区和生活垃圾存放场所，方便医疗废物运送人员及运送工具、车辆的出入；</w:t>
            </w:r>
          </w:p>
          <w:p>
            <w:pPr>
              <w:pStyle w:val="9"/>
              <w:spacing w:before="62" w:line="209" w:lineRule="auto"/>
              <w:ind w:left="106" w:right="103" w:hanging="5"/>
            </w:pPr>
            <w:r>
              <w:rPr>
                <w:spacing w:val="-5"/>
              </w:rPr>
              <w:t>（二）有严密的封闭措施，设专（兼）职人员管理，防止非工</w:t>
            </w:r>
            <w:r>
              <w:rPr>
                <w:spacing w:val="-1"/>
              </w:rPr>
              <w:t>作人员接触医疗废物；</w:t>
            </w:r>
          </w:p>
          <w:p>
            <w:pPr>
              <w:pStyle w:val="9"/>
              <w:spacing w:before="62" w:line="233" w:lineRule="auto"/>
              <w:ind w:left="101"/>
            </w:pPr>
            <w:r>
              <w:t>（三）有防鼠、防蚊蝇、防蟑螂的安全措施；</w:t>
            </w:r>
          </w:p>
          <w:p>
            <w:pPr>
              <w:pStyle w:val="9"/>
              <w:spacing w:before="1" w:line="200" w:lineRule="auto"/>
              <w:ind w:left="101"/>
            </w:pPr>
            <w:r>
              <w:t>（四）防止渗漏和雨水冲刷；</w:t>
            </w:r>
          </w:p>
          <w:p>
            <w:pPr>
              <w:pStyle w:val="9"/>
              <w:spacing w:before="41" w:line="233" w:lineRule="auto"/>
              <w:ind w:left="101"/>
            </w:pPr>
            <w:r>
              <w:t>（五）易于清洁和消毒；</w:t>
            </w:r>
          </w:p>
          <w:p>
            <w:pPr>
              <w:pStyle w:val="9"/>
              <w:spacing w:before="1" w:line="200" w:lineRule="auto"/>
              <w:ind w:left="101"/>
            </w:pPr>
            <w:r>
              <w:t>（六）避免阳光直射；</w:t>
            </w:r>
          </w:p>
          <w:p>
            <w:pPr>
              <w:pStyle w:val="9"/>
              <w:spacing w:before="41" w:line="197" w:lineRule="auto"/>
              <w:ind w:left="106" w:right="103" w:hanging="5"/>
            </w:pPr>
            <w:r>
              <w:rPr>
                <w:spacing w:val="-2"/>
              </w:rPr>
              <w:t>（七）设有明显的医疗废物警示标识和“禁止吸烟、饮食”的</w:t>
            </w:r>
            <w:r>
              <w:rPr>
                <w:spacing w:val="-1"/>
              </w:rPr>
              <w:t>警示标识。</w:t>
            </w:r>
          </w:p>
        </w:tc>
        <w:tc>
          <w:tcPr>
            <w:tcW w:w="660" w:type="dxa"/>
            <w:noWrap w:val="0"/>
            <w:vAlign w:val="top"/>
          </w:tcPr>
          <w:p>
            <w:pPr>
              <w:spacing w:line="245" w:lineRule="auto"/>
              <w:rPr>
                <w:rFonts w:ascii="Arial"/>
              </w:rPr>
            </w:pPr>
          </w:p>
          <w:p>
            <w:pPr>
              <w:spacing w:line="246" w:lineRule="auto"/>
              <w:rPr>
                <w:rFonts w:ascii="Arial"/>
              </w:rPr>
            </w:pPr>
          </w:p>
          <w:p>
            <w:pPr>
              <w:pStyle w:val="9"/>
              <w:spacing w:before="77" w:line="160" w:lineRule="auto"/>
              <w:ind w:left="285"/>
            </w:pPr>
            <w:r>
              <w:t>4</w:t>
            </w:r>
          </w:p>
        </w:tc>
        <w:tc>
          <w:tcPr>
            <w:tcW w:w="4125" w:type="dxa"/>
            <w:noWrap w:val="0"/>
            <w:vAlign w:val="top"/>
          </w:tcPr>
          <w:p>
            <w:pPr>
              <w:pStyle w:val="9"/>
              <w:spacing w:before="238" w:line="216" w:lineRule="auto"/>
              <w:ind w:left="107" w:right="102" w:firstLine="1"/>
            </w:pPr>
            <w:r>
              <w:rPr>
                <w:spacing w:val="-3"/>
              </w:rPr>
              <w:t>不符合《医疗卫生机构医疗废物管理办法》第二十</w:t>
            </w:r>
            <w:r>
              <w:rPr>
                <w:spacing w:val="-6"/>
              </w:rPr>
              <w:t>一条第（一）项到第（七）项中的一项要求，且逾</w:t>
            </w:r>
            <w:r>
              <w:rPr>
                <w:spacing w:val="-1"/>
              </w:rPr>
              <w:t>期不改的</w:t>
            </w:r>
          </w:p>
        </w:tc>
        <w:tc>
          <w:tcPr>
            <w:tcW w:w="2605" w:type="dxa"/>
            <w:noWrap w:val="0"/>
            <w:vAlign w:val="top"/>
          </w:tcPr>
          <w:p>
            <w:pPr>
              <w:spacing w:line="464" w:lineRule="auto"/>
              <w:rPr>
                <w:rFonts w:ascii="Arial"/>
              </w:rPr>
            </w:pPr>
          </w:p>
          <w:p>
            <w:pPr>
              <w:pStyle w:val="9"/>
              <w:spacing w:before="77" w:line="177" w:lineRule="auto"/>
              <w:ind w:left="111"/>
            </w:pPr>
            <w:r>
              <w:rPr>
                <w:spacing w:val="-7"/>
              </w:rPr>
              <w:t>处5000元以上1万元以下的罚款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73" w:lineRule="auto"/>
              <w:rPr>
                <w:rFonts w:ascii="Arial"/>
              </w:rPr>
            </w:pPr>
          </w:p>
          <w:p>
            <w:pPr>
              <w:pStyle w:val="9"/>
              <w:spacing w:before="77" w:line="161" w:lineRule="auto"/>
              <w:ind w:left="287"/>
            </w:pPr>
            <w:r>
              <w:t>5</w:t>
            </w:r>
          </w:p>
        </w:tc>
        <w:tc>
          <w:tcPr>
            <w:tcW w:w="4125" w:type="dxa"/>
            <w:noWrap w:val="0"/>
            <w:vAlign w:val="top"/>
          </w:tcPr>
          <w:p>
            <w:pPr>
              <w:pStyle w:val="9"/>
              <w:spacing w:before="226" w:line="216" w:lineRule="auto"/>
              <w:ind w:left="107" w:right="100" w:firstLine="1"/>
            </w:pPr>
            <w:r>
              <w:rPr>
                <w:spacing w:val="-3"/>
              </w:rPr>
              <w:t>不符合《医疗卫生机构医疗废物管理办法》第二十</w:t>
            </w:r>
            <w:r>
              <w:rPr>
                <w:spacing w:val="-6"/>
              </w:rPr>
              <w:t>一条第（一）项到第（七）项中的两项及两项以上</w:t>
            </w:r>
            <w:r>
              <w:rPr>
                <w:spacing w:val="-1"/>
              </w:rPr>
              <w:t>要求，且逾期不改的</w:t>
            </w:r>
          </w:p>
        </w:tc>
        <w:tc>
          <w:tcPr>
            <w:tcW w:w="2605" w:type="dxa"/>
            <w:noWrap w:val="0"/>
            <w:vAlign w:val="top"/>
          </w:tcPr>
          <w:p>
            <w:pPr>
              <w:spacing w:line="449" w:lineRule="auto"/>
              <w:rPr>
                <w:rFonts w:ascii="Arial"/>
              </w:rPr>
            </w:pPr>
          </w:p>
          <w:p>
            <w:pPr>
              <w:pStyle w:val="9"/>
              <w:spacing w:before="77" w:line="177" w:lineRule="auto"/>
              <w:ind w:left="111"/>
            </w:pPr>
            <w:r>
              <w:rPr>
                <w:spacing w:val="-11"/>
              </w:rPr>
              <w:t>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3" w:lineRule="auto"/>
              <w:rPr>
                <w:rFonts w:ascii="Arial"/>
              </w:rPr>
            </w:pPr>
          </w:p>
          <w:p>
            <w:pPr>
              <w:spacing w:line="244" w:lineRule="auto"/>
              <w:rPr>
                <w:rFonts w:ascii="Arial"/>
              </w:rPr>
            </w:pPr>
          </w:p>
          <w:p>
            <w:pPr>
              <w:pStyle w:val="9"/>
              <w:spacing w:before="77" w:line="160" w:lineRule="auto"/>
              <w:ind w:left="288"/>
            </w:pPr>
            <w:r>
              <w:t>6</w:t>
            </w:r>
          </w:p>
        </w:tc>
        <w:tc>
          <w:tcPr>
            <w:tcW w:w="4125" w:type="dxa"/>
            <w:noWrap w:val="0"/>
            <w:vAlign w:val="top"/>
          </w:tcPr>
          <w:p>
            <w:pPr>
              <w:spacing w:line="309" w:lineRule="auto"/>
              <w:rPr>
                <w:rFonts w:ascii="Arial"/>
              </w:rPr>
            </w:pPr>
          </w:p>
          <w:p>
            <w:pPr>
              <w:pStyle w:val="9"/>
              <w:spacing w:before="77" w:line="207" w:lineRule="auto"/>
              <w:ind w:left="110" w:right="102" w:hanging="3"/>
            </w:pPr>
            <w:r>
              <w:rPr>
                <w:spacing w:val="-3"/>
              </w:rPr>
              <w:t>无医疗废物暂时贮存设施和设备，或违法行为存在</w:t>
            </w:r>
            <w:r>
              <w:rPr>
                <w:spacing w:val="-1"/>
              </w:rPr>
              <w:t>导致医疗废物流失等隐患的，且逾期不改的</w:t>
            </w:r>
          </w:p>
        </w:tc>
        <w:tc>
          <w:tcPr>
            <w:tcW w:w="2605" w:type="dxa"/>
            <w:noWrap w:val="0"/>
            <w:vAlign w:val="top"/>
          </w:tcPr>
          <w:p>
            <w:pPr>
              <w:spacing w:line="462" w:lineRule="auto"/>
              <w:rPr>
                <w:rFonts w:ascii="Arial"/>
              </w:rPr>
            </w:pPr>
          </w:p>
          <w:p>
            <w:pPr>
              <w:pStyle w:val="9"/>
              <w:spacing w:before="77" w:line="177" w:lineRule="auto"/>
              <w:ind w:left="111"/>
            </w:pPr>
            <w:r>
              <w:rPr>
                <w:spacing w:val="-10"/>
              </w:rPr>
              <w:t>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564" w:type="dxa"/>
            <w:vMerge w:val="restart"/>
            <w:tcBorders>
              <w:bottom w:val="nil"/>
            </w:tcBorders>
            <w:noWrap w:val="0"/>
            <w:vAlign w:val="top"/>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9"/>
              <w:spacing w:before="77" w:line="159" w:lineRule="auto"/>
              <w:ind w:left="197"/>
              <w:rPr>
                <w:lang w:eastAsia="zh-CN"/>
              </w:rPr>
            </w:pPr>
            <w:r>
              <w:rPr>
                <w:rFonts w:hint="eastAsia"/>
                <w:spacing w:val="-13"/>
                <w:lang w:eastAsia="zh-CN"/>
              </w:rPr>
              <w:t>29</w:t>
            </w:r>
          </w:p>
        </w:tc>
        <w:tc>
          <w:tcPr>
            <w:tcW w:w="1624" w:type="dxa"/>
            <w:vMerge w:val="restart"/>
            <w:tcBorders>
              <w:bottom w:val="nil"/>
            </w:tcBorders>
            <w:noWrap w:val="0"/>
            <w:vAlign w:val="top"/>
          </w:tcPr>
          <w:p>
            <w:pPr>
              <w:spacing w:line="273" w:lineRule="auto"/>
              <w:rPr>
                <w:rFonts w:ascii="Arial"/>
              </w:rPr>
            </w:pPr>
          </w:p>
          <w:p>
            <w:pPr>
              <w:spacing w:line="273" w:lineRule="auto"/>
              <w:rPr>
                <w:rFonts w:ascii="Arial"/>
              </w:rPr>
            </w:pPr>
          </w:p>
          <w:p>
            <w:pPr>
              <w:spacing w:line="273" w:lineRule="auto"/>
              <w:rPr>
                <w:rFonts w:ascii="Arial"/>
              </w:rPr>
            </w:pPr>
          </w:p>
          <w:p>
            <w:pPr>
              <w:spacing w:line="273" w:lineRule="auto"/>
              <w:rPr>
                <w:rFonts w:ascii="Arial"/>
              </w:rPr>
            </w:pPr>
          </w:p>
          <w:p>
            <w:pPr>
              <w:spacing w:line="274" w:lineRule="auto"/>
              <w:rPr>
                <w:rFonts w:ascii="Arial"/>
              </w:rPr>
            </w:pPr>
          </w:p>
          <w:p>
            <w:pPr>
              <w:spacing w:line="274" w:lineRule="auto"/>
              <w:rPr>
                <w:rFonts w:ascii="Arial"/>
              </w:rPr>
            </w:pPr>
          </w:p>
          <w:p>
            <w:pPr>
              <w:pStyle w:val="9"/>
              <w:spacing w:before="77" w:line="222" w:lineRule="auto"/>
              <w:ind w:left="105" w:right="107" w:firstLine="12"/>
            </w:pPr>
            <w:r>
              <w:rPr>
                <w:spacing w:val="-6"/>
              </w:rPr>
              <w:t>医疗卫生机构未将医疗废物按照类别分置于专用包装物或者容器的</w:t>
            </w:r>
          </w:p>
        </w:tc>
        <w:tc>
          <w:tcPr>
            <w:tcW w:w="5041" w:type="dxa"/>
            <w:vMerge w:val="restart"/>
            <w:tcBorders>
              <w:bottom w:val="nil"/>
            </w:tcBorders>
            <w:noWrap w:val="0"/>
            <w:vAlign w:val="top"/>
          </w:tcPr>
          <w:p>
            <w:pPr>
              <w:pStyle w:val="9"/>
              <w:spacing w:before="120" w:line="202" w:lineRule="auto"/>
              <w:ind w:left="105" w:right="105" w:hanging="11"/>
            </w:pPr>
            <w:r>
              <w:rPr>
                <w:spacing w:val="-1"/>
              </w:rPr>
              <w:t>《医疗废物管理条例》第四十六条：医疗卫生机构、医疗废物</w:t>
            </w:r>
            <w:r>
              <w:rPr>
                <w:spacing w:val="-3"/>
              </w:rPr>
              <w:t>集中处置单位违反本条例规定，有下列情形之一的，由县级以</w:t>
            </w:r>
            <w:r>
              <w:rPr>
                <w:spacing w:val="5"/>
              </w:rPr>
              <w:t>上地方人民政府卫生行政主管部门或者环境保护行政主管部</w:t>
            </w:r>
            <w:r>
              <w:rPr>
                <w:spacing w:val="-2"/>
              </w:rPr>
              <w:t>门按照各自的职责责令限期改正，给予警告，可以并处5000</w:t>
            </w:r>
            <w:r>
              <w:rPr>
                <w:spacing w:val="-1"/>
              </w:rPr>
              <w:t>元以下的罚款；逾期不改正的，处5000元以上3万元以下的罚款：</w:t>
            </w:r>
          </w:p>
          <w:p>
            <w:pPr>
              <w:pStyle w:val="9"/>
              <w:spacing w:before="1" w:line="200" w:lineRule="auto"/>
              <w:ind w:left="101"/>
            </w:pPr>
            <w:r>
              <w:t>（三）未将医疗废物按照类别分置于专用包装物或者容器的</w:t>
            </w:r>
          </w:p>
          <w:p>
            <w:pPr>
              <w:pStyle w:val="9"/>
              <w:spacing w:before="199" w:line="196" w:lineRule="auto"/>
              <w:ind w:left="106" w:right="105" w:hanging="12"/>
            </w:pPr>
            <w:r>
              <w:rPr>
                <w:spacing w:val="-1"/>
              </w:rPr>
              <w:t>《医疗废物管理条例》第十六条：医疗卫生机构应当及时收集</w:t>
            </w:r>
            <w:r>
              <w:rPr>
                <w:spacing w:val="-2"/>
              </w:rPr>
              <w:t>本单位产生的医疗废物，并按照类别分置于防渗漏、防锐器穿</w:t>
            </w:r>
            <w:r>
              <w:rPr>
                <w:spacing w:val="-1"/>
              </w:rPr>
              <w:t>透的专用包装物或者密闭的容器内。</w:t>
            </w:r>
          </w:p>
          <w:p>
            <w:pPr>
              <w:pStyle w:val="9"/>
              <w:spacing w:before="186" w:line="202" w:lineRule="auto"/>
              <w:ind w:left="105" w:right="51" w:hanging="11"/>
            </w:pPr>
            <w:r>
              <w:rPr>
                <w:spacing w:val="-1"/>
              </w:rPr>
              <w:t>《医疗卫生机构医疗废物管理办法》第四十条：医疗卫生机构</w:t>
            </w:r>
            <w:r>
              <w:rPr>
                <w:spacing w:val="-6"/>
              </w:rPr>
              <w:t>违反《医疗废物管理条例》及本办法规定，有下列情形之一的，</w:t>
            </w:r>
            <w:r>
              <w:rPr>
                <w:spacing w:val="-2"/>
              </w:rPr>
              <w:t>由县级以上地方人民政府卫生行政主管部门责令限期改正、给</w:t>
            </w:r>
            <w:r>
              <w:rPr>
                <w:spacing w:val="-9"/>
              </w:rPr>
              <w:t>予警告，可以并处5000元以下的罚款；逾期不</w:t>
            </w:r>
            <w:r>
              <w:rPr>
                <w:spacing w:val="-10"/>
              </w:rPr>
              <w:t>改正的，处5000</w:t>
            </w:r>
            <w:r>
              <w:rPr>
                <w:spacing w:val="-3"/>
              </w:rPr>
              <w:t>元以上3万元以下的罚款：</w:t>
            </w:r>
          </w:p>
          <w:p>
            <w:pPr>
              <w:pStyle w:val="9"/>
              <w:spacing w:before="1" w:line="200" w:lineRule="auto"/>
              <w:ind w:left="101"/>
            </w:pPr>
            <w:r>
              <w:rPr>
                <w:spacing w:val="-3"/>
              </w:rPr>
              <w:t>（二）未将医疗废物按类别分置于专用包装物或者容器的；</w:t>
            </w:r>
          </w:p>
        </w:tc>
        <w:tc>
          <w:tcPr>
            <w:tcW w:w="660" w:type="dxa"/>
            <w:noWrap w:val="0"/>
            <w:vAlign w:val="top"/>
          </w:tcPr>
          <w:p>
            <w:pPr>
              <w:spacing w:line="297" w:lineRule="auto"/>
              <w:rPr>
                <w:rFonts w:ascii="Arial"/>
              </w:rPr>
            </w:pPr>
          </w:p>
          <w:p>
            <w:pPr>
              <w:spacing w:line="297" w:lineRule="auto"/>
              <w:rPr>
                <w:rFonts w:ascii="Arial"/>
              </w:rPr>
            </w:pPr>
          </w:p>
          <w:p>
            <w:pPr>
              <w:pStyle w:val="9"/>
              <w:spacing w:before="77" w:line="160" w:lineRule="auto"/>
              <w:ind w:left="302"/>
            </w:pPr>
            <w:r>
              <w:t>1</w:t>
            </w:r>
          </w:p>
        </w:tc>
        <w:tc>
          <w:tcPr>
            <w:tcW w:w="4125" w:type="dxa"/>
            <w:noWrap w:val="0"/>
            <w:vAlign w:val="top"/>
          </w:tcPr>
          <w:p>
            <w:pPr>
              <w:spacing w:line="283" w:lineRule="auto"/>
              <w:rPr>
                <w:rFonts w:ascii="Arial"/>
              </w:rPr>
            </w:pPr>
          </w:p>
          <w:p>
            <w:pPr>
              <w:spacing w:line="284" w:lineRule="auto"/>
              <w:rPr>
                <w:rFonts w:ascii="Arial"/>
              </w:rPr>
            </w:pPr>
          </w:p>
          <w:p>
            <w:pPr>
              <w:pStyle w:val="9"/>
              <w:spacing w:before="77" w:line="177" w:lineRule="auto"/>
              <w:ind w:left="110"/>
            </w:pPr>
            <w:r>
              <w:rPr>
                <w:spacing w:val="-1"/>
              </w:rPr>
              <w:t>首次发现的</w:t>
            </w:r>
          </w:p>
        </w:tc>
        <w:tc>
          <w:tcPr>
            <w:tcW w:w="2605" w:type="dxa"/>
            <w:noWrap w:val="0"/>
            <w:vAlign w:val="top"/>
          </w:tcPr>
          <w:p>
            <w:pPr>
              <w:spacing w:line="312" w:lineRule="auto"/>
              <w:rPr>
                <w:rFonts w:ascii="Arial"/>
              </w:rPr>
            </w:pPr>
          </w:p>
          <w:p>
            <w:pPr>
              <w:spacing w:line="313" w:lineRule="auto"/>
              <w:rPr>
                <w:rFonts w:ascii="Arial"/>
              </w:rPr>
            </w:pPr>
          </w:p>
          <w:p>
            <w:pPr>
              <w:pStyle w:val="9"/>
              <w:spacing w:before="78" w:line="180" w:lineRule="auto"/>
              <w:ind w:left="111"/>
            </w:pPr>
            <w:r>
              <w:rPr>
                <w:spacing w:val="-6"/>
              </w:rPr>
              <w:t>警告，并处5000元以下罚款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96" w:lineRule="auto"/>
              <w:rPr>
                <w:rFonts w:ascii="Arial"/>
              </w:rPr>
            </w:pPr>
          </w:p>
          <w:p>
            <w:pPr>
              <w:spacing w:line="296" w:lineRule="auto"/>
              <w:rPr>
                <w:rFonts w:ascii="Arial"/>
              </w:rPr>
            </w:pPr>
          </w:p>
          <w:p>
            <w:pPr>
              <w:pStyle w:val="9"/>
              <w:spacing w:before="77" w:line="160" w:lineRule="auto"/>
              <w:ind w:left="287"/>
            </w:pPr>
            <w:r>
              <w:t>2</w:t>
            </w:r>
          </w:p>
        </w:tc>
        <w:tc>
          <w:tcPr>
            <w:tcW w:w="4125" w:type="dxa"/>
            <w:noWrap w:val="0"/>
            <w:vAlign w:val="top"/>
          </w:tcPr>
          <w:p>
            <w:pPr>
              <w:spacing w:line="413" w:lineRule="auto"/>
              <w:rPr>
                <w:rFonts w:ascii="Arial"/>
              </w:rPr>
            </w:pPr>
          </w:p>
          <w:p>
            <w:pPr>
              <w:pStyle w:val="9"/>
              <w:spacing w:before="77" w:line="207" w:lineRule="auto"/>
              <w:ind w:left="110" w:right="105" w:hanging="2"/>
            </w:pPr>
            <w:r>
              <w:rPr>
                <w:spacing w:val="4"/>
              </w:rPr>
              <w:t>有3处以下医疗废物未按照类别分置于专用包装</w:t>
            </w:r>
            <w:r>
              <w:rPr>
                <w:spacing w:val="-1"/>
              </w:rPr>
              <w:t>物或者容器的，逾期不改正的</w:t>
            </w:r>
          </w:p>
        </w:tc>
        <w:tc>
          <w:tcPr>
            <w:tcW w:w="2605" w:type="dxa"/>
            <w:noWrap w:val="0"/>
            <w:vAlign w:val="top"/>
          </w:tcPr>
          <w:p>
            <w:pPr>
              <w:spacing w:line="413" w:lineRule="auto"/>
              <w:rPr>
                <w:rFonts w:ascii="Arial"/>
              </w:rPr>
            </w:pPr>
          </w:p>
          <w:p>
            <w:pPr>
              <w:pStyle w:val="9"/>
              <w:spacing w:before="78" w:line="206" w:lineRule="auto"/>
              <w:ind w:left="110" w:right="110"/>
            </w:pPr>
            <w:r>
              <w:rPr>
                <w:spacing w:val="-10"/>
              </w:rPr>
              <w:t>警告，并处5000元以上15000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64" w:lineRule="auto"/>
              <w:rPr>
                <w:rFonts w:ascii="Arial"/>
              </w:rPr>
            </w:pPr>
          </w:p>
          <w:p>
            <w:pPr>
              <w:spacing w:line="265" w:lineRule="auto"/>
              <w:rPr>
                <w:rFonts w:ascii="Arial"/>
              </w:rPr>
            </w:pPr>
          </w:p>
          <w:p>
            <w:pPr>
              <w:spacing w:line="265" w:lineRule="auto"/>
              <w:rPr>
                <w:rFonts w:ascii="Arial"/>
              </w:rPr>
            </w:pPr>
          </w:p>
          <w:p>
            <w:pPr>
              <w:pStyle w:val="9"/>
              <w:spacing w:before="77" w:line="159" w:lineRule="auto"/>
              <w:ind w:left="290"/>
            </w:pPr>
            <w:r>
              <w:t>3</w:t>
            </w:r>
          </w:p>
        </w:tc>
        <w:tc>
          <w:tcPr>
            <w:tcW w:w="4125" w:type="dxa"/>
            <w:noWrap w:val="0"/>
            <w:vAlign w:val="top"/>
          </w:tcPr>
          <w:p>
            <w:pPr>
              <w:spacing w:line="308" w:lineRule="auto"/>
              <w:rPr>
                <w:rFonts w:ascii="Arial"/>
              </w:rPr>
            </w:pPr>
          </w:p>
          <w:p>
            <w:pPr>
              <w:spacing w:line="309" w:lineRule="auto"/>
              <w:rPr>
                <w:rFonts w:ascii="Arial"/>
              </w:rPr>
            </w:pPr>
          </w:p>
          <w:p>
            <w:pPr>
              <w:pStyle w:val="9"/>
              <w:spacing w:before="77" w:line="207" w:lineRule="auto"/>
              <w:ind w:left="110" w:right="105" w:hanging="2"/>
            </w:pPr>
            <w:r>
              <w:rPr>
                <w:spacing w:val="4"/>
              </w:rPr>
              <w:t>有3处以上医疗废物未按照类别分置于专用包装</w:t>
            </w:r>
            <w:r>
              <w:rPr>
                <w:spacing w:val="-1"/>
              </w:rPr>
              <w:t>物或者容器的，逾期不改正的</w:t>
            </w:r>
          </w:p>
        </w:tc>
        <w:tc>
          <w:tcPr>
            <w:tcW w:w="2605" w:type="dxa"/>
            <w:noWrap w:val="0"/>
            <w:vAlign w:val="top"/>
          </w:tcPr>
          <w:p>
            <w:pPr>
              <w:spacing w:line="338" w:lineRule="auto"/>
              <w:rPr>
                <w:rFonts w:ascii="Arial"/>
              </w:rPr>
            </w:pPr>
          </w:p>
          <w:p>
            <w:pPr>
              <w:spacing w:line="339" w:lineRule="auto"/>
              <w:rPr>
                <w:rFonts w:ascii="Arial"/>
              </w:rPr>
            </w:pPr>
          </w:p>
          <w:p>
            <w:pPr>
              <w:pStyle w:val="9"/>
              <w:spacing w:before="78" w:line="206" w:lineRule="auto"/>
              <w:ind w:left="110" w:right="105"/>
            </w:pPr>
            <w:r>
              <w:rPr>
                <w:spacing w:val="-15"/>
              </w:rPr>
              <w:t>警告，并处15000元以上30000</w:t>
            </w:r>
            <w:r>
              <w:rPr>
                <w:spacing w:val="-1"/>
              </w:rPr>
              <w:t>元以下罚款</w:t>
            </w:r>
          </w:p>
        </w:tc>
      </w:tr>
    </w:tbl>
    <w:p>
      <w:pPr>
        <w:spacing w:line="239" w:lineRule="exact"/>
        <w:rPr>
          <w:rFonts w:ascii="Arial"/>
          <w:sz w:val="20"/>
        </w:rPr>
      </w:pPr>
    </w:p>
    <w:p>
      <w:pPr>
        <w:spacing w:line="239" w:lineRule="exact"/>
        <w:rPr>
          <w:rFonts w:ascii="Arial" w:hAnsi="Arial" w:eastAsia="Arial" w:cs="Arial"/>
          <w:sz w:val="20"/>
          <w:szCs w:val="20"/>
        </w:rPr>
        <w:sectPr>
          <w:footerReference r:id="rId59" w:type="default"/>
          <w:pgSz w:w="16839" w:h="11906"/>
          <w:pgMar w:top="400" w:right="1107" w:bottom="1226" w:left="1106" w:header="0" w:footer="991"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564"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159" w:lineRule="auto"/>
              <w:ind w:left="197"/>
              <w:rPr>
                <w:lang w:eastAsia="zh-CN"/>
              </w:rPr>
            </w:pPr>
            <w:r>
              <w:rPr>
                <w:rFonts w:hint="eastAsia"/>
                <w:spacing w:val="-13"/>
                <w:lang w:eastAsia="zh-CN"/>
              </w:rPr>
              <w:t>30</w:t>
            </w:r>
          </w:p>
        </w:tc>
        <w:tc>
          <w:tcPr>
            <w:tcW w:w="1624" w:type="dxa"/>
            <w:vMerge w:val="restart"/>
            <w:tcBorders>
              <w:bottom w:val="nil"/>
            </w:tcBorders>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微软雅黑" w:hAnsi="微软雅黑" w:eastAsia="微软雅黑" w:cs="微软雅黑"/>
                <w:spacing w:val="-6"/>
                <w:sz w:val="18"/>
                <w:szCs w:val="18"/>
                <w:lang w:eastAsia="en-US"/>
              </w:rPr>
            </w:pPr>
          </w:p>
          <w:p>
            <w:pPr>
              <w:pStyle w:val="9"/>
              <w:spacing w:before="77" w:line="222" w:lineRule="auto"/>
              <w:ind w:left="105" w:right="107" w:firstLine="12"/>
            </w:pPr>
            <w:r>
              <w:rPr>
                <w:spacing w:val="-6"/>
              </w:rPr>
              <w:t>医疗卫生机构未使用符合标准的专用车辆运送医疗废物或者使用运送医疗废物的车辆运送其他物品的</w:t>
            </w:r>
          </w:p>
        </w:tc>
        <w:tc>
          <w:tcPr>
            <w:tcW w:w="5041" w:type="dxa"/>
            <w:vMerge w:val="restart"/>
            <w:tcBorders>
              <w:bottom w:val="nil"/>
            </w:tcBorders>
            <w:noWrap w:val="0"/>
            <w:vAlign w:val="top"/>
          </w:tcPr>
          <w:p>
            <w:pPr>
              <w:spacing w:line="257" w:lineRule="auto"/>
              <w:rPr>
                <w:rFonts w:ascii="Arial"/>
              </w:rPr>
            </w:pPr>
          </w:p>
          <w:p>
            <w:pPr>
              <w:pStyle w:val="9"/>
              <w:spacing w:before="77" w:line="280" w:lineRule="auto"/>
              <w:ind w:left="105" w:right="105" w:hanging="11"/>
            </w:pPr>
            <w:r>
              <w:rPr>
                <w:spacing w:val="-1"/>
              </w:rPr>
              <w:t>《医疗废物管理条例》第四十六条：医疗卫生机构、医疗废物</w:t>
            </w:r>
            <w:r>
              <w:rPr>
                <w:spacing w:val="-3"/>
              </w:rPr>
              <w:t>集中处置单位违反本条例规定，有下列情形之一的，由县级以</w:t>
            </w:r>
            <w:r>
              <w:rPr>
                <w:spacing w:val="5"/>
              </w:rPr>
              <w:t>上地方人民政府卫生行政主管部门或者环境保护行政主管部</w:t>
            </w:r>
            <w:r>
              <w:rPr>
                <w:spacing w:val="-2"/>
              </w:rPr>
              <w:t>门按照各自的职责责令限期改正，给予警告，可以并处5000</w:t>
            </w:r>
            <w:r>
              <w:rPr>
                <w:spacing w:val="-1"/>
              </w:rPr>
              <w:t>元以下的罚款；逾期不改正的，处5000元以上3万元以下的</w:t>
            </w:r>
          </w:p>
          <w:p>
            <w:pPr>
              <w:pStyle w:val="9"/>
              <w:spacing w:line="206" w:lineRule="auto"/>
              <w:ind w:left="108"/>
            </w:pPr>
            <w:r>
              <w:rPr>
                <w:spacing w:val="-2"/>
              </w:rPr>
              <w:t>罚款：</w:t>
            </w:r>
          </w:p>
          <w:p>
            <w:pPr>
              <w:pStyle w:val="9"/>
              <w:spacing w:before="95" w:line="232" w:lineRule="auto"/>
              <w:ind w:left="106" w:right="105" w:hanging="5"/>
            </w:pPr>
            <w:r>
              <w:rPr>
                <w:spacing w:val="5"/>
              </w:rPr>
              <w:t>（四）未使用符合标准的专用车辆运送医疗废物或者使用运</w:t>
            </w:r>
            <w:r>
              <w:rPr>
                <w:spacing w:val="-1"/>
              </w:rPr>
              <w:t>送医疗废物的车辆运送其他物品的；</w:t>
            </w:r>
          </w:p>
          <w:p>
            <w:pPr>
              <w:spacing w:line="404" w:lineRule="auto"/>
              <w:rPr>
                <w:rFonts w:ascii="Arial"/>
              </w:rPr>
            </w:pPr>
          </w:p>
          <w:p>
            <w:pPr>
              <w:pStyle w:val="9"/>
              <w:spacing w:before="77" w:line="260" w:lineRule="auto"/>
              <w:ind w:left="106" w:right="103" w:hanging="12"/>
            </w:pPr>
            <w:r>
              <w:rPr>
                <w:spacing w:val="-1"/>
              </w:rPr>
              <w:t>《医疗废物管理条例》第十八条：医疗卫生机构应当使用防渗</w:t>
            </w:r>
            <w:r>
              <w:rPr>
                <w:spacing w:val="-2"/>
              </w:rPr>
              <w:t>漏、防遗撒的专用运送工具，按照本单位确定的内部医疗废物</w:t>
            </w:r>
            <w:r>
              <w:rPr>
                <w:spacing w:val="-3"/>
              </w:rPr>
              <w:t>运送时间、路线，将医疗废物收集、运送至暂时贮存地点。运</w:t>
            </w:r>
            <w:r>
              <w:rPr>
                <w:spacing w:val="5"/>
              </w:rPr>
              <w:t>送工具使用后应当在医疗卫生机构内指定的地点及时消毒和</w:t>
            </w:r>
            <w:r>
              <w:rPr>
                <w:spacing w:val="-1"/>
              </w:rPr>
              <w:t>清洁。</w:t>
            </w:r>
          </w:p>
          <w:p>
            <w:pPr>
              <w:spacing w:line="321" w:lineRule="auto"/>
              <w:rPr>
                <w:rFonts w:ascii="Arial"/>
              </w:rPr>
            </w:pPr>
          </w:p>
          <w:p>
            <w:pPr>
              <w:pStyle w:val="9"/>
              <w:spacing w:before="77" w:line="280" w:lineRule="auto"/>
              <w:ind w:left="107" w:right="100" w:hanging="13"/>
            </w:pPr>
            <w:r>
              <w:rPr>
                <w:spacing w:val="-3"/>
              </w:rPr>
              <w:t>《医疗卫生机构医疗废物管理办法》第四十条:医疗卫生机构违</w:t>
            </w:r>
            <w:r>
              <w:rPr>
                <w:spacing w:val="-1"/>
              </w:rPr>
              <w:t>反《医疗废物管理条例》及本办法规定，有下</w:t>
            </w:r>
            <w:r>
              <w:rPr>
                <w:spacing w:val="-2"/>
              </w:rPr>
              <w:t>列情形之一的，由县级以上地方人民政府卫生行政主管部门责令限期改正、给</w:t>
            </w:r>
            <w:r>
              <w:rPr>
                <w:spacing w:val="-9"/>
              </w:rPr>
              <w:t>予警告，可以并处5000元以下的罚款；逾</w:t>
            </w:r>
            <w:r>
              <w:rPr>
                <w:spacing w:val="-10"/>
              </w:rPr>
              <w:t>期不改正的，处5000</w:t>
            </w:r>
          </w:p>
          <w:p>
            <w:pPr>
              <w:pStyle w:val="9"/>
              <w:spacing w:before="2" w:line="205" w:lineRule="auto"/>
              <w:ind w:left="106"/>
            </w:pPr>
            <w:r>
              <w:rPr>
                <w:spacing w:val="-3"/>
              </w:rPr>
              <w:t>元以上3万元以下的罚款：</w:t>
            </w:r>
          </w:p>
          <w:p>
            <w:pPr>
              <w:pStyle w:val="9"/>
              <w:spacing w:before="94" w:line="201" w:lineRule="auto"/>
              <w:ind w:left="101"/>
            </w:pPr>
            <w:r>
              <w:t>（三）使用的医疗废物运送工具不符合要求的。</w:t>
            </w:r>
          </w:p>
        </w:tc>
        <w:tc>
          <w:tcPr>
            <w:tcW w:w="660" w:type="dxa"/>
            <w:noWrap w:val="0"/>
            <w:vAlign w:val="top"/>
          </w:tcPr>
          <w:p>
            <w:pPr>
              <w:spacing w:line="450" w:lineRule="auto"/>
              <w:rPr>
                <w:rFonts w:ascii="Arial"/>
              </w:rPr>
            </w:pPr>
          </w:p>
          <w:p>
            <w:pPr>
              <w:pStyle w:val="9"/>
              <w:spacing w:before="78" w:line="160" w:lineRule="auto"/>
              <w:ind w:left="302"/>
            </w:pPr>
            <w:r>
              <w:t>1</w:t>
            </w:r>
          </w:p>
        </w:tc>
        <w:tc>
          <w:tcPr>
            <w:tcW w:w="4125" w:type="dxa"/>
            <w:noWrap w:val="0"/>
            <w:vAlign w:val="top"/>
          </w:tcPr>
          <w:p>
            <w:pPr>
              <w:spacing w:line="241" w:lineRule="auto"/>
              <w:rPr>
                <w:rFonts w:ascii="Arial"/>
              </w:rPr>
            </w:pPr>
          </w:p>
          <w:p>
            <w:pPr>
              <w:spacing w:line="242" w:lineRule="auto"/>
              <w:rPr>
                <w:rFonts w:ascii="Arial"/>
              </w:rPr>
            </w:pPr>
          </w:p>
          <w:p>
            <w:pPr>
              <w:pStyle w:val="9"/>
              <w:spacing w:before="78" w:line="177" w:lineRule="auto"/>
              <w:ind w:left="110"/>
            </w:pPr>
            <w:r>
              <w:rPr>
                <w:spacing w:val="-1"/>
              </w:rPr>
              <w:t>首次发现的</w:t>
            </w:r>
          </w:p>
        </w:tc>
        <w:tc>
          <w:tcPr>
            <w:tcW w:w="2605" w:type="dxa"/>
            <w:noWrap w:val="0"/>
            <w:vAlign w:val="top"/>
          </w:tcPr>
          <w:p>
            <w:pPr>
              <w:spacing w:line="241" w:lineRule="auto"/>
              <w:rPr>
                <w:rFonts w:ascii="Arial"/>
              </w:rPr>
            </w:pPr>
          </w:p>
          <w:p>
            <w:pPr>
              <w:spacing w:line="241" w:lineRule="auto"/>
              <w:rPr>
                <w:rFonts w:ascii="Arial"/>
              </w:rPr>
            </w:pPr>
          </w:p>
          <w:p>
            <w:pPr>
              <w:pStyle w:val="9"/>
              <w:spacing w:before="77" w:line="180" w:lineRule="auto"/>
              <w:ind w:left="111"/>
            </w:pPr>
            <w:r>
              <w:rPr>
                <w:spacing w:val="-6"/>
              </w:rPr>
              <w:t>警告，并处5000元以下罚款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56" w:lineRule="auto"/>
              <w:rPr>
                <w:rFonts w:ascii="Arial"/>
              </w:rPr>
            </w:pPr>
          </w:p>
          <w:p>
            <w:pPr>
              <w:pStyle w:val="9"/>
              <w:spacing w:before="77" w:line="160" w:lineRule="auto"/>
              <w:ind w:left="287"/>
            </w:pPr>
            <w:r>
              <w:t>2</w:t>
            </w:r>
          </w:p>
        </w:tc>
        <w:tc>
          <w:tcPr>
            <w:tcW w:w="4125" w:type="dxa"/>
            <w:noWrap w:val="0"/>
            <w:vAlign w:val="top"/>
          </w:tcPr>
          <w:p>
            <w:pPr>
              <w:spacing w:line="389" w:lineRule="auto"/>
              <w:rPr>
                <w:rFonts w:ascii="Arial"/>
              </w:rPr>
            </w:pPr>
          </w:p>
          <w:p>
            <w:pPr>
              <w:pStyle w:val="9"/>
              <w:spacing w:before="77" w:line="177" w:lineRule="auto"/>
              <w:ind w:left="107"/>
            </w:pPr>
            <w:r>
              <w:rPr>
                <w:spacing w:val="-1"/>
              </w:rPr>
              <w:t>再次发现的</w:t>
            </w:r>
          </w:p>
        </w:tc>
        <w:tc>
          <w:tcPr>
            <w:tcW w:w="2605" w:type="dxa"/>
            <w:noWrap w:val="0"/>
            <w:vAlign w:val="top"/>
          </w:tcPr>
          <w:p>
            <w:pPr>
              <w:pStyle w:val="9"/>
              <w:spacing w:before="258" w:line="206" w:lineRule="auto"/>
              <w:ind w:left="126" w:right="106" w:hanging="15"/>
            </w:pPr>
            <w:r>
              <w:rPr>
                <w:spacing w:val="-9"/>
              </w:rPr>
              <w:t>警告，并处5000元以上2万元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1"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9"/>
              <w:spacing w:before="77" w:line="159" w:lineRule="auto"/>
              <w:ind w:left="290"/>
            </w:pPr>
            <w:r>
              <w:t>3</w:t>
            </w:r>
          </w:p>
        </w:tc>
        <w:tc>
          <w:tcPr>
            <w:tcW w:w="4125" w:type="dxa"/>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9"/>
              <w:spacing w:before="77" w:line="178" w:lineRule="auto"/>
              <w:ind w:left="108"/>
            </w:pPr>
            <w:r>
              <w:rPr>
                <w:spacing w:val="-1"/>
              </w:rPr>
              <w:t>造成危害后果的</w:t>
            </w:r>
          </w:p>
        </w:tc>
        <w:tc>
          <w:tcPr>
            <w:tcW w:w="2605" w:type="dxa"/>
            <w:noWrap w:val="0"/>
            <w:vAlign w:val="top"/>
          </w:tcPr>
          <w:p>
            <w:pPr>
              <w:spacing w:line="250" w:lineRule="auto"/>
              <w:rPr>
                <w:rFonts w:ascii="Arial"/>
              </w:rPr>
            </w:pPr>
          </w:p>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pStyle w:val="9"/>
              <w:spacing w:before="78" w:line="206" w:lineRule="auto"/>
              <w:ind w:left="126" w:right="106" w:hanging="15"/>
            </w:pPr>
            <w:r>
              <w:rPr>
                <w:spacing w:val="-4"/>
              </w:rPr>
              <w:t>警告，并处2万元以上3万元</w:t>
            </w:r>
            <w:r>
              <w:rPr>
                <w:spacing w:val="-5"/>
              </w:rPr>
              <w:t>以下罚款</w:t>
            </w:r>
          </w:p>
        </w:tc>
      </w:tr>
    </w:tbl>
    <w:p>
      <w:pPr>
        <w:rPr>
          <w:rFonts w:ascii="Arial" w:hAnsi="Arial" w:eastAsia="Arial" w:cs="Arial"/>
          <w:szCs w:val="21"/>
        </w:rPr>
        <w:sectPr>
          <w:footerReference r:id="rId60" w:type="default"/>
          <w:pgSz w:w="16839" w:h="11906"/>
          <w:pgMar w:top="400" w:right="1107" w:bottom="1226" w:left="1106" w:header="0" w:footer="990"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564"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160" w:lineRule="auto"/>
              <w:ind w:left="197"/>
              <w:rPr>
                <w:lang w:eastAsia="zh-CN"/>
              </w:rPr>
            </w:pPr>
            <w:r>
              <w:rPr>
                <w:rFonts w:hint="eastAsia"/>
                <w:spacing w:val="-13"/>
                <w:lang w:eastAsia="zh-CN"/>
              </w:rPr>
              <w:t>31</w:t>
            </w:r>
          </w:p>
        </w:tc>
        <w:tc>
          <w:tcPr>
            <w:tcW w:w="1624" w:type="dxa"/>
            <w:vMerge w:val="restart"/>
            <w:tcBorders>
              <w:bottom w:val="nil"/>
            </w:tcBorders>
            <w:noWrap w:val="0"/>
            <w:vAlign w:val="top"/>
          </w:tcPr>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226" w:lineRule="auto"/>
              <w:ind w:left="104" w:right="107" w:firstLine="13"/>
            </w:pPr>
            <w:r>
              <w:rPr>
                <w:spacing w:val="-6"/>
              </w:rPr>
              <w:t>医疗卫生机构在运送过程中丢弃医疗废物，在非贮存地点倾倒、堆放医疗废物或者将医疗废物混入其他废物和生活垃圾的</w:t>
            </w:r>
          </w:p>
        </w:tc>
        <w:tc>
          <w:tcPr>
            <w:tcW w:w="5041" w:type="dxa"/>
            <w:vMerge w:val="restart"/>
            <w:tcBorders>
              <w:bottom w:val="nil"/>
            </w:tcBorders>
            <w:noWrap w:val="0"/>
            <w:vAlign w:val="top"/>
          </w:tcPr>
          <w:p>
            <w:pPr>
              <w:spacing w:line="307" w:lineRule="auto"/>
              <w:rPr>
                <w:rFonts w:ascii="Arial"/>
              </w:rPr>
            </w:pPr>
          </w:p>
          <w:p>
            <w:pPr>
              <w:pStyle w:val="9"/>
              <w:spacing w:before="77" w:line="244" w:lineRule="auto"/>
              <w:ind w:left="105" w:right="103" w:hanging="11"/>
            </w:pPr>
            <w:r>
              <w:rPr>
                <w:spacing w:val="-1"/>
              </w:rPr>
              <w:t>《医疗废物管理条例》第四十七条：医疗卫生机构、医疗废物</w:t>
            </w:r>
            <w:r>
              <w:rPr>
                <w:spacing w:val="-2"/>
              </w:rPr>
              <w:t>集中处置单位有下列情形之一的，由县级以上地方人民政府卫</w:t>
            </w:r>
            <w:r>
              <w:rPr>
                <w:spacing w:val="5"/>
              </w:rPr>
              <w:t>生行政主管部门或者环境保护行政主管部门按照各自的职责</w:t>
            </w:r>
            <w:r>
              <w:rPr>
                <w:spacing w:val="-1"/>
              </w:rPr>
              <w:t>责令限期改正，给予警告，并处5000元以上1万元以下的罚</w:t>
            </w:r>
            <w:r>
              <w:rPr>
                <w:spacing w:val="4"/>
              </w:rPr>
              <w:t>款；逾期不改正的，处1万元以上3万元以下的罚款；造成传</w:t>
            </w:r>
            <w:r>
              <w:rPr>
                <w:spacing w:val="-2"/>
              </w:rPr>
              <w:t>染病传播或者环境污染事故的，由原发证部门暂扣或者吊销执业许可证件或者经营许可证件；构成犯罪的，依法追究刑事责任：</w:t>
            </w:r>
          </w:p>
          <w:p>
            <w:pPr>
              <w:pStyle w:val="9"/>
              <w:spacing w:before="52" w:line="217" w:lineRule="auto"/>
              <w:ind w:left="118" w:right="105" w:hanging="17"/>
            </w:pPr>
            <w:r>
              <w:rPr>
                <w:spacing w:val="-4"/>
              </w:rPr>
              <w:t>（一）在运送过程中丢弃医疗废物，在非贮存地点倾倒、堆放</w:t>
            </w:r>
            <w:r>
              <w:rPr>
                <w:spacing w:val="-1"/>
              </w:rPr>
              <w:t>医疗废物或者将医疗废物混入其他废物和生活垃圾的；</w:t>
            </w:r>
          </w:p>
          <w:p>
            <w:pPr>
              <w:spacing w:line="322" w:lineRule="auto"/>
              <w:rPr>
                <w:rFonts w:ascii="Arial"/>
              </w:rPr>
            </w:pPr>
          </w:p>
          <w:p>
            <w:pPr>
              <w:pStyle w:val="9"/>
              <w:spacing w:before="77" w:line="227" w:lineRule="auto"/>
              <w:ind w:left="111" w:right="105" w:hanging="17"/>
            </w:pPr>
            <w:r>
              <w:t>《医疗废物管理条例》第十四条第二款：禁止在</w:t>
            </w:r>
            <w:r>
              <w:rPr>
                <w:spacing w:val="-1"/>
              </w:rPr>
              <w:t>运送过程中</w:t>
            </w:r>
            <w:r>
              <w:rPr>
                <w:spacing w:val="-2"/>
              </w:rPr>
              <w:t>丢弃医疗废物；禁止在非贮存地点倾倒、堆放医疗废物或者将</w:t>
            </w:r>
            <w:r>
              <w:rPr>
                <w:spacing w:val="-1"/>
              </w:rPr>
              <w:t>医疗废物混入其他废物和生活垃圾。</w:t>
            </w:r>
          </w:p>
          <w:p>
            <w:pPr>
              <w:spacing w:line="328" w:lineRule="auto"/>
              <w:rPr>
                <w:rFonts w:ascii="Arial"/>
              </w:rPr>
            </w:pPr>
          </w:p>
          <w:p>
            <w:pPr>
              <w:pStyle w:val="9"/>
              <w:spacing w:before="78" w:line="242" w:lineRule="auto"/>
              <w:ind w:left="106" w:right="103" w:hanging="12"/>
            </w:pPr>
            <w:r>
              <w:rPr>
                <w:spacing w:val="-1"/>
              </w:rPr>
              <w:t>《医疗卫生机构医疗废物管理办法》第四十一条：医疗卫生机</w:t>
            </w:r>
            <w:r>
              <w:rPr>
                <w:spacing w:val="-2"/>
              </w:rPr>
              <w:t>构违反《医疗废物管理条例》及本办法规定，有下列情形之一</w:t>
            </w:r>
            <w:r>
              <w:rPr>
                <w:spacing w:val="3"/>
              </w:rPr>
              <w:t>的，由县级以上地方人民政府卫生行政主管部门责令限期改</w:t>
            </w:r>
            <w:r>
              <w:rPr>
                <w:spacing w:val="-6"/>
              </w:rPr>
              <w:t>正，给予警告，并处5000元以上1万以下的罚款；逾期不改</w:t>
            </w:r>
            <w:r>
              <w:rPr>
                <w:spacing w:val="-5"/>
              </w:rPr>
              <w:t>正的，处1万元以上3万元以下的罚款；造成传染病传播的，</w:t>
            </w:r>
            <w:r>
              <w:rPr>
                <w:spacing w:val="-2"/>
              </w:rPr>
              <w:t>由原发证部门暂扣或者吊销医疗卫生机构执业许可证件；构成</w:t>
            </w:r>
            <w:r>
              <w:rPr>
                <w:spacing w:val="-1"/>
              </w:rPr>
              <w:t>犯罪的，依法追究刑事责任：</w:t>
            </w:r>
          </w:p>
          <w:p>
            <w:pPr>
              <w:pStyle w:val="9"/>
              <w:spacing w:before="58" w:line="216" w:lineRule="auto"/>
              <w:ind w:left="107" w:right="94" w:hanging="6"/>
            </w:pPr>
            <w:r>
              <w:rPr>
                <w:spacing w:val="-4"/>
              </w:rPr>
              <w:t>（一）在医疗卫生机构内丢弃医疗废物和在非贮存地点倾倒、</w:t>
            </w:r>
            <w:r>
              <w:t>堆放医疗废物或者将医疗废物混入其他废物和</w:t>
            </w:r>
            <w:r>
              <w:rPr>
                <w:spacing w:val="-1"/>
              </w:rPr>
              <w:t>生活垃圾的；</w:t>
            </w:r>
          </w:p>
        </w:tc>
        <w:tc>
          <w:tcPr>
            <w:tcW w:w="660" w:type="dxa"/>
            <w:noWrap w:val="0"/>
            <w:vAlign w:val="top"/>
          </w:tcPr>
          <w:p>
            <w:pPr>
              <w:spacing w:line="300" w:lineRule="auto"/>
              <w:rPr>
                <w:rFonts w:ascii="Arial"/>
              </w:rPr>
            </w:pPr>
          </w:p>
          <w:p>
            <w:pPr>
              <w:spacing w:line="301" w:lineRule="auto"/>
              <w:rPr>
                <w:rFonts w:ascii="Arial"/>
              </w:rPr>
            </w:pPr>
          </w:p>
          <w:p>
            <w:pPr>
              <w:pStyle w:val="9"/>
              <w:spacing w:before="77" w:line="160" w:lineRule="auto"/>
              <w:ind w:left="302"/>
            </w:pPr>
            <w:r>
              <w:t>1</w:t>
            </w:r>
          </w:p>
        </w:tc>
        <w:tc>
          <w:tcPr>
            <w:tcW w:w="4125" w:type="dxa"/>
            <w:noWrap w:val="0"/>
            <w:vAlign w:val="top"/>
          </w:tcPr>
          <w:p>
            <w:pPr>
              <w:pStyle w:val="9"/>
              <w:spacing w:before="201" w:line="221" w:lineRule="auto"/>
              <w:ind w:left="109" w:right="102"/>
            </w:pPr>
            <w:r>
              <w:rPr>
                <w:spacing w:val="-3"/>
              </w:rPr>
              <w:t>不符合《医疗废物管理条例》第十四条第二款①禁</w:t>
            </w:r>
            <w:r>
              <w:rPr>
                <w:spacing w:val="5"/>
              </w:rPr>
              <w:t>止在运送过程中丢弃医疗废物②禁止在非贮存地</w:t>
            </w:r>
            <w:r>
              <w:rPr>
                <w:spacing w:val="-3"/>
              </w:rPr>
              <w:t>点倾倒、堆放医疗废物③将医疗废物混入其他废物和生活垃圾中1种情形</w:t>
            </w:r>
            <w:r>
              <w:rPr>
                <w:color w:val="auto"/>
                <w:spacing w:val="-3"/>
              </w:rPr>
              <w:t>，并改正的；</w:t>
            </w:r>
          </w:p>
        </w:tc>
        <w:tc>
          <w:tcPr>
            <w:tcW w:w="2605" w:type="dxa"/>
            <w:noWrap w:val="0"/>
            <w:vAlign w:val="top"/>
          </w:tcPr>
          <w:p>
            <w:pPr>
              <w:spacing w:line="334" w:lineRule="auto"/>
              <w:rPr>
                <w:rFonts w:ascii="Arial"/>
              </w:rPr>
            </w:pPr>
          </w:p>
          <w:p>
            <w:pPr>
              <w:pStyle w:val="9"/>
              <w:spacing w:before="77" w:line="206" w:lineRule="auto"/>
              <w:ind w:left="110" w:right="105"/>
            </w:pPr>
            <w:r>
              <w:rPr>
                <w:spacing w:val="-7"/>
              </w:rPr>
              <w:t>警告，并处5000元以上6000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89" w:lineRule="auto"/>
              <w:rPr>
                <w:rFonts w:ascii="Arial"/>
              </w:rPr>
            </w:pPr>
          </w:p>
          <w:p>
            <w:pPr>
              <w:spacing w:line="289" w:lineRule="auto"/>
              <w:rPr>
                <w:rFonts w:ascii="Arial"/>
              </w:rPr>
            </w:pPr>
          </w:p>
          <w:p>
            <w:pPr>
              <w:pStyle w:val="9"/>
              <w:spacing w:before="77" w:line="160" w:lineRule="auto"/>
              <w:ind w:left="287"/>
            </w:pPr>
            <w:r>
              <w:t>2</w:t>
            </w:r>
          </w:p>
        </w:tc>
        <w:tc>
          <w:tcPr>
            <w:tcW w:w="4125" w:type="dxa"/>
            <w:noWrap w:val="0"/>
            <w:vAlign w:val="top"/>
          </w:tcPr>
          <w:p>
            <w:pPr>
              <w:pStyle w:val="9"/>
              <w:spacing w:before="176" w:line="221" w:lineRule="auto"/>
              <w:ind w:left="109" w:right="102"/>
            </w:pPr>
            <w:r>
              <w:rPr>
                <w:spacing w:val="-3"/>
              </w:rPr>
              <w:t>不符合《医疗废物管理条例》第十四条第二款①禁</w:t>
            </w:r>
            <w:r>
              <w:rPr>
                <w:spacing w:val="5"/>
              </w:rPr>
              <w:t>止在运送过程中丢弃医疗废物②禁止在非贮存地</w:t>
            </w:r>
            <w:r>
              <w:rPr>
                <w:spacing w:val="-3"/>
              </w:rPr>
              <w:t>点倾倒、堆放医疗废物③将医疗废物混入其他废物</w:t>
            </w:r>
            <w:r>
              <w:rPr>
                <w:spacing w:val="-2"/>
              </w:rPr>
              <w:t>和生活垃圾中2种情形的，并改正的；</w:t>
            </w:r>
          </w:p>
        </w:tc>
        <w:tc>
          <w:tcPr>
            <w:tcW w:w="2605" w:type="dxa"/>
            <w:noWrap w:val="0"/>
            <w:vAlign w:val="top"/>
          </w:tcPr>
          <w:p>
            <w:pPr>
              <w:spacing w:line="251" w:lineRule="auto"/>
              <w:rPr>
                <w:rFonts w:ascii="Arial"/>
              </w:rPr>
            </w:pPr>
          </w:p>
          <w:p>
            <w:pPr>
              <w:pStyle w:val="9"/>
              <w:spacing w:before="77" w:line="206" w:lineRule="auto"/>
              <w:ind w:left="110" w:right="105"/>
            </w:pPr>
            <w:r>
              <w:rPr>
                <w:spacing w:val="-7"/>
              </w:rPr>
              <w:t>警告，并处6000元以上8000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91" w:lineRule="auto"/>
              <w:rPr>
                <w:rFonts w:ascii="Arial"/>
              </w:rPr>
            </w:pPr>
          </w:p>
          <w:p>
            <w:pPr>
              <w:spacing w:line="292" w:lineRule="auto"/>
              <w:rPr>
                <w:rFonts w:ascii="Arial"/>
              </w:rPr>
            </w:pPr>
          </w:p>
          <w:p>
            <w:pPr>
              <w:pStyle w:val="9"/>
              <w:spacing w:before="77" w:line="159" w:lineRule="auto"/>
              <w:ind w:left="290"/>
            </w:pPr>
            <w:r>
              <w:t>3</w:t>
            </w:r>
          </w:p>
        </w:tc>
        <w:tc>
          <w:tcPr>
            <w:tcW w:w="4125" w:type="dxa"/>
            <w:noWrap w:val="0"/>
            <w:vAlign w:val="top"/>
          </w:tcPr>
          <w:p>
            <w:pPr>
              <w:pStyle w:val="9"/>
              <w:spacing w:before="181" w:line="221" w:lineRule="auto"/>
              <w:ind w:left="109" w:right="102"/>
            </w:pPr>
            <w:r>
              <w:rPr>
                <w:spacing w:val="-3"/>
              </w:rPr>
              <w:t>不符合《医疗废物管理条例》第十四条第二款①禁</w:t>
            </w:r>
            <w:r>
              <w:rPr>
                <w:spacing w:val="5"/>
              </w:rPr>
              <w:t>止在运送过程中丢弃医疗废物②禁止在非贮存地</w:t>
            </w:r>
            <w:r>
              <w:rPr>
                <w:spacing w:val="-3"/>
              </w:rPr>
              <w:t>点倾倒、堆放医疗废物③将医疗废物混入其他废物和生活垃圾中3种情形，并改正的</w:t>
            </w:r>
          </w:p>
        </w:tc>
        <w:tc>
          <w:tcPr>
            <w:tcW w:w="2605" w:type="dxa"/>
            <w:noWrap w:val="0"/>
            <w:vAlign w:val="top"/>
          </w:tcPr>
          <w:p>
            <w:pPr>
              <w:spacing w:line="407" w:lineRule="auto"/>
              <w:rPr>
                <w:rFonts w:ascii="Arial"/>
              </w:rPr>
            </w:pPr>
          </w:p>
          <w:p>
            <w:pPr>
              <w:pStyle w:val="9"/>
              <w:spacing w:before="77" w:line="206" w:lineRule="auto"/>
              <w:ind w:left="126" w:right="106" w:hanging="15"/>
            </w:pPr>
            <w:r>
              <w:rPr>
                <w:spacing w:val="-10"/>
              </w:rPr>
              <w:t>警告，并处8000元以上1万元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07" w:lineRule="auto"/>
              <w:rPr>
                <w:rFonts w:ascii="Arial"/>
              </w:rPr>
            </w:pPr>
          </w:p>
          <w:p>
            <w:pPr>
              <w:spacing w:line="307" w:lineRule="auto"/>
              <w:rPr>
                <w:rFonts w:ascii="Arial"/>
              </w:rPr>
            </w:pPr>
          </w:p>
          <w:p>
            <w:pPr>
              <w:pStyle w:val="9"/>
              <w:spacing w:before="78" w:line="160" w:lineRule="auto"/>
              <w:ind w:left="285"/>
            </w:pPr>
            <w:r>
              <w:t>4</w:t>
            </w:r>
          </w:p>
        </w:tc>
        <w:tc>
          <w:tcPr>
            <w:tcW w:w="4125" w:type="dxa"/>
            <w:noWrap w:val="0"/>
            <w:vAlign w:val="top"/>
          </w:tcPr>
          <w:p>
            <w:pPr>
              <w:pStyle w:val="9"/>
              <w:spacing w:before="210" w:line="221" w:lineRule="auto"/>
              <w:ind w:left="109" w:right="102"/>
            </w:pPr>
            <w:r>
              <w:rPr>
                <w:spacing w:val="-3"/>
              </w:rPr>
              <w:t>不符合《医疗废物管理条例》第十四条第二款①禁</w:t>
            </w:r>
            <w:r>
              <w:rPr>
                <w:spacing w:val="5"/>
              </w:rPr>
              <w:t>止在运送过程中丢弃医疗废物②禁止在非贮存地</w:t>
            </w:r>
            <w:r>
              <w:rPr>
                <w:spacing w:val="-3"/>
              </w:rPr>
              <w:t>点倾倒、堆放医疗废物③将医疗废物混入其他废物</w:t>
            </w:r>
            <w:r>
              <w:rPr>
                <w:spacing w:val="-2"/>
              </w:rPr>
              <w:t>和生活垃圾中1种情形的，逾期不改正的</w:t>
            </w:r>
          </w:p>
        </w:tc>
        <w:tc>
          <w:tcPr>
            <w:tcW w:w="2605" w:type="dxa"/>
            <w:noWrap w:val="0"/>
            <w:vAlign w:val="top"/>
          </w:tcPr>
          <w:p>
            <w:pPr>
              <w:spacing w:line="247" w:lineRule="auto"/>
              <w:rPr>
                <w:rFonts w:ascii="Arial"/>
              </w:rPr>
            </w:pPr>
          </w:p>
          <w:p>
            <w:pPr>
              <w:spacing w:line="248" w:lineRule="auto"/>
              <w:rPr>
                <w:rFonts w:ascii="Arial"/>
              </w:rPr>
            </w:pPr>
          </w:p>
          <w:p>
            <w:pPr>
              <w:pStyle w:val="9"/>
              <w:spacing w:before="77" w:line="206" w:lineRule="auto"/>
              <w:ind w:left="126" w:right="106" w:hanging="15"/>
            </w:pPr>
            <w:r>
              <w:rPr>
                <w:spacing w:val="-5"/>
              </w:rPr>
              <w:t>警告，并处1万元以上2万元以下罚款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86" w:lineRule="auto"/>
              <w:rPr>
                <w:rFonts w:ascii="Arial"/>
              </w:rPr>
            </w:pPr>
          </w:p>
          <w:p>
            <w:pPr>
              <w:spacing w:line="287" w:lineRule="auto"/>
              <w:rPr>
                <w:rFonts w:ascii="Arial"/>
              </w:rPr>
            </w:pPr>
          </w:p>
          <w:p>
            <w:pPr>
              <w:pStyle w:val="9"/>
              <w:spacing w:before="77" w:line="161" w:lineRule="auto"/>
              <w:ind w:left="287"/>
            </w:pPr>
            <w:r>
              <w:t>5</w:t>
            </w:r>
          </w:p>
        </w:tc>
        <w:tc>
          <w:tcPr>
            <w:tcW w:w="4125" w:type="dxa"/>
            <w:noWrap w:val="0"/>
            <w:vAlign w:val="top"/>
          </w:tcPr>
          <w:p>
            <w:pPr>
              <w:pStyle w:val="9"/>
              <w:spacing w:before="172" w:line="221" w:lineRule="auto"/>
              <w:ind w:left="109" w:right="102"/>
            </w:pPr>
            <w:r>
              <w:rPr>
                <w:spacing w:val="-3"/>
              </w:rPr>
              <w:t>不符合《医疗废物管理条例》第十四条第二款①禁</w:t>
            </w:r>
            <w:r>
              <w:rPr>
                <w:spacing w:val="5"/>
              </w:rPr>
              <w:t>止在运送过程中丢弃医疗废物②禁止在非贮存地</w:t>
            </w:r>
            <w:r>
              <w:rPr>
                <w:spacing w:val="-3"/>
              </w:rPr>
              <w:t>点倾倒、堆放医疗废物③将医疗废物混入其他废物和生活垃圾中2种或3种情形的，逾期不改正的</w:t>
            </w:r>
          </w:p>
        </w:tc>
        <w:tc>
          <w:tcPr>
            <w:tcW w:w="2605" w:type="dxa"/>
            <w:noWrap w:val="0"/>
            <w:vAlign w:val="top"/>
          </w:tcPr>
          <w:p>
            <w:pPr>
              <w:spacing w:line="458" w:lineRule="auto"/>
              <w:rPr>
                <w:rFonts w:ascii="Arial"/>
              </w:rPr>
            </w:pPr>
          </w:p>
          <w:p>
            <w:pPr>
              <w:pStyle w:val="9"/>
              <w:spacing w:before="77" w:line="206" w:lineRule="auto"/>
              <w:ind w:left="112" w:right="108" w:hanging="1"/>
            </w:pPr>
            <w:r>
              <w:rPr>
                <w:spacing w:val="-4"/>
              </w:rPr>
              <w:t>警告，并处2万以上3万元以</w:t>
            </w:r>
            <w:r>
              <w:rPr>
                <w:spacing w:val="-2"/>
              </w:rPr>
              <w:t>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2" w:lineRule="auto"/>
              <w:rPr>
                <w:rFonts w:ascii="Arial"/>
              </w:rPr>
            </w:pPr>
          </w:p>
          <w:p>
            <w:pPr>
              <w:spacing w:line="243" w:lineRule="auto"/>
              <w:rPr>
                <w:rFonts w:ascii="Arial"/>
              </w:rPr>
            </w:pPr>
          </w:p>
          <w:p>
            <w:pPr>
              <w:pStyle w:val="9"/>
              <w:spacing w:before="77" w:line="160" w:lineRule="auto"/>
              <w:ind w:left="288"/>
            </w:pPr>
            <w:r>
              <w:t>6</w:t>
            </w:r>
          </w:p>
        </w:tc>
        <w:tc>
          <w:tcPr>
            <w:tcW w:w="4125" w:type="dxa"/>
            <w:noWrap w:val="0"/>
            <w:vAlign w:val="top"/>
          </w:tcPr>
          <w:p>
            <w:pPr>
              <w:spacing w:line="457" w:lineRule="auto"/>
              <w:rPr>
                <w:rFonts w:ascii="Arial"/>
              </w:rPr>
            </w:pPr>
          </w:p>
          <w:p>
            <w:pPr>
              <w:pStyle w:val="9"/>
              <w:spacing w:before="77" w:line="181" w:lineRule="auto"/>
              <w:ind w:left="108"/>
            </w:pPr>
            <w:r>
              <w:rPr>
                <w:spacing w:val="-1"/>
              </w:rPr>
              <w:t>造成传染病传播或其他严重后果的</w:t>
            </w:r>
          </w:p>
        </w:tc>
        <w:tc>
          <w:tcPr>
            <w:tcW w:w="2605" w:type="dxa"/>
            <w:noWrap w:val="0"/>
            <w:vAlign w:val="top"/>
          </w:tcPr>
          <w:p>
            <w:pPr>
              <w:pStyle w:val="9"/>
              <w:spacing w:before="300" w:line="215" w:lineRule="auto"/>
              <w:ind w:left="112" w:right="106" w:hanging="1"/>
            </w:pPr>
            <w:r>
              <w:rPr>
                <w:spacing w:val="-4"/>
              </w:rPr>
              <w:t>处3万元罚款，由原发证部门</w:t>
            </w:r>
            <w:r>
              <w:rPr>
                <w:spacing w:val="3"/>
              </w:rPr>
              <w:t>暂扣或者吊销执业许可证件或</w:t>
            </w:r>
            <w:r>
              <w:rPr>
                <w:spacing w:val="-1"/>
              </w:rPr>
              <w:t>者经营许可证件</w:t>
            </w:r>
          </w:p>
        </w:tc>
      </w:tr>
    </w:tbl>
    <w:p>
      <w:pPr>
        <w:spacing w:line="240" w:lineRule="exact"/>
        <w:rPr>
          <w:rFonts w:ascii="Arial" w:hAnsi="Arial" w:eastAsia="Arial" w:cs="Arial"/>
          <w:sz w:val="20"/>
          <w:szCs w:val="20"/>
        </w:rPr>
        <w:sectPr>
          <w:footerReference r:id="rId61" w:type="default"/>
          <w:pgSz w:w="16839" w:h="11906"/>
          <w:pgMar w:top="400" w:right="1107" w:bottom="1221" w:left="1106" w:header="0" w:footer="989"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564" w:type="dxa"/>
            <w:vMerge w:val="restart"/>
            <w:tcBorders>
              <w:bottom w:val="nil"/>
            </w:tcBorders>
            <w:noWrap w:val="0"/>
            <w:vAlign w:val="top"/>
          </w:tcPr>
          <w:p>
            <w:pPr>
              <w:spacing w:line="270"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pStyle w:val="9"/>
              <w:spacing w:before="77" w:line="159" w:lineRule="auto"/>
              <w:ind w:left="191"/>
              <w:outlineLvl w:val="2"/>
              <w:rPr>
                <w:lang w:eastAsia="zh-CN"/>
              </w:rPr>
            </w:pPr>
            <w:r>
              <w:rPr>
                <w:rFonts w:hint="eastAsia"/>
                <w:spacing w:val="-10"/>
                <w:lang w:eastAsia="zh-CN"/>
              </w:rPr>
              <w:t>32</w:t>
            </w:r>
          </w:p>
        </w:tc>
        <w:tc>
          <w:tcPr>
            <w:tcW w:w="1624" w:type="dxa"/>
            <w:vMerge w:val="restart"/>
            <w:tcBorders>
              <w:bottom w:val="nil"/>
            </w:tcBorders>
            <w:noWrap w:val="0"/>
            <w:vAlign w:val="top"/>
          </w:tcPr>
          <w:p>
            <w:pPr>
              <w:spacing w:line="334" w:lineRule="auto"/>
              <w:rPr>
                <w:rFonts w:ascii="微软雅黑" w:hAnsi="微软雅黑" w:eastAsia="微软雅黑" w:cs="微软雅黑"/>
                <w:spacing w:val="-6"/>
                <w:sz w:val="18"/>
                <w:szCs w:val="18"/>
                <w:lang w:eastAsia="en-US"/>
              </w:rPr>
            </w:pPr>
          </w:p>
          <w:p>
            <w:pPr>
              <w:spacing w:line="334" w:lineRule="auto"/>
              <w:rPr>
                <w:rFonts w:ascii="微软雅黑" w:hAnsi="微软雅黑" w:eastAsia="微软雅黑" w:cs="微软雅黑"/>
                <w:spacing w:val="-6"/>
                <w:sz w:val="18"/>
                <w:szCs w:val="18"/>
                <w:lang w:eastAsia="en-US"/>
              </w:rPr>
            </w:pPr>
          </w:p>
          <w:p>
            <w:pPr>
              <w:pStyle w:val="9"/>
              <w:spacing w:before="77" w:line="220" w:lineRule="auto"/>
              <w:ind w:left="105" w:right="107"/>
              <w:rPr>
                <w:spacing w:val="-6"/>
              </w:rPr>
            </w:pPr>
            <w:r>
              <w:rPr>
                <w:spacing w:val="-6"/>
              </w:rPr>
              <w:t>将医疗废物交给未取得经营许可证的单位或个人的</w:t>
            </w:r>
          </w:p>
        </w:tc>
        <w:tc>
          <w:tcPr>
            <w:tcW w:w="5041" w:type="dxa"/>
            <w:vMerge w:val="restart"/>
            <w:tcBorders>
              <w:bottom w:val="nil"/>
            </w:tcBorders>
            <w:noWrap w:val="0"/>
            <w:vAlign w:val="top"/>
          </w:tcPr>
          <w:p>
            <w:pPr>
              <w:pStyle w:val="9"/>
              <w:spacing w:before="87" w:line="205" w:lineRule="auto"/>
              <w:ind w:left="94"/>
              <w:outlineLvl w:val="2"/>
            </w:pPr>
            <w:r>
              <w:rPr>
                <w:spacing w:val="-1"/>
              </w:rPr>
              <w:t>《医疗卫生机构医疗废物管理办法》第四十一条：医疗卫生机</w:t>
            </w:r>
          </w:p>
          <w:p>
            <w:pPr>
              <w:pStyle w:val="9"/>
              <w:spacing w:before="31" w:line="229" w:lineRule="auto"/>
              <w:ind w:left="106" w:right="103" w:firstLine="1"/>
            </w:pPr>
            <w:r>
              <w:rPr>
                <w:spacing w:val="-2"/>
              </w:rPr>
              <w:t>构违反《医疗废物管理条例》及本办法规定，有下列情形之一</w:t>
            </w:r>
            <w:r>
              <w:rPr>
                <w:spacing w:val="3"/>
              </w:rPr>
              <w:t>的，由县级以上地方人民政府卫生行政主管部门责令限期改</w:t>
            </w:r>
            <w:r>
              <w:rPr>
                <w:spacing w:val="-6"/>
              </w:rPr>
              <w:t>正，给予警告，并处5000元以上1万以下的罚款；逾期不改</w:t>
            </w:r>
            <w:r>
              <w:rPr>
                <w:spacing w:val="-5"/>
              </w:rPr>
              <w:t>正的，处1万元以上3万元以下的罚款；造成传染病传播的，</w:t>
            </w:r>
            <w:r>
              <w:rPr>
                <w:spacing w:val="-2"/>
              </w:rPr>
              <w:t>由原发证部门暂扣或者吊销医疗卫生机构执业许可证件；构成</w:t>
            </w:r>
            <w:r>
              <w:rPr>
                <w:spacing w:val="-1"/>
              </w:rPr>
              <w:t>犯罪的，依法追究刑事责任：</w:t>
            </w:r>
          </w:p>
          <w:p>
            <w:pPr>
              <w:pStyle w:val="9"/>
              <w:spacing w:before="35" w:line="161" w:lineRule="auto"/>
              <w:ind w:left="101"/>
              <w:outlineLvl w:val="2"/>
            </w:pPr>
            <w:r>
              <w:rPr>
                <w:spacing w:val="-3"/>
              </w:rPr>
              <w:t>（二）将医疗废物交给未取得经营许可证的单位或个人的</w:t>
            </w:r>
          </w:p>
        </w:tc>
        <w:tc>
          <w:tcPr>
            <w:tcW w:w="660" w:type="dxa"/>
            <w:noWrap w:val="0"/>
            <w:vAlign w:val="center"/>
          </w:tcPr>
          <w:p>
            <w:pPr>
              <w:pStyle w:val="9"/>
              <w:spacing w:before="77" w:line="160" w:lineRule="auto"/>
              <w:jc w:val="center"/>
              <w:outlineLvl w:val="2"/>
            </w:pPr>
            <w:r>
              <w:t>1</w:t>
            </w:r>
          </w:p>
        </w:tc>
        <w:tc>
          <w:tcPr>
            <w:tcW w:w="4125" w:type="dxa"/>
            <w:noWrap w:val="0"/>
            <w:vAlign w:val="center"/>
          </w:tcPr>
          <w:p>
            <w:pPr>
              <w:pStyle w:val="9"/>
              <w:spacing w:before="77" w:line="178" w:lineRule="auto"/>
              <w:jc w:val="both"/>
              <w:outlineLvl w:val="2"/>
            </w:pPr>
            <w:r>
              <w:rPr>
                <w:spacing w:val="-1"/>
              </w:rPr>
              <w:t>未造成危害后果且及时改正的</w:t>
            </w:r>
          </w:p>
        </w:tc>
        <w:tc>
          <w:tcPr>
            <w:tcW w:w="2605" w:type="dxa"/>
            <w:noWrap w:val="0"/>
            <w:vAlign w:val="top"/>
          </w:tcPr>
          <w:p>
            <w:pPr>
              <w:pStyle w:val="9"/>
              <w:spacing w:before="196" w:line="180" w:lineRule="auto"/>
              <w:ind w:left="111"/>
              <w:outlineLvl w:val="2"/>
            </w:pPr>
            <w:r>
              <w:rPr>
                <w:spacing w:val="-10"/>
              </w:rPr>
              <w:t>警告，并处5000元以上1万以</w:t>
            </w:r>
          </w:p>
          <w:p>
            <w:pPr>
              <w:pStyle w:val="9"/>
              <w:spacing w:before="28" w:line="178" w:lineRule="auto"/>
              <w:ind w:left="112"/>
            </w:pPr>
            <w:r>
              <w:rPr>
                <w:spacing w:val="-2"/>
              </w:rPr>
              <w:t>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微软雅黑" w:hAnsi="微软雅黑" w:eastAsia="微软雅黑" w:cs="微软雅黑"/>
                <w:spacing w:val="-6"/>
                <w:sz w:val="18"/>
                <w:szCs w:val="18"/>
                <w:lang w:eastAsia="en-US"/>
              </w:rPr>
            </w:pPr>
          </w:p>
        </w:tc>
        <w:tc>
          <w:tcPr>
            <w:tcW w:w="5041" w:type="dxa"/>
            <w:vMerge w:val="continue"/>
            <w:tcBorders>
              <w:top w:val="nil"/>
              <w:bottom w:val="nil"/>
            </w:tcBorders>
            <w:noWrap w:val="0"/>
            <w:vAlign w:val="top"/>
          </w:tcPr>
          <w:p>
            <w:pPr>
              <w:rPr>
                <w:rFonts w:ascii="Arial"/>
              </w:rPr>
            </w:pPr>
          </w:p>
        </w:tc>
        <w:tc>
          <w:tcPr>
            <w:tcW w:w="660" w:type="dxa"/>
            <w:noWrap w:val="0"/>
            <w:vAlign w:val="center"/>
          </w:tcPr>
          <w:p>
            <w:pPr>
              <w:pStyle w:val="9"/>
              <w:spacing w:before="78" w:line="160" w:lineRule="auto"/>
              <w:jc w:val="center"/>
            </w:pPr>
            <w:r>
              <w:t>2</w:t>
            </w:r>
          </w:p>
        </w:tc>
        <w:tc>
          <w:tcPr>
            <w:tcW w:w="4125" w:type="dxa"/>
            <w:noWrap w:val="0"/>
            <w:vAlign w:val="top"/>
          </w:tcPr>
          <w:p>
            <w:pPr>
              <w:spacing w:line="268" w:lineRule="auto"/>
              <w:rPr>
                <w:rFonts w:ascii="Arial"/>
              </w:rPr>
            </w:pPr>
          </w:p>
          <w:p>
            <w:pPr>
              <w:pStyle w:val="9"/>
              <w:spacing w:before="78" w:line="177" w:lineRule="auto"/>
              <w:ind w:left="106"/>
            </w:pPr>
            <w:r>
              <w:rPr>
                <w:spacing w:val="-1"/>
              </w:rPr>
              <w:t>逾期不改正的</w:t>
            </w:r>
          </w:p>
        </w:tc>
        <w:tc>
          <w:tcPr>
            <w:tcW w:w="2605" w:type="dxa"/>
            <w:noWrap w:val="0"/>
            <w:vAlign w:val="top"/>
          </w:tcPr>
          <w:p>
            <w:pPr>
              <w:pStyle w:val="9"/>
              <w:spacing w:before="204" w:line="191" w:lineRule="auto"/>
              <w:ind w:left="126" w:right="106" w:hanging="15"/>
            </w:pPr>
            <w:r>
              <w:rPr>
                <w:spacing w:val="-5"/>
              </w:rPr>
              <w:t>警告，并处1万元以上3万元</w:t>
            </w:r>
            <w:r>
              <w:rPr>
                <w:spacing w:val="-4"/>
              </w:rPr>
              <w:t>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微软雅黑" w:hAnsi="微软雅黑" w:eastAsia="微软雅黑" w:cs="微软雅黑"/>
                <w:spacing w:val="-6"/>
                <w:sz w:val="18"/>
                <w:szCs w:val="18"/>
                <w:lang w:eastAsia="en-US"/>
              </w:rPr>
            </w:pPr>
          </w:p>
        </w:tc>
        <w:tc>
          <w:tcPr>
            <w:tcW w:w="5041" w:type="dxa"/>
            <w:vMerge w:val="continue"/>
            <w:tcBorders>
              <w:top w:val="nil"/>
            </w:tcBorders>
            <w:noWrap w:val="0"/>
            <w:vAlign w:val="top"/>
          </w:tcPr>
          <w:p>
            <w:pPr>
              <w:rPr>
                <w:rFonts w:ascii="Arial"/>
              </w:rPr>
            </w:pPr>
          </w:p>
        </w:tc>
        <w:tc>
          <w:tcPr>
            <w:tcW w:w="660" w:type="dxa"/>
            <w:noWrap w:val="0"/>
            <w:vAlign w:val="center"/>
          </w:tcPr>
          <w:p>
            <w:pPr>
              <w:pStyle w:val="9"/>
              <w:spacing w:before="77" w:line="159" w:lineRule="auto"/>
              <w:jc w:val="center"/>
            </w:pPr>
            <w:r>
              <w:t>3</w:t>
            </w:r>
          </w:p>
        </w:tc>
        <w:tc>
          <w:tcPr>
            <w:tcW w:w="4125" w:type="dxa"/>
            <w:noWrap w:val="0"/>
            <w:vAlign w:val="top"/>
          </w:tcPr>
          <w:p>
            <w:pPr>
              <w:spacing w:line="246" w:lineRule="auto"/>
              <w:rPr>
                <w:rFonts w:ascii="Arial"/>
              </w:rPr>
            </w:pPr>
          </w:p>
          <w:p>
            <w:pPr>
              <w:pStyle w:val="9"/>
              <w:spacing w:before="77" w:line="181" w:lineRule="auto"/>
              <w:ind w:left="108"/>
            </w:pPr>
            <w:r>
              <w:rPr>
                <w:spacing w:val="-1"/>
              </w:rPr>
              <w:t>造成传染病传播的</w:t>
            </w:r>
          </w:p>
        </w:tc>
        <w:tc>
          <w:tcPr>
            <w:tcW w:w="2605" w:type="dxa"/>
            <w:noWrap w:val="0"/>
            <w:vAlign w:val="top"/>
          </w:tcPr>
          <w:p>
            <w:pPr>
              <w:pStyle w:val="9"/>
              <w:spacing w:before="185" w:line="191" w:lineRule="auto"/>
              <w:ind w:left="110" w:right="106" w:firstLine="3"/>
            </w:pPr>
            <w:r>
              <w:rPr>
                <w:spacing w:val="3"/>
              </w:rPr>
              <w:t>暂扣或者吊销医疗卫生机构执</w:t>
            </w:r>
            <w:r>
              <w:rPr>
                <w:spacing w:val="-1"/>
              </w:rPr>
              <w:t>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564" w:type="dxa"/>
            <w:vMerge w:val="restart"/>
            <w:tcBorders>
              <w:bottom w:val="nil"/>
            </w:tcBorders>
            <w:noWrap w:val="0"/>
            <w:vAlign w:val="top"/>
          </w:tcPr>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pStyle w:val="9"/>
              <w:spacing w:before="78" w:line="160" w:lineRule="auto"/>
              <w:ind w:left="191"/>
              <w:rPr>
                <w:lang w:eastAsia="zh-CN"/>
              </w:rPr>
            </w:pPr>
            <w:r>
              <w:rPr>
                <w:rFonts w:hint="eastAsia"/>
                <w:spacing w:val="-10"/>
                <w:lang w:eastAsia="zh-CN"/>
              </w:rPr>
              <w:t>33</w:t>
            </w:r>
          </w:p>
        </w:tc>
        <w:tc>
          <w:tcPr>
            <w:tcW w:w="1624" w:type="dxa"/>
            <w:vMerge w:val="restart"/>
            <w:tcBorders>
              <w:bottom w:val="nil"/>
            </w:tcBorders>
            <w:noWrap w:val="0"/>
            <w:vAlign w:val="top"/>
          </w:tcPr>
          <w:p>
            <w:pPr>
              <w:spacing w:line="246" w:lineRule="auto"/>
              <w:rPr>
                <w:rFonts w:ascii="微软雅黑" w:hAnsi="微软雅黑" w:eastAsia="微软雅黑" w:cs="微软雅黑"/>
                <w:spacing w:val="-6"/>
                <w:sz w:val="18"/>
                <w:szCs w:val="18"/>
                <w:lang w:eastAsia="en-US"/>
              </w:rPr>
            </w:pPr>
          </w:p>
          <w:p>
            <w:pPr>
              <w:spacing w:line="246" w:lineRule="auto"/>
              <w:rPr>
                <w:rFonts w:ascii="微软雅黑" w:hAnsi="微软雅黑" w:eastAsia="微软雅黑" w:cs="微软雅黑"/>
                <w:spacing w:val="-6"/>
                <w:sz w:val="18"/>
                <w:szCs w:val="18"/>
                <w:lang w:eastAsia="en-US"/>
              </w:rPr>
            </w:pPr>
          </w:p>
          <w:p>
            <w:pPr>
              <w:spacing w:line="247" w:lineRule="auto"/>
              <w:rPr>
                <w:rFonts w:ascii="微软雅黑" w:hAnsi="微软雅黑" w:eastAsia="微软雅黑" w:cs="微软雅黑"/>
                <w:spacing w:val="-6"/>
                <w:sz w:val="18"/>
                <w:szCs w:val="18"/>
                <w:lang w:eastAsia="en-US"/>
              </w:rPr>
            </w:pPr>
          </w:p>
          <w:p>
            <w:pPr>
              <w:spacing w:line="247" w:lineRule="auto"/>
              <w:rPr>
                <w:rFonts w:ascii="微软雅黑" w:hAnsi="微软雅黑" w:eastAsia="微软雅黑" w:cs="微软雅黑"/>
                <w:spacing w:val="-6"/>
                <w:sz w:val="18"/>
                <w:szCs w:val="18"/>
                <w:lang w:eastAsia="en-US"/>
              </w:rPr>
            </w:pPr>
          </w:p>
          <w:p>
            <w:pPr>
              <w:spacing w:line="247" w:lineRule="auto"/>
              <w:rPr>
                <w:rFonts w:ascii="微软雅黑" w:hAnsi="微软雅黑" w:eastAsia="微软雅黑" w:cs="微软雅黑"/>
                <w:spacing w:val="-6"/>
                <w:sz w:val="18"/>
                <w:szCs w:val="18"/>
                <w:lang w:eastAsia="en-US"/>
              </w:rPr>
            </w:pPr>
          </w:p>
          <w:p>
            <w:pPr>
              <w:spacing w:line="247" w:lineRule="auto"/>
              <w:rPr>
                <w:rFonts w:ascii="微软雅黑" w:hAnsi="微软雅黑" w:eastAsia="微软雅黑" w:cs="微软雅黑"/>
                <w:spacing w:val="-6"/>
                <w:sz w:val="18"/>
                <w:szCs w:val="18"/>
                <w:lang w:eastAsia="en-US"/>
              </w:rPr>
            </w:pPr>
          </w:p>
          <w:p>
            <w:pPr>
              <w:pStyle w:val="9"/>
              <w:spacing w:before="78" w:line="228" w:lineRule="auto"/>
              <w:ind w:left="106" w:right="107" w:firstLine="11"/>
              <w:rPr>
                <w:spacing w:val="-6"/>
              </w:rPr>
            </w:pPr>
            <w:r>
              <w:rPr>
                <w:spacing w:val="-6"/>
              </w:rPr>
              <w:t>医疗卫生机构未按照医疗废物管理条例的规定对污水、传染病病人或者疑似传染病病人的排泄物，进行严格消毒，或者未达到国家规定的排放标准，排入污水处理系统的</w:t>
            </w:r>
          </w:p>
        </w:tc>
        <w:tc>
          <w:tcPr>
            <w:tcW w:w="5041" w:type="dxa"/>
            <w:vMerge w:val="restart"/>
            <w:tcBorders>
              <w:bottom w:val="nil"/>
            </w:tcBorders>
            <w:noWrap w:val="0"/>
            <w:vAlign w:val="top"/>
          </w:tcPr>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pStyle w:val="9"/>
              <w:spacing w:before="77" w:line="243" w:lineRule="auto"/>
              <w:ind w:left="105" w:right="103" w:hanging="11"/>
            </w:pPr>
            <w:r>
              <w:rPr>
                <w:spacing w:val="-1"/>
              </w:rPr>
              <w:t>《医疗废物管理条例》第四十七条：医疗卫生机构、医疗废物</w:t>
            </w:r>
            <w:r>
              <w:rPr>
                <w:spacing w:val="-2"/>
              </w:rPr>
              <w:t>集中处置单位有下列情形之一的，由县级以上地方人民政府卫</w:t>
            </w:r>
            <w:r>
              <w:rPr>
                <w:spacing w:val="5"/>
              </w:rPr>
              <w:t>生行政主管部门或者环境保护行政主管部门按照各自的职责</w:t>
            </w:r>
            <w:r>
              <w:rPr>
                <w:spacing w:val="-1"/>
              </w:rPr>
              <w:t>责令限期改正，给予警告，并处5000元以上1万元以下的罚</w:t>
            </w:r>
            <w:r>
              <w:rPr>
                <w:spacing w:val="4"/>
              </w:rPr>
              <w:t>款；逾期不改正的，处1万元以上3万元以下的罚款；造成传</w:t>
            </w:r>
            <w:r>
              <w:rPr>
                <w:spacing w:val="-2"/>
              </w:rPr>
              <w:t>染病传播或者环境污染事故的，由原发证部门暂扣或者吊销执业许可证件或者经营许可证件；构成犯罪的，依法追究刑事责任：</w:t>
            </w:r>
          </w:p>
          <w:p>
            <w:pPr>
              <w:pStyle w:val="9"/>
              <w:spacing w:before="55" w:line="227" w:lineRule="auto"/>
              <w:ind w:left="106" w:right="105" w:hanging="5"/>
            </w:pPr>
            <w:r>
              <w:rPr>
                <w:spacing w:val="-1"/>
              </w:rPr>
              <w:t>（五）未按照本条例的规定对污水、传染病病人或</w:t>
            </w:r>
            <w:r>
              <w:rPr>
                <w:spacing w:val="-2"/>
              </w:rPr>
              <w:t>者疑似传染病病人的排泄物，进行严格消毒，或者未达到国家规定的排放</w:t>
            </w:r>
            <w:r>
              <w:rPr>
                <w:spacing w:val="-1"/>
              </w:rPr>
              <w:t>标准，排入污水处理系统的；</w:t>
            </w:r>
          </w:p>
        </w:tc>
        <w:tc>
          <w:tcPr>
            <w:tcW w:w="660" w:type="dxa"/>
            <w:noWrap w:val="0"/>
            <w:vAlign w:val="top"/>
          </w:tcPr>
          <w:p>
            <w:pPr>
              <w:spacing w:line="315" w:lineRule="auto"/>
              <w:rPr>
                <w:rFonts w:ascii="Arial"/>
              </w:rPr>
            </w:pPr>
          </w:p>
          <w:p>
            <w:pPr>
              <w:spacing w:line="316" w:lineRule="auto"/>
              <w:rPr>
                <w:rFonts w:ascii="Arial"/>
              </w:rPr>
            </w:pPr>
          </w:p>
          <w:p>
            <w:pPr>
              <w:pStyle w:val="9"/>
              <w:spacing w:before="77" w:line="160" w:lineRule="auto"/>
              <w:ind w:left="302"/>
            </w:pPr>
            <w:r>
              <w:t>1</w:t>
            </w:r>
          </w:p>
        </w:tc>
        <w:tc>
          <w:tcPr>
            <w:tcW w:w="4125" w:type="dxa"/>
            <w:noWrap w:val="0"/>
            <w:vAlign w:val="top"/>
          </w:tcPr>
          <w:p>
            <w:pPr>
              <w:pStyle w:val="9"/>
              <w:spacing w:before="232" w:line="220" w:lineRule="auto"/>
              <w:ind w:left="108" w:right="102" w:firstLine="1"/>
            </w:pPr>
            <w:r>
              <w:rPr>
                <w:spacing w:val="-3"/>
              </w:rPr>
              <w:t>未按照规定对污水、传染病病人或者疑似传染病病</w:t>
            </w:r>
            <w:r>
              <w:rPr>
                <w:spacing w:val="6"/>
              </w:rPr>
              <w:t>人的排泄物进行严格消毒或者未达到国家规定的</w:t>
            </w:r>
            <w:r>
              <w:rPr>
                <w:spacing w:val="-4"/>
              </w:rPr>
              <w:t>排放标准排入污水处理系统，排放时间不足3个月</w:t>
            </w:r>
            <w:r>
              <w:rPr>
                <w:spacing w:val="-6"/>
              </w:rPr>
              <w:t>的，已改正的</w:t>
            </w:r>
          </w:p>
        </w:tc>
        <w:tc>
          <w:tcPr>
            <w:tcW w:w="2605" w:type="dxa"/>
            <w:noWrap w:val="0"/>
            <w:vAlign w:val="top"/>
          </w:tcPr>
          <w:p>
            <w:pPr>
              <w:spacing w:line="364" w:lineRule="auto"/>
              <w:rPr>
                <w:rFonts w:ascii="Arial"/>
              </w:rPr>
            </w:pPr>
          </w:p>
          <w:p>
            <w:pPr>
              <w:pStyle w:val="9"/>
              <w:spacing w:before="77" w:line="206" w:lineRule="auto"/>
              <w:ind w:left="110" w:right="105"/>
            </w:pPr>
            <w:r>
              <w:rPr>
                <w:spacing w:val="-7"/>
              </w:rPr>
              <w:t>警告，并处5000元以上6000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87" w:lineRule="auto"/>
              <w:rPr>
                <w:rFonts w:ascii="Arial"/>
              </w:rPr>
            </w:pPr>
          </w:p>
          <w:p>
            <w:pPr>
              <w:spacing w:line="288" w:lineRule="auto"/>
              <w:rPr>
                <w:rFonts w:ascii="Arial"/>
              </w:rPr>
            </w:pPr>
          </w:p>
          <w:p>
            <w:pPr>
              <w:pStyle w:val="9"/>
              <w:spacing w:before="77" w:line="160" w:lineRule="auto"/>
              <w:ind w:left="287"/>
            </w:pPr>
            <w:r>
              <w:t>2</w:t>
            </w:r>
          </w:p>
        </w:tc>
        <w:tc>
          <w:tcPr>
            <w:tcW w:w="4125" w:type="dxa"/>
            <w:noWrap w:val="0"/>
            <w:vAlign w:val="top"/>
          </w:tcPr>
          <w:p>
            <w:pPr>
              <w:pStyle w:val="9"/>
              <w:spacing w:before="176" w:line="220" w:lineRule="auto"/>
              <w:ind w:left="108" w:right="102" w:firstLine="1"/>
            </w:pPr>
            <w:r>
              <w:rPr>
                <w:spacing w:val="-3"/>
              </w:rPr>
              <w:t>未按照规定对污水、传染病病人或者疑似传染病病</w:t>
            </w:r>
            <w:r>
              <w:rPr>
                <w:spacing w:val="6"/>
              </w:rPr>
              <w:t>人的排泄物进行严格消毒或者未达到国家规定的</w:t>
            </w:r>
            <w:r>
              <w:rPr>
                <w:spacing w:val="-5"/>
              </w:rPr>
              <w:t>排放标准排入污水处理系统，排放时间在3至6个月的，已改正的</w:t>
            </w:r>
          </w:p>
        </w:tc>
        <w:tc>
          <w:tcPr>
            <w:tcW w:w="2605" w:type="dxa"/>
            <w:noWrap w:val="0"/>
            <w:vAlign w:val="top"/>
          </w:tcPr>
          <w:p>
            <w:pPr>
              <w:spacing w:line="265" w:lineRule="auto"/>
              <w:rPr>
                <w:rFonts w:ascii="Arial"/>
              </w:rPr>
            </w:pPr>
          </w:p>
          <w:p>
            <w:pPr>
              <w:pStyle w:val="9"/>
              <w:spacing w:before="77" w:line="206" w:lineRule="auto"/>
              <w:ind w:left="110" w:right="105"/>
            </w:pPr>
            <w:r>
              <w:rPr>
                <w:spacing w:val="-7"/>
              </w:rPr>
              <w:t>警告，并处6000元以上8000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86" w:lineRule="auto"/>
              <w:rPr>
                <w:rFonts w:ascii="Arial"/>
              </w:rPr>
            </w:pPr>
          </w:p>
          <w:p>
            <w:pPr>
              <w:spacing w:line="287" w:lineRule="auto"/>
              <w:rPr>
                <w:rFonts w:ascii="Arial"/>
              </w:rPr>
            </w:pPr>
          </w:p>
          <w:p>
            <w:pPr>
              <w:pStyle w:val="9"/>
              <w:spacing w:before="77" w:line="159" w:lineRule="auto"/>
              <w:ind w:left="290"/>
            </w:pPr>
            <w:r>
              <w:t>3</w:t>
            </w:r>
          </w:p>
        </w:tc>
        <w:tc>
          <w:tcPr>
            <w:tcW w:w="4125" w:type="dxa"/>
            <w:noWrap w:val="0"/>
            <w:vAlign w:val="top"/>
          </w:tcPr>
          <w:p>
            <w:pPr>
              <w:pStyle w:val="9"/>
              <w:spacing w:before="174" w:line="220" w:lineRule="auto"/>
              <w:ind w:left="108" w:right="102" w:firstLine="1"/>
            </w:pPr>
            <w:r>
              <w:rPr>
                <w:spacing w:val="-3"/>
              </w:rPr>
              <w:t>未按照规定对污水、传染病病人或者疑似传染病病</w:t>
            </w:r>
            <w:r>
              <w:rPr>
                <w:spacing w:val="6"/>
              </w:rPr>
              <w:t>人的排泄物进行严格消毒或者未达到国家规定的</w:t>
            </w:r>
            <w:r>
              <w:rPr>
                <w:spacing w:val="2"/>
              </w:rPr>
              <w:t>排放标准排入污水处理系统，排放时间超过6个</w:t>
            </w:r>
            <w:r>
              <w:rPr>
                <w:spacing w:val="-6"/>
              </w:rPr>
              <w:t>月，已改正的</w:t>
            </w:r>
          </w:p>
        </w:tc>
        <w:tc>
          <w:tcPr>
            <w:tcW w:w="2605" w:type="dxa"/>
            <w:noWrap w:val="0"/>
            <w:vAlign w:val="top"/>
          </w:tcPr>
          <w:p>
            <w:pPr>
              <w:spacing w:line="395" w:lineRule="auto"/>
              <w:rPr>
                <w:rFonts w:ascii="Arial"/>
              </w:rPr>
            </w:pPr>
          </w:p>
          <w:p>
            <w:pPr>
              <w:pStyle w:val="9"/>
              <w:spacing w:before="77" w:line="206" w:lineRule="auto"/>
              <w:ind w:left="126" w:right="106" w:hanging="15"/>
            </w:pPr>
            <w:r>
              <w:rPr>
                <w:spacing w:val="-10"/>
              </w:rPr>
              <w:t>警告，并处8000元以上1万元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43" w:lineRule="auto"/>
              <w:rPr>
                <w:rFonts w:ascii="Arial"/>
              </w:rPr>
            </w:pPr>
          </w:p>
          <w:p>
            <w:pPr>
              <w:spacing w:line="344" w:lineRule="auto"/>
              <w:rPr>
                <w:rFonts w:ascii="Arial"/>
              </w:rPr>
            </w:pPr>
          </w:p>
          <w:p>
            <w:pPr>
              <w:pStyle w:val="9"/>
              <w:spacing w:before="77" w:line="160" w:lineRule="auto"/>
              <w:ind w:left="285"/>
            </w:pPr>
            <w:r>
              <w:t>4</w:t>
            </w:r>
          </w:p>
        </w:tc>
        <w:tc>
          <w:tcPr>
            <w:tcW w:w="4125" w:type="dxa"/>
            <w:noWrap w:val="0"/>
            <w:vAlign w:val="top"/>
          </w:tcPr>
          <w:p>
            <w:pPr>
              <w:pStyle w:val="9"/>
              <w:spacing w:before="288" w:line="220" w:lineRule="auto"/>
              <w:ind w:left="108" w:right="102" w:firstLine="1"/>
            </w:pPr>
            <w:r>
              <w:rPr>
                <w:spacing w:val="-3"/>
              </w:rPr>
              <w:t>未按照规定对污水、传染病病人或者疑似传染病病</w:t>
            </w:r>
            <w:r>
              <w:rPr>
                <w:spacing w:val="6"/>
              </w:rPr>
              <w:t>人的排泄物进行严格消毒或者未达到国家规定的</w:t>
            </w:r>
            <w:r>
              <w:rPr>
                <w:spacing w:val="2"/>
              </w:rPr>
              <w:t>排放标准排入污水处理系统，排放时间3个月以</w:t>
            </w:r>
            <w:r>
              <w:rPr>
                <w:spacing w:val="-1"/>
              </w:rPr>
              <w:t>下，逾期不改正的</w:t>
            </w:r>
          </w:p>
        </w:tc>
        <w:tc>
          <w:tcPr>
            <w:tcW w:w="2605" w:type="dxa"/>
            <w:noWrap w:val="0"/>
            <w:vAlign w:val="top"/>
          </w:tcPr>
          <w:p>
            <w:pPr>
              <w:spacing w:line="284" w:lineRule="auto"/>
              <w:rPr>
                <w:rFonts w:ascii="Arial"/>
              </w:rPr>
            </w:pPr>
          </w:p>
          <w:p>
            <w:pPr>
              <w:spacing w:line="284" w:lineRule="auto"/>
              <w:rPr>
                <w:rFonts w:ascii="Arial"/>
              </w:rPr>
            </w:pPr>
          </w:p>
          <w:p>
            <w:pPr>
              <w:pStyle w:val="9"/>
              <w:spacing w:before="77" w:line="206" w:lineRule="auto"/>
              <w:ind w:left="110" w:right="105"/>
            </w:pPr>
            <w:r>
              <w:rPr>
                <w:spacing w:val="-6"/>
              </w:rPr>
              <w:t>警告，并处1万元以上20000</w:t>
            </w:r>
            <w:r>
              <w:rPr>
                <w:spacing w:val="-1"/>
              </w:rPr>
              <w:t>元以下罚款</w:t>
            </w:r>
          </w:p>
        </w:tc>
      </w:tr>
    </w:tbl>
    <w:p>
      <w:pPr>
        <w:rPr>
          <w:rFonts w:ascii="Arial" w:hAnsi="Arial" w:eastAsia="Arial" w:cs="Arial"/>
          <w:szCs w:val="21"/>
        </w:rPr>
        <w:sectPr>
          <w:footerReference r:id="rId62" w:type="default"/>
          <w:pgSz w:w="16839" w:h="11906"/>
          <w:pgMar w:top="400" w:right="1107" w:bottom="1224"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64" w:type="dxa"/>
            <w:vMerge w:val="restart"/>
            <w:tcBorders>
              <w:bottom w:val="nil"/>
            </w:tcBorders>
            <w:noWrap w:val="0"/>
            <w:vAlign w:val="top"/>
          </w:tcPr>
          <w:p>
            <w:pPr>
              <w:rPr>
                <w:rFonts w:ascii="Arial"/>
              </w:rPr>
            </w:pPr>
          </w:p>
        </w:tc>
        <w:tc>
          <w:tcPr>
            <w:tcW w:w="1624" w:type="dxa"/>
            <w:vMerge w:val="restart"/>
            <w:tcBorders>
              <w:bottom w:val="nil"/>
            </w:tcBorders>
            <w:noWrap w:val="0"/>
            <w:vAlign w:val="top"/>
          </w:tcPr>
          <w:p>
            <w:pPr>
              <w:rPr>
                <w:rFonts w:ascii="Arial"/>
              </w:rPr>
            </w:pPr>
          </w:p>
        </w:tc>
        <w:tc>
          <w:tcPr>
            <w:tcW w:w="5041" w:type="dxa"/>
            <w:vMerge w:val="restart"/>
            <w:tcBorders>
              <w:bottom w:val="nil"/>
            </w:tcBorders>
            <w:noWrap w:val="0"/>
            <w:vAlign w:val="top"/>
          </w:tcPr>
          <w:p>
            <w:pPr>
              <w:pStyle w:val="9"/>
              <w:spacing w:before="171" w:line="203" w:lineRule="auto"/>
              <w:ind w:left="106" w:right="103" w:hanging="12"/>
            </w:pPr>
            <w:r>
              <w:rPr>
                <w:spacing w:val="-1"/>
              </w:rPr>
              <w:t>《医疗卫生机构医疗废物管理办法》第四十一条：医疗卫生机</w:t>
            </w:r>
            <w:r>
              <w:rPr>
                <w:spacing w:val="-2"/>
              </w:rPr>
              <w:t>构违反《医疗废物管理条例》及本办法规定，有下列情形之一</w:t>
            </w:r>
            <w:r>
              <w:rPr>
                <w:spacing w:val="3"/>
              </w:rPr>
              <w:t>的，由县级以上地方人民政府卫生行政主管部门责令限期改</w:t>
            </w:r>
            <w:r>
              <w:rPr>
                <w:spacing w:val="-6"/>
              </w:rPr>
              <w:t>正，给予警告，并处5000元以上1万以下的罚款；逾期不改</w:t>
            </w:r>
            <w:r>
              <w:rPr>
                <w:spacing w:val="-5"/>
              </w:rPr>
              <w:t>正的，处1万元以上3万元以下的罚款；造成传染病传播的，</w:t>
            </w:r>
            <w:r>
              <w:rPr>
                <w:spacing w:val="-2"/>
              </w:rPr>
              <w:t>由原发证部门暂扣或者吊销医疗卫生机构执业许可证件；构成</w:t>
            </w:r>
            <w:r>
              <w:rPr>
                <w:spacing w:val="-1"/>
              </w:rPr>
              <w:t>犯罪的，依法追究刑事责任：</w:t>
            </w:r>
          </w:p>
          <w:p>
            <w:pPr>
              <w:pStyle w:val="9"/>
              <w:spacing w:before="114" w:line="190" w:lineRule="auto"/>
              <w:ind w:left="106" w:right="105" w:hanging="5"/>
            </w:pPr>
            <w:r>
              <w:rPr>
                <w:spacing w:val="-1"/>
              </w:rPr>
              <w:t>（三）未按照条例及本办法的规定对污水、传染病</w:t>
            </w:r>
            <w:r>
              <w:rPr>
                <w:spacing w:val="-2"/>
              </w:rPr>
              <w:t>病人和疑似传染病病人的排泄物进行严格消毒，或者未达到国家规定的排</w:t>
            </w:r>
            <w:r>
              <w:rPr>
                <w:spacing w:val="-1"/>
              </w:rPr>
              <w:t>放标准，排入污水处理系统的；</w:t>
            </w:r>
          </w:p>
        </w:tc>
        <w:tc>
          <w:tcPr>
            <w:tcW w:w="660" w:type="dxa"/>
            <w:noWrap w:val="0"/>
            <w:vAlign w:val="top"/>
          </w:tcPr>
          <w:p>
            <w:pPr>
              <w:spacing w:line="260" w:lineRule="auto"/>
              <w:rPr>
                <w:rFonts w:ascii="Arial"/>
              </w:rPr>
            </w:pPr>
          </w:p>
          <w:p>
            <w:pPr>
              <w:spacing w:line="261" w:lineRule="auto"/>
              <w:rPr>
                <w:rFonts w:ascii="Arial"/>
              </w:rPr>
            </w:pPr>
          </w:p>
          <w:p>
            <w:pPr>
              <w:spacing w:line="261" w:lineRule="auto"/>
              <w:rPr>
                <w:rFonts w:ascii="Arial"/>
              </w:rPr>
            </w:pPr>
          </w:p>
          <w:p>
            <w:pPr>
              <w:pStyle w:val="9"/>
              <w:spacing w:before="77" w:line="161" w:lineRule="auto"/>
              <w:ind w:left="287"/>
            </w:pPr>
            <w:r>
              <w:t>5</w:t>
            </w:r>
          </w:p>
        </w:tc>
        <w:tc>
          <w:tcPr>
            <w:tcW w:w="4125" w:type="dxa"/>
            <w:noWrap w:val="0"/>
            <w:vAlign w:val="top"/>
          </w:tcPr>
          <w:p>
            <w:pPr>
              <w:spacing w:line="311" w:lineRule="auto"/>
              <w:rPr>
                <w:rFonts w:ascii="Arial"/>
              </w:rPr>
            </w:pPr>
          </w:p>
          <w:p>
            <w:pPr>
              <w:pStyle w:val="9"/>
              <w:spacing w:before="77" w:line="220" w:lineRule="auto"/>
              <w:ind w:left="108" w:right="102" w:firstLine="1"/>
            </w:pPr>
            <w:r>
              <w:rPr>
                <w:spacing w:val="-3"/>
              </w:rPr>
              <w:t>未按照规定对污水、传染病病人或者疑似传染病病</w:t>
            </w:r>
            <w:r>
              <w:rPr>
                <w:spacing w:val="6"/>
              </w:rPr>
              <w:t>人的排泄物进行严格消毒或者未达到国家规定的</w:t>
            </w:r>
            <w:r>
              <w:t>排放标准排入污水处理系统，排放时间3个月以</w:t>
            </w:r>
            <w:r>
              <w:rPr>
                <w:spacing w:val="-1"/>
              </w:rPr>
              <w:t>上，逾期不改正的</w:t>
            </w:r>
          </w:p>
        </w:tc>
        <w:tc>
          <w:tcPr>
            <w:tcW w:w="2605" w:type="dxa"/>
            <w:noWrap w:val="0"/>
            <w:vAlign w:val="top"/>
          </w:tcPr>
          <w:p>
            <w:pPr>
              <w:spacing w:line="334" w:lineRule="auto"/>
              <w:rPr>
                <w:rFonts w:ascii="Arial"/>
              </w:rPr>
            </w:pPr>
          </w:p>
          <w:p>
            <w:pPr>
              <w:spacing w:line="335" w:lineRule="auto"/>
              <w:rPr>
                <w:rFonts w:ascii="Arial"/>
              </w:rPr>
            </w:pPr>
          </w:p>
          <w:p>
            <w:pPr>
              <w:pStyle w:val="9"/>
              <w:spacing w:before="77" w:line="206" w:lineRule="auto"/>
              <w:ind w:left="126" w:right="106" w:hanging="15"/>
            </w:pPr>
            <w:r>
              <w:rPr>
                <w:spacing w:val="-4"/>
              </w:rPr>
              <w:t>警告，并处2万元以上3万元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410" w:lineRule="auto"/>
              <w:rPr>
                <w:rFonts w:ascii="Arial"/>
              </w:rPr>
            </w:pPr>
          </w:p>
          <w:p>
            <w:pPr>
              <w:pStyle w:val="9"/>
              <w:spacing w:before="77" w:line="160" w:lineRule="auto"/>
              <w:ind w:left="288"/>
            </w:pPr>
            <w:r>
              <w:t>6</w:t>
            </w:r>
          </w:p>
        </w:tc>
        <w:tc>
          <w:tcPr>
            <w:tcW w:w="4125" w:type="dxa"/>
            <w:noWrap w:val="0"/>
            <w:vAlign w:val="top"/>
          </w:tcPr>
          <w:p>
            <w:pPr>
              <w:spacing w:line="382" w:lineRule="auto"/>
              <w:rPr>
                <w:rFonts w:ascii="Arial"/>
              </w:rPr>
            </w:pPr>
          </w:p>
          <w:p>
            <w:pPr>
              <w:pStyle w:val="9"/>
              <w:spacing w:before="77" w:line="181" w:lineRule="auto"/>
              <w:ind w:left="108"/>
            </w:pPr>
            <w:r>
              <w:rPr>
                <w:spacing w:val="-1"/>
              </w:rPr>
              <w:t>造成传染病传播的</w:t>
            </w:r>
          </w:p>
        </w:tc>
        <w:tc>
          <w:tcPr>
            <w:tcW w:w="2605" w:type="dxa"/>
            <w:noWrap w:val="0"/>
            <w:vAlign w:val="top"/>
          </w:tcPr>
          <w:p>
            <w:pPr>
              <w:pStyle w:val="9"/>
              <w:spacing w:before="224" w:line="211" w:lineRule="auto"/>
              <w:ind w:left="112" w:right="106" w:hanging="1"/>
            </w:pPr>
            <w:r>
              <w:rPr>
                <w:spacing w:val="-4"/>
              </w:rPr>
              <w:t>处3万元罚款，由原发证部门</w:t>
            </w:r>
            <w:r>
              <w:rPr>
                <w:spacing w:val="3"/>
              </w:rPr>
              <w:t>暂扣或者吊销执业许可证件或</w:t>
            </w:r>
            <w:r>
              <w:rPr>
                <w:spacing w:val="-1"/>
              </w:rPr>
              <w:t>者经营许可证件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564" w:type="dxa"/>
            <w:vMerge w:val="restart"/>
            <w:tcBorders>
              <w:bottom w:val="nil"/>
            </w:tcBorders>
            <w:noWrap w:val="0"/>
            <w:vAlign w:val="top"/>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pStyle w:val="9"/>
              <w:spacing w:before="77" w:line="160" w:lineRule="auto"/>
              <w:ind w:left="191"/>
              <w:rPr>
                <w:lang w:eastAsia="zh-CN"/>
              </w:rPr>
            </w:pPr>
            <w:r>
              <w:rPr>
                <w:rFonts w:hint="eastAsia"/>
                <w:spacing w:val="-10"/>
                <w:lang w:eastAsia="zh-CN"/>
              </w:rPr>
              <w:t>34</w:t>
            </w:r>
          </w:p>
        </w:tc>
        <w:tc>
          <w:tcPr>
            <w:tcW w:w="1624" w:type="dxa"/>
            <w:vMerge w:val="restart"/>
            <w:tcBorders>
              <w:bottom w:val="nil"/>
            </w:tcBorders>
            <w:noWrap w:val="0"/>
            <w:vAlign w:val="top"/>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7" w:lineRule="auto"/>
              <w:rPr>
                <w:rFonts w:ascii="微软雅黑" w:hAnsi="微软雅黑" w:eastAsia="微软雅黑" w:cs="微软雅黑"/>
                <w:spacing w:val="-6"/>
                <w:sz w:val="18"/>
                <w:szCs w:val="18"/>
                <w:lang w:eastAsia="en-US"/>
              </w:rPr>
            </w:pPr>
          </w:p>
          <w:p>
            <w:pPr>
              <w:spacing w:line="247" w:lineRule="auto"/>
            </w:pPr>
            <w:r>
              <w:rPr>
                <w:rFonts w:ascii="微软雅黑" w:hAnsi="微软雅黑" w:eastAsia="微软雅黑" w:cs="微软雅黑"/>
                <w:spacing w:val="-6"/>
                <w:sz w:val="18"/>
                <w:szCs w:val="18"/>
                <w:lang w:eastAsia="en-US"/>
              </w:rPr>
              <w:t>医疗卫生机构对收治的传染病病人或者疑似传染病病人产生的生活垃圾，未按照医疗废物进行管理和处置的</w:t>
            </w:r>
          </w:p>
        </w:tc>
        <w:tc>
          <w:tcPr>
            <w:tcW w:w="5041" w:type="dxa"/>
            <w:vMerge w:val="restart"/>
            <w:tcBorders>
              <w:bottom w:val="nil"/>
            </w:tcBorders>
            <w:noWrap w:val="0"/>
            <w:vAlign w:val="top"/>
          </w:tcPr>
          <w:p>
            <w:pPr>
              <w:spacing w:line="365" w:lineRule="auto"/>
              <w:rPr>
                <w:rFonts w:ascii="Arial"/>
              </w:rPr>
            </w:pPr>
          </w:p>
          <w:p>
            <w:pPr>
              <w:pStyle w:val="9"/>
              <w:spacing w:before="77" w:line="187" w:lineRule="auto"/>
              <w:ind w:left="105" w:right="96" w:hanging="11"/>
            </w:pPr>
            <w:r>
              <w:rPr>
                <w:spacing w:val="-7"/>
              </w:rPr>
              <w:t>《医疗废物管理条例》第四十七条：医疗卫生机构、医疗废</w:t>
            </w:r>
            <w:r>
              <w:rPr>
                <w:spacing w:val="-8"/>
              </w:rPr>
              <w:t>物集中处置单位有下列情形之一的，由县级以上地方人民政府卫生行</w:t>
            </w:r>
            <w:r>
              <w:rPr>
                <w:spacing w:val="-1"/>
              </w:rPr>
              <w:t>政主管部门或者环境保护行政主管部门按照各自的职责</w:t>
            </w:r>
            <w:r>
              <w:rPr>
                <w:spacing w:val="-2"/>
              </w:rPr>
              <w:t>责令限</w:t>
            </w:r>
            <w:r>
              <w:rPr>
                <w:spacing w:val="-5"/>
              </w:rPr>
              <w:t>期改正，给予警告，并处5000元以上1万元以下的罚款；逾期</w:t>
            </w:r>
            <w:r>
              <w:rPr>
                <w:spacing w:val="-2"/>
              </w:rPr>
              <w:t>不改正的，处1万元以上3万元以下的罚款；造成传</w:t>
            </w:r>
            <w:r>
              <w:rPr>
                <w:spacing w:val="-3"/>
              </w:rPr>
              <w:t>染病传播或</w:t>
            </w:r>
            <w:r>
              <w:rPr>
                <w:spacing w:val="-8"/>
              </w:rPr>
              <w:t>者环境污染事故的，由原发证部门暂扣或者吊销执业许可证件或</w:t>
            </w:r>
            <w:r>
              <w:rPr>
                <w:spacing w:val="-6"/>
              </w:rPr>
              <w:t>者经营许可证件；构成犯罪的，依法追究刑事责任：</w:t>
            </w:r>
          </w:p>
          <w:p>
            <w:pPr>
              <w:pStyle w:val="9"/>
              <w:spacing w:before="2" w:line="184" w:lineRule="auto"/>
              <w:ind w:left="105" w:right="105" w:hanging="4"/>
            </w:pPr>
            <w:r>
              <w:rPr>
                <w:spacing w:val="-1"/>
              </w:rPr>
              <w:t>（六）对收治的传染病病人或者疑似传染病病人产</w:t>
            </w:r>
            <w:r>
              <w:rPr>
                <w:spacing w:val="-2"/>
              </w:rPr>
              <w:t>生的生活垃圾，未按照医疗废物进行管理和处置的。</w:t>
            </w:r>
          </w:p>
          <w:p>
            <w:pPr>
              <w:pStyle w:val="9"/>
              <w:spacing w:before="239" w:line="187" w:lineRule="auto"/>
              <w:ind w:left="106" w:right="103" w:hanging="12"/>
            </w:pPr>
            <w:r>
              <w:rPr>
                <w:spacing w:val="-1"/>
              </w:rPr>
              <w:t>《医疗卫生机构医疗废物管理办法》第四十一条：医疗卫生机</w:t>
            </w:r>
            <w:r>
              <w:rPr>
                <w:spacing w:val="-2"/>
              </w:rPr>
              <w:t>构违反《医疗废物管理条例》及本办法规定，有下列情形之一</w:t>
            </w:r>
            <w:r>
              <w:rPr>
                <w:spacing w:val="3"/>
              </w:rPr>
              <w:t>的，由县级以上地方人民政府卫生行政主管部门责令限期改</w:t>
            </w:r>
            <w:r>
              <w:rPr>
                <w:spacing w:val="-6"/>
              </w:rPr>
              <w:t>正，给予警告，并处5000元以上1万以下的罚款；逾期不改</w:t>
            </w:r>
            <w:r>
              <w:rPr>
                <w:spacing w:val="-5"/>
              </w:rPr>
              <w:t>正的，处1万元以上3万元以下的罚款；造成传染病传播的，</w:t>
            </w:r>
            <w:r>
              <w:rPr>
                <w:spacing w:val="-2"/>
              </w:rPr>
              <w:t>由原发证部门暂扣或者吊销医疗卫生机构执业许可证件；构成</w:t>
            </w:r>
            <w:r>
              <w:rPr>
                <w:spacing w:val="-1"/>
              </w:rPr>
              <w:t>犯罪的，依法追究刑事责任：</w:t>
            </w:r>
          </w:p>
          <w:p>
            <w:pPr>
              <w:pStyle w:val="9"/>
              <w:spacing w:before="2" w:line="184" w:lineRule="auto"/>
              <w:ind w:left="105" w:right="105" w:hanging="4"/>
            </w:pPr>
            <w:r>
              <w:rPr>
                <w:spacing w:val="-1"/>
              </w:rPr>
              <w:t>（四）对收治的传染病病人或者疑似传染病病人产</w:t>
            </w:r>
            <w:r>
              <w:rPr>
                <w:spacing w:val="-2"/>
              </w:rPr>
              <w:t>生的生活垃圾，未按照医疗废物进行管理和处置的。</w:t>
            </w:r>
          </w:p>
        </w:tc>
        <w:tc>
          <w:tcPr>
            <w:tcW w:w="660" w:type="dxa"/>
            <w:noWrap w:val="0"/>
            <w:vAlign w:val="top"/>
          </w:tcPr>
          <w:p>
            <w:pPr>
              <w:spacing w:line="342" w:lineRule="auto"/>
              <w:rPr>
                <w:rFonts w:ascii="Arial"/>
              </w:rPr>
            </w:pPr>
          </w:p>
          <w:p>
            <w:pPr>
              <w:pStyle w:val="9"/>
              <w:spacing w:before="77" w:line="160" w:lineRule="auto"/>
              <w:ind w:left="302"/>
            </w:pPr>
            <w:r>
              <w:t>1</w:t>
            </w:r>
          </w:p>
        </w:tc>
        <w:tc>
          <w:tcPr>
            <w:tcW w:w="4125" w:type="dxa"/>
            <w:noWrap w:val="0"/>
            <w:vAlign w:val="top"/>
          </w:tcPr>
          <w:p>
            <w:pPr>
              <w:pStyle w:val="9"/>
              <w:spacing w:before="106" w:line="205" w:lineRule="auto"/>
              <w:ind w:left="110" w:right="91" w:hanging="2"/>
            </w:pPr>
            <w:r>
              <w:rPr>
                <w:spacing w:val="6"/>
              </w:rPr>
              <w:t>对收治的丙类传染病病人或者疑似传染病病人产</w:t>
            </w:r>
            <w:r>
              <w:rPr>
                <w:spacing w:val="-4"/>
              </w:rPr>
              <w:t>生的生活垃圾，未按照医疗废物进行管理和处置，</w:t>
            </w:r>
            <w:r>
              <w:rPr>
                <w:spacing w:val="-2"/>
              </w:rPr>
              <w:t>已改正的</w:t>
            </w:r>
          </w:p>
        </w:tc>
        <w:tc>
          <w:tcPr>
            <w:tcW w:w="2605" w:type="dxa"/>
            <w:noWrap w:val="0"/>
            <w:vAlign w:val="top"/>
          </w:tcPr>
          <w:p>
            <w:pPr>
              <w:pStyle w:val="9"/>
              <w:spacing w:before="304" w:line="206" w:lineRule="auto"/>
              <w:ind w:left="110" w:right="105"/>
            </w:pPr>
            <w:r>
              <w:rPr>
                <w:spacing w:val="-7"/>
              </w:rPr>
              <w:t>警告，并处5000元以上6000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25" w:lineRule="auto"/>
              <w:rPr>
                <w:rFonts w:ascii="Arial"/>
              </w:rPr>
            </w:pPr>
          </w:p>
          <w:p>
            <w:pPr>
              <w:pStyle w:val="9"/>
              <w:spacing w:before="77" w:line="160" w:lineRule="auto"/>
              <w:ind w:left="287"/>
            </w:pPr>
            <w:r>
              <w:t>2</w:t>
            </w:r>
          </w:p>
        </w:tc>
        <w:tc>
          <w:tcPr>
            <w:tcW w:w="4125" w:type="dxa"/>
            <w:noWrap w:val="0"/>
            <w:vAlign w:val="top"/>
          </w:tcPr>
          <w:p>
            <w:pPr>
              <w:pStyle w:val="9"/>
              <w:spacing w:before="88" w:line="200" w:lineRule="auto"/>
              <w:ind w:left="110" w:right="102" w:hanging="2"/>
            </w:pPr>
            <w:r>
              <w:rPr>
                <w:spacing w:val="-3"/>
              </w:rPr>
              <w:t>对收治的除非典、脊髓灰质炎病毒、肺炭疽之外的</w:t>
            </w:r>
            <w:r>
              <w:rPr>
                <w:spacing w:val="6"/>
              </w:rPr>
              <w:t>乙类传染病病人或者疑似传染病病人产生的生活</w:t>
            </w:r>
            <w:r>
              <w:rPr>
                <w:spacing w:val="-3"/>
              </w:rPr>
              <w:t>垃圾，未按照医疗废物进行管理和处置，已改正的</w:t>
            </w:r>
          </w:p>
        </w:tc>
        <w:tc>
          <w:tcPr>
            <w:tcW w:w="2605" w:type="dxa"/>
            <w:noWrap w:val="0"/>
            <w:vAlign w:val="top"/>
          </w:tcPr>
          <w:p>
            <w:pPr>
              <w:pStyle w:val="9"/>
              <w:spacing w:before="303" w:line="206" w:lineRule="auto"/>
              <w:ind w:left="110" w:right="105"/>
            </w:pPr>
            <w:r>
              <w:rPr>
                <w:spacing w:val="-7"/>
              </w:rPr>
              <w:t>警告，并处6000元以上8000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48" w:lineRule="auto"/>
              <w:rPr>
                <w:rFonts w:ascii="Arial"/>
              </w:rPr>
            </w:pPr>
          </w:p>
          <w:p>
            <w:pPr>
              <w:pStyle w:val="9"/>
              <w:spacing w:before="77" w:line="159" w:lineRule="auto"/>
              <w:ind w:left="290"/>
            </w:pPr>
            <w:r>
              <w:t>3</w:t>
            </w:r>
          </w:p>
        </w:tc>
        <w:tc>
          <w:tcPr>
            <w:tcW w:w="4125" w:type="dxa"/>
            <w:noWrap w:val="0"/>
            <w:vAlign w:val="top"/>
          </w:tcPr>
          <w:p>
            <w:pPr>
              <w:pStyle w:val="9"/>
              <w:spacing w:before="113" w:line="205" w:lineRule="auto"/>
              <w:ind w:left="109" w:right="100" w:hanging="1"/>
            </w:pPr>
            <w:r>
              <w:rPr>
                <w:spacing w:val="-3"/>
              </w:rPr>
              <w:t>对收治的甲类传染病、非典、脊髓灰质炎病毒、肺</w:t>
            </w:r>
            <w:r>
              <w:rPr>
                <w:spacing w:val="6"/>
              </w:rPr>
              <w:t>炭疽传染病病人或者疑似传染病病人产生的生活</w:t>
            </w:r>
            <w:r>
              <w:rPr>
                <w:spacing w:val="-3"/>
              </w:rPr>
              <w:t>垃圾，未按照医疗废物进行管理和处置，已改正的</w:t>
            </w:r>
          </w:p>
        </w:tc>
        <w:tc>
          <w:tcPr>
            <w:tcW w:w="2605" w:type="dxa"/>
            <w:noWrap w:val="0"/>
            <w:vAlign w:val="top"/>
          </w:tcPr>
          <w:p>
            <w:pPr>
              <w:pStyle w:val="9"/>
              <w:spacing w:before="248" w:line="206" w:lineRule="auto"/>
              <w:ind w:left="126" w:right="106" w:hanging="15"/>
            </w:pPr>
            <w:r>
              <w:rPr>
                <w:spacing w:val="-10"/>
              </w:rPr>
              <w:t>警告，并处8000元以上1万元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72" w:lineRule="auto"/>
              <w:rPr>
                <w:rFonts w:ascii="Arial"/>
              </w:rPr>
            </w:pPr>
          </w:p>
          <w:p>
            <w:pPr>
              <w:pStyle w:val="9"/>
              <w:spacing w:before="77" w:line="160" w:lineRule="auto"/>
              <w:ind w:left="285"/>
            </w:pPr>
            <w:r>
              <w:t>4</w:t>
            </w:r>
          </w:p>
        </w:tc>
        <w:tc>
          <w:tcPr>
            <w:tcW w:w="4125" w:type="dxa"/>
            <w:noWrap w:val="0"/>
            <w:vAlign w:val="top"/>
          </w:tcPr>
          <w:p>
            <w:pPr>
              <w:pStyle w:val="9"/>
              <w:spacing w:before="135" w:line="205" w:lineRule="auto"/>
              <w:ind w:left="106" w:right="91" w:firstLine="1"/>
            </w:pPr>
            <w:r>
              <w:rPr>
                <w:spacing w:val="6"/>
              </w:rPr>
              <w:t>对收治的丙类传染病病人或者疑似传染病病人产</w:t>
            </w:r>
            <w:r>
              <w:rPr>
                <w:spacing w:val="-4"/>
              </w:rPr>
              <w:t>生的生活垃圾，未按照医疗废物进行管理和处置，</w:t>
            </w:r>
            <w:r>
              <w:rPr>
                <w:spacing w:val="-1"/>
              </w:rPr>
              <w:t>逾期不改正的</w:t>
            </w:r>
          </w:p>
        </w:tc>
        <w:tc>
          <w:tcPr>
            <w:tcW w:w="2605" w:type="dxa"/>
            <w:noWrap w:val="0"/>
            <w:vAlign w:val="top"/>
          </w:tcPr>
          <w:p>
            <w:pPr>
              <w:spacing w:line="253" w:lineRule="auto"/>
              <w:rPr>
                <w:rFonts w:ascii="Arial"/>
              </w:rPr>
            </w:pPr>
          </w:p>
          <w:p>
            <w:pPr>
              <w:pStyle w:val="9"/>
              <w:spacing w:before="77" w:line="206" w:lineRule="auto"/>
              <w:ind w:left="126" w:right="106" w:hanging="15"/>
            </w:pPr>
            <w:r>
              <w:rPr>
                <w:spacing w:val="-5"/>
              </w:rPr>
              <w:t>警告，并处1万元以上2万元以下罚款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10" w:lineRule="auto"/>
              <w:rPr>
                <w:rFonts w:ascii="Arial"/>
              </w:rPr>
            </w:pPr>
          </w:p>
          <w:p>
            <w:pPr>
              <w:pStyle w:val="9"/>
              <w:spacing w:before="77" w:line="161" w:lineRule="auto"/>
              <w:ind w:left="287"/>
            </w:pPr>
            <w:r>
              <w:t>5</w:t>
            </w:r>
          </w:p>
        </w:tc>
        <w:tc>
          <w:tcPr>
            <w:tcW w:w="4125" w:type="dxa"/>
            <w:noWrap w:val="0"/>
            <w:vAlign w:val="top"/>
          </w:tcPr>
          <w:p>
            <w:pPr>
              <w:pStyle w:val="9"/>
              <w:spacing w:before="78" w:line="196" w:lineRule="auto"/>
              <w:ind w:left="109" w:right="102" w:hanging="1"/>
            </w:pPr>
            <w:r>
              <w:rPr>
                <w:spacing w:val="-3"/>
              </w:rPr>
              <w:t>对收治的甲、乙类传染病病人或者疑似传染病病人</w:t>
            </w:r>
            <w:r>
              <w:rPr>
                <w:spacing w:val="4"/>
              </w:rPr>
              <w:t>产生的生活垃圾，未按照医疗废物进行管理和处</w:t>
            </w:r>
            <w:r>
              <w:rPr>
                <w:spacing w:val="-1"/>
              </w:rPr>
              <w:t>置，逾期不改正的</w:t>
            </w:r>
          </w:p>
        </w:tc>
        <w:tc>
          <w:tcPr>
            <w:tcW w:w="2605" w:type="dxa"/>
            <w:noWrap w:val="0"/>
            <w:vAlign w:val="top"/>
          </w:tcPr>
          <w:p>
            <w:pPr>
              <w:pStyle w:val="9"/>
              <w:spacing w:before="273" w:line="206" w:lineRule="auto"/>
              <w:ind w:left="126" w:right="106" w:hanging="15"/>
            </w:pPr>
            <w:r>
              <w:rPr>
                <w:spacing w:val="-4"/>
              </w:rPr>
              <w:t>警告，并处2万元以上3万元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11" w:lineRule="auto"/>
              <w:rPr>
                <w:rFonts w:ascii="Arial"/>
              </w:rPr>
            </w:pPr>
          </w:p>
          <w:p>
            <w:pPr>
              <w:pStyle w:val="9"/>
              <w:spacing w:before="77" w:line="160" w:lineRule="auto"/>
              <w:ind w:left="288"/>
            </w:pPr>
            <w:r>
              <w:t>6</w:t>
            </w:r>
          </w:p>
        </w:tc>
        <w:tc>
          <w:tcPr>
            <w:tcW w:w="4125" w:type="dxa"/>
            <w:noWrap w:val="0"/>
            <w:vAlign w:val="top"/>
          </w:tcPr>
          <w:p>
            <w:pPr>
              <w:spacing w:line="283" w:lineRule="auto"/>
              <w:rPr>
                <w:rFonts w:ascii="Arial"/>
              </w:rPr>
            </w:pPr>
          </w:p>
          <w:p>
            <w:pPr>
              <w:pStyle w:val="9"/>
              <w:spacing w:before="77" w:line="181" w:lineRule="auto"/>
              <w:ind w:left="108"/>
            </w:pPr>
            <w:r>
              <w:rPr>
                <w:spacing w:val="-1"/>
              </w:rPr>
              <w:t>造成传染病传播的</w:t>
            </w:r>
          </w:p>
        </w:tc>
        <w:tc>
          <w:tcPr>
            <w:tcW w:w="2605" w:type="dxa"/>
            <w:noWrap w:val="0"/>
            <w:vAlign w:val="top"/>
          </w:tcPr>
          <w:p>
            <w:pPr>
              <w:pStyle w:val="9"/>
              <w:spacing w:before="169" w:line="173" w:lineRule="auto"/>
              <w:ind w:left="113" w:right="106" w:hanging="2"/>
            </w:pPr>
            <w:r>
              <w:rPr>
                <w:spacing w:val="-4"/>
              </w:rPr>
              <w:t>处以3万元罚款，由原发证部</w:t>
            </w:r>
            <w:r>
              <w:rPr>
                <w:spacing w:val="3"/>
              </w:rPr>
              <w:t>门暂扣或者吊销执业许可证件</w:t>
            </w:r>
            <w:r>
              <w:rPr>
                <w:spacing w:val="-1"/>
              </w:rPr>
              <w:t>或者经营许可证件</w:t>
            </w:r>
          </w:p>
        </w:tc>
      </w:tr>
    </w:tbl>
    <w:p>
      <w:pPr>
        <w:rPr>
          <w:rFonts w:ascii="Arial"/>
        </w:rPr>
      </w:pPr>
    </w:p>
    <w:p>
      <w:pPr>
        <w:rPr>
          <w:rFonts w:ascii="Arial" w:hAnsi="Arial" w:eastAsia="Arial" w:cs="Arial"/>
          <w:szCs w:val="21"/>
        </w:rPr>
        <w:sectPr>
          <w:footerReference r:id="rId63" w:type="default"/>
          <w:pgSz w:w="16839" w:h="11906"/>
          <w:pgMar w:top="400" w:right="1107" w:bottom="1224" w:left="1106" w:header="0" w:footer="989" w:gutter="0"/>
          <w:cols w:space="720" w:num="1"/>
        </w:sectPr>
      </w:pPr>
    </w:p>
    <w:p>
      <w:pPr>
        <w:rPr>
          <w:rFonts w:ascii="Arial" w:hAnsi="Arial" w:eastAsia="Arial" w:cs="Arial"/>
          <w:szCs w:val="21"/>
        </w:rPr>
      </w:pPr>
    </w:p>
    <w:p>
      <w:pPr>
        <w:rPr>
          <w:rFonts w:ascii="Arial" w:hAnsi="Arial" w:eastAsia="Arial" w:cs="Arial"/>
          <w:szCs w:val="21"/>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564"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159" w:lineRule="auto"/>
              <w:ind w:left="191"/>
              <w:rPr>
                <w:lang w:eastAsia="zh-CN"/>
              </w:rPr>
            </w:pPr>
            <w:r>
              <w:rPr>
                <w:rFonts w:hint="eastAsia"/>
                <w:spacing w:val="-10"/>
                <w:lang w:eastAsia="zh-CN"/>
              </w:rPr>
              <w:t>35</w:t>
            </w:r>
          </w:p>
        </w:tc>
        <w:tc>
          <w:tcPr>
            <w:tcW w:w="1624" w:type="dxa"/>
            <w:vMerge w:val="restart"/>
            <w:tcBorders>
              <w:bottom w:val="nil"/>
            </w:tcBorders>
            <w:noWrap w:val="0"/>
            <w:vAlign w:val="top"/>
          </w:tcPr>
          <w:p>
            <w:pPr>
              <w:spacing w:line="280" w:lineRule="auto"/>
              <w:rPr>
                <w:rFonts w:ascii="Arial"/>
              </w:rPr>
            </w:pPr>
          </w:p>
          <w:p>
            <w:pPr>
              <w:spacing w:line="280" w:lineRule="auto"/>
              <w:rPr>
                <w:rFonts w:ascii="Arial"/>
              </w:rPr>
            </w:pPr>
          </w:p>
          <w:p>
            <w:pPr>
              <w:spacing w:line="281" w:lineRule="auto"/>
              <w:rPr>
                <w:rFonts w:ascii="Arial"/>
              </w:rPr>
            </w:pPr>
          </w:p>
          <w:p>
            <w:pPr>
              <w:spacing w:line="281" w:lineRule="auto"/>
              <w:rPr>
                <w:rFonts w:ascii="Arial"/>
              </w:rPr>
            </w:pPr>
          </w:p>
          <w:p>
            <w:pPr>
              <w:pStyle w:val="9"/>
              <w:spacing w:before="77" w:line="225" w:lineRule="auto"/>
              <w:ind w:left="105" w:right="98" w:firstLine="12"/>
            </w:pPr>
            <w:r>
              <w:rPr>
                <w:spacing w:val="-6"/>
              </w:rPr>
              <w:t>医疗卫生机构发生医疗废物流失、泄漏、扩散时，未采取紧急处理措施，或者未及时向卫生行政主管部门报告的</w:t>
            </w:r>
          </w:p>
        </w:tc>
        <w:tc>
          <w:tcPr>
            <w:tcW w:w="5041" w:type="dxa"/>
            <w:vMerge w:val="restart"/>
            <w:tcBorders>
              <w:bottom w:val="nil"/>
            </w:tcBorders>
            <w:noWrap w:val="0"/>
            <w:vAlign w:val="top"/>
          </w:tcPr>
          <w:p>
            <w:pPr>
              <w:pStyle w:val="9"/>
              <w:spacing w:before="216" w:line="200" w:lineRule="auto"/>
              <w:ind w:left="106" w:right="105" w:hanging="12"/>
            </w:pPr>
            <w:r>
              <w:rPr>
                <w:spacing w:val="-1"/>
              </w:rPr>
              <w:t>《医疗废物管理条例》第四十九条：医疗卫生机构、医疗废物</w:t>
            </w:r>
            <w:r>
              <w:rPr>
                <w:spacing w:val="-2"/>
              </w:rPr>
              <w:t>集中处置单位发生医疗废物流失、泄漏、扩散时，未采取紧急处理措施，或者未及时向卫生行政主管部门和环境保护行政主管部门报告的，由县级以上地方人民政府卫生行政主管部门或</w:t>
            </w:r>
            <w:r>
              <w:rPr>
                <w:spacing w:val="4"/>
              </w:rPr>
              <w:t>者环境保护行政主管部门按照各自的职责责令改正，给予警告，并处1万元以上3万元以下的罚款；造成传染病传播或者</w:t>
            </w:r>
            <w:r>
              <w:rPr>
                <w:spacing w:val="-2"/>
              </w:rPr>
              <w:t>环境污染事故的，由原发证部门暂扣或者吊销执业许可证件或者经营许可证件；构成犯罪的，依法追究刑事责任。</w:t>
            </w:r>
          </w:p>
          <w:p>
            <w:pPr>
              <w:pStyle w:val="9"/>
              <w:spacing w:before="124" w:line="199" w:lineRule="auto"/>
              <w:ind w:left="107" w:right="103" w:hanging="13"/>
            </w:pPr>
            <w:r>
              <w:rPr>
                <w:spacing w:val="-1"/>
              </w:rPr>
              <w:t>《医疗卫生机构医疗废物管理办法》第四十三条：医疗卫生机</w:t>
            </w:r>
            <w:r>
              <w:rPr>
                <w:spacing w:val="-3"/>
              </w:rPr>
              <w:t>构发生医疗废物流失、泄漏、扩散时，未采取紧急处理措施，</w:t>
            </w:r>
            <w:r>
              <w:rPr>
                <w:spacing w:val="-2"/>
              </w:rPr>
              <w:t>或者未及时向卫生行政主管部门报告的，由县级以上地方人民</w:t>
            </w:r>
            <w:r>
              <w:rPr>
                <w:spacing w:val="-3"/>
              </w:rPr>
              <w:t>政府卫生行政主管部门责令改正，给予警告，并处1万元以上</w:t>
            </w:r>
            <w:r>
              <w:rPr>
                <w:spacing w:val="-4"/>
              </w:rPr>
              <w:t>3万元以下的罚款；造成传染病传播的，由原发证部门暂扣或</w:t>
            </w:r>
            <w:r>
              <w:rPr>
                <w:spacing w:val="-2"/>
              </w:rPr>
              <w:t>者吊销医疗卫生机构执业许可证件；构成犯罪的，依法追究刑事责任。</w:t>
            </w:r>
          </w:p>
        </w:tc>
        <w:tc>
          <w:tcPr>
            <w:tcW w:w="660" w:type="dxa"/>
            <w:noWrap w:val="0"/>
            <w:vAlign w:val="top"/>
          </w:tcPr>
          <w:p>
            <w:pPr>
              <w:spacing w:line="407" w:lineRule="auto"/>
              <w:rPr>
                <w:rFonts w:ascii="Arial"/>
              </w:rPr>
            </w:pPr>
          </w:p>
          <w:p>
            <w:pPr>
              <w:pStyle w:val="9"/>
              <w:spacing w:before="78" w:line="160" w:lineRule="auto"/>
              <w:ind w:left="302"/>
            </w:pPr>
            <w:r>
              <w:t>1</w:t>
            </w:r>
          </w:p>
        </w:tc>
        <w:tc>
          <w:tcPr>
            <w:tcW w:w="4125" w:type="dxa"/>
            <w:noWrap w:val="0"/>
            <w:vAlign w:val="top"/>
          </w:tcPr>
          <w:p>
            <w:pPr>
              <w:pStyle w:val="9"/>
              <w:spacing w:before="312" w:line="205" w:lineRule="auto"/>
              <w:ind w:left="108" w:right="102" w:firstLine="1"/>
            </w:pPr>
            <w:r>
              <w:rPr>
                <w:spacing w:val="-3"/>
              </w:rPr>
              <w:t>发生医疗废物流失、泄漏、扩散时，未及时向卫生</w:t>
            </w:r>
            <w:r>
              <w:rPr>
                <w:spacing w:val="-1"/>
              </w:rPr>
              <w:t>行政主管部门报告的</w:t>
            </w:r>
          </w:p>
        </w:tc>
        <w:tc>
          <w:tcPr>
            <w:tcW w:w="2605" w:type="dxa"/>
            <w:noWrap w:val="0"/>
            <w:vAlign w:val="top"/>
          </w:tcPr>
          <w:p>
            <w:pPr>
              <w:pStyle w:val="9"/>
              <w:spacing w:before="310" w:line="206" w:lineRule="auto"/>
              <w:ind w:left="110" w:right="105"/>
            </w:pPr>
            <w:r>
              <w:rPr>
                <w:spacing w:val="-7"/>
              </w:rPr>
              <w:t>警告，并处1万元以上15000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86" w:lineRule="auto"/>
              <w:rPr>
                <w:rFonts w:ascii="Arial"/>
              </w:rPr>
            </w:pPr>
          </w:p>
          <w:p>
            <w:pPr>
              <w:pStyle w:val="9"/>
              <w:spacing w:before="77" w:line="160" w:lineRule="auto"/>
              <w:ind w:left="287"/>
            </w:pPr>
            <w:r>
              <w:t>2</w:t>
            </w:r>
          </w:p>
        </w:tc>
        <w:tc>
          <w:tcPr>
            <w:tcW w:w="4125" w:type="dxa"/>
            <w:noWrap w:val="0"/>
            <w:vAlign w:val="top"/>
          </w:tcPr>
          <w:p>
            <w:pPr>
              <w:pStyle w:val="9"/>
              <w:spacing w:before="286" w:line="206" w:lineRule="auto"/>
              <w:ind w:left="110" w:right="102"/>
            </w:pPr>
            <w:r>
              <w:rPr>
                <w:spacing w:val="-3"/>
              </w:rPr>
              <w:t>发生医疗废物流失、泄漏、扩散时，未采取紧急处</w:t>
            </w:r>
            <w:r>
              <w:rPr>
                <w:spacing w:val="-2"/>
              </w:rPr>
              <w:t>理措施的</w:t>
            </w:r>
          </w:p>
        </w:tc>
        <w:tc>
          <w:tcPr>
            <w:tcW w:w="2605" w:type="dxa"/>
            <w:noWrap w:val="0"/>
            <w:vAlign w:val="top"/>
          </w:tcPr>
          <w:p>
            <w:pPr>
              <w:pStyle w:val="9"/>
              <w:spacing w:before="286" w:line="206" w:lineRule="auto"/>
              <w:ind w:left="110" w:right="105"/>
            </w:pPr>
            <w:r>
              <w:rPr>
                <w:spacing w:val="-15"/>
              </w:rPr>
              <w:t>警告，并处15000元以上25000</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29" w:lineRule="auto"/>
              <w:rPr>
                <w:rFonts w:ascii="Arial"/>
              </w:rPr>
            </w:pPr>
          </w:p>
          <w:p>
            <w:pPr>
              <w:pStyle w:val="9"/>
              <w:spacing w:before="77" w:line="159" w:lineRule="auto"/>
              <w:ind w:left="290"/>
            </w:pPr>
            <w:r>
              <w:t>3</w:t>
            </w:r>
          </w:p>
        </w:tc>
        <w:tc>
          <w:tcPr>
            <w:tcW w:w="4125" w:type="dxa"/>
            <w:noWrap w:val="0"/>
            <w:vAlign w:val="top"/>
          </w:tcPr>
          <w:p>
            <w:pPr>
              <w:spacing w:line="253" w:lineRule="auto"/>
              <w:rPr>
                <w:rFonts w:ascii="Arial"/>
              </w:rPr>
            </w:pPr>
          </w:p>
          <w:p>
            <w:pPr>
              <w:pStyle w:val="9"/>
              <w:spacing w:before="77" w:line="206" w:lineRule="auto"/>
              <w:ind w:left="108" w:right="102" w:firstLine="1"/>
            </w:pPr>
            <w:r>
              <w:rPr>
                <w:spacing w:val="-3"/>
              </w:rPr>
              <w:t>发生医疗废物流失、泄漏、扩散时，既未采取紧急</w:t>
            </w:r>
            <w:r>
              <w:rPr>
                <w:spacing w:val="-1"/>
              </w:rPr>
              <w:t>处理措施，也未向卫生行政主管部门报告的</w:t>
            </w:r>
          </w:p>
        </w:tc>
        <w:tc>
          <w:tcPr>
            <w:tcW w:w="2605" w:type="dxa"/>
            <w:noWrap w:val="0"/>
            <w:vAlign w:val="top"/>
          </w:tcPr>
          <w:p>
            <w:pPr>
              <w:spacing w:line="251" w:lineRule="auto"/>
              <w:rPr>
                <w:rFonts w:ascii="Arial"/>
              </w:rPr>
            </w:pPr>
          </w:p>
          <w:p>
            <w:pPr>
              <w:pStyle w:val="9"/>
              <w:spacing w:before="77" w:line="206" w:lineRule="auto"/>
              <w:ind w:left="110" w:right="106"/>
            </w:pPr>
            <w:r>
              <w:rPr>
                <w:spacing w:val="-7"/>
              </w:rPr>
              <w:t>警告，并处25000元以上3万</w:t>
            </w:r>
            <w:r>
              <w:rPr>
                <w:spacing w:val="-1"/>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420" w:lineRule="auto"/>
              <w:rPr>
                <w:rFonts w:ascii="Arial"/>
              </w:rPr>
            </w:pPr>
          </w:p>
          <w:p>
            <w:pPr>
              <w:pStyle w:val="9"/>
              <w:spacing w:before="78" w:line="160" w:lineRule="auto"/>
              <w:ind w:left="285"/>
            </w:pPr>
            <w:r>
              <w:t>4</w:t>
            </w:r>
          </w:p>
        </w:tc>
        <w:tc>
          <w:tcPr>
            <w:tcW w:w="4125" w:type="dxa"/>
            <w:noWrap w:val="0"/>
            <w:vAlign w:val="top"/>
          </w:tcPr>
          <w:p>
            <w:pPr>
              <w:pStyle w:val="9"/>
              <w:spacing w:before="173" w:line="215" w:lineRule="auto"/>
              <w:ind w:left="108" w:right="102" w:firstLine="1"/>
            </w:pPr>
            <w:r>
              <w:rPr>
                <w:spacing w:val="-3"/>
              </w:rPr>
              <w:t>发生医疗废物流失、泄漏、扩散时，未采取紧急处理措施或者未向卫生行政主管部门报告的，造成传</w:t>
            </w:r>
            <w:r>
              <w:rPr>
                <w:spacing w:val="-1"/>
              </w:rPr>
              <w:t>染病传播的</w:t>
            </w:r>
          </w:p>
        </w:tc>
        <w:tc>
          <w:tcPr>
            <w:tcW w:w="2605" w:type="dxa"/>
            <w:noWrap w:val="0"/>
            <w:vAlign w:val="top"/>
          </w:tcPr>
          <w:p>
            <w:pPr>
              <w:pStyle w:val="9"/>
              <w:spacing w:before="172" w:line="215" w:lineRule="auto"/>
              <w:ind w:left="112" w:right="106" w:hanging="1"/>
            </w:pPr>
            <w:r>
              <w:rPr>
                <w:spacing w:val="-6"/>
              </w:rPr>
              <w:t>警告，并处3万元罚款，由原</w:t>
            </w:r>
            <w:r>
              <w:rPr>
                <w:spacing w:val="3"/>
              </w:rPr>
              <w:t>发证部门暂扣或者吊销医疗卫</w:t>
            </w:r>
            <w:r>
              <w:rPr>
                <w:spacing w:val="-1"/>
              </w:rPr>
              <w:t>生机构执业许可证件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564" w:type="dxa"/>
            <w:vMerge w:val="restart"/>
            <w:tcBorders>
              <w:bottom w:val="nil"/>
            </w:tcBorders>
            <w:noWrap w:val="0"/>
            <w:vAlign w:val="top"/>
          </w:tcPr>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2" w:lineRule="auto"/>
              <w:rPr>
                <w:rFonts w:ascii="Arial"/>
              </w:rPr>
            </w:pPr>
          </w:p>
          <w:p>
            <w:pPr>
              <w:pStyle w:val="9"/>
              <w:spacing w:before="77" w:line="160" w:lineRule="auto"/>
              <w:ind w:left="191"/>
              <w:rPr>
                <w:lang w:eastAsia="zh-CN"/>
              </w:rPr>
            </w:pPr>
            <w:r>
              <w:rPr>
                <w:rFonts w:hint="eastAsia"/>
                <w:spacing w:val="-2"/>
                <w:w w:val="93"/>
                <w:lang w:eastAsia="zh-CN"/>
              </w:rPr>
              <w:t>36</w:t>
            </w:r>
          </w:p>
        </w:tc>
        <w:tc>
          <w:tcPr>
            <w:tcW w:w="1624" w:type="dxa"/>
            <w:vMerge w:val="restart"/>
            <w:tcBorders>
              <w:bottom w:val="nil"/>
            </w:tcBorders>
            <w:noWrap w:val="0"/>
            <w:vAlign w:val="top"/>
          </w:tcPr>
          <w:p>
            <w:pPr>
              <w:spacing w:line="296" w:lineRule="auto"/>
              <w:rPr>
                <w:rFonts w:ascii="Arial"/>
              </w:rPr>
            </w:pPr>
          </w:p>
          <w:p>
            <w:pPr>
              <w:spacing w:line="297" w:lineRule="auto"/>
              <w:rPr>
                <w:rFonts w:ascii="Arial"/>
              </w:rPr>
            </w:pPr>
          </w:p>
          <w:p>
            <w:pPr>
              <w:spacing w:line="297" w:lineRule="auto"/>
              <w:rPr>
                <w:rFonts w:ascii="Arial"/>
              </w:rPr>
            </w:pPr>
          </w:p>
          <w:p>
            <w:pPr>
              <w:spacing w:line="297" w:lineRule="auto"/>
              <w:rPr>
                <w:rFonts w:ascii="微软雅黑" w:hAnsi="微软雅黑" w:eastAsia="微软雅黑" w:cs="微软雅黑"/>
                <w:spacing w:val="-6"/>
                <w:sz w:val="18"/>
                <w:szCs w:val="18"/>
                <w:lang w:eastAsia="en-US"/>
              </w:rPr>
            </w:pPr>
          </w:p>
          <w:p>
            <w:pPr>
              <w:spacing w:line="297" w:lineRule="auto"/>
            </w:pPr>
            <w:r>
              <w:rPr>
                <w:rFonts w:ascii="微软雅黑" w:hAnsi="微软雅黑" w:eastAsia="微软雅黑" w:cs="微软雅黑"/>
                <w:spacing w:val="-6"/>
                <w:sz w:val="18"/>
                <w:szCs w:val="18"/>
                <w:lang w:eastAsia="en-US"/>
              </w:rPr>
              <w:t>不具备集中处置医疗废物条件的农村，医疗卫生机构未按照规定要求处置医疗废物的</w:t>
            </w:r>
          </w:p>
        </w:tc>
        <w:tc>
          <w:tcPr>
            <w:tcW w:w="5041" w:type="dxa"/>
            <w:vMerge w:val="restart"/>
            <w:tcBorders>
              <w:bottom w:val="nil"/>
            </w:tcBorders>
            <w:noWrap w:val="0"/>
            <w:vAlign w:val="top"/>
          </w:tcPr>
          <w:p>
            <w:pPr>
              <w:pStyle w:val="9"/>
              <w:spacing w:before="77" w:line="224" w:lineRule="auto"/>
              <w:ind w:left="103" w:right="107" w:firstLine="3"/>
              <w:rPr>
                <w:spacing w:val="-6"/>
              </w:rPr>
            </w:pPr>
            <w:r>
              <w:rPr>
                <w:spacing w:val="-6"/>
              </w:rPr>
              <w:t>《医疗废物管理条例》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pStyle w:val="9"/>
              <w:spacing w:before="77" w:line="224" w:lineRule="auto"/>
              <w:ind w:left="103" w:right="107" w:firstLine="3"/>
            </w:pPr>
            <w:r>
              <w:rPr>
                <w:spacing w:val="-6"/>
              </w:rPr>
              <w:t>《医疗卫生机构医疗废物管理办法》第四十五条：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660" w:type="dxa"/>
            <w:noWrap w:val="0"/>
            <w:vAlign w:val="top"/>
          </w:tcPr>
          <w:p>
            <w:pPr>
              <w:spacing w:line="250" w:lineRule="auto"/>
              <w:rPr>
                <w:rFonts w:ascii="Arial"/>
              </w:rPr>
            </w:pPr>
          </w:p>
          <w:p>
            <w:pPr>
              <w:spacing w:line="250" w:lineRule="auto"/>
              <w:rPr>
                <w:rFonts w:ascii="Arial"/>
              </w:rPr>
            </w:pPr>
          </w:p>
          <w:p>
            <w:pPr>
              <w:pStyle w:val="9"/>
              <w:spacing w:before="77" w:line="160" w:lineRule="auto"/>
              <w:ind w:left="302"/>
            </w:pPr>
            <w:r>
              <w:t>1</w:t>
            </w:r>
          </w:p>
        </w:tc>
        <w:tc>
          <w:tcPr>
            <w:tcW w:w="4125" w:type="dxa"/>
            <w:noWrap w:val="0"/>
            <w:vAlign w:val="top"/>
          </w:tcPr>
          <w:p>
            <w:pPr>
              <w:spacing w:line="475" w:lineRule="auto"/>
              <w:rPr>
                <w:rFonts w:ascii="Arial"/>
              </w:rPr>
            </w:pPr>
          </w:p>
          <w:p>
            <w:pPr>
              <w:pStyle w:val="9"/>
              <w:spacing w:before="77" w:line="175" w:lineRule="auto"/>
              <w:ind w:left="123"/>
            </w:pPr>
            <w:r>
              <w:rPr>
                <w:spacing w:val="-5"/>
              </w:rPr>
              <w:t>已改正的</w:t>
            </w:r>
          </w:p>
        </w:tc>
        <w:tc>
          <w:tcPr>
            <w:tcW w:w="2605" w:type="dxa"/>
            <w:noWrap w:val="0"/>
            <w:vAlign w:val="top"/>
          </w:tcPr>
          <w:p>
            <w:pPr>
              <w:spacing w:line="472" w:lineRule="auto"/>
              <w:rPr>
                <w:rFonts w:ascii="Arial"/>
              </w:rPr>
            </w:pPr>
          </w:p>
          <w:p>
            <w:pPr>
              <w:pStyle w:val="9"/>
              <w:spacing w:before="77"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78" w:lineRule="auto"/>
              <w:rPr>
                <w:rFonts w:ascii="Arial"/>
              </w:rPr>
            </w:pPr>
          </w:p>
          <w:p>
            <w:pPr>
              <w:pStyle w:val="9"/>
              <w:spacing w:before="77" w:line="160" w:lineRule="auto"/>
              <w:ind w:left="287"/>
            </w:pPr>
            <w:r>
              <w:t>2</w:t>
            </w:r>
          </w:p>
        </w:tc>
        <w:tc>
          <w:tcPr>
            <w:tcW w:w="4125" w:type="dxa"/>
            <w:noWrap w:val="0"/>
            <w:vAlign w:val="top"/>
          </w:tcPr>
          <w:p>
            <w:pPr>
              <w:spacing w:line="451" w:lineRule="auto"/>
              <w:rPr>
                <w:rFonts w:ascii="Arial"/>
              </w:rPr>
            </w:pPr>
          </w:p>
          <w:p>
            <w:pPr>
              <w:pStyle w:val="9"/>
              <w:spacing w:before="77" w:line="177" w:lineRule="auto"/>
              <w:ind w:left="106"/>
            </w:pPr>
            <w:r>
              <w:rPr>
                <w:spacing w:val="-1"/>
              </w:rPr>
              <w:t>逾期不改正的</w:t>
            </w:r>
          </w:p>
        </w:tc>
        <w:tc>
          <w:tcPr>
            <w:tcW w:w="2605" w:type="dxa"/>
            <w:noWrap w:val="0"/>
            <w:vAlign w:val="top"/>
          </w:tcPr>
          <w:p>
            <w:pPr>
              <w:spacing w:line="299" w:lineRule="auto"/>
              <w:rPr>
                <w:rFonts w:ascii="Arial"/>
              </w:rPr>
            </w:pPr>
          </w:p>
          <w:p>
            <w:pPr>
              <w:pStyle w:val="9"/>
              <w:spacing w:before="78" w:line="206" w:lineRule="auto"/>
              <w:ind w:left="110" w:right="105"/>
            </w:pPr>
            <w:r>
              <w:rPr>
                <w:spacing w:val="-8"/>
              </w:rPr>
              <w:t>警告，并处1000元以上5000</w:t>
            </w:r>
            <w:r>
              <w:rPr>
                <w:spacing w:val="-1"/>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50" w:lineRule="auto"/>
              <w:rPr>
                <w:rFonts w:ascii="Arial"/>
              </w:rPr>
            </w:pPr>
          </w:p>
          <w:p>
            <w:pPr>
              <w:spacing w:line="351" w:lineRule="auto"/>
              <w:rPr>
                <w:rFonts w:ascii="Arial"/>
              </w:rPr>
            </w:pPr>
          </w:p>
          <w:p>
            <w:pPr>
              <w:pStyle w:val="9"/>
              <w:spacing w:before="77" w:line="159" w:lineRule="auto"/>
              <w:ind w:left="290"/>
            </w:pPr>
            <w:r>
              <w:t>3</w:t>
            </w:r>
          </w:p>
        </w:tc>
        <w:tc>
          <w:tcPr>
            <w:tcW w:w="4125" w:type="dxa"/>
            <w:noWrap w:val="0"/>
            <w:vAlign w:val="top"/>
          </w:tcPr>
          <w:p>
            <w:pPr>
              <w:spacing w:line="336" w:lineRule="auto"/>
              <w:rPr>
                <w:rFonts w:ascii="Arial"/>
              </w:rPr>
            </w:pPr>
          </w:p>
          <w:p>
            <w:pPr>
              <w:spacing w:line="336" w:lineRule="auto"/>
              <w:rPr>
                <w:rFonts w:ascii="Arial"/>
              </w:rPr>
            </w:pPr>
          </w:p>
          <w:p>
            <w:pPr>
              <w:pStyle w:val="9"/>
              <w:spacing w:before="77" w:line="181" w:lineRule="auto"/>
              <w:ind w:left="108"/>
            </w:pPr>
            <w:r>
              <w:rPr>
                <w:spacing w:val="-1"/>
              </w:rPr>
              <w:t>造成传染病传播的</w:t>
            </w:r>
          </w:p>
        </w:tc>
        <w:tc>
          <w:tcPr>
            <w:tcW w:w="2605" w:type="dxa"/>
            <w:noWrap w:val="0"/>
            <w:vAlign w:val="top"/>
          </w:tcPr>
          <w:p>
            <w:pPr>
              <w:spacing w:line="400" w:lineRule="auto"/>
              <w:rPr>
                <w:rFonts w:ascii="Arial"/>
              </w:rPr>
            </w:pPr>
          </w:p>
          <w:p>
            <w:pPr>
              <w:pStyle w:val="9"/>
              <w:spacing w:before="77" w:line="195" w:lineRule="auto"/>
              <w:ind w:left="112" w:right="106" w:hanging="1"/>
            </w:pPr>
            <w:r>
              <w:rPr>
                <w:spacing w:val="-8"/>
              </w:rPr>
              <w:t>警告，并处5000元罚款，由原</w:t>
            </w:r>
            <w:r>
              <w:rPr>
                <w:spacing w:val="3"/>
              </w:rPr>
              <w:t>发证部门暂扣或者吊销医疗卫</w:t>
            </w:r>
            <w:r>
              <w:rPr>
                <w:spacing w:val="-1"/>
              </w:rPr>
              <w:t>生机构执业许可证件</w:t>
            </w:r>
          </w:p>
        </w:tc>
      </w:tr>
    </w:tbl>
    <w:p>
      <w:pPr>
        <w:rPr>
          <w:rFonts w:ascii="Arial" w:hAnsi="Arial" w:eastAsia="Arial" w:cs="Arial"/>
          <w:szCs w:val="21"/>
        </w:rPr>
        <w:sectPr>
          <w:footerReference r:id="rId64" w:type="default"/>
          <w:pgSz w:w="16839" w:h="11906"/>
          <w:pgMar w:top="400" w:right="1107" w:bottom="1224"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55"/>
        <w:gridCol w:w="5010"/>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55"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10"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564"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8" w:line="161" w:lineRule="auto"/>
              <w:ind w:left="191"/>
              <w:outlineLvl w:val="2"/>
              <w:rPr>
                <w:lang w:eastAsia="zh-CN"/>
              </w:rPr>
            </w:pPr>
            <w:r>
              <w:rPr>
                <w:rFonts w:hint="eastAsia"/>
                <w:spacing w:val="-10"/>
                <w:lang w:eastAsia="zh-CN"/>
              </w:rPr>
              <w:t>37</w:t>
            </w:r>
          </w:p>
        </w:tc>
        <w:tc>
          <w:tcPr>
            <w:tcW w:w="1655"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8" w:lineRule="auto"/>
              <w:rPr>
                <w:rFonts w:ascii="微软雅黑" w:hAnsi="微软雅黑" w:eastAsia="微软雅黑" w:cs="微软雅黑"/>
                <w:spacing w:val="-6"/>
                <w:sz w:val="18"/>
                <w:szCs w:val="18"/>
                <w:lang w:eastAsia="en-US"/>
              </w:rPr>
            </w:pPr>
          </w:p>
          <w:p>
            <w:pPr>
              <w:spacing w:line="297" w:lineRule="auto"/>
              <w:rPr>
                <w:rFonts w:ascii="微软雅黑" w:hAnsi="微软雅黑" w:eastAsia="微软雅黑" w:cs="微软雅黑"/>
                <w:spacing w:val="-6"/>
                <w:sz w:val="18"/>
                <w:szCs w:val="18"/>
                <w:lang w:eastAsia="en-US"/>
              </w:rPr>
            </w:pPr>
          </w:p>
          <w:p>
            <w:pPr>
              <w:spacing w:line="297" w:lineRule="auto"/>
            </w:pPr>
            <w:r>
              <w:rPr>
                <w:rFonts w:ascii="微软雅黑" w:hAnsi="微软雅黑" w:eastAsia="微软雅黑" w:cs="微软雅黑"/>
                <w:spacing w:val="-6"/>
                <w:sz w:val="18"/>
                <w:szCs w:val="18"/>
                <w:lang w:eastAsia="en-US"/>
              </w:rPr>
              <w:t>医疗卫生机构未建立消毒管理组织，制定消毒管理制度，执行国家有关规范、标准和规定，定期开展消毒与灭菌效果检测工作的</w:t>
            </w:r>
          </w:p>
        </w:tc>
        <w:tc>
          <w:tcPr>
            <w:tcW w:w="5010" w:type="dxa"/>
            <w:vMerge w:val="restart"/>
            <w:tcBorders>
              <w:bottom w:val="nil"/>
            </w:tcBorders>
            <w:noWrap w:val="0"/>
            <w:vAlign w:val="top"/>
          </w:tcPr>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spacing w:line="268" w:lineRule="auto"/>
              <w:rPr>
                <w:rFonts w:ascii="Arial"/>
              </w:rPr>
            </w:pPr>
          </w:p>
          <w:p>
            <w:pPr>
              <w:pStyle w:val="9"/>
              <w:spacing w:before="77" w:line="205" w:lineRule="auto"/>
              <w:ind w:left="94"/>
              <w:outlineLvl w:val="2"/>
            </w:pPr>
            <w:r>
              <w:rPr>
                <w:spacing w:val="-1"/>
              </w:rPr>
              <w:t>《消毒管理办法》第四十一条：医疗卫生机构违反本办法第四</w:t>
            </w:r>
          </w:p>
          <w:p>
            <w:pPr>
              <w:pStyle w:val="9"/>
              <w:spacing w:before="39" w:line="215" w:lineRule="auto"/>
              <w:ind w:left="106" w:right="102" w:firstLine="1"/>
            </w:pPr>
            <w:r>
              <w:rPr>
                <w:spacing w:val="-3"/>
              </w:rPr>
              <w:t>条规定的，由县级以上地方卫生计生行政部门</w:t>
            </w:r>
            <w:r>
              <w:rPr>
                <w:spacing w:val="-4"/>
              </w:rPr>
              <w:t>责令限期改正，</w:t>
            </w:r>
            <w:r>
              <w:rPr>
                <w:spacing w:val="-9"/>
              </w:rPr>
              <w:t>可以处5000元以下罚款；造成感染性疾</w:t>
            </w:r>
            <w:r>
              <w:rPr>
                <w:spacing w:val="-10"/>
              </w:rPr>
              <w:t>病暴发的，可以处5000</w:t>
            </w:r>
            <w:r>
              <w:rPr>
                <w:spacing w:val="-7"/>
              </w:rPr>
              <w:t>元以上20000元以下罚款。</w:t>
            </w:r>
          </w:p>
        </w:tc>
        <w:tc>
          <w:tcPr>
            <w:tcW w:w="660" w:type="dxa"/>
            <w:noWrap w:val="0"/>
            <w:vAlign w:val="top"/>
          </w:tcPr>
          <w:p>
            <w:pPr>
              <w:spacing w:line="320" w:lineRule="auto"/>
              <w:rPr>
                <w:rFonts w:ascii="Arial"/>
              </w:rPr>
            </w:pPr>
          </w:p>
          <w:p>
            <w:pPr>
              <w:pStyle w:val="9"/>
              <w:spacing w:before="77" w:line="160" w:lineRule="auto"/>
              <w:ind w:left="302"/>
              <w:outlineLvl w:val="2"/>
            </w:pPr>
            <w:r>
              <w:t>1</w:t>
            </w:r>
          </w:p>
        </w:tc>
        <w:tc>
          <w:tcPr>
            <w:tcW w:w="4125" w:type="dxa"/>
            <w:noWrap w:val="0"/>
            <w:vAlign w:val="top"/>
          </w:tcPr>
          <w:p>
            <w:pPr>
              <w:pStyle w:val="9"/>
              <w:spacing w:before="242" w:line="182" w:lineRule="auto"/>
              <w:ind w:left="109"/>
              <w:outlineLvl w:val="2"/>
            </w:pPr>
            <w:r>
              <w:rPr>
                <w:spacing w:val="-2"/>
              </w:rPr>
              <w:t>未建立消毒管理组织，或未制定消毒管理制度的，</w:t>
            </w:r>
          </w:p>
          <w:p>
            <w:pPr>
              <w:pStyle w:val="9"/>
              <w:spacing w:before="68" w:line="178" w:lineRule="auto"/>
              <w:ind w:left="110"/>
            </w:pPr>
            <w:r>
              <w:rPr>
                <w:spacing w:val="-1"/>
              </w:rPr>
              <w:t>首违不罚。</w:t>
            </w:r>
          </w:p>
        </w:tc>
        <w:tc>
          <w:tcPr>
            <w:tcW w:w="260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atLeast"/>
        </w:trPr>
        <w:tc>
          <w:tcPr>
            <w:tcW w:w="564" w:type="dxa"/>
            <w:vMerge w:val="continue"/>
            <w:tcBorders>
              <w:top w:val="nil"/>
              <w:bottom w:val="nil"/>
            </w:tcBorders>
            <w:noWrap w:val="0"/>
            <w:vAlign w:val="top"/>
          </w:tcPr>
          <w:p>
            <w:pPr>
              <w:rPr>
                <w:rFonts w:ascii="Arial"/>
              </w:rPr>
            </w:pPr>
          </w:p>
        </w:tc>
        <w:tc>
          <w:tcPr>
            <w:tcW w:w="1655" w:type="dxa"/>
            <w:vMerge w:val="continue"/>
            <w:tcBorders>
              <w:top w:val="nil"/>
              <w:bottom w:val="nil"/>
            </w:tcBorders>
            <w:noWrap w:val="0"/>
            <w:vAlign w:val="top"/>
          </w:tcPr>
          <w:p>
            <w:pPr>
              <w:rPr>
                <w:rFonts w:ascii="Arial"/>
              </w:rPr>
            </w:pPr>
          </w:p>
        </w:tc>
        <w:tc>
          <w:tcPr>
            <w:tcW w:w="5010" w:type="dxa"/>
            <w:vMerge w:val="continue"/>
            <w:tcBorders>
              <w:top w:val="nil"/>
              <w:bottom w:val="nil"/>
            </w:tcBorders>
            <w:noWrap w:val="0"/>
            <w:vAlign w:val="top"/>
          </w:tcPr>
          <w:p>
            <w:pPr>
              <w:rPr>
                <w:rFonts w:ascii="Arial"/>
              </w:rPr>
            </w:pPr>
          </w:p>
        </w:tc>
        <w:tc>
          <w:tcPr>
            <w:tcW w:w="660" w:type="dxa"/>
            <w:noWrap w:val="0"/>
            <w:vAlign w:val="top"/>
          </w:tcPr>
          <w:p>
            <w:pPr>
              <w:spacing w:line="298" w:lineRule="auto"/>
              <w:rPr>
                <w:rFonts w:ascii="Arial"/>
              </w:rPr>
            </w:pPr>
          </w:p>
          <w:p>
            <w:pPr>
              <w:pStyle w:val="9"/>
              <w:spacing w:before="77" w:line="160" w:lineRule="auto"/>
              <w:ind w:left="287"/>
            </w:pPr>
            <w:r>
              <w:t>2</w:t>
            </w:r>
          </w:p>
        </w:tc>
        <w:tc>
          <w:tcPr>
            <w:tcW w:w="4125" w:type="dxa"/>
            <w:noWrap w:val="0"/>
            <w:vAlign w:val="top"/>
          </w:tcPr>
          <w:p>
            <w:pPr>
              <w:pStyle w:val="9"/>
              <w:spacing w:before="221" w:line="206" w:lineRule="auto"/>
              <w:ind w:left="107" w:right="91" w:firstLine="1"/>
            </w:pPr>
            <w:r>
              <w:rPr>
                <w:spacing w:val="-4"/>
              </w:rPr>
              <w:t>未建立消毒管理组织，或未制定消毒管理制度的，</w:t>
            </w:r>
            <w:r>
              <w:rPr>
                <w:spacing w:val="-1"/>
              </w:rPr>
              <w:t>再次发现的</w:t>
            </w:r>
          </w:p>
        </w:tc>
        <w:tc>
          <w:tcPr>
            <w:tcW w:w="2605" w:type="dxa"/>
            <w:noWrap w:val="0"/>
            <w:vAlign w:val="top"/>
          </w:tcPr>
          <w:p>
            <w:pPr>
              <w:spacing w:line="292" w:lineRule="auto"/>
              <w:rPr>
                <w:rFonts w:ascii="Arial"/>
              </w:rPr>
            </w:pPr>
          </w:p>
          <w:p>
            <w:pPr>
              <w:pStyle w:val="9"/>
              <w:spacing w:before="78" w:line="177" w:lineRule="auto"/>
              <w:ind w:left="111"/>
            </w:pP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9" w:hRule="atLeast"/>
        </w:trPr>
        <w:tc>
          <w:tcPr>
            <w:tcW w:w="564" w:type="dxa"/>
            <w:vMerge w:val="continue"/>
            <w:tcBorders>
              <w:top w:val="nil"/>
              <w:bottom w:val="nil"/>
            </w:tcBorders>
            <w:noWrap w:val="0"/>
            <w:vAlign w:val="top"/>
          </w:tcPr>
          <w:p>
            <w:pPr>
              <w:rPr>
                <w:rFonts w:ascii="Arial"/>
              </w:rPr>
            </w:pPr>
          </w:p>
        </w:tc>
        <w:tc>
          <w:tcPr>
            <w:tcW w:w="1655" w:type="dxa"/>
            <w:vMerge w:val="continue"/>
            <w:tcBorders>
              <w:top w:val="nil"/>
              <w:bottom w:val="nil"/>
            </w:tcBorders>
            <w:noWrap w:val="0"/>
            <w:vAlign w:val="top"/>
          </w:tcPr>
          <w:p>
            <w:pPr>
              <w:rPr>
                <w:rFonts w:ascii="Arial"/>
              </w:rPr>
            </w:pPr>
          </w:p>
        </w:tc>
        <w:tc>
          <w:tcPr>
            <w:tcW w:w="5010" w:type="dxa"/>
            <w:vMerge w:val="continue"/>
            <w:tcBorders>
              <w:top w:val="nil"/>
              <w:bottom w:val="nil"/>
            </w:tcBorders>
            <w:noWrap w:val="0"/>
            <w:vAlign w:val="top"/>
          </w:tcPr>
          <w:p>
            <w:pPr>
              <w:rPr>
                <w:rFonts w:ascii="Arial"/>
              </w:rPr>
            </w:pPr>
          </w:p>
        </w:tc>
        <w:tc>
          <w:tcPr>
            <w:tcW w:w="660" w:type="dxa"/>
            <w:noWrap w:val="0"/>
            <w:vAlign w:val="top"/>
          </w:tcPr>
          <w:p>
            <w:pPr>
              <w:spacing w:line="437" w:lineRule="auto"/>
              <w:rPr>
                <w:rFonts w:ascii="Arial"/>
              </w:rPr>
            </w:pPr>
          </w:p>
          <w:p>
            <w:pPr>
              <w:pStyle w:val="9"/>
              <w:spacing w:before="78" w:line="159" w:lineRule="auto"/>
              <w:ind w:left="290"/>
            </w:pPr>
            <w:r>
              <w:t>3</w:t>
            </w:r>
          </w:p>
        </w:tc>
        <w:tc>
          <w:tcPr>
            <w:tcW w:w="4125" w:type="dxa"/>
            <w:noWrap w:val="0"/>
            <w:vAlign w:val="top"/>
          </w:tcPr>
          <w:p>
            <w:pPr>
              <w:pStyle w:val="9"/>
              <w:spacing w:before="212" w:line="215" w:lineRule="auto"/>
              <w:ind w:left="108" w:right="102" w:firstLine="1"/>
            </w:pPr>
            <w:r>
              <w:rPr>
                <w:spacing w:val="-3"/>
              </w:rPr>
              <w:t>未执行国家有关规范、标准和规定，或未定期开展</w:t>
            </w:r>
            <w:r>
              <w:rPr>
                <w:spacing w:val="-4"/>
              </w:rPr>
              <w:t>消毒与灭菌效果检测工作，或造成5例以下感染性</w:t>
            </w:r>
            <w:r>
              <w:rPr>
                <w:spacing w:val="-1"/>
              </w:rPr>
              <w:t>疾病的</w:t>
            </w:r>
          </w:p>
        </w:tc>
        <w:tc>
          <w:tcPr>
            <w:tcW w:w="2605" w:type="dxa"/>
            <w:noWrap w:val="0"/>
            <w:vAlign w:val="top"/>
          </w:tcPr>
          <w:p>
            <w:pPr>
              <w:spacing w:line="432" w:lineRule="auto"/>
              <w:rPr>
                <w:rFonts w:ascii="Arial"/>
              </w:rPr>
            </w:pPr>
          </w:p>
          <w:p>
            <w:pPr>
              <w:pStyle w:val="9"/>
              <w:spacing w:before="78" w:line="177" w:lineRule="auto"/>
              <w:ind w:left="111"/>
            </w:pPr>
            <w:r>
              <w:rPr>
                <w:spacing w:val="-11"/>
                <w:w w:val="99"/>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3" w:hRule="atLeast"/>
        </w:trPr>
        <w:tc>
          <w:tcPr>
            <w:tcW w:w="564" w:type="dxa"/>
            <w:vMerge w:val="continue"/>
            <w:tcBorders>
              <w:top w:val="nil"/>
              <w:bottom w:val="nil"/>
            </w:tcBorders>
            <w:noWrap w:val="0"/>
            <w:vAlign w:val="top"/>
          </w:tcPr>
          <w:p>
            <w:pPr>
              <w:rPr>
                <w:rFonts w:ascii="Arial"/>
              </w:rPr>
            </w:pPr>
          </w:p>
        </w:tc>
        <w:tc>
          <w:tcPr>
            <w:tcW w:w="1655" w:type="dxa"/>
            <w:vMerge w:val="continue"/>
            <w:tcBorders>
              <w:top w:val="nil"/>
              <w:bottom w:val="nil"/>
            </w:tcBorders>
            <w:noWrap w:val="0"/>
            <w:vAlign w:val="top"/>
          </w:tcPr>
          <w:p>
            <w:pPr>
              <w:rPr>
                <w:rFonts w:ascii="Arial"/>
              </w:rPr>
            </w:pPr>
          </w:p>
        </w:tc>
        <w:tc>
          <w:tcPr>
            <w:tcW w:w="5010" w:type="dxa"/>
            <w:vMerge w:val="continue"/>
            <w:tcBorders>
              <w:top w:val="nil"/>
              <w:bottom w:val="nil"/>
            </w:tcBorders>
            <w:noWrap w:val="0"/>
            <w:vAlign w:val="top"/>
          </w:tcPr>
          <w:p>
            <w:pPr>
              <w:rPr>
                <w:rFonts w:ascii="Arial"/>
              </w:rPr>
            </w:pPr>
          </w:p>
        </w:tc>
        <w:tc>
          <w:tcPr>
            <w:tcW w:w="660" w:type="dxa"/>
            <w:noWrap w:val="0"/>
            <w:vAlign w:val="top"/>
          </w:tcPr>
          <w:p>
            <w:pPr>
              <w:spacing w:line="271" w:lineRule="auto"/>
              <w:rPr>
                <w:rFonts w:ascii="Arial"/>
              </w:rPr>
            </w:pPr>
          </w:p>
          <w:p>
            <w:pPr>
              <w:pStyle w:val="9"/>
              <w:spacing w:before="77" w:line="160" w:lineRule="auto"/>
              <w:ind w:left="285"/>
            </w:pPr>
            <w:r>
              <w:t>4</w:t>
            </w:r>
          </w:p>
        </w:tc>
        <w:tc>
          <w:tcPr>
            <w:tcW w:w="4125" w:type="dxa"/>
            <w:noWrap w:val="0"/>
            <w:vAlign w:val="top"/>
          </w:tcPr>
          <w:p>
            <w:pPr>
              <w:spacing w:line="264" w:lineRule="auto"/>
              <w:rPr>
                <w:rFonts w:ascii="Arial"/>
              </w:rPr>
            </w:pPr>
          </w:p>
          <w:p>
            <w:pPr>
              <w:pStyle w:val="9"/>
              <w:spacing w:before="77" w:line="179" w:lineRule="auto"/>
              <w:ind w:left="108"/>
            </w:pPr>
            <w:r>
              <w:rPr>
                <w:spacing w:val="-5"/>
              </w:rPr>
              <w:t>造成5例以上10例以下感染性疾病的</w:t>
            </w:r>
          </w:p>
        </w:tc>
        <w:tc>
          <w:tcPr>
            <w:tcW w:w="2605" w:type="dxa"/>
            <w:noWrap w:val="0"/>
            <w:vAlign w:val="top"/>
          </w:tcPr>
          <w:p>
            <w:pPr>
              <w:spacing w:line="265" w:lineRule="auto"/>
              <w:rPr>
                <w:rFonts w:ascii="Arial"/>
              </w:rPr>
            </w:pPr>
          </w:p>
          <w:p>
            <w:pPr>
              <w:pStyle w:val="9"/>
              <w:spacing w:before="78"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564" w:type="dxa"/>
            <w:vMerge w:val="continue"/>
            <w:tcBorders>
              <w:top w:val="nil"/>
            </w:tcBorders>
            <w:noWrap w:val="0"/>
            <w:vAlign w:val="top"/>
          </w:tcPr>
          <w:p>
            <w:pPr>
              <w:rPr>
                <w:rFonts w:ascii="Arial"/>
              </w:rPr>
            </w:pPr>
          </w:p>
        </w:tc>
        <w:tc>
          <w:tcPr>
            <w:tcW w:w="1655" w:type="dxa"/>
            <w:vMerge w:val="continue"/>
            <w:tcBorders>
              <w:top w:val="nil"/>
            </w:tcBorders>
            <w:noWrap w:val="0"/>
            <w:vAlign w:val="top"/>
          </w:tcPr>
          <w:p>
            <w:pPr>
              <w:rPr>
                <w:rFonts w:ascii="Arial"/>
              </w:rPr>
            </w:pPr>
          </w:p>
        </w:tc>
        <w:tc>
          <w:tcPr>
            <w:tcW w:w="5010" w:type="dxa"/>
            <w:vMerge w:val="continue"/>
            <w:tcBorders>
              <w:top w:val="nil"/>
            </w:tcBorders>
            <w:noWrap w:val="0"/>
            <w:vAlign w:val="top"/>
          </w:tcPr>
          <w:p>
            <w:pPr>
              <w:rPr>
                <w:rFonts w:ascii="Arial"/>
              </w:rPr>
            </w:pPr>
          </w:p>
        </w:tc>
        <w:tc>
          <w:tcPr>
            <w:tcW w:w="660" w:type="dxa"/>
            <w:noWrap w:val="0"/>
            <w:vAlign w:val="top"/>
          </w:tcPr>
          <w:p>
            <w:pPr>
              <w:spacing w:line="287" w:lineRule="auto"/>
              <w:rPr>
                <w:rFonts w:ascii="Arial"/>
              </w:rPr>
            </w:pPr>
          </w:p>
          <w:p>
            <w:pPr>
              <w:pStyle w:val="9"/>
              <w:spacing w:before="77" w:line="161" w:lineRule="auto"/>
              <w:ind w:left="287"/>
            </w:pPr>
            <w:r>
              <w:t>5</w:t>
            </w:r>
          </w:p>
        </w:tc>
        <w:tc>
          <w:tcPr>
            <w:tcW w:w="4125" w:type="dxa"/>
            <w:noWrap w:val="0"/>
            <w:vAlign w:val="top"/>
          </w:tcPr>
          <w:p>
            <w:pPr>
              <w:spacing w:line="283" w:lineRule="auto"/>
              <w:rPr>
                <w:rFonts w:ascii="Arial"/>
              </w:rPr>
            </w:pPr>
          </w:p>
          <w:p>
            <w:pPr>
              <w:pStyle w:val="9"/>
              <w:spacing w:before="77" w:line="179" w:lineRule="auto"/>
              <w:ind w:left="108"/>
            </w:pPr>
            <w:r>
              <w:rPr>
                <w:spacing w:val="-4"/>
              </w:rPr>
              <w:t>造成10例以上感染性疾病暴发的</w:t>
            </w:r>
          </w:p>
        </w:tc>
        <w:tc>
          <w:tcPr>
            <w:tcW w:w="2605" w:type="dxa"/>
            <w:noWrap w:val="0"/>
            <w:vAlign w:val="top"/>
          </w:tcPr>
          <w:p>
            <w:pPr>
              <w:pStyle w:val="9"/>
              <w:spacing w:before="216" w:line="205" w:lineRule="auto"/>
              <w:ind w:left="111" w:right="103"/>
            </w:pPr>
            <w:r>
              <w:rPr>
                <w:spacing w:val="-9"/>
              </w:rPr>
              <w:t>处10000元以上20000元以下</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0" w:hRule="atLeast"/>
        </w:trPr>
        <w:tc>
          <w:tcPr>
            <w:tcW w:w="564" w:type="dxa"/>
            <w:vMerge w:val="restart"/>
            <w:tcBorders>
              <w:bottom w:val="nil"/>
            </w:tcBorders>
            <w:noWrap w:val="0"/>
            <w:vAlign w:val="top"/>
          </w:tcPr>
          <w:p>
            <w:pPr>
              <w:spacing w:line="257" w:lineRule="auto"/>
              <w:rPr>
                <w:rFonts w:ascii="Arial"/>
              </w:rPr>
            </w:pPr>
          </w:p>
          <w:p>
            <w:pPr>
              <w:spacing w:line="257" w:lineRule="auto"/>
              <w:rPr>
                <w:rFonts w:ascii="Arial"/>
              </w:rPr>
            </w:pPr>
          </w:p>
          <w:p>
            <w:pPr>
              <w:spacing w:line="257"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9"/>
              <w:spacing w:before="77" w:line="160" w:lineRule="auto"/>
              <w:ind w:left="191"/>
              <w:rPr>
                <w:lang w:eastAsia="zh-CN"/>
              </w:rPr>
            </w:pPr>
            <w:r>
              <w:rPr>
                <w:rFonts w:hint="eastAsia"/>
                <w:spacing w:val="-9"/>
                <w:w w:val="99"/>
                <w:lang w:eastAsia="zh-CN"/>
              </w:rPr>
              <w:t>38</w:t>
            </w:r>
          </w:p>
        </w:tc>
        <w:tc>
          <w:tcPr>
            <w:tcW w:w="1655" w:type="dxa"/>
            <w:vMerge w:val="restart"/>
            <w:tcBorders>
              <w:bottom w:val="nil"/>
            </w:tcBorders>
            <w:noWrap w:val="0"/>
            <w:vAlign w:val="top"/>
          </w:tcPr>
          <w:p>
            <w:pPr>
              <w:spacing w:line="263" w:lineRule="auto"/>
              <w:rPr>
                <w:rFonts w:ascii="Arial"/>
              </w:rPr>
            </w:pPr>
          </w:p>
          <w:p>
            <w:pPr>
              <w:spacing w:line="264" w:lineRule="auto"/>
              <w:rPr>
                <w:rFonts w:ascii="Arial"/>
              </w:rPr>
            </w:pPr>
          </w:p>
          <w:p>
            <w:pPr>
              <w:spacing w:line="264" w:lineRule="auto"/>
              <w:rPr>
                <w:rFonts w:ascii="Arial"/>
              </w:rPr>
            </w:pPr>
          </w:p>
          <w:p>
            <w:pPr>
              <w:pStyle w:val="9"/>
              <w:spacing w:before="39" w:line="215" w:lineRule="auto"/>
              <w:ind w:left="106" w:right="102" w:firstLine="1"/>
            </w:pPr>
          </w:p>
          <w:p>
            <w:pPr>
              <w:pStyle w:val="9"/>
              <w:spacing w:before="39" w:line="215" w:lineRule="auto"/>
              <w:ind w:left="106" w:right="102" w:firstLine="1"/>
            </w:pPr>
            <w:r>
              <w:t>医疗卫生机构工作人员未接受消毒技术培训、掌握消毒知识，并且未按规定严格执行消毒隔离制度的</w:t>
            </w:r>
          </w:p>
        </w:tc>
        <w:tc>
          <w:tcPr>
            <w:tcW w:w="5010" w:type="dxa"/>
            <w:vMerge w:val="restart"/>
            <w:tcBorders>
              <w:bottom w:val="nil"/>
            </w:tcBorders>
            <w:noWrap w:val="0"/>
            <w:vAlign w:val="top"/>
          </w:tcPr>
          <w:p>
            <w:pPr>
              <w:spacing w:line="276" w:lineRule="auto"/>
              <w:rPr>
                <w:rFonts w:ascii="Arial"/>
              </w:rPr>
            </w:pPr>
          </w:p>
          <w:p>
            <w:pPr>
              <w:spacing w:line="276" w:lineRule="auto"/>
              <w:rPr>
                <w:rFonts w:ascii="Arial"/>
              </w:rPr>
            </w:pPr>
          </w:p>
          <w:p>
            <w:pPr>
              <w:spacing w:line="276" w:lineRule="auto"/>
              <w:rPr>
                <w:rFonts w:ascii="Arial"/>
              </w:rPr>
            </w:pPr>
          </w:p>
          <w:p>
            <w:pPr>
              <w:spacing w:line="276" w:lineRule="auto"/>
              <w:rPr>
                <w:rFonts w:ascii="Arial"/>
              </w:rPr>
            </w:pPr>
          </w:p>
          <w:p>
            <w:pPr>
              <w:pStyle w:val="9"/>
              <w:spacing w:before="77" w:line="220" w:lineRule="auto"/>
              <w:ind w:left="105" w:right="102" w:hanging="11"/>
            </w:pPr>
            <w:r>
              <w:rPr>
                <w:spacing w:val="-1"/>
              </w:rPr>
              <w:t>《消毒管理办法》第四十一条：医疗卫生机构违反本办法第五</w:t>
            </w:r>
            <w:r>
              <w:rPr>
                <w:spacing w:val="-3"/>
              </w:rPr>
              <w:t>条规定的，由县级以上地方卫生计生行政部门责令</w:t>
            </w:r>
            <w:r>
              <w:rPr>
                <w:spacing w:val="-4"/>
              </w:rPr>
              <w:t>限期改正，</w:t>
            </w:r>
            <w:r>
              <w:rPr>
                <w:spacing w:val="-9"/>
              </w:rPr>
              <w:t>可以处5000元以下罚款；造成感染性疾</w:t>
            </w:r>
            <w:r>
              <w:rPr>
                <w:spacing w:val="-10"/>
              </w:rPr>
              <w:t>病暴发的，可以处5000</w:t>
            </w:r>
            <w:r>
              <w:rPr>
                <w:spacing w:val="-7"/>
              </w:rPr>
              <w:t>元以上20000元以下罚款。</w:t>
            </w:r>
          </w:p>
        </w:tc>
        <w:tc>
          <w:tcPr>
            <w:tcW w:w="660" w:type="dxa"/>
            <w:noWrap w:val="0"/>
            <w:vAlign w:val="top"/>
          </w:tcPr>
          <w:p>
            <w:pPr>
              <w:spacing w:line="290" w:lineRule="auto"/>
              <w:rPr>
                <w:rFonts w:ascii="Arial"/>
              </w:rPr>
            </w:pPr>
          </w:p>
          <w:p>
            <w:pPr>
              <w:pStyle w:val="9"/>
              <w:spacing w:before="77" w:line="160" w:lineRule="auto"/>
              <w:ind w:left="302"/>
            </w:pPr>
            <w:r>
              <w:t>1</w:t>
            </w:r>
          </w:p>
        </w:tc>
        <w:tc>
          <w:tcPr>
            <w:tcW w:w="4125" w:type="dxa"/>
            <w:noWrap w:val="0"/>
            <w:vAlign w:val="top"/>
          </w:tcPr>
          <w:p>
            <w:pPr>
              <w:pStyle w:val="9"/>
              <w:spacing w:before="215" w:line="206" w:lineRule="auto"/>
              <w:ind w:left="110" w:right="102" w:firstLine="9"/>
            </w:pPr>
            <w:r>
              <w:rPr>
                <w:spacing w:val="-3"/>
              </w:rPr>
              <w:t>医疗卫生机构未开展消毒技术培训，或医疗卫生机</w:t>
            </w:r>
            <w:r>
              <w:rPr>
                <w:spacing w:val="-2"/>
              </w:rPr>
              <w:t>构工作人员未掌握消毒知识的，首违不罚。</w:t>
            </w:r>
          </w:p>
        </w:tc>
        <w:tc>
          <w:tcPr>
            <w:tcW w:w="2605" w:type="dxa"/>
            <w:noWrap w:val="0"/>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0" w:hRule="atLeast"/>
        </w:trPr>
        <w:tc>
          <w:tcPr>
            <w:tcW w:w="564" w:type="dxa"/>
            <w:vMerge w:val="continue"/>
            <w:tcBorders>
              <w:top w:val="nil"/>
              <w:bottom w:val="nil"/>
            </w:tcBorders>
            <w:noWrap w:val="0"/>
            <w:vAlign w:val="top"/>
          </w:tcPr>
          <w:p>
            <w:pPr>
              <w:rPr>
                <w:rFonts w:ascii="Arial"/>
              </w:rPr>
            </w:pPr>
          </w:p>
        </w:tc>
        <w:tc>
          <w:tcPr>
            <w:tcW w:w="1655" w:type="dxa"/>
            <w:vMerge w:val="continue"/>
            <w:tcBorders>
              <w:top w:val="nil"/>
              <w:bottom w:val="nil"/>
            </w:tcBorders>
            <w:noWrap w:val="0"/>
            <w:vAlign w:val="top"/>
          </w:tcPr>
          <w:p>
            <w:pPr>
              <w:rPr>
                <w:rFonts w:ascii="Arial"/>
              </w:rPr>
            </w:pPr>
          </w:p>
        </w:tc>
        <w:tc>
          <w:tcPr>
            <w:tcW w:w="5010" w:type="dxa"/>
            <w:vMerge w:val="continue"/>
            <w:tcBorders>
              <w:top w:val="nil"/>
              <w:bottom w:val="nil"/>
            </w:tcBorders>
            <w:noWrap w:val="0"/>
            <w:vAlign w:val="top"/>
          </w:tcPr>
          <w:p>
            <w:pPr>
              <w:rPr>
                <w:rFonts w:ascii="Arial"/>
              </w:rPr>
            </w:pPr>
          </w:p>
        </w:tc>
        <w:tc>
          <w:tcPr>
            <w:tcW w:w="660" w:type="dxa"/>
            <w:noWrap w:val="0"/>
            <w:vAlign w:val="top"/>
          </w:tcPr>
          <w:p>
            <w:pPr>
              <w:spacing w:line="291" w:lineRule="auto"/>
              <w:rPr>
                <w:rFonts w:ascii="Arial"/>
              </w:rPr>
            </w:pPr>
          </w:p>
          <w:p>
            <w:pPr>
              <w:pStyle w:val="9"/>
              <w:spacing w:before="78" w:line="160" w:lineRule="auto"/>
              <w:ind w:left="287"/>
            </w:pPr>
            <w:r>
              <w:t>2</w:t>
            </w:r>
          </w:p>
        </w:tc>
        <w:tc>
          <w:tcPr>
            <w:tcW w:w="4125" w:type="dxa"/>
            <w:noWrap w:val="0"/>
            <w:vAlign w:val="top"/>
          </w:tcPr>
          <w:p>
            <w:pPr>
              <w:pStyle w:val="9"/>
              <w:spacing w:before="216" w:line="206" w:lineRule="auto"/>
              <w:ind w:left="110" w:right="102" w:firstLine="9"/>
            </w:pPr>
            <w:r>
              <w:rPr>
                <w:spacing w:val="-3"/>
              </w:rPr>
              <w:t>医疗卫生机构未开展消毒技术培训，或医疗卫生机</w:t>
            </w:r>
            <w:r>
              <w:rPr>
                <w:spacing w:val="-1"/>
              </w:rPr>
              <w:t>构工作人员未掌握消毒知识的，逾期不改的</w:t>
            </w:r>
          </w:p>
        </w:tc>
        <w:tc>
          <w:tcPr>
            <w:tcW w:w="2605" w:type="dxa"/>
            <w:noWrap w:val="0"/>
            <w:vAlign w:val="top"/>
          </w:tcPr>
          <w:p>
            <w:pPr>
              <w:spacing w:line="286" w:lineRule="auto"/>
              <w:rPr>
                <w:rFonts w:ascii="Arial"/>
              </w:rPr>
            </w:pPr>
          </w:p>
          <w:p>
            <w:pPr>
              <w:pStyle w:val="9"/>
              <w:spacing w:before="77" w:line="177" w:lineRule="auto"/>
              <w:ind w:left="111"/>
            </w:pP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0" w:hRule="atLeast"/>
        </w:trPr>
        <w:tc>
          <w:tcPr>
            <w:tcW w:w="564" w:type="dxa"/>
            <w:vMerge w:val="continue"/>
            <w:tcBorders>
              <w:top w:val="nil"/>
              <w:bottom w:val="nil"/>
            </w:tcBorders>
            <w:noWrap w:val="0"/>
            <w:vAlign w:val="top"/>
          </w:tcPr>
          <w:p>
            <w:pPr>
              <w:rPr>
                <w:rFonts w:ascii="Arial"/>
              </w:rPr>
            </w:pPr>
          </w:p>
        </w:tc>
        <w:tc>
          <w:tcPr>
            <w:tcW w:w="1655" w:type="dxa"/>
            <w:vMerge w:val="continue"/>
            <w:tcBorders>
              <w:top w:val="nil"/>
              <w:bottom w:val="nil"/>
            </w:tcBorders>
            <w:noWrap w:val="0"/>
            <w:vAlign w:val="top"/>
          </w:tcPr>
          <w:p>
            <w:pPr>
              <w:rPr>
                <w:rFonts w:ascii="Arial"/>
              </w:rPr>
            </w:pPr>
          </w:p>
        </w:tc>
        <w:tc>
          <w:tcPr>
            <w:tcW w:w="5010" w:type="dxa"/>
            <w:vMerge w:val="continue"/>
            <w:tcBorders>
              <w:top w:val="nil"/>
              <w:bottom w:val="nil"/>
            </w:tcBorders>
            <w:noWrap w:val="0"/>
            <w:vAlign w:val="top"/>
          </w:tcPr>
          <w:p>
            <w:pPr>
              <w:rPr>
                <w:rFonts w:ascii="Arial"/>
              </w:rPr>
            </w:pPr>
          </w:p>
        </w:tc>
        <w:tc>
          <w:tcPr>
            <w:tcW w:w="660" w:type="dxa"/>
            <w:noWrap w:val="0"/>
            <w:vAlign w:val="top"/>
          </w:tcPr>
          <w:p>
            <w:pPr>
              <w:spacing w:line="290" w:lineRule="auto"/>
              <w:rPr>
                <w:rFonts w:ascii="Arial"/>
              </w:rPr>
            </w:pPr>
          </w:p>
          <w:p>
            <w:pPr>
              <w:pStyle w:val="9"/>
              <w:spacing w:before="77" w:line="159" w:lineRule="auto"/>
              <w:ind w:left="290"/>
            </w:pPr>
            <w:r>
              <w:t>3</w:t>
            </w:r>
          </w:p>
        </w:tc>
        <w:tc>
          <w:tcPr>
            <w:tcW w:w="4125" w:type="dxa"/>
            <w:noWrap w:val="0"/>
            <w:vAlign w:val="top"/>
          </w:tcPr>
          <w:p>
            <w:pPr>
              <w:pStyle w:val="9"/>
              <w:spacing w:before="214" w:line="206" w:lineRule="auto"/>
              <w:ind w:left="123" w:right="102" w:hanging="3"/>
            </w:pPr>
            <w:r>
              <w:rPr>
                <w:spacing w:val="-4"/>
              </w:rPr>
              <w:t>医疗卫生机构未执行消毒隔离制度的，或造成5例</w:t>
            </w:r>
            <w:r>
              <w:rPr>
                <w:spacing w:val="-3"/>
              </w:rPr>
              <w:t>以下感染性疾病的</w:t>
            </w:r>
          </w:p>
        </w:tc>
        <w:tc>
          <w:tcPr>
            <w:tcW w:w="2605" w:type="dxa"/>
            <w:noWrap w:val="0"/>
            <w:vAlign w:val="top"/>
          </w:tcPr>
          <w:p>
            <w:pPr>
              <w:spacing w:line="287" w:lineRule="auto"/>
              <w:rPr>
                <w:rFonts w:ascii="Arial"/>
              </w:rPr>
            </w:pPr>
          </w:p>
          <w:p>
            <w:pPr>
              <w:pStyle w:val="9"/>
              <w:spacing w:before="77" w:line="177" w:lineRule="auto"/>
              <w:ind w:left="111"/>
            </w:pPr>
            <w:r>
              <w:rPr>
                <w:spacing w:val="-10"/>
                <w:w w:val="97"/>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564" w:type="dxa"/>
            <w:vMerge w:val="continue"/>
            <w:tcBorders>
              <w:top w:val="nil"/>
              <w:bottom w:val="nil"/>
            </w:tcBorders>
            <w:noWrap w:val="0"/>
            <w:vAlign w:val="top"/>
          </w:tcPr>
          <w:p>
            <w:pPr>
              <w:rPr>
                <w:rFonts w:ascii="Arial"/>
              </w:rPr>
            </w:pPr>
          </w:p>
        </w:tc>
        <w:tc>
          <w:tcPr>
            <w:tcW w:w="1655" w:type="dxa"/>
            <w:vMerge w:val="continue"/>
            <w:tcBorders>
              <w:top w:val="nil"/>
              <w:bottom w:val="nil"/>
            </w:tcBorders>
            <w:noWrap w:val="0"/>
            <w:vAlign w:val="top"/>
          </w:tcPr>
          <w:p>
            <w:pPr>
              <w:rPr>
                <w:rFonts w:ascii="Arial"/>
              </w:rPr>
            </w:pPr>
          </w:p>
        </w:tc>
        <w:tc>
          <w:tcPr>
            <w:tcW w:w="5010" w:type="dxa"/>
            <w:vMerge w:val="continue"/>
            <w:tcBorders>
              <w:top w:val="nil"/>
              <w:bottom w:val="nil"/>
            </w:tcBorders>
            <w:noWrap w:val="0"/>
            <w:vAlign w:val="top"/>
          </w:tcPr>
          <w:p>
            <w:pPr>
              <w:rPr>
                <w:rFonts w:ascii="Arial"/>
              </w:rPr>
            </w:pPr>
          </w:p>
        </w:tc>
        <w:tc>
          <w:tcPr>
            <w:tcW w:w="660" w:type="dxa"/>
            <w:noWrap w:val="0"/>
            <w:vAlign w:val="top"/>
          </w:tcPr>
          <w:p>
            <w:pPr>
              <w:pStyle w:val="9"/>
              <w:spacing w:before="284" w:line="160" w:lineRule="auto"/>
              <w:ind w:left="285"/>
            </w:pPr>
            <w:r>
              <w:t>4</w:t>
            </w:r>
          </w:p>
        </w:tc>
        <w:tc>
          <w:tcPr>
            <w:tcW w:w="4125" w:type="dxa"/>
            <w:noWrap w:val="0"/>
            <w:vAlign w:val="top"/>
          </w:tcPr>
          <w:p>
            <w:pPr>
              <w:pStyle w:val="9"/>
              <w:spacing w:before="277" w:line="179" w:lineRule="auto"/>
              <w:ind w:left="108"/>
            </w:pPr>
            <w:r>
              <w:rPr>
                <w:spacing w:val="-5"/>
              </w:rPr>
              <w:t>造成5例以上10例以下感染性疾病的</w:t>
            </w:r>
          </w:p>
        </w:tc>
        <w:tc>
          <w:tcPr>
            <w:tcW w:w="2605" w:type="dxa"/>
            <w:noWrap w:val="0"/>
            <w:vAlign w:val="top"/>
          </w:tcPr>
          <w:p>
            <w:pPr>
              <w:pStyle w:val="9"/>
              <w:spacing w:before="279"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2" w:hRule="atLeast"/>
        </w:trPr>
        <w:tc>
          <w:tcPr>
            <w:tcW w:w="564" w:type="dxa"/>
            <w:vMerge w:val="continue"/>
            <w:tcBorders>
              <w:top w:val="nil"/>
            </w:tcBorders>
            <w:noWrap w:val="0"/>
            <w:vAlign w:val="top"/>
          </w:tcPr>
          <w:p>
            <w:pPr>
              <w:rPr>
                <w:rFonts w:ascii="Arial"/>
              </w:rPr>
            </w:pPr>
          </w:p>
        </w:tc>
        <w:tc>
          <w:tcPr>
            <w:tcW w:w="1655" w:type="dxa"/>
            <w:vMerge w:val="continue"/>
            <w:tcBorders>
              <w:top w:val="nil"/>
            </w:tcBorders>
            <w:noWrap w:val="0"/>
            <w:vAlign w:val="top"/>
          </w:tcPr>
          <w:p>
            <w:pPr>
              <w:rPr>
                <w:rFonts w:ascii="Arial"/>
              </w:rPr>
            </w:pPr>
          </w:p>
        </w:tc>
        <w:tc>
          <w:tcPr>
            <w:tcW w:w="5010" w:type="dxa"/>
            <w:vMerge w:val="continue"/>
            <w:tcBorders>
              <w:top w:val="nil"/>
            </w:tcBorders>
            <w:noWrap w:val="0"/>
            <w:vAlign w:val="top"/>
          </w:tcPr>
          <w:p>
            <w:pPr>
              <w:rPr>
                <w:rFonts w:ascii="Arial"/>
              </w:rPr>
            </w:pPr>
          </w:p>
        </w:tc>
        <w:tc>
          <w:tcPr>
            <w:tcW w:w="660" w:type="dxa"/>
            <w:noWrap w:val="0"/>
            <w:vAlign w:val="top"/>
          </w:tcPr>
          <w:p>
            <w:pPr>
              <w:spacing w:line="287" w:lineRule="auto"/>
              <w:rPr>
                <w:rFonts w:ascii="Arial"/>
              </w:rPr>
            </w:pPr>
          </w:p>
          <w:p>
            <w:pPr>
              <w:pStyle w:val="9"/>
              <w:spacing w:before="77" w:line="161" w:lineRule="auto"/>
              <w:ind w:left="287"/>
            </w:pPr>
            <w:r>
              <w:t>5</w:t>
            </w:r>
          </w:p>
        </w:tc>
        <w:tc>
          <w:tcPr>
            <w:tcW w:w="4125" w:type="dxa"/>
            <w:noWrap w:val="0"/>
            <w:vAlign w:val="top"/>
          </w:tcPr>
          <w:p>
            <w:pPr>
              <w:spacing w:line="285" w:lineRule="auto"/>
              <w:rPr>
                <w:rFonts w:ascii="Arial"/>
              </w:rPr>
            </w:pPr>
          </w:p>
          <w:p>
            <w:pPr>
              <w:pStyle w:val="9"/>
              <w:spacing w:before="77" w:line="179" w:lineRule="auto"/>
              <w:ind w:left="108"/>
            </w:pPr>
            <w:r>
              <w:rPr>
                <w:spacing w:val="-4"/>
              </w:rPr>
              <w:t>造成10例以上感染性疾病暴发的</w:t>
            </w:r>
          </w:p>
        </w:tc>
        <w:tc>
          <w:tcPr>
            <w:tcW w:w="2605" w:type="dxa"/>
            <w:noWrap w:val="0"/>
            <w:vAlign w:val="top"/>
          </w:tcPr>
          <w:p>
            <w:pPr>
              <w:pStyle w:val="9"/>
              <w:spacing w:before="216" w:line="205" w:lineRule="auto"/>
              <w:ind w:left="111" w:right="103"/>
            </w:pPr>
            <w:r>
              <w:rPr>
                <w:spacing w:val="-9"/>
              </w:rPr>
              <w:t>处10000元以上20000元以下</w:t>
            </w:r>
            <w:r>
              <w:rPr>
                <w:spacing w:val="-3"/>
              </w:rPr>
              <w:t>罚款</w:t>
            </w:r>
          </w:p>
        </w:tc>
      </w:tr>
    </w:tbl>
    <w:p>
      <w:pPr>
        <w:rPr>
          <w:rFonts w:ascii="Arial" w:hAnsi="Arial" w:eastAsia="Arial" w:cs="Arial"/>
          <w:szCs w:val="21"/>
        </w:rPr>
        <w:sectPr>
          <w:footerReference r:id="rId65" w:type="default"/>
          <w:pgSz w:w="16839" w:h="11906"/>
          <w:pgMar w:top="400" w:right="1107" w:bottom="1224" w:left="1106" w:header="0" w:footer="990"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564"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160" w:lineRule="auto"/>
              <w:ind w:left="191"/>
              <w:rPr>
                <w:lang w:eastAsia="zh-CN"/>
              </w:rPr>
            </w:pPr>
            <w:r>
              <w:rPr>
                <w:rFonts w:hint="eastAsia"/>
                <w:spacing w:val="-10"/>
                <w:lang w:eastAsia="zh-CN"/>
              </w:rPr>
              <w:t>39</w:t>
            </w:r>
          </w:p>
        </w:tc>
        <w:tc>
          <w:tcPr>
            <w:tcW w:w="1624" w:type="dxa"/>
            <w:vMerge w:val="restart"/>
            <w:tcBorders>
              <w:bottom w:val="nil"/>
            </w:tcBorders>
            <w:noWrap w:val="0"/>
            <w:vAlign w:val="top"/>
          </w:tcPr>
          <w:p>
            <w:pPr>
              <w:pStyle w:val="9"/>
              <w:spacing w:before="39" w:line="215" w:lineRule="auto"/>
              <w:ind w:left="106" w:right="102" w:firstLine="1"/>
            </w:pPr>
          </w:p>
          <w:p>
            <w:pPr>
              <w:pStyle w:val="9"/>
              <w:spacing w:before="39" w:line="215" w:lineRule="auto"/>
              <w:ind w:left="106" w:right="102" w:firstLine="1"/>
            </w:pPr>
            <w:r>
              <w:t>医疗卫生机构使用的进入人体组织或无菌器官的医疗用品未达到灭菌要求，各种注射、穿刺、采血器未一人一用一灭菌的，或接触皮肤、粘膜的器械和用品未达到消毒要求的，或医疗卫生机构使用的一次性使用医疗用品用后未及时进行无害化处理的</w:t>
            </w:r>
          </w:p>
        </w:tc>
        <w:tc>
          <w:tcPr>
            <w:tcW w:w="5041" w:type="dxa"/>
            <w:vMerge w:val="restart"/>
            <w:tcBorders>
              <w:bottom w:val="nil"/>
            </w:tcBorders>
            <w:noWrap w:val="0"/>
            <w:vAlign w:val="top"/>
          </w:tcPr>
          <w:p>
            <w:pPr>
              <w:spacing w:line="252"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pStyle w:val="9"/>
              <w:spacing w:before="77" w:line="220" w:lineRule="auto"/>
              <w:ind w:left="105" w:right="102" w:hanging="11"/>
            </w:pPr>
            <w:r>
              <w:rPr>
                <w:spacing w:val="-1"/>
              </w:rPr>
              <w:t>《消毒管理办法》第四十一条：医疗卫生机构违反本办法第六</w:t>
            </w:r>
            <w:r>
              <w:rPr>
                <w:spacing w:val="-3"/>
              </w:rPr>
              <w:t>条规定的，由县级以上地方卫生计生行政部门责令</w:t>
            </w:r>
            <w:r>
              <w:rPr>
                <w:spacing w:val="-4"/>
              </w:rPr>
              <w:t>限期改正，</w:t>
            </w:r>
            <w:r>
              <w:rPr>
                <w:spacing w:val="-9"/>
              </w:rPr>
              <w:t>可以处5000元以下罚款；造成感染性疾</w:t>
            </w:r>
            <w:r>
              <w:rPr>
                <w:spacing w:val="-10"/>
              </w:rPr>
              <w:t>病暴发的，可以处5000</w:t>
            </w:r>
            <w:r>
              <w:rPr>
                <w:spacing w:val="-7"/>
              </w:rPr>
              <w:t>元以上20000元以下罚款。</w:t>
            </w:r>
          </w:p>
        </w:tc>
        <w:tc>
          <w:tcPr>
            <w:tcW w:w="660" w:type="dxa"/>
            <w:noWrap w:val="0"/>
            <w:vAlign w:val="top"/>
          </w:tcPr>
          <w:p>
            <w:pPr>
              <w:spacing w:line="350" w:lineRule="auto"/>
              <w:rPr>
                <w:rFonts w:ascii="Arial"/>
              </w:rPr>
            </w:pPr>
          </w:p>
          <w:p>
            <w:pPr>
              <w:pStyle w:val="9"/>
              <w:spacing w:before="77" w:line="160" w:lineRule="auto"/>
              <w:ind w:left="302"/>
            </w:pPr>
            <w:r>
              <w:t>1</w:t>
            </w:r>
          </w:p>
        </w:tc>
        <w:tc>
          <w:tcPr>
            <w:tcW w:w="4125" w:type="dxa"/>
            <w:noWrap w:val="0"/>
            <w:vAlign w:val="top"/>
          </w:tcPr>
          <w:p>
            <w:pPr>
              <w:spacing w:line="347" w:lineRule="auto"/>
              <w:rPr>
                <w:rFonts w:ascii="Arial"/>
              </w:rPr>
            </w:pPr>
          </w:p>
          <w:p>
            <w:pPr>
              <w:pStyle w:val="9"/>
              <w:spacing w:before="77" w:line="175" w:lineRule="auto"/>
              <w:ind w:left="107"/>
            </w:pPr>
            <w:r>
              <w:rPr>
                <w:spacing w:val="-1"/>
              </w:rPr>
              <w:t>及时改正的</w:t>
            </w:r>
          </w:p>
        </w:tc>
        <w:tc>
          <w:tcPr>
            <w:tcW w:w="2605" w:type="dxa"/>
            <w:noWrap w:val="0"/>
            <w:vAlign w:val="top"/>
          </w:tcPr>
          <w:p>
            <w:pPr>
              <w:spacing w:line="345" w:lineRule="auto"/>
              <w:rPr>
                <w:rFonts w:ascii="Arial"/>
              </w:rPr>
            </w:pPr>
          </w:p>
          <w:p>
            <w:pPr>
              <w:pStyle w:val="9"/>
              <w:spacing w:before="77" w:line="177" w:lineRule="auto"/>
              <w:ind w:left="111"/>
            </w:pP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7"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33" w:lineRule="auto"/>
              <w:rPr>
                <w:rFonts w:ascii="Arial"/>
              </w:rPr>
            </w:pPr>
          </w:p>
          <w:p>
            <w:pPr>
              <w:pStyle w:val="9"/>
              <w:spacing w:before="77" w:line="160" w:lineRule="auto"/>
              <w:ind w:left="287"/>
            </w:pPr>
            <w:r>
              <w:t>2</w:t>
            </w:r>
          </w:p>
        </w:tc>
        <w:tc>
          <w:tcPr>
            <w:tcW w:w="4125" w:type="dxa"/>
            <w:noWrap w:val="0"/>
            <w:vAlign w:val="top"/>
          </w:tcPr>
          <w:p>
            <w:pPr>
              <w:spacing w:line="428" w:lineRule="auto"/>
              <w:rPr>
                <w:rFonts w:ascii="Arial"/>
              </w:rPr>
            </w:pPr>
          </w:p>
          <w:p>
            <w:pPr>
              <w:pStyle w:val="9"/>
              <w:spacing w:before="77" w:line="181" w:lineRule="auto"/>
              <w:ind w:left="106"/>
            </w:pPr>
            <w:r>
              <w:rPr>
                <w:spacing w:val="-4"/>
              </w:rPr>
              <w:t>逾期未改正，或造成5例以下感染性疾病的</w:t>
            </w:r>
          </w:p>
        </w:tc>
        <w:tc>
          <w:tcPr>
            <w:tcW w:w="2605" w:type="dxa"/>
            <w:noWrap w:val="0"/>
            <w:vAlign w:val="top"/>
          </w:tcPr>
          <w:p>
            <w:pPr>
              <w:spacing w:line="430" w:lineRule="auto"/>
              <w:rPr>
                <w:rFonts w:ascii="Arial"/>
              </w:rPr>
            </w:pPr>
          </w:p>
          <w:p>
            <w:pPr>
              <w:pStyle w:val="9"/>
              <w:spacing w:before="77" w:line="177" w:lineRule="auto"/>
              <w:ind w:left="111"/>
            </w:pPr>
            <w:r>
              <w:rPr>
                <w:spacing w:val="-10"/>
                <w:w w:val="97"/>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54" w:lineRule="auto"/>
              <w:rPr>
                <w:rFonts w:ascii="Arial"/>
              </w:rPr>
            </w:pPr>
          </w:p>
          <w:p>
            <w:pPr>
              <w:spacing w:line="255" w:lineRule="auto"/>
              <w:rPr>
                <w:rFonts w:ascii="Arial"/>
              </w:rPr>
            </w:pPr>
          </w:p>
          <w:p>
            <w:pPr>
              <w:pStyle w:val="9"/>
              <w:spacing w:before="77" w:line="159" w:lineRule="auto"/>
              <w:ind w:left="290"/>
            </w:pPr>
            <w:r>
              <w:t>3</w:t>
            </w:r>
          </w:p>
        </w:tc>
        <w:tc>
          <w:tcPr>
            <w:tcW w:w="4125" w:type="dxa"/>
            <w:noWrap w:val="0"/>
            <w:vAlign w:val="top"/>
          </w:tcPr>
          <w:p>
            <w:pPr>
              <w:spacing w:line="251" w:lineRule="auto"/>
              <w:rPr>
                <w:rFonts w:ascii="Arial"/>
              </w:rPr>
            </w:pPr>
          </w:p>
          <w:p>
            <w:pPr>
              <w:spacing w:line="251" w:lineRule="auto"/>
              <w:rPr>
                <w:rFonts w:ascii="Arial"/>
              </w:rPr>
            </w:pPr>
          </w:p>
          <w:p>
            <w:pPr>
              <w:pStyle w:val="9"/>
              <w:spacing w:before="77" w:line="179" w:lineRule="auto"/>
              <w:ind w:left="108"/>
            </w:pPr>
            <w:r>
              <w:rPr>
                <w:spacing w:val="-5"/>
              </w:rPr>
              <w:t>造成5例以上10例以下感染性疾病的</w:t>
            </w:r>
          </w:p>
        </w:tc>
        <w:tc>
          <w:tcPr>
            <w:tcW w:w="2605" w:type="dxa"/>
            <w:noWrap w:val="0"/>
            <w:vAlign w:val="top"/>
          </w:tcPr>
          <w:p>
            <w:pPr>
              <w:spacing w:line="252" w:lineRule="auto"/>
              <w:rPr>
                <w:rFonts w:ascii="Arial"/>
              </w:rPr>
            </w:pPr>
          </w:p>
          <w:p>
            <w:pPr>
              <w:spacing w:line="252" w:lineRule="auto"/>
              <w:rPr>
                <w:rFonts w:ascii="Arial"/>
              </w:rPr>
            </w:pPr>
          </w:p>
          <w:p>
            <w:pPr>
              <w:pStyle w:val="9"/>
              <w:spacing w:before="77"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56"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8" w:lineRule="auto"/>
              <w:rPr>
                <w:rFonts w:ascii="Arial"/>
              </w:rPr>
            </w:pPr>
          </w:p>
          <w:p>
            <w:pPr>
              <w:spacing w:line="288" w:lineRule="auto"/>
              <w:rPr>
                <w:rFonts w:ascii="Arial"/>
              </w:rPr>
            </w:pPr>
          </w:p>
          <w:p>
            <w:pPr>
              <w:spacing w:line="288" w:lineRule="auto"/>
              <w:rPr>
                <w:rFonts w:ascii="Arial"/>
              </w:rPr>
            </w:pPr>
          </w:p>
          <w:p>
            <w:pPr>
              <w:pStyle w:val="9"/>
              <w:spacing w:before="77" w:line="160" w:lineRule="auto"/>
              <w:ind w:left="285"/>
            </w:pPr>
            <w:r>
              <w:t>4</w:t>
            </w:r>
          </w:p>
        </w:tc>
        <w:tc>
          <w:tcPr>
            <w:tcW w:w="4125" w:type="dxa"/>
            <w:noWrap w:val="0"/>
            <w:vAlign w:val="top"/>
          </w:tcPr>
          <w:p>
            <w:pPr>
              <w:spacing w:line="285" w:lineRule="auto"/>
              <w:rPr>
                <w:rFonts w:ascii="Arial"/>
              </w:rPr>
            </w:pPr>
          </w:p>
          <w:p>
            <w:pPr>
              <w:spacing w:line="285" w:lineRule="auto"/>
              <w:rPr>
                <w:rFonts w:ascii="Arial"/>
              </w:rPr>
            </w:pPr>
          </w:p>
          <w:p>
            <w:pPr>
              <w:spacing w:line="286" w:lineRule="auto"/>
              <w:rPr>
                <w:rFonts w:ascii="Arial"/>
              </w:rPr>
            </w:pPr>
          </w:p>
          <w:p>
            <w:pPr>
              <w:pStyle w:val="9"/>
              <w:spacing w:before="78" w:line="179" w:lineRule="auto"/>
              <w:ind w:left="108"/>
            </w:pPr>
            <w:r>
              <w:rPr>
                <w:spacing w:val="-4"/>
              </w:rPr>
              <w:t>造成10例以上感染性疾病暴发的</w:t>
            </w:r>
          </w:p>
        </w:tc>
        <w:tc>
          <w:tcPr>
            <w:tcW w:w="2605" w:type="dxa"/>
            <w:noWrap w:val="0"/>
            <w:vAlign w:val="top"/>
          </w:tcPr>
          <w:p>
            <w:pPr>
              <w:spacing w:line="356" w:lineRule="auto"/>
              <w:rPr>
                <w:rFonts w:ascii="Arial"/>
              </w:rPr>
            </w:pPr>
          </w:p>
          <w:p>
            <w:pPr>
              <w:spacing w:line="356" w:lineRule="auto"/>
              <w:rPr>
                <w:rFonts w:ascii="Arial"/>
              </w:rPr>
            </w:pPr>
          </w:p>
          <w:p>
            <w:pPr>
              <w:pStyle w:val="9"/>
              <w:spacing w:before="77" w:line="205" w:lineRule="auto"/>
              <w:ind w:left="111" w:right="103"/>
            </w:pPr>
            <w:r>
              <w:rPr>
                <w:spacing w:val="-9"/>
              </w:rPr>
              <w:t>处10000元以上20000元以下</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564" w:type="dxa"/>
            <w:vMerge w:val="restart"/>
            <w:tcBorders>
              <w:bottom w:val="nil"/>
            </w:tcBorders>
            <w:noWrap w:val="0"/>
            <w:vAlign w:val="top"/>
          </w:tcPr>
          <w:p>
            <w:pPr>
              <w:spacing w:line="273" w:lineRule="auto"/>
              <w:rPr>
                <w:rFonts w:ascii="Arial"/>
              </w:rPr>
            </w:pPr>
          </w:p>
          <w:p>
            <w:pPr>
              <w:spacing w:line="273" w:lineRule="auto"/>
              <w:rPr>
                <w:rFonts w:ascii="Arial"/>
              </w:rPr>
            </w:pPr>
          </w:p>
          <w:p>
            <w:pPr>
              <w:spacing w:line="273" w:lineRule="auto"/>
              <w:rPr>
                <w:rFonts w:ascii="Arial"/>
              </w:rPr>
            </w:pPr>
          </w:p>
          <w:p>
            <w:pPr>
              <w:spacing w:line="273" w:lineRule="auto"/>
              <w:rPr>
                <w:rFonts w:ascii="Arial"/>
              </w:rPr>
            </w:pPr>
          </w:p>
          <w:p>
            <w:pPr>
              <w:spacing w:line="274" w:lineRule="auto"/>
              <w:rPr>
                <w:rFonts w:ascii="Arial"/>
              </w:rPr>
            </w:pPr>
          </w:p>
          <w:p>
            <w:pPr>
              <w:pStyle w:val="9"/>
              <w:spacing w:before="78" w:line="159" w:lineRule="auto"/>
              <w:ind w:left="191"/>
              <w:rPr>
                <w:lang w:eastAsia="zh-CN"/>
              </w:rPr>
            </w:pPr>
            <w:r>
              <w:rPr>
                <w:rFonts w:hint="eastAsia"/>
                <w:spacing w:val="-10"/>
                <w:lang w:eastAsia="zh-CN"/>
              </w:rPr>
              <w:t>40</w:t>
            </w:r>
          </w:p>
        </w:tc>
        <w:tc>
          <w:tcPr>
            <w:tcW w:w="1624" w:type="dxa"/>
            <w:vMerge w:val="restart"/>
            <w:tcBorders>
              <w:bottom w:val="nil"/>
            </w:tcBorders>
            <w:noWrap w:val="0"/>
            <w:vAlign w:val="top"/>
          </w:tcPr>
          <w:p>
            <w:pPr>
              <w:spacing w:line="289" w:lineRule="auto"/>
              <w:rPr>
                <w:rFonts w:ascii="Arial"/>
              </w:rPr>
            </w:pPr>
          </w:p>
          <w:p>
            <w:pPr>
              <w:spacing w:line="290" w:lineRule="auto"/>
              <w:rPr>
                <w:rFonts w:ascii="Arial"/>
              </w:rPr>
            </w:pPr>
          </w:p>
          <w:p>
            <w:pPr>
              <w:pStyle w:val="9"/>
              <w:spacing w:before="39" w:line="215" w:lineRule="auto"/>
              <w:ind w:left="106" w:right="102" w:firstLine="1"/>
            </w:pPr>
          </w:p>
          <w:p>
            <w:pPr>
              <w:pStyle w:val="9"/>
              <w:spacing w:before="39" w:line="215" w:lineRule="auto"/>
              <w:ind w:left="106" w:right="102" w:firstLine="1"/>
              <w:rPr>
                <w:lang w:eastAsia="zh-CN"/>
              </w:rPr>
            </w:pPr>
            <w:r>
              <w:t>医疗卫生机构购进消毒产品未建立并执行进货检查验收制度</w:t>
            </w:r>
            <w:r>
              <w:rPr>
                <w:rFonts w:hint="eastAsia"/>
                <w:lang w:eastAsia="zh-CN"/>
              </w:rPr>
              <w:t>的</w:t>
            </w:r>
          </w:p>
        </w:tc>
        <w:tc>
          <w:tcPr>
            <w:tcW w:w="5041" w:type="dxa"/>
            <w:vMerge w:val="restart"/>
            <w:tcBorders>
              <w:bottom w:val="nil"/>
            </w:tcBorders>
            <w:noWrap w:val="0"/>
            <w:vAlign w:val="top"/>
          </w:tcPr>
          <w:p>
            <w:pPr>
              <w:spacing w:line="288" w:lineRule="auto"/>
              <w:rPr>
                <w:rFonts w:ascii="Arial"/>
              </w:rPr>
            </w:pPr>
          </w:p>
          <w:p>
            <w:pPr>
              <w:spacing w:line="288" w:lineRule="auto"/>
              <w:rPr>
                <w:rFonts w:ascii="Arial"/>
              </w:rPr>
            </w:pPr>
          </w:p>
          <w:p>
            <w:pPr>
              <w:spacing w:line="288" w:lineRule="auto"/>
              <w:rPr>
                <w:rFonts w:ascii="Arial"/>
              </w:rPr>
            </w:pPr>
          </w:p>
          <w:p>
            <w:pPr>
              <w:pStyle w:val="9"/>
              <w:spacing w:before="78" w:line="232" w:lineRule="auto"/>
              <w:ind w:left="105" w:right="102" w:hanging="11"/>
            </w:pPr>
            <w:r>
              <w:rPr>
                <w:spacing w:val="-1"/>
              </w:rPr>
              <w:t>《消毒管理办法》第四十一条：医疗卫生机构违反本办法第七</w:t>
            </w:r>
            <w:r>
              <w:rPr>
                <w:spacing w:val="-3"/>
              </w:rPr>
              <w:t>条规定的，由县级以上地方卫生计生行政部门责令</w:t>
            </w:r>
            <w:r>
              <w:rPr>
                <w:spacing w:val="-4"/>
              </w:rPr>
              <w:t>限期改正，</w:t>
            </w:r>
            <w:r>
              <w:rPr>
                <w:spacing w:val="-9"/>
              </w:rPr>
              <w:t>可以处5000元以下罚款；造成感染性疾</w:t>
            </w:r>
            <w:r>
              <w:rPr>
                <w:spacing w:val="-10"/>
              </w:rPr>
              <w:t>病暴发的，可以处5000</w:t>
            </w:r>
            <w:r>
              <w:rPr>
                <w:spacing w:val="-7"/>
              </w:rPr>
              <w:t>元以上20000元以下罚款。</w:t>
            </w:r>
          </w:p>
        </w:tc>
        <w:tc>
          <w:tcPr>
            <w:tcW w:w="660" w:type="dxa"/>
            <w:noWrap w:val="0"/>
            <w:vAlign w:val="top"/>
          </w:tcPr>
          <w:p>
            <w:pPr>
              <w:pStyle w:val="9"/>
              <w:spacing w:before="243" w:line="160" w:lineRule="auto"/>
              <w:ind w:left="302"/>
            </w:pPr>
            <w:r>
              <w:t>1</w:t>
            </w:r>
          </w:p>
        </w:tc>
        <w:tc>
          <w:tcPr>
            <w:tcW w:w="4125" w:type="dxa"/>
            <w:noWrap w:val="0"/>
            <w:vAlign w:val="top"/>
          </w:tcPr>
          <w:p>
            <w:pPr>
              <w:pStyle w:val="9"/>
              <w:spacing w:before="236" w:line="181" w:lineRule="auto"/>
              <w:ind w:left="109"/>
            </w:pPr>
            <w:r>
              <w:rPr>
                <w:spacing w:val="-1"/>
              </w:rPr>
              <w:t>未建立且未执行消毒产品进货检查验收制度的</w:t>
            </w:r>
          </w:p>
        </w:tc>
        <w:tc>
          <w:tcPr>
            <w:tcW w:w="2605" w:type="dxa"/>
            <w:noWrap w:val="0"/>
            <w:vAlign w:val="top"/>
          </w:tcPr>
          <w:p>
            <w:pPr>
              <w:pStyle w:val="9"/>
              <w:spacing w:before="240" w:line="177" w:lineRule="auto"/>
              <w:ind w:left="114"/>
              <w:rPr>
                <w:color w:val="00B050"/>
              </w:rPr>
            </w:pPr>
            <w:r>
              <w:rPr>
                <w:color w:val="auto"/>
                <w:spacing w:val="-7"/>
              </w:rPr>
              <w:t>可</w:t>
            </w:r>
            <w:r>
              <w:rPr>
                <w:rFonts w:hint="eastAsia"/>
                <w:color w:val="auto"/>
                <w:spacing w:val="-7"/>
                <w:lang w:val="en-US" w:eastAsia="zh-CN"/>
              </w:rPr>
              <w:t>以</w:t>
            </w:r>
            <w:r>
              <w:rPr>
                <w:color w:val="auto"/>
                <w:spacing w:val="-7"/>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52" w:lineRule="auto"/>
              <w:rPr>
                <w:rFonts w:ascii="Arial"/>
              </w:rPr>
            </w:pPr>
          </w:p>
          <w:p>
            <w:pPr>
              <w:pStyle w:val="9"/>
              <w:spacing w:before="78" w:line="160" w:lineRule="auto"/>
              <w:ind w:left="287"/>
            </w:pPr>
            <w:r>
              <w:t>2</w:t>
            </w:r>
          </w:p>
        </w:tc>
        <w:tc>
          <w:tcPr>
            <w:tcW w:w="4125" w:type="dxa"/>
            <w:noWrap w:val="0"/>
            <w:vAlign w:val="top"/>
          </w:tcPr>
          <w:p>
            <w:pPr>
              <w:pStyle w:val="9"/>
              <w:spacing w:before="273" w:line="207" w:lineRule="auto"/>
              <w:ind w:left="107" w:right="102" w:firstLine="1"/>
            </w:pPr>
            <w:r>
              <w:rPr>
                <w:spacing w:val="-3"/>
              </w:rPr>
              <w:t>未建立且未执行消毒产品进货检查验收制度的，逾</w:t>
            </w:r>
            <w:r>
              <w:rPr>
                <w:spacing w:val="-8"/>
                <w:w w:val="98"/>
              </w:rPr>
              <w:t>期不改正违法行为的，或造成5例以下感染性疾病的</w:t>
            </w:r>
          </w:p>
        </w:tc>
        <w:tc>
          <w:tcPr>
            <w:tcW w:w="2605" w:type="dxa"/>
            <w:noWrap w:val="0"/>
            <w:vAlign w:val="top"/>
          </w:tcPr>
          <w:p>
            <w:pPr>
              <w:spacing w:line="347" w:lineRule="auto"/>
              <w:rPr>
                <w:rFonts w:ascii="Arial"/>
              </w:rPr>
            </w:pPr>
          </w:p>
          <w:p>
            <w:pPr>
              <w:pStyle w:val="9"/>
              <w:spacing w:before="77" w:line="177" w:lineRule="auto"/>
              <w:ind w:left="111"/>
            </w:pPr>
            <w:r>
              <w:rPr>
                <w:spacing w:val="-10"/>
                <w:w w:val="97"/>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58" w:line="159" w:lineRule="auto"/>
              <w:ind w:left="290"/>
            </w:pPr>
            <w:r>
              <w:t>3</w:t>
            </w:r>
          </w:p>
        </w:tc>
        <w:tc>
          <w:tcPr>
            <w:tcW w:w="4125" w:type="dxa"/>
            <w:noWrap w:val="0"/>
            <w:vAlign w:val="top"/>
          </w:tcPr>
          <w:p>
            <w:pPr>
              <w:pStyle w:val="9"/>
              <w:spacing w:before="254" w:line="179" w:lineRule="auto"/>
              <w:ind w:left="108"/>
            </w:pPr>
            <w:r>
              <w:rPr>
                <w:spacing w:val="-5"/>
              </w:rPr>
              <w:t>造成5例以上10例以下感染性疾病的</w:t>
            </w:r>
          </w:p>
        </w:tc>
        <w:tc>
          <w:tcPr>
            <w:tcW w:w="2605" w:type="dxa"/>
            <w:noWrap w:val="0"/>
            <w:vAlign w:val="top"/>
          </w:tcPr>
          <w:p>
            <w:pPr>
              <w:pStyle w:val="9"/>
              <w:spacing w:before="256"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41" w:lineRule="auto"/>
              <w:rPr>
                <w:rFonts w:ascii="Arial"/>
              </w:rPr>
            </w:pPr>
          </w:p>
          <w:p>
            <w:pPr>
              <w:pStyle w:val="9"/>
              <w:spacing w:before="77" w:line="160" w:lineRule="auto"/>
              <w:ind w:left="285"/>
            </w:pPr>
            <w:r>
              <w:t>4</w:t>
            </w:r>
          </w:p>
        </w:tc>
        <w:tc>
          <w:tcPr>
            <w:tcW w:w="4125" w:type="dxa"/>
            <w:noWrap w:val="0"/>
            <w:vAlign w:val="top"/>
          </w:tcPr>
          <w:p>
            <w:pPr>
              <w:spacing w:line="334" w:lineRule="auto"/>
              <w:rPr>
                <w:rFonts w:ascii="Arial"/>
              </w:rPr>
            </w:pPr>
          </w:p>
          <w:p>
            <w:pPr>
              <w:pStyle w:val="9"/>
              <w:spacing w:before="77" w:line="179" w:lineRule="auto"/>
              <w:ind w:left="108"/>
            </w:pPr>
            <w:r>
              <w:rPr>
                <w:spacing w:val="-4"/>
              </w:rPr>
              <w:t>造成10例以上感染性疾病暴发的</w:t>
            </w:r>
          </w:p>
        </w:tc>
        <w:tc>
          <w:tcPr>
            <w:tcW w:w="2605" w:type="dxa"/>
            <w:noWrap w:val="0"/>
            <w:vAlign w:val="top"/>
          </w:tcPr>
          <w:p>
            <w:pPr>
              <w:pStyle w:val="9"/>
              <w:spacing w:before="267" w:line="205" w:lineRule="auto"/>
              <w:ind w:left="111" w:right="103"/>
            </w:pPr>
            <w:r>
              <w:rPr>
                <w:spacing w:val="-9"/>
              </w:rPr>
              <w:t>处10000元以上20000元以下</w:t>
            </w:r>
            <w:r>
              <w:rPr>
                <w:spacing w:val="-3"/>
              </w:rPr>
              <w:t>罚款</w:t>
            </w:r>
          </w:p>
        </w:tc>
      </w:tr>
    </w:tbl>
    <w:p>
      <w:pPr>
        <w:rPr>
          <w:rFonts w:ascii="Arial"/>
        </w:rPr>
      </w:pPr>
    </w:p>
    <w:p>
      <w:pPr>
        <w:rPr>
          <w:rFonts w:ascii="Arial" w:hAnsi="Arial" w:eastAsia="Arial" w:cs="Arial"/>
          <w:szCs w:val="21"/>
        </w:rPr>
        <w:sectPr>
          <w:footerReference r:id="rId66" w:type="default"/>
          <w:pgSz w:w="16839" w:h="11906"/>
          <w:pgMar w:top="400" w:right="1107" w:bottom="1224" w:left="1106" w:header="0" w:footer="990" w:gutter="0"/>
          <w:cols w:space="720" w:num="1"/>
        </w:sectPr>
      </w:pPr>
    </w:p>
    <w:p>
      <w:pPr>
        <w:spacing w:line="227" w:lineRule="exact"/>
        <w:rPr>
          <w:rFonts w:ascii="Arial" w:hAnsi="Arial" w:eastAsia="Arial" w:cs="Arial"/>
          <w:sz w:val="19"/>
          <w:szCs w:val="19"/>
        </w:rPr>
      </w:pPr>
    </w:p>
    <w:p>
      <w:pPr>
        <w:spacing w:line="227" w:lineRule="exact"/>
        <w:rPr>
          <w:rFonts w:ascii="Arial" w:hAnsi="Arial" w:eastAsia="Arial" w:cs="Arial"/>
          <w:sz w:val="19"/>
          <w:szCs w:val="19"/>
        </w:rPr>
      </w:pPr>
    </w:p>
    <w:p>
      <w:pPr>
        <w:spacing w:line="227" w:lineRule="exact"/>
        <w:rPr>
          <w:rFonts w:ascii="Arial" w:hAnsi="Arial" w:eastAsia="Arial" w:cs="Arial"/>
          <w:sz w:val="19"/>
          <w:szCs w:val="19"/>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64" w:type="dxa"/>
            <w:vMerge w:val="restart"/>
            <w:tcBorders>
              <w:bottom w:val="nil"/>
            </w:tcBorders>
            <w:noWrap w:val="0"/>
            <w:vAlign w:val="top"/>
          </w:tcPr>
          <w:p>
            <w:pPr>
              <w:spacing w:line="255"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60" w:lineRule="auto"/>
              <w:ind w:left="191"/>
              <w:rPr>
                <w:lang w:eastAsia="zh-CN"/>
              </w:rPr>
            </w:pPr>
            <w:r>
              <w:rPr>
                <w:rFonts w:hint="eastAsia"/>
                <w:spacing w:val="-10"/>
                <w:lang w:eastAsia="zh-CN"/>
              </w:rPr>
              <w:t>41</w:t>
            </w:r>
          </w:p>
        </w:tc>
        <w:tc>
          <w:tcPr>
            <w:tcW w:w="1624" w:type="dxa"/>
            <w:vMerge w:val="restart"/>
            <w:tcBorders>
              <w:bottom w:val="nil"/>
            </w:tcBorders>
            <w:noWrap w:val="0"/>
            <w:vAlign w:val="top"/>
          </w:tcPr>
          <w:p>
            <w:pPr>
              <w:pStyle w:val="9"/>
              <w:spacing w:before="113" w:line="186" w:lineRule="auto"/>
              <w:ind w:left="106" w:right="99" w:firstLine="11"/>
            </w:pPr>
            <w:r>
              <w:rPr>
                <w:spacing w:val="-5"/>
              </w:rPr>
              <w:t>医</w:t>
            </w:r>
            <w:r>
              <w:rPr>
                <w:lang w:eastAsia="zh-CN"/>
              </w:rPr>
              <w:t>疗卫生机构的环境、物品不符合国家有关规范、标准和规定，排放废弃的污水、污物未按照国家有关规定进行无害化处理，运传染病病人及其污染物品的车辆、工具未随时进行消毒处理的</w:t>
            </w:r>
          </w:p>
        </w:tc>
        <w:tc>
          <w:tcPr>
            <w:tcW w:w="5041" w:type="dxa"/>
            <w:vMerge w:val="restart"/>
            <w:tcBorders>
              <w:bottom w:val="nil"/>
            </w:tcBorders>
            <w:noWrap w:val="0"/>
            <w:vAlign w:val="top"/>
          </w:tcPr>
          <w:p>
            <w:pPr>
              <w:spacing w:line="288" w:lineRule="auto"/>
              <w:rPr>
                <w:rFonts w:ascii="Arial"/>
              </w:rPr>
            </w:pPr>
          </w:p>
          <w:p>
            <w:pPr>
              <w:spacing w:line="288" w:lineRule="auto"/>
              <w:rPr>
                <w:rFonts w:ascii="Arial"/>
              </w:rPr>
            </w:pPr>
          </w:p>
          <w:p>
            <w:pPr>
              <w:pStyle w:val="9"/>
              <w:spacing w:before="77" w:line="220" w:lineRule="auto"/>
              <w:ind w:left="105" w:right="102" w:hanging="11"/>
            </w:pPr>
            <w:r>
              <w:rPr>
                <w:spacing w:val="-1"/>
              </w:rPr>
              <w:t>《消毒管理办法》第四十一条：医疗卫生机构违反本办法第八</w:t>
            </w:r>
            <w:r>
              <w:rPr>
                <w:spacing w:val="-3"/>
              </w:rPr>
              <w:t>条规定的，由县级以上地方卫生计生行政部门责令</w:t>
            </w:r>
            <w:r>
              <w:rPr>
                <w:spacing w:val="-4"/>
              </w:rPr>
              <w:t>限期改正，</w:t>
            </w:r>
            <w:r>
              <w:rPr>
                <w:color w:val="auto"/>
                <w:spacing w:val="-9"/>
              </w:rPr>
              <w:t>可以处5000元以下罚款；造成感染性疾</w:t>
            </w:r>
            <w:r>
              <w:rPr>
                <w:color w:val="auto"/>
                <w:spacing w:val="-10"/>
              </w:rPr>
              <w:t>病暴发的，可以处5000</w:t>
            </w:r>
            <w:r>
              <w:rPr>
                <w:color w:val="auto"/>
                <w:spacing w:val="-7"/>
              </w:rPr>
              <w:t>元</w:t>
            </w:r>
            <w:r>
              <w:rPr>
                <w:spacing w:val="-7"/>
              </w:rPr>
              <w:t>以上20000元以下罚款。</w:t>
            </w:r>
          </w:p>
        </w:tc>
        <w:tc>
          <w:tcPr>
            <w:tcW w:w="660" w:type="dxa"/>
            <w:noWrap w:val="0"/>
            <w:vAlign w:val="top"/>
          </w:tcPr>
          <w:p>
            <w:pPr>
              <w:pStyle w:val="9"/>
              <w:spacing w:before="260" w:line="160" w:lineRule="auto"/>
              <w:ind w:left="302"/>
            </w:pPr>
            <w:r>
              <w:t>1</w:t>
            </w:r>
          </w:p>
        </w:tc>
        <w:tc>
          <w:tcPr>
            <w:tcW w:w="4125" w:type="dxa"/>
            <w:noWrap w:val="0"/>
            <w:vAlign w:val="top"/>
          </w:tcPr>
          <w:p>
            <w:pPr>
              <w:pStyle w:val="9"/>
              <w:spacing w:before="259" w:line="175" w:lineRule="auto"/>
              <w:ind w:left="107"/>
            </w:pPr>
            <w:r>
              <w:rPr>
                <w:spacing w:val="-1"/>
              </w:rPr>
              <w:t>及时改正的</w:t>
            </w:r>
          </w:p>
        </w:tc>
        <w:tc>
          <w:tcPr>
            <w:tcW w:w="2605" w:type="dxa"/>
            <w:noWrap w:val="0"/>
            <w:vAlign w:val="top"/>
          </w:tcPr>
          <w:p>
            <w:pPr>
              <w:pStyle w:val="9"/>
              <w:spacing w:before="257" w:line="177" w:lineRule="auto"/>
              <w:ind w:left="111"/>
            </w:pPr>
            <w:r>
              <w:rPr>
                <w:rFonts w:hint="eastAsia"/>
                <w:spacing w:val="-8"/>
                <w:lang w:val="en-US" w:eastAsia="zh-CN"/>
              </w:rPr>
              <w:t>可以</w:t>
            </w: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84" w:line="160" w:lineRule="auto"/>
              <w:ind w:left="287"/>
            </w:pPr>
            <w:r>
              <w:t>2</w:t>
            </w:r>
          </w:p>
        </w:tc>
        <w:tc>
          <w:tcPr>
            <w:tcW w:w="4125" w:type="dxa"/>
            <w:noWrap w:val="0"/>
            <w:vAlign w:val="top"/>
          </w:tcPr>
          <w:p>
            <w:pPr>
              <w:pStyle w:val="9"/>
              <w:spacing w:before="277" w:line="179" w:lineRule="auto"/>
              <w:ind w:left="106"/>
            </w:pPr>
            <w:r>
              <w:rPr>
                <w:spacing w:val="-2"/>
              </w:rPr>
              <w:t>逾期未改正或产生5例以下感染性疾病的</w:t>
            </w:r>
          </w:p>
        </w:tc>
        <w:tc>
          <w:tcPr>
            <w:tcW w:w="2605" w:type="dxa"/>
            <w:noWrap w:val="0"/>
            <w:vAlign w:val="top"/>
          </w:tcPr>
          <w:p>
            <w:pPr>
              <w:pStyle w:val="9"/>
              <w:spacing w:before="279" w:line="177" w:lineRule="auto"/>
              <w:ind w:left="111"/>
            </w:pPr>
            <w:r>
              <w:rPr>
                <w:spacing w:val="-10"/>
                <w:w w:val="97"/>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89" w:line="159" w:lineRule="auto"/>
              <w:ind w:left="290"/>
            </w:pPr>
            <w:r>
              <w:t>3</w:t>
            </w:r>
          </w:p>
        </w:tc>
        <w:tc>
          <w:tcPr>
            <w:tcW w:w="4125" w:type="dxa"/>
            <w:noWrap w:val="0"/>
            <w:vAlign w:val="top"/>
          </w:tcPr>
          <w:p>
            <w:pPr>
              <w:pStyle w:val="9"/>
              <w:spacing w:before="285" w:line="179" w:lineRule="auto"/>
              <w:ind w:left="108"/>
            </w:pPr>
            <w:r>
              <w:rPr>
                <w:spacing w:val="-4"/>
              </w:rPr>
              <w:t>造成5例以上10例以下感染性疾病暴发的</w:t>
            </w:r>
          </w:p>
        </w:tc>
        <w:tc>
          <w:tcPr>
            <w:tcW w:w="2605" w:type="dxa"/>
            <w:noWrap w:val="0"/>
            <w:vAlign w:val="top"/>
          </w:tcPr>
          <w:p>
            <w:pPr>
              <w:pStyle w:val="9"/>
              <w:spacing w:before="287" w:line="177" w:lineRule="auto"/>
              <w:ind w:left="111"/>
            </w:pPr>
            <w:r>
              <w:rPr>
                <w:spacing w:val="-11"/>
              </w:rPr>
              <w:t>处5000元至10000元罚款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338" w:lineRule="auto"/>
              <w:rPr>
                <w:rFonts w:ascii="Arial"/>
              </w:rPr>
            </w:pPr>
          </w:p>
          <w:p>
            <w:pPr>
              <w:pStyle w:val="9"/>
              <w:spacing w:before="77" w:line="160" w:lineRule="auto"/>
              <w:ind w:left="285"/>
            </w:pPr>
            <w:r>
              <w:t>4</w:t>
            </w:r>
          </w:p>
        </w:tc>
        <w:tc>
          <w:tcPr>
            <w:tcW w:w="4125" w:type="dxa"/>
            <w:noWrap w:val="0"/>
            <w:vAlign w:val="top"/>
          </w:tcPr>
          <w:p>
            <w:pPr>
              <w:spacing w:line="333" w:lineRule="auto"/>
              <w:rPr>
                <w:rFonts w:ascii="Arial"/>
              </w:rPr>
            </w:pPr>
          </w:p>
          <w:p>
            <w:pPr>
              <w:pStyle w:val="9"/>
              <w:spacing w:before="78" w:line="179" w:lineRule="auto"/>
              <w:ind w:left="108"/>
            </w:pPr>
            <w:r>
              <w:rPr>
                <w:spacing w:val="-4"/>
              </w:rPr>
              <w:t>造成10例以上感染性疾病暴发的</w:t>
            </w:r>
          </w:p>
        </w:tc>
        <w:tc>
          <w:tcPr>
            <w:tcW w:w="2605" w:type="dxa"/>
            <w:noWrap w:val="0"/>
            <w:vAlign w:val="top"/>
          </w:tcPr>
          <w:p>
            <w:pPr>
              <w:pStyle w:val="9"/>
              <w:spacing w:before="265" w:line="205" w:lineRule="auto"/>
              <w:ind w:left="111" w:right="103"/>
            </w:pPr>
            <w:r>
              <w:rPr>
                <w:spacing w:val="-9"/>
              </w:rPr>
              <w:t>处10000元以上20000元以下</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9" w:hRule="atLeast"/>
        </w:trPr>
        <w:tc>
          <w:tcPr>
            <w:tcW w:w="564" w:type="dxa"/>
            <w:vMerge w:val="restart"/>
            <w:tcBorders>
              <w:bottom w:val="nil"/>
            </w:tcBorders>
            <w:noWrap w:val="0"/>
            <w:vAlign w:val="top"/>
          </w:tcPr>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2" w:lineRule="auto"/>
              <w:rPr>
                <w:rFonts w:ascii="Arial"/>
              </w:rPr>
            </w:pPr>
          </w:p>
          <w:p>
            <w:pPr>
              <w:pStyle w:val="9"/>
              <w:spacing w:before="77" w:line="161" w:lineRule="auto"/>
              <w:ind w:left="194"/>
              <w:rPr>
                <w:lang w:eastAsia="zh-CN"/>
              </w:rPr>
            </w:pPr>
            <w:r>
              <w:rPr>
                <w:rFonts w:hint="eastAsia"/>
                <w:spacing w:val="-11"/>
                <w:lang w:eastAsia="zh-CN"/>
              </w:rPr>
              <w:t>42</w:t>
            </w:r>
          </w:p>
        </w:tc>
        <w:tc>
          <w:tcPr>
            <w:tcW w:w="1624" w:type="dxa"/>
            <w:vMerge w:val="restart"/>
            <w:tcBorders>
              <w:bottom w:val="nil"/>
            </w:tcBorders>
            <w:noWrap w:val="0"/>
            <w:vAlign w:val="top"/>
          </w:tcPr>
          <w:p>
            <w:pPr>
              <w:pStyle w:val="9"/>
              <w:spacing w:before="113" w:line="186" w:lineRule="auto"/>
              <w:ind w:left="106" w:right="99" w:firstLine="11"/>
            </w:pPr>
          </w:p>
          <w:p>
            <w:pPr>
              <w:pStyle w:val="9"/>
              <w:spacing w:before="113" w:line="186" w:lineRule="auto"/>
              <w:ind w:left="106" w:right="99" w:firstLine="11"/>
            </w:pPr>
            <w:r>
              <w:t>医疗卫生机构发生感染性疾病暴发、流行时，未及时报告当地卫生健康行政部门，并采取有效消毒措施的</w:t>
            </w:r>
          </w:p>
        </w:tc>
        <w:tc>
          <w:tcPr>
            <w:tcW w:w="5041" w:type="dxa"/>
            <w:vMerge w:val="restart"/>
            <w:tcBorders>
              <w:bottom w:val="nil"/>
            </w:tcBorders>
            <w:noWrap w:val="0"/>
            <w:vAlign w:val="top"/>
          </w:tcPr>
          <w:p>
            <w:pPr>
              <w:spacing w:line="267" w:lineRule="auto"/>
              <w:rPr>
                <w:rFonts w:ascii="Arial"/>
              </w:rPr>
            </w:pPr>
          </w:p>
          <w:p>
            <w:pPr>
              <w:spacing w:line="268" w:lineRule="auto"/>
              <w:rPr>
                <w:rFonts w:ascii="Arial"/>
              </w:rPr>
            </w:pPr>
          </w:p>
          <w:p>
            <w:pPr>
              <w:pStyle w:val="9"/>
              <w:spacing w:before="77" w:line="220" w:lineRule="auto"/>
              <w:ind w:left="105" w:right="102" w:hanging="11"/>
            </w:pPr>
            <w:r>
              <w:rPr>
                <w:spacing w:val="-1"/>
              </w:rPr>
              <w:t>《消毒管理办法》第四十一条：医疗卫生机构违反本办法第九</w:t>
            </w:r>
            <w:r>
              <w:rPr>
                <w:spacing w:val="-3"/>
              </w:rPr>
              <w:t>条规定的，由县级以上地方卫生计生行政部门责令</w:t>
            </w:r>
            <w:r>
              <w:rPr>
                <w:spacing w:val="-4"/>
              </w:rPr>
              <w:t>限期改正，</w:t>
            </w:r>
            <w:r>
              <w:rPr>
                <w:spacing w:val="-9"/>
              </w:rPr>
              <w:t>可以处5000元以下罚款；造成感染性疾</w:t>
            </w:r>
            <w:r>
              <w:rPr>
                <w:spacing w:val="-10"/>
              </w:rPr>
              <w:t>病暴发的，可以处5000</w:t>
            </w:r>
            <w:r>
              <w:rPr>
                <w:spacing w:val="-7"/>
              </w:rPr>
              <w:t>元以上20000元以下罚款。</w:t>
            </w:r>
          </w:p>
        </w:tc>
        <w:tc>
          <w:tcPr>
            <w:tcW w:w="660" w:type="dxa"/>
            <w:noWrap w:val="0"/>
            <w:vAlign w:val="top"/>
          </w:tcPr>
          <w:p>
            <w:pPr>
              <w:spacing w:line="248" w:lineRule="auto"/>
              <w:rPr>
                <w:rFonts w:ascii="Arial"/>
              </w:rPr>
            </w:pPr>
          </w:p>
          <w:p>
            <w:pPr>
              <w:pStyle w:val="9"/>
              <w:spacing w:before="77" w:line="160" w:lineRule="auto"/>
              <w:ind w:left="302"/>
            </w:pPr>
            <w:r>
              <w:t>1</w:t>
            </w:r>
          </w:p>
        </w:tc>
        <w:tc>
          <w:tcPr>
            <w:tcW w:w="4125" w:type="dxa"/>
            <w:noWrap w:val="0"/>
            <w:vAlign w:val="top"/>
          </w:tcPr>
          <w:p>
            <w:pPr>
              <w:pStyle w:val="9"/>
              <w:spacing w:before="178" w:line="192" w:lineRule="auto"/>
              <w:ind w:left="114" w:right="102" w:hanging="5"/>
            </w:pPr>
            <w:r>
              <w:rPr>
                <w:spacing w:val="-3"/>
              </w:rPr>
              <w:t>未及时报告当地卫生健康行政部门，或未采取有效</w:t>
            </w:r>
            <w:r>
              <w:rPr>
                <w:spacing w:val="-2"/>
              </w:rPr>
              <w:t>消毒措施的</w:t>
            </w:r>
          </w:p>
        </w:tc>
        <w:tc>
          <w:tcPr>
            <w:tcW w:w="2605" w:type="dxa"/>
            <w:noWrap w:val="0"/>
            <w:vAlign w:val="top"/>
          </w:tcPr>
          <w:p>
            <w:pPr>
              <w:spacing w:line="243" w:lineRule="auto"/>
              <w:rPr>
                <w:rFonts w:ascii="Arial"/>
              </w:rPr>
            </w:pPr>
          </w:p>
          <w:p>
            <w:pPr>
              <w:pStyle w:val="9"/>
              <w:spacing w:before="77" w:line="177" w:lineRule="auto"/>
              <w:ind w:left="111"/>
            </w:pP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49" w:lineRule="auto"/>
              <w:rPr>
                <w:rFonts w:ascii="Arial"/>
              </w:rPr>
            </w:pPr>
          </w:p>
          <w:p>
            <w:pPr>
              <w:pStyle w:val="9"/>
              <w:spacing w:before="77" w:line="160" w:lineRule="auto"/>
              <w:ind w:left="287"/>
            </w:pPr>
            <w:r>
              <w:t>2</w:t>
            </w:r>
          </w:p>
        </w:tc>
        <w:tc>
          <w:tcPr>
            <w:tcW w:w="4125" w:type="dxa"/>
            <w:noWrap w:val="0"/>
            <w:vAlign w:val="top"/>
          </w:tcPr>
          <w:p>
            <w:pPr>
              <w:pStyle w:val="9"/>
              <w:spacing w:before="179" w:line="192" w:lineRule="auto"/>
              <w:ind w:left="114" w:right="102" w:hanging="5"/>
            </w:pPr>
            <w:r>
              <w:rPr>
                <w:spacing w:val="-3"/>
              </w:rPr>
              <w:t>未及时报告当地卫生健康行政部门，且未采取有效</w:t>
            </w:r>
            <w:r>
              <w:rPr>
                <w:spacing w:val="-2"/>
              </w:rPr>
              <w:t>消毒措施的</w:t>
            </w:r>
          </w:p>
        </w:tc>
        <w:tc>
          <w:tcPr>
            <w:tcW w:w="2605" w:type="dxa"/>
            <w:noWrap w:val="0"/>
            <w:vAlign w:val="top"/>
          </w:tcPr>
          <w:p>
            <w:pPr>
              <w:spacing w:line="243" w:lineRule="auto"/>
              <w:rPr>
                <w:rFonts w:ascii="Arial"/>
              </w:rPr>
            </w:pPr>
          </w:p>
          <w:p>
            <w:pPr>
              <w:pStyle w:val="9"/>
              <w:spacing w:before="78" w:line="177" w:lineRule="auto"/>
              <w:ind w:left="111"/>
            </w:pPr>
            <w:r>
              <w:rPr>
                <w:spacing w:val="-10"/>
                <w:w w:val="97"/>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17" w:line="159" w:lineRule="auto"/>
              <w:ind w:left="290"/>
            </w:pPr>
            <w:r>
              <w:t>3</w:t>
            </w:r>
          </w:p>
        </w:tc>
        <w:tc>
          <w:tcPr>
            <w:tcW w:w="4125" w:type="dxa"/>
            <w:noWrap w:val="0"/>
            <w:vAlign w:val="top"/>
          </w:tcPr>
          <w:p>
            <w:pPr>
              <w:pStyle w:val="9"/>
              <w:spacing w:before="213" w:line="179" w:lineRule="auto"/>
              <w:ind w:left="108"/>
            </w:pPr>
            <w:r>
              <w:rPr>
                <w:spacing w:val="-4"/>
              </w:rPr>
              <w:t>造成新增5例以上10例以下感染性疾病的</w:t>
            </w:r>
          </w:p>
        </w:tc>
        <w:tc>
          <w:tcPr>
            <w:tcW w:w="2605" w:type="dxa"/>
            <w:noWrap w:val="0"/>
            <w:vAlign w:val="top"/>
          </w:tcPr>
          <w:p>
            <w:pPr>
              <w:pStyle w:val="9"/>
              <w:spacing w:before="215"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9" w:lineRule="auto"/>
              <w:rPr>
                <w:rFonts w:ascii="Arial"/>
              </w:rPr>
            </w:pPr>
          </w:p>
          <w:p>
            <w:pPr>
              <w:pStyle w:val="9"/>
              <w:spacing w:before="77" w:line="160" w:lineRule="auto"/>
              <w:ind w:left="285"/>
            </w:pPr>
            <w:r>
              <w:t>4</w:t>
            </w:r>
          </w:p>
        </w:tc>
        <w:tc>
          <w:tcPr>
            <w:tcW w:w="4125" w:type="dxa"/>
            <w:noWrap w:val="0"/>
            <w:vAlign w:val="top"/>
          </w:tcPr>
          <w:p>
            <w:pPr>
              <w:spacing w:line="284" w:lineRule="auto"/>
              <w:rPr>
                <w:rFonts w:ascii="Arial"/>
              </w:rPr>
            </w:pPr>
          </w:p>
          <w:p>
            <w:pPr>
              <w:pStyle w:val="9"/>
              <w:spacing w:before="78" w:line="179" w:lineRule="auto"/>
              <w:ind w:left="108"/>
            </w:pPr>
            <w:r>
              <w:rPr>
                <w:spacing w:val="-4"/>
              </w:rPr>
              <w:t>造成新增10例以上感染性疾病的</w:t>
            </w:r>
          </w:p>
        </w:tc>
        <w:tc>
          <w:tcPr>
            <w:tcW w:w="2605" w:type="dxa"/>
            <w:noWrap w:val="0"/>
            <w:vAlign w:val="top"/>
          </w:tcPr>
          <w:p>
            <w:pPr>
              <w:pStyle w:val="9"/>
              <w:spacing w:before="215" w:line="205" w:lineRule="auto"/>
              <w:ind w:left="111" w:right="103"/>
            </w:pPr>
            <w:r>
              <w:rPr>
                <w:spacing w:val="-9"/>
              </w:rPr>
              <w:t>处10000元以上20000元以下</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0" w:hRule="atLeast"/>
        </w:trPr>
        <w:tc>
          <w:tcPr>
            <w:tcW w:w="564"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161" w:lineRule="auto"/>
              <w:ind w:left="194"/>
              <w:rPr>
                <w:lang w:eastAsia="zh-CN"/>
              </w:rPr>
            </w:pPr>
            <w:r>
              <w:rPr>
                <w:rFonts w:hint="eastAsia"/>
                <w:spacing w:val="-11"/>
                <w:lang w:eastAsia="zh-CN"/>
              </w:rPr>
              <w:t>43</w:t>
            </w:r>
          </w:p>
        </w:tc>
        <w:tc>
          <w:tcPr>
            <w:tcW w:w="1624" w:type="dxa"/>
            <w:vMerge w:val="restart"/>
            <w:tcBorders>
              <w:bottom w:val="nil"/>
            </w:tcBorders>
            <w:noWrap w:val="0"/>
            <w:vAlign w:val="top"/>
          </w:tcPr>
          <w:p>
            <w:pPr>
              <w:spacing w:line="261" w:lineRule="auto"/>
              <w:rPr>
                <w:rFonts w:ascii="Arial"/>
              </w:rPr>
            </w:pPr>
          </w:p>
          <w:p>
            <w:pPr>
              <w:spacing w:line="262" w:lineRule="auto"/>
              <w:rPr>
                <w:rFonts w:ascii="Arial"/>
              </w:rPr>
            </w:pPr>
          </w:p>
          <w:p>
            <w:pPr>
              <w:pStyle w:val="9"/>
              <w:spacing w:before="78" w:line="220" w:lineRule="auto"/>
              <w:ind w:left="106" w:right="73" w:firstLine="6"/>
            </w:pPr>
          </w:p>
          <w:p>
            <w:pPr>
              <w:pStyle w:val="9"/>
              <w:spacing w:before="78" w:line="220" w:lineRule="auto"/>
              <w:ind w:left="106" w:right="73" w:firstLine="6"/>
            </w:pPr>
            <w:r>
              <w:t>消毒产品的命名、标签（含说明书）不符合国家有关规定的</w:t>
            </w:r>
          </w:p>
        </w:tc>
        <w:tc>
          <w:tcPr>
            <w:tcW w:w="5041" w:type="dxa"/>
            <w:vMerge w:val="restart"/>
            <w:tcBorders>
              <w:bottom w:val="nil"/>
            </w:tcBorders>
            <w:noWrap w:val="0"/>
            <w:vAlign w:val="top"/>
          </w:tcPr>
          <w:p>
            <w:pPr>
              <w:spacing w:line="306" w:lineRule="auto"/>
              <w:rPr>
                <w:rFonts w:ascii="Arial"/>
              </w:rPr>
            </w:pPr>
          </w:p>
          <w:p>
            <w:pPr>
              <w:spacing w:line="307" w:lineRule="auto"/>
              <w:rPr>
                <w:rFonts w:ascii="Arial"/>
              </w:rPr>
            </w:pPr>
          </w:p>
          <w:p>
            <w:pPr>
              <w:pStyle w:val="9"/>
              <w:spacing w:before="77" w:line="221" w:lineRule="auto"/>
              <w:ind w:left="105" w:right="103" w:hanging="11"/>
            </w:pPr>
            <w:r>
              <w:rPr>
                <w:spacing w:val="-1"/>
              </w:rPr>
              <w:t>《消毒管理办法》第四十三条：消毒产品生产经营单位违反本</w:t>
            </w:r>
            <w:r>
              <w:rPr>
                <w:spacing w:val="-2"/>
              </w:rPr>
              <w:t>办法第三十一条规定的，由县级以上地方卫生计生行政部门责</w:t>
            </w:r>
            <w:r>
              <w:rPr>
                <w:spacing w:val="-3"/>
              </w:rPr>
              <w:t>令其限期改正，</w:t>
            </w:r>
            <w:r>
              <w:rPr>
                <w:color w:val="auto"/>
                <w:spacing w:val="-3"/>
              </w:rPr>
              <w:t>可以处5000元以下罚款；</w:t>
            </w:r>
            <w:r>
              <w:rPr>
                <w:spacing w:val="-3"/>
              </w:rPr>
              <w:t>造成感染性疾病暴</w:t>
            </w:r>
            <w:r>
              <w:rPr>
                <w:spacing w:val="-8"/>
              </w:rPr>
              <w:t>发的，可以处5000元以上20000元以下的罚款。</w:t>
            </w:r>
          </w:p>
        </w:tc>
        <w:tc>
          <w:tcPr>
            <w:tcW w:w="660" w:type="dxa"/>
            <w:noWrap w:val="0"/>
            <w:vAlign w:val="top"/>
          </w:tcPr>
          <w:p>
            <w:pPr>
              <w:spacing w:line="251" w:lineRule="auto"/>
              <w:rPr>
                <w:rFonts w:ascii="Arial"/>
              </w:rPr>
            </w:pPr>
          </w:p>
          <w:p>
            <w:pPr>
              <w:pStyle w:val="9"/>
              <w:spacing w:before="77" w:line="160" w:lineRule="auto"/>
              <w:ind w:left="302"/>
            </w:pPr>
            <w:r>
              <w:t>1</w:t>
            </w:r>
          </w:p>
        </w:tc>
        <w:tc>
          <w:tcPr>
            <w:tcW w:w="4125" w:type="dxa"/>
            <w:noWrap w:val="0"/>
            <w:vAlign w:val="top"/>
          </w:tcPr>
          <w:p>
            <w:pPr>
              <w:pStyle w:val="9"/>
              <w:spacing w:before="178" w:line="193" w:lineRule="auto"/>
              <w:ind w:left="108" w:right="102" w:hanging="1"/>
            </w:pPr>
            <w:r>
              <w:rPr>
                <w:spacing w:val="-3"/>
              </w:rPr>
              <w:t>第三类消毒产品的命名、标签（含说明书）不符合</w:t>
            </w:r>
            <w:r>
              <w:rPr>
                <w:spacing w:val="-1"/>
              </w:rPr>
              <w:t>规定的，且未产生感染性疾病的</w:t>
            </w:r>
          </w:p>
        </w:tc>
        <w:tc>
          <w:tcPr>
            <w:tcW w:w="2605" w:type="dxa"/>
            <w:noWrap w:val="0"/>
            <w:vAlign w:val="top"/>
          </w:tcPr>
          <w:p>
            <w:pPr>
              <w:spacing w:line="246" w:lineRule="auto"/>
              <w:rPr>
                <w:rFonts w:ascii="Arial"/>
              </w:rPr>
            </w:pPr>
          </w:p>
          <w:p>
            <w:pPr>
              <w:pStyle w:val="9"/>
              <w:spacing w:before="77" w:line="177" w:lineRule="auto"/>
              <w:ind w:left="111"/>
            </w:pP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310" w:line="160" w:lineRule="auto"/>
              <w:ind w:left="287"/>
            </w:pPr>
            <w:r>
              <w:t>2</w:t>
            </w:r>
          </w:p>
        </w:tc>
        <w:tc>
          <w:tcPr>
            <w:tcW w:w="4125" w:type="dxa"/>
            <w:noWrap w:val="0"/>
            <w:vAlign w:val="top"/>
          </w:tcPr>
          <w:p>
            <w:pPr>
              <w:pStyle w:val="9"/>
              <w:spacing w:before="163" w:line="185" w:lineRule="auto"/>
              <w:ind w:left="108" w:right="9" w:hanging="1"/>
            </w:pPr>
            <w:r>
              <w:rPr>
                <w:spacing w:val="-6"/>
              </w:rPr>
              <w:t>第一类或第二类消毒产品的命名、标签（含说明书）</w:t>
            </w:r>
            <w:r>
              <w:rPr>
                <w:spacing w:val="-4"/>
              </w:rPr>
              <w:t>不符合规定，或产生5例以下感染性疾病的</w:t>
            </w:r>
          </w:p>
        </w:tc>
        <w:tc>
          <w:tcPr>
            <w:tcW w:w="2605" w:type="dxa"/>
            <w:noWrap w:val="0"/>
            <w:vAlign w:val="top"/>
          </w:tcPr>
          <w:p>
            <w:pPr>
              <w:pStyle w:val="9"/>
              <w:spacing w:before="305" w:line="177" w:lineRule="auto"/>
              <w:ind w:left="111"/>
            </w:pPr>
            <w:r>
              <w:rPr>
                <w:spacing w:val="-10"/>
                <w:w w:val="97"/>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18" w:line="159" w:lineRule="auto"/>
              <w:ind w:left="290"/>
            </w:pPr>
            <w:r>
              <w:t>3</w:t>
            </w:r>
          </w:p>
        </w:tc>
        <w:tc>
          <w:tcPr>
            <w:tcW w:w="4125" w:type="dxa"/>
            <w:noWrap w:val="0"/>
            <w:vAlign w:val="top"/>
          </w:tcPr>
          <w:p>
            <w:pPr>
              <w:pStyle w:val="9"/>
              <w:spacing w:before="213" w:line="179" w:lineRule="auto"/>
              <w:ind w:left="108"/>
            </w:pPr>
            <w:r>
              <w:rPr>
                <w:spacing w:val="-4"/>
              </w:rPr>
              <w:t>造成5例以上10例以下感染性疾病暴发的</w:t>
            </w:r>
          </w:p>
        </w:tc>
        <w:tc>
          <w:tcPr>
            <w:tcW w:w="2605" w:type="dxa"/>
            <w:noWrap w:val="0"/>
            <w:vAlign w:val="top"/>
          </w:tcPr>
          <w:p>
            <w:pPr>
              <w:pStyle w:val="9"/>
              <w:spacing w:before="215"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9" w:lineRule="auto"/>
              <w:rPr>
                <w:rFonts w:ascii="Arial"/>
              </w:rPr>
            </w:pPr>
          </w:p>
          <w:p>
            <w:pPr>
              <w:pStyle w:val="9"/>
              <w:spacing w:before="78" w:line="160" w:lineRule="auto"/>
              <w:ind w:left="285"/>
            </w:pPr>
            <w:r>
              <w:t>4</w:t>
            </w:r>
          </w:p>
        </w:tc>
        <w:tc>
          <w:tcPr>
            <w:tcW w:w="4125" w:type="dxa"/>
            <w:noWrap w:val="0"/>
            <w:vAlign w:val="top"/>
          </w:tcPr>
          <w:p>
            <w:pPr>
              <w:spacing w:line="285" w:lineRule="auto"/>
              <w:rPr>
                <w:rFonts w:ascii="Arial"/>
              </w:rPr>
            </w:pPr>
          </w:p>
          <w:p>
            <w:pPr>
              <w:pStyle w:val="9"/>
              <w:spacing w:before="77" w:line="179" w:lineRule="auto"/>
              <w:ind w:left="108"/>
            </w:pPr>
            <w:r>
              <w:rPr>
                <w:spacing w:val="-4"/>
              </w:rPr>
              <w:t>造成10例以上感染性疾病暴发的</w:t>
            </w:r>
          </w:p>
        </w:tc>
        <w:tc>
          <w:tcPr>
            <w:tcW w:w="2605" w:type="dxa"/>
            <w:noWrap w:val="0"/>
            <w:vAlign w:val="top"/>
          </w:tcPr>
          <w:p>
            <w:pPr>
              <w:pStyle w:val="9"/>
              <w:spacing w:before="216" w:line="205" w:lineRule="auto"/>
              <w:ind w:left="111" w:right="103"/>
            </w:pPr>
            <w:r>
              <w:rPr>
                <w:spacing w:val="-9"/>
              </w:rPr>
              <w:t>处10000元以上20000元以下</w:t>
            </w:r>
            <w:r>
              <w:rPr>
                <w:spacing w:val="-3"/>
              </w:rPr>
              <w:t>罚款</w:t>
            </w:r>
          </w:p>
        </w:tc>
      </w:tr>
    </w:tbl>
    <w:p>
      <w:pPr>
        <w:spacing w:line="227" w:lineRule="exact"/>
        <w:rPr>
          <w:rFonts w:ascii="Arial" w:hAnsi="Arial" w:eastAsia="Arial" w:cs="Arial"/>
          <w:sz w:val="19"/>
          <w:szCs w:val="19"/>
        </w:rPr>
        <w:sectPr>
          <w:footerReference r:id="rId67" w:type="default"/>
          <w:pgSz w:w="16839" w:h="11906"/>
          <w:pgMar w:top="400" w:right="1107" w:bottom="1224" w:left="1106" w:header="0" w:footer="990"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564" w:type="dxa"/>
            <w:vMerge w:val="restart"/>
            <w:tcBorders>
              <w:bottom w:val="nil"/>
            </w:tcBorders>
            <w:noWrap w:val="0"/>
            <w:vAlign w:val="top"/>
          </w:tcPr>
          <w:p>
            <w:pPr>
              <w:spacing w:line="280" w:lineRule="auto"/>
              <w:rPr>
                <w:rFonts w:ascii="Arial"/>
              </w:rPr>
            </w:pPr>
          </w:p>
          <w:p>
            <w:pPr>
              <w:spacing w:line="280" w:lineRule="auto"/>
              <w:rPr>
                <w:rFonts w:ascii="Arial"/>
              </w:rPr>
            </w:pPr>
          </w:p>
          <w:p>
            <w:pPr>
              <w:spacing w:line="280" w:lineRule="auto"/>
              <w:rPr>
                <w:rFonts w:ascii="Arial"/>
              </w:rPr>
            </w:pPr>
          </w:p>
          <w:p>
            <w:pPr>
              <w:spacing w:line="281" w:lineRule="auto"/>
              <w:rPr>
                <w:rFonts w:ascii="Arial"/>
              </w:rPr>
            </w:pPr>
          </w:p>
          <w:p>
            <w:pPr>
              <w:spacing w:line="281" w:lineRule="auto"/>
              <w:rPr>
                <w:rFonts w:ascii="Arial"/>
              </w:rPr>
            </w:pPr>
          </w:p>
          <w:p>
            <w:pPr>
              <w:pStyle w:val="9"/>
              <w:spacing w:before="78" w:line="161" w:lineRule="auto"/>
              <w:ind w:left="194"/>
              <w:rPr>
                <w:lang w:eastAsia="zh-CN"/>
              </w:rPr>
            </w:pPr>
            <w:r>
              <w:rPr>
                <w:rFonts w:hint="eastAsia"/>
                <w:spacing w:val="-11"/>
                <w:lang w:eastAsia="zh-CN"/>
              </w:rPr>
              <w:t>44</w:t>
            </w:r>
          </w:p>
        </w:tc>
        <w:tc>
          <w:tcPr>
            <w:tcW w:w="1624" w:type="dxa"/>
            <w:vMerge w:val="restart"/>
            <w:tcBorders>
              <w:bottom w:val="nil"/>
            </w:tcBorders>
            <w:noWrap w:val="0"/>
            <w:vAlign w:val="top"/>
          </w:tcPr>
          <w:p>
            <w:pPr>
              <w:spacing w:line="261" w:lineRule="auto"/>
              <w:rPr>
                <w:rFonts w:ascii="Arial"/>
              </w:rPr>
            </w:pPr>
          </w:p>
          <w:p>
            <w:pPr>
              <w:spacing w:line="261" w:lineRule="auto"/>
              <w:rPr>
                <w:rFonts w:ascii="Arial"/>
              </w:rPr>
            </w:pPr>
          </w:p>
          <w:p>
            <w:pPr>
              <w:pStyle w:val="9"/>
              <w:spacing w:before="78" w:line="220" w:lineRule="auto"/>
              <w:ind w:left="106" w:right="73" w:firstLine="6"/>
            </w:pPr>
          </w:p>
          <w:p>
            <w:pPr>
              <w:pStyle w:val="9"/>
              <w:spacing w:before="78" w:line="220" w:lineRule="auto"/>
              <w:ind w:left="106" w:right="73" w:firstLine="6"/>
            </w:pPr>
            <w:r>
              <w:t>消毒产品的标签（含说明书）和宣传内容不真实，出现或暗示对疾病的治疗效果的</w:t>
            </w:r>
          </w:p>
        </w:tc>
        <w:tc>
          <w:tcPr>
            <w:tcW w:w="5041" w:type="dxa"/>
            <w:vMerge w:val="restart"/>
            <w:tcBorders>
              <w:bottom w:val="nil"/>
            </w:tcBorders>
            <w:noWrap w:val="0"/>
            <w:vAlign w:val="top"/>
          </w:tcPr>
          <w:p>
            <w:pPr>
              <w:spacing w:line="308" w:lineRule="auto"/>
              <w:rPr>
                <w:rFonts w:ascii="Arial"/>
              </w:rPr>
            </w:pPr>
          </w:p>
          <w:p>
            <w:pPr>
              <w:spacing w:line="308" w:lineRule="auto"/>
              <w:rPr>
                <w:rFonts w:ascii="Arial"/>
              </w:rPr>
            </w:pPr>
          </w:p>
          <w:p>
            <w:pPr>
              <w:spacing w:line="309" w:lineRule="auto"/>
              <w:rPr>
                <w:rFonts w:ascii="Arial"/>
              </w:rPr>
            </w:pPr>
          </w:p>
          <w:p>
            <w:pPr>
              <w:pStyle w:val="9"/>
              <w:spacing w:before="77" w:line="217" w:lineRule="auto"/>
              <w:ind w:left="105" w:right="103" w:hanging="11"/>
            </w:pPr>
            <w:r>
              <w:rPr>
                <w:spacing w:val="-1"/>
              </w:rPr>
              <w:t>《消毒管理办法》第四十三条：消毒产品生产经营单位违反本</w:t>
            </w:r>
            <w:r>
              <w:rPr>
                <w:spacing w:val="-2"/>
              </w:rPr>
              <w:t>办法第三十一条规定的，由县级以上地方卫生计生行政部门责</w:t>
            </w:r>
            <w:r>
              <w:rPr>
                <w:spacing w:val="-3"/>
              </w:rPr>
              <w:t>令其限期改正，</w:t>
            </w:r>
            <w:r>
              <w:rPr>
                <w:color w:val="auto"/>
                <w:spacing w:val="-3"/>
              </w:rPr>
              <w:t>可以处5000元以下罚款</w:t>
            </w:r>
            <w:r>
              <w:rPr>
                <w:spacing w:val="-3"/>
              </w:rPr>
              <w:t>；造成感染性疾病暴</w:t>
            </w:r>
          </w:p>
          <w:p>
            <w:pPr>
              <w:pStyle w:val="9"/>
              <w:spacing w:before="67" w:line="179" w:lineRule="auto"/>
              <w:ind w:left="108"/>
            </w:pPr>
            <w:r>
              <w:rPr>
                <w:spacing w:val="-8"/>
              </w:rPr>
              <w:t>发的，可以处5000元以上20000元以下的罚款。</w:t>
            </w:r>
          </w:p>
        </w:tc>
        <w:tc>
          <w:tcPr>
            <w:tcW w:w="660" w:type="dxa"/>
            <w:noWrap w:val="0"/>
            <w:vAlign w:val="top"/>
          </w:tcPr>
          <w:p>
            <w:pPr>
              <w:spacing w:line="411" w:lineRule="auto"/>
              <w:rPr>
                <w:rFonts w:ascii="Arial"/>
              </w:rPr>
            </w:pPr>
          </w:p>
          <w:p>
            <w:pPr>
              <w:pStyle w:val="9"/>
              <w:spacing w:before="77" w:line="160" w:lineRule="auto"/>
              <w:ind w:left="302"/>
            </w:pPr>
            <w:r>
              <w:t>1</w:t>
            </w:r>
          </w:p>
        </w:tc>
        <w:tc>
          <w:tcPr>
            <w:tcW w:w="4125" w:type="dxa"/>
            <w:noWrap w:val="0"/>
            <w:vAlign w:val="top"/>
          </w:tcPr>
          <w:p>
            <w:pPr>
              <w:pStyle w:val="9"/>
              <w:spacing w:before="109" w:line="223" w:lineRule="auto"/>
              <w:ind w:left="108" w:right="102" w:hanging="1"/>
            </w:pPr>
            <w:r>
              <w:rPr>
                <w:spacing w:val="-3"/>
              </w:rPr>
              <w:t>第三类消毒产品的命名、标签（含说明书）和宣传内容不真实，出现或暗示对疾病的治疗效果的，且</w:t>
            </w:r>
            <w:r>
              <w:rPr>
                <w:spacing w:val="-1"/>
              </w:rPr>
              <w:t>未产生感染性疾病的；</w:t>
            </w:r>
          </w:p>
        </w:tc>
        <w:tc>
          <w:tcPr>
            <w:tcW w:w="2605" w:type="dxa"/>
            <w:noWrap w:val="0"/>
            <w:vAlign w:val="top"/>
          </w:tcPr>
          <w:p>
            <w:pPr>
              <w:spacing w:line="346" w:lineRule="auto"/>
              <w:rPr>
                <w:rFonts w:ascii="Arial"/>
              </w:rPr>
            </w:pPr>
          </w:p>
          <w:p>
            <w:pPr>
              <w:pStyle w:val="9"/>
              <w:spacing w:before="77" w:line="177" w:lineRule="auto"/>
              <w:ind w:left="111"/>
            </w:pPr>
            <w:r>
              <w:rPr>
                <w:rFonts w:hint="eastAsia"/>
                <w:spacing w:val="-8"/>
                <w:lang w:val="en-US" w:eastAsia="zh-CN"/>
              </w:rPr>
              <w:t>可以</w:t>
            </w: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75" w:lineRule="auto"/>
              <w:rPr>
                <w:rFonts w:ascii="Arial"/>
              </w:rPr>
            </w:pPr>
          </w:p>
          <w:p>
            <w:pPr>
              <w:pStyle w:val="9"/>
              <w:spacing w:before="77" w:line="160" w:lineRule="auto"/>
              <w:ind w:left="287"/>
            </w:pPr>
            <w:r>
              <w:t>2</w:t>
            </w:r>
          </w:p>
        </w:tc>
        <w:tc>
          <w:tcPr>
            <w:tcW w:w="4125" w:type="dxa"/>
            <w:noWrap w:val="0"/>
            <w:vAlign w:val="top"/>
          </w:tcPr>
          <w:p>
            <w:pPr>
              <w:pStyle w:val="9"/>
              <w:spacing w:before="73" w:line="223" w:lineRule="auto"/>
              <w:ind w:left="114" w:right="11" w:hanging="7"/>
            </w:pPr>
            <w:r>
              <w:rPr>
                <w:spacing w:val="-6"/>
              </w:rPr>
              <w:t>第一类或第二类消毒产品的命名、标签（含说</w:t>
            </w:r>
            <w:r>
              <w:rPr>
                <w:spacing w:val="-7"/>
              </w:rPr>
              <w:t>明书）</w:t>
            </w:r>
            <w:r>
              <w:rPr>
                <w:spacing w:val="-3"/>
              </w:rPr>
              <w:t>和宣传内容不真实，出现或暗示对疾病的治疗效果</w:t>
            </w:r>
            <w:r>
              <w:rPr>
                <w:spacing w:val="-5"/>
              </w:rPr>
              <w:t>的，或产生5例以下感染性疾病的；</w:t>
            </w:r>
          </w:p>
        </w:tc>
        <w:tc>
          <w:tcPr>
            <w:tcW w:w="2605" w:type="dxa"/>
            <w:noWrap w:val="0"/>
            <w:vAlign w:val="top"/>
          </w:tcPr>
          <w:p>
            <w:pPr>
              <w:spacing w:line="310" w:lineRule="auto"/>
              <w:rPr>
                <w:rFonts w:ascii="Arial"/>
              </w:rPr>
            </w:pPr>
          </w:p>
          <w:p>
            <w:pPr>
              <w:pStyle w:val="9"/>
              <w:spacing w:before="77" w:line="177" w:lineRule="auto"/>
              <w:ind w:left="111"/>
            </w:pPr>
            <w:r>
              <w:rPr>
                <w:spacing w:val="-10"/>
                <w:w w:val="98"/>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2"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158" w:line="159" w:lineRule="auto"/>
              <w:ind w:left="290"/>
            </w:pPr>
            <w:r>
              <w:t>3</w:t>
            </w:r>
          </w:p>
        </w:tc>
        <w:tc>
          <w:tcPr>
            <w:tcW w:w="4125" w:type="dxa"/>
            <w:noWrap w:val="0"/>
            <w:vAlign w:val="top"/>
          </w:tcPr>
          <w:p>
            <w:pPr>
              <w:pStyle w:val="9"/>
              <w:spacing w:before="91" w:line="179" w:lineRule="auto"/>
              <w:ind w:left="108"/>
            </w:pPr>
            <w:r>
              <w:rPr>
                <w:spacing w:val="-4"/>
              </w:rPr>
              <w:t>造成5例以上10例以下感染性疾病暴发的</w:t>
            </w:r>
          </w:p>
        </w:tc>
        <w:tc>
          <w:tcPr>
            <w:tcW w:w="2605" w:type="dxa"/>
            <w:noWrap w:val="0"/>
            <w:vAlign w:val="top"/>
          </w:tcPr>
          <w:p>
            <w:pPr>
              <w:pStyle w:val="9"/>
              <w:spacing w:before="93" w:line="177" w:lineRule="auto"/>
              <w:ind w:left="111"/>
            </w:pPr>
            <w:r>
              <w:rPr>
                <w:spacing w:val="-12"/>
                <w:w w:val="99"/>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pStyle w:val="9"/>
              <w:spacing w:before="282" w:line="160" w:lineRule="auto"/>
              <w:ind w:left="285"/>
            </w:pPr>
            <w:r>
              <w:t>4</w:t>
            </w:r>
          </w:p>
        </w:tc>
        <w:tc>
          <w:tcPr>
            <w:tcW w:w="4125" w:type="dxa"/>
            <w:noWrap w:val="0"/>
            <w:vAlign w:val="top"/>
          </w:tcPr>
          <w:p>
            <w:pPr>
              <w:pStyle w:val="9"/>
              <w:spacing w:before="215" w:line="179" w:lineRule="auto"/>
              <w:ind w:left="108"/>
            </w:pPr>
            <w:r>
              <w:rPr>
                <w:spacing w:val="-4"/>
              </w:rPr>
              <w:t>造成10例以上感染性疾病暴发的</w:t>
            </w:r>
          </w:p>
        </w:tc>
        <w:tc>
          <w:tcPr>
            <w:tcW w:w="2605" w:type="dxa"/>
            <w:noWrap w:val="0"/>
            <w:vAlign w:val="top"/>
          </w:tcPr>
          <w:p>
            <w:pPr>
              <w:pStyle w:val="9"/>
              <w:spacing w:before="64" w:line="209" w:lineRule="auto"/>
              <w:ind w:left="111" w:right="161"/>
            </w:pPr>
            <w:r>
              <w:rPr>
                <w:spacing w:val="-11"/>
              </w:rPr>
              <w:t>处10000元以上20000元以下</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564" w:type="dxa"/>
            <w:vMerge w:val="restart"/>
            <w:tcBorders>
              <w:bottom w:val="nil"/>
            </w:tcBorders>
            <w:noWrap w:val="0"/>
            <w:vAlign w:val="top"/>
          </w:tcPr>
          <w:p>
            <w:pPr>
              <w:spacing w:line="263" w:lineRule="auto"/>
              <w:rPr>
                <w:rFonts w:ascii="Arial"/>
              </w:rPr>
            </w:pPr>
          </w:p>
          <w:p>
            <w:pPr>
              <w:spacing w:line="263" w:lineRule="auto"/>
              <w:rPr>
                <w:rFonts w:ascii="Arial"/>
              </w:rPr>
            </w:pPr>
          </w:p>
          <w:p>
            <w:pPr>
              <w:spacing w:line="263" w:lineRule="auto"/>
              <w:rPr>
                <w:rFonts w:ascii="Arial"/>
              </w:rPr>
            </w:pPr>
          </w:p>
          <w:p>
            <w:pPr>
              <w:spacing w:line="264" w:lineRule="auto"/>
              <w:rPr>
                <w:rFonts w:ascii="Arial"/>
              </w:rPr>
            </w:pPr>
          </w:p>
          <w:p>
            <w:pPr>
              <w:spacing w:line="264" w:lineRule="auto"/>
              <w:rPr>
                <w:rFonts w:ascii="Arial"/>
              </w:rPr>
            </w:pPr>
          </w:p>
          <w:p>
            <w:pPr>
              <w:pStyle w:val="9"/>
              <w:spacing w:before="77" w:line="161" w:lineRule="auto"/>
              <w:ind w:left="194"/>
              <w:rPr>
                <w:lang w:eastAsia="zh-CN"/>
              </w:rPr>
            </w:pPr>
            <w:r>
              <w:rPr>
                <w:rFonts w:hint="eastAsia"/>
                <w:spacing w:val="-11"/>
                <w:lang w:eastAsia="zh-CN"/>
              </w:rPr>
              <w:t>45</w:t>
            </w:r>
          </w:p>
        </w:tc>
        <w:tc>
          <w:tcPr>
            <w:tcW w:w="1624" w:type="dxa"/>
            <w:vMerge w:val="restart"/>
            <w:tcBorders>
              <w:bottom w:val="nil"/>
            </w:tcBorders>
            <w:noWrap w:val="0"/>
            <w:vAlign w:val="top"/>
          </w:tcPr>
          <w:p>
            <w:pPr>
              <w:spacing w:line="349" w:lineRule="auto"/>
              <w:rPr>
                <w:rFonts w:ascii="Arial"/>
              </w:rPr>
            </w:pPr>
          </w:p>
          <w:p>
            <w:pPr>
              <w:pStyle w:val="9"/>
              <w:spacing w:before="78" w:line="220" w:lineRule="auto"/>
              <w:ind w:left="106" w:right="73" w:firstLine="6"/>
            </w:pPr>
          </w:p>
          <w:p>
            <w:pPr>
              <w:pStyle w:val="9"/>
              <w:spacing w:before="78" w:line="220" w:lineRule="auto"/>
              <w:ind w:left="106" w:right="73" w:firstLine="6"/>
            </w:pPr>
            <w:r>
              <w:t>生产经营的消毒产品无生产企业卫生许可证或无新消毒产品卫生许可批准文件的</w:t>
            </w:r>
          </w:p>
        </w:tc>
        <w:tc>
          <w:tcPr>
            <w:tcW w:w="5041" w:type="dxa"/>
            <w:vMerge w:val="restart"/>
            <w:tcBorders>
              <w:bottom w:val="nil"/>
            </w:tcBorders>
            <w:noWrap w:val="0"/>
            <w:vAlign w:val="top"/>
          </w:tcPr>
          <w:p>
            <w:pPr>
              <w:spacing w:line="297" w:lineRule="auto"/>
              <w:rPr>
                <w:rFonts w:ascii="Arial"/>
              </w:rPr>
            </w:pPr>
          </w:p>
          <w:p>
            <w:pPr>
              <w:spacing w:line="297" w:lineRule="auto"/>
              <w:rPr>
                <w:rFonts w:ascii="Arial"/>
              </w:rPr>
            </w:pPr>
          </w:p>
          <w:p>
            <w:pPr>
              <w:pStyle w:val="9"/>
              <w:spacing w:before="77" w:line="221" w:lineRule="auto"/>
              <w:ind w:left="105" w:right="103" w:hanging="11"/>
            </w:pPr>
            <w:r>
              <w:rPr>
                <w:spacing w:val="-1"/>
              </w:rPr>
              <w:t>《消毒管理办法》第四十三条：消毒产品生产经营单位违反本</w:t>
            </w:r>
            <w:r>
              <w:rPr>
                <w:spacing w:val="-2"/>
              </w:rPr>
              <w:t>办法第三十二条规定的，由县级以上地方卫生计生行政部门责</w:t>
            </w:r>
            <w:r>
              <w:rPr>
                <w:spacing w:val="-3"/>
              </w:rPr>
              <w:t>令其限期改正，</w:t>
            </w:r>
            <w:r>
              <w:rPr>
                <w:color w:val="auto"/>
                <w:spacing w:val="-3"/>
              </w:rPr>
              <w:t>可以处5000元以下罚款；造成</w:t>
            </w:r>
            <w:r>
              <w:rPr>
                <w:spacing w:val="-3"/>
              </w:rPr>
              <w:t>感染性疾病暴</w:t>
            </w:r>
            <w:r>
              <w:rPr>
                <w:spacing w:val="-8"/>
              </w:rPr>
              <w:t>发的，可以处5000元以上20000元以下的罚款。</w:t>
            </w:r>
          </w:p>
        </w:tc>
        <w:tc>
          <w:tcPr>
            <w:tcW w:w="660" w:type="dxa"/>
            <w:noWrap w:val="0"/>
            <w:vAlign w:val="top"/>
          </w:tcPr>
          <w:p>
            <w:pPr>
              <w:pStyle w:val="9"/>
              <w:spacing w:before="217" w:line="160" w:lineRule="auto"/>
              <w:ind w:left="302"/>
            </w:pPr>
            <w:r>
              <w:t>1</w:t>
            </w:r>
          </w:p>
        </w:tc>
        <w:tc>
          <w:tcPr>
            <w:tcW w:w="4125" w:type="dxa"/>
            <w:noWrap w:val="0"/>
            <w:vAlign w:val="top"/>
          </w:tcPr>
          <w:p>
            <w:pPr>
              <w:pStyle w:val="9"/>
              <w:spacing w:before="212" w:line="179" w:lineRule="auto"/>
              <w:ind w:left="110"/>
            </w:pPr>
            <w:r>
              <w:rPr>
                <w:spacing w:val="-1"/>
              </w:rPr>
              <w:t>生产经营第三类消毒产品的</w:t>
            </w:r>
          </w:p>
        </w:tc>
        <w:tc>
          <w:tcPr>
            <w:tcW w:w="2605" w:type="dxa"/>
            <w:noWrap w:val="0"/>
            <w:vAlign w:val="top"/>
          </w:tcPr>
          <w:p>
            <w:pPr>
              <w:pStyle w:val="9"/>
              <w:spacing w:before="214" w:line="177" w:lineRule="auto"/>
              <w:ind w:left="111"/>
            </w:pPr>
            <w:r>
              <w:rPr>
                <w:rFonts w:hint="eastAsia"/>
                <w:spacing w:val="-8"/>
                <w:lang w:val="en-US" w:eastAsia="zh-CN"/>
              </w:rPr>
              <w:t>可以</w:t>
            </w: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88" w:lineRule="auto"/>
              <w:rPr>
                <w:rFonts w:ascii="Arial"/>
              </w:rPr>
            </w:pPr>
          </w:p>
          <w:p>
            <w:pPr>
              <w:pStyle w:val="9"/>
              <w:spacing w:before="78" w:line="160" w:lineRule="auto"/>
              <w:ind w:left="287"/>
            </w:pPr>
            <w:r>
              <w:t>2</w:t>
            </w:r>
          </w:p>
        </w:tc>
        <w:tc>
          <w:tcPr>
            <w:tcW w:w="4125" w:type="dxa"/>
            <w:noWrap w:val="0"/>
            <w:vAlign w:val="top"/>
          </w:tcPr>
          <w:p>
            <w:pPr>
              <w:pStyle w:val="9"/>
              <w:spacing w:before="211" w:line="208" w:lineRule="auto"/>
              <w:ind w:left="122" w:right="102" w:hanging="12"/>
            </w:pPr>
            <w:r>
              <w:rPr>
                <w:spacing w:val="4"/>
              </w:rPr>
              <w:t>生产经营第一类或第二类消毒产品的或产生5例</w:t>
            </w:r>
            <w:r>
              <w:rPr>
                <w:spacing w:val="-3"/>
              </w:rPr>
              <w:t>以下感染性疾病的；</w:t>
            </w:r>
          </w:p>
        </w:tc>
        <w:tc>
          <w:tcPr>
            <w:tcW w:w="2605" w:type="dxa"/>
            <w:noWrap w:val="0"/>
            <w:vAlign w:val="top"/>
          </w:tcPr>
          <w:p>
            <w:pPr>
              <w:spacing w:line="285" w:lineRule="auto"/>
              <w:rPr>
                <w:rFonts w:ascii="Arial"/>
              </w:rPr>
            </w:pPr>
          </w:p>
          <w:p>
            <w:pPr>
              <w:pStyle w:val="9"/>
              <w:spacing w:before="77" w:line="177" w:lineRule="auto"/>
              <w:ind w:left="111"/>
            </w:pPr>
            <w:r>
              <w:rPr>
                <w:spacing w:val="-10"/>
                <w:w w:val="97"/>
              </w:rPr>
              <w:t>处2000元以上5000元以下罚款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3"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71" w:lineRule="auto"/>
              <w:rPr>
                <w:rFonts w:ascii="Arial"/>
              </w:rPr>
            </w:pPr>
          </w:p>
          <w:p>
            <w:pPr>
              <w:pStyle w:val="9"/>
              <w:spacing w:before="77" w:line="159" w:lineRule="auto"/>
              <w:ind w:left="290"/>
            </w:pPr>
            <w:r>
              <w:t>3</w:t>
            </w:r>
          </w:p>
        </w:tc>
        <w:tc>
          <w:tcPr>
            <w:tcW w:w="4125" w:type="dxa"/>
            <w:noWrap w:val="0"/>
            <w:vAlign w:val="top"/>
          </w:tcPr>
          <w:p>
            <w:pPr>
              <w:spacing w:line="265" w:lineRule="auto"/>
              <w:rPr>
                <w:rFonts w:ascii="Arial"/>
              </w:rPr>
            </w:pPr>
          </w:p>
          <w:p>
            <w:pPr>
              <w:pStyle w:val="9"/>
              <w:spacing w:before="77" w:line="179" w:lineRule="auto"/>
              <w:ind w:left="108"/>
            </w:pPr>
            <w:r>
              <w:rPr>
                <w:spacing w:val="-4"/>
              </w:rPr>
              <w:t>造成5例以上10例以下感染性疾病暴发的</w:t>
            </w:r>
          </w:p>
        </w:tc>
        <w:tc>
          <w:tcPr>
            <w:tcW w:w="2605" w:type="dxa"/>
            <w:noWrap w:val="0"/>
            <w:vAlign w:val="top"/>
          </w:tcPr>
          <w:p>
            <w:pPr>
              <w:spacing w:line="266" w:lineRule="auto"/>
              <w:rPr>
                <w:rFonts w:ascii="Arial"/>
              </w:rPr>
            </w:pPr>
          </w:p>
          <w:p>
            <w:pPr>
              <w:pStyle w:val="9"/>
              <w:spacing w:before="77"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8" w:lineRule="auto"/>
              <w:rPr>
                <w:rFonts w:ascii="Arial"/>
              </w:rPr>
            </w:pPr>
          </w:p>
          <w:p>
            <w:pPr>
              <w:pStyle w:val="9"/>
              <w:spacing w:before="78" w:line="160" w:lineRule="auto"/>
              <w:ind w:left="285"/>
            </w:pPr>
            <w:r>
              <w:t>4</w:t>
            </w:r>
          </w:p>
        </w:tc>
        <w:tc>
          <w:tcPr>
            <w:tcW w:w="4125" w:type="dxa"/>
            <w:noWrap w:val="0"/>
            <w:vAlign w:val="top"/>
          </w:tcPr>
          <w:p>
            <w:pPr>
              <w:spacing w:line="284" w:lineRule="auto"/>
              <w:rPr>
                <w:rFonts w:ascii="Arial"/>
              </w:rPr>
            </w:pPr>
          </w:p>
          <w:p>
            <w:pPr>
              <w:pStyle w:val="9"/>
              <w:spacing w:before="77" w:line="179" w:lineRule="auto"/>
              <w:ind w:left="108"/>
            </w:pPr>
            <w:r>
              <w:rPr>
                <w:spacing w:val="-4"/>
              </w:rPr>
              <w:t>造成10例以上感染性疾病暴发的</w:t>
            </w:r>
          </w:p>
        </w:tc>
        <w:tc>
          <w:tcPr>
            <w:tcW w:w="2605" w:type="dxa"/>
            <w:noWrap w:val="0"/>
            <w:vAlign w:val="top"/>
          </w:tcPr>
          <w:p>
            <w:pPr>
              <w:pStyle w:val="9"/>
              <w:spacing w:before="215" w:line="205" w:lineRule="auto"/>
              <w:ind w:left="111" w:right="103"/>
            </w:pPr>
            <w:r>
              <w:rPr>
                <w:spacing w:val="-9"/>
              </w:rPr>
              <w:t>处以10000元以上20000元以</w:t>
            </w:r>
            <w:r>
              <w:rPr>
                <w:spacing w:val="-2"/>
              </w:rPr>
              <w:t>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7" w:hRule="atLeast"/>
        </w:trPr>
        <w:tc>
          <w:tcPr>
            <w:tcW w:w="564" w:type="dxa"/>
            <w:vMerge w:val="restart"/>
            <w:tcBorders>
              <w:bottom w:val="nil"/>
            </w:tcBorders>
            <w:noWrap w:val="0"/>
            <w:vAlign w:val="top"/>
          </w:tcPr>
          <w:p>
            <w:pPr>
              <w:spacing w:line="260" w:lineRule="auto"/>
              <w:rPr>
                <w:rFonts w:ascii="Arial"/>
              </w:rPr>
            </w:pPr>
          </w:p>
          <w:p>
            <w:pPr>
              <w:spacing w:line="260" w:lineRule="auto"/>
              <w:rPr>
                <w:rFonts w:ascii="Arial"/>
              </w:rPr>
            </w:pPr>
          </w:p>
          <w:p>
            <w:pPr>
              <w:spacing w:line="260" w:lineRule="auto"/>
              <w:rPr>
                <w:rFonts w:ascii="Arial"/>
              </w:rPr>
            </w:pPr>
          </w:p>
          <w:p>
            <w:pPr>
              <w:spacing w:line="261" w:lineRule="auto"/>
              <w:rPr>
                <w:rFonts w:ascii="Arial"/>
              </w:rPr>
            </w:pPr>
          </w:p>
          <w:p>
            <w:pPr>
              <w:pStyle w:val="9"/>
              <w:spacing w:before="78" w:line="161" w:lineRule="auto"/>
              <w:ind w:left="194"/>
              <w:rPr>
                <w:lang w:eastAsia="zh-CN"/>
              </w:rPr>
            </w:pPr>
            <w:r>
              <w:rPr>
                <w:rFonts w:hint="eastAsia"/>
                <w:spacing w:val="-11"/>
                <w:lang w:eastAsia="zh-CN"/>
              </w:rPr>
              <w:t>46</w:t>
            </w:r>
          </w:p>
        </w:tc>
        <w:tc>
          <w:tcPr>
            <w:tcW w:w="1624" w:type="dxa"/>
            <w:vMerge w:val="restart"/>
            <w:tcBorders>
              <w:bottom w:val="nil"/>
            </w:tcBorders>
            <w:noWrap w:val="0"/>
            <w:vAlign w:val="top"/>
          </w:tcPr>
          <w:p>
            <w:pPr>
              <w:pStyle w:val="9"/>
              <w:spacing w:before="78" w:line="220" w:lineRule="auto"/>
              <w:ind w:left="106" w:right="73" w:firstLine="6"/>
            </w:pPr>
          </w:p>
          <w:p>
            <w:pPr>
              <w:pStyle w:val="9"/>
              <w:spacing w:before="78" w:line="220" w:lineRule="auto"/>
              <w:ind w:left="106" w:right="73" w:firstLine="6"/>
            </w:pPr>
            <w:r>
              <w:t>生产经营的消毒产品卫生安全评价不合格或产品卫生质量不符合要求的</w:t>
            </w:r>
          </w:p>
        </w:tc>
        <w:tc>
          <w:tcPr>
            <w:tcW w:w="5041" w:type="dxa"/>
            <w:vMerge w:val="restart"/>
            <w:tcBorders>
              <w:bottom w:val="nil"/>
            </w:tcBorders>
            <w:noWrap w:val="0"/>
            <w:vAlign w:val="top"/>
          </w:tcPr>
          <w:p>
            <w:pPr>
              <w:spacing w:line="319" w:lineRule="auto"/>
              <w:rPr>
                <w:rFonts w:ascii="Arial"/>
              </w:rPr>
            </w:pPr>
          </w:p>
          <w:p>
            <w:pPr>
              <w:pStyle w:val="9"/>
              <w:spacing w:before="77" w:line="221" w:lineRule="auto"/>
              <w:ind w:left="105" w:right="103" w:hanging="11"/>
            </w:pPr>
            <w:r>
              <w:rPr>
                <w:spacing w:val="-1"/>
              </w:rPr>
              <w:t>《消毒管理办法》第四十三条：消毒产品生产经营单位违反本</w:t>
            </w:r>
            <w:r>
              <w:rPr>
                <w:spacing w:val="-2"/>
              </w:rPr>
              <w:t>办法第三十二条规定的，由县级以上地方卫生计生行政部门责</w:t>
            </w:r>
            <w:r>
              <w:rPr>
                <w:spacing w:val="-3"/>
              </w:rPr>
              <w:t>令其限期改正，可以处5000元以下罚款；造成感染性疾病暴</w:t>
            </w:r>
            <w:r>
              <w:rPr>
                <w:spacing w:val="-8"/>
              </w:rPr>
              <w:t>发的，可以处5000元以上20000元以下的罚款。</w:t>
            </w:r>
          </w:p>
        </w:tc>
        <w:tc>
          <w:tcPr>
            <w:tcW w:w="660" w:type="dxa"/>
            <w:noWrap w:val="0"/>
            <w:vAlign w:val="top"/>
          </w:tcPr>
          <w:p>
            <w:pPr>
              <w:pStyle w:val="9"/>
              <w:spacing w:before="153" w:line="158" w:lineRule="auto"/>
              <w:ind w:left="302"/>
            </w:pPr>
            <w:r>
              <w:t>1</w:t>
            </w:r>
          </w:p>
        </w:tc>
        <w:tc>
          <w:tcPr>
            <w:tcW w:w="4125" w:type="dxa"/>
            <w:noWrap w:val="0"/>
            <w:vAlign w:val="top"/>
          </w:tcPr>
          <w:p>
            <w:pPr>
              <w:pStyle w:val="9"/>
              <w:spacing w:before="87" w:line="179" w:lineRule="auto"/>
              <w:ind w:left="110"/>
            </w:pPr>
            <w:r>
              <w:rPr>
                <w:spacing w:val="-1"/>
              </w:rPr>
              <w:t>生产经营第三类消毒产品的</w:t>
            </w:r>
          </w:p>
        </w:tc>
        <w:tc>
          <w:tcPr>
            <w:tcW w:w="2605" w:type="dxa"/>
            <w:noWrap w:val="0"/>
            <w:vAlign w:val="top"/>
          </w:tcPr>
          <w:p>
            <w:pPr>
              <w:pStyle w:val="9"/>
              <w:spacing w:before="88" w:line="177" w:lineRule="auto"/>
              <w:ind w:left="111"/>
            </w:pPr>
            <w:r>
              <w:rPr>
                <w:rFonts w:hint="eastAsia"/>
                <w:spacing w:val="-8"/>
                <w:lang w:val="en-US" w:eastAsia="zh-CN"/>
              </w:rPr>
              <w:t>可以</w:t>
            </w: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310" w:line="160" w:lineRule="auto"/>
              <w:ind w:left="287"/>
            </w:pPr>
            <w:r>
              <w:t>2</w:t>
            </w:r>
          </w:p>
        </w:tc>
        <w:tc>
          <w:tcPr>
            <w:tcW w:w="4125" w:type="dxa"/>
            <w:noWrap w:val="0"/>
            <w:vAlign w:val="top"/>
          </w:tcPr>
          <w:p>
            <w:pPr>
              <w:pStyle w:val="9"/>
              <w:spacing w:before="88" w:line="212" w:lineRule="auto"/>
              <w:ind w:left="122" w:right="234" w:hanging="12"/>
            </w:pPr>
            <w:r>
              <w:rPr>
                <w:spacing w:val="-2"/>
              </w:rPr>
              <w:t>生产经营第一类或第二类消毒产品的或产生5例</w:t>
            </w:r>
            <w:r>
              <w:rPr>
                <w:spacing w:val="-3"/>
              </w:rPr>
              <w:t>以下感染性疾病的；</w:t>
            </w:r>
          </w:p>
        </w:tc>
        <w:tc>
          <w:tcPr>
            <w:tcW w:w="2605" w:type="dxa"/>
            <w:noWrap w:val="0"/>
            <w:vAlign w:val="top"/>
          </w:tcPr>
          <w:p>
            <w:pPr>
              <w:pStyle w:val="9"/>
              <w:spacing w:before="92" w:line="209" w:lineRule="auto"/>
              <w:ind w:left="112" w:right="158" w:hanging="1"/>
            </w:pPr>
            <w:r>
              <w:rPr>
                <w:spacing w:val="-9"/>
              </w:rPr>
              <w:t>处2000元以上5000元以下罚</w:t>
            </w:r>
            <w: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83" w:line="159" w:lineRule="auto"/>
              <w:ind w:left="290"/>
            </w:pPr>
            <w:r>
              <w:t>3</w:t>
            </w:r>
          </w:p>
        </w:tc>
        <w:tc>
          <w:tcPr>
            <w:tcW w:w="4125" w:type="dxa"/>
            <w:noWrap w:val="0"/>
            <w:vAlign w:val="top"/>
          </w:tcPr>
          <w:p>
            <w:pPr>
              <w:pStyle w:val="9"/>
              <w:spacing w:before="219" w:line="179" w:lineRule="auto"/>
              <w:ind w:left="108"/>
            </w:pPr>
            <w:r>
              <w:rPr>
                <w:spacing w:val="-4"/>
              </w:rPr>
              <w:t>造成5例以上10例以下感染性疾病暴发的</w:t>
            </w:r>
          </w:p>
        </w:tc>
        <w:tc>
          <w:tcPr>
            <w:tcW w:w="2605" w:type="dxa"/>
            <w:noWrap w:val="0"/>
            <w:vAlign w:val="top"/>
          </w:tcPr>
          <w:p>
            <w:pPr>
              <w:pStyle w:val="9"/>
              <w:spacing w:before="68" w:line="209" w:lineRule="auto"/>
              <w:ind w:left="112" w:right="108" w:hanging="1"/>
            </w:pPr>
            <w:r>
              <w:rPr>
                <w:spacing w:val="-10"/>
              </w:rPr>
              <w:t>处5000元以上10000元以下罚</w:t>
            </w:r>
            <w: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pStyle w:val="9"/>
              <w:spacing w:before="285" w:line="160" w:lineRule="auto"/>
              <w:ind w:left="285"/>
            </w:pPr>
            <w:r>
              <w:t>4</w:t>
            </w:r>
          </w:p>
        </w:tc>
        <w:tc>
          <w:tcPr>
            <w:tcW w:w="4125" w:type="dxa"/>
            <w:noWrap w:val="0"/>
            <w:vAlign w:val="top"/>
          </w:tcPr>
          <w:p>
            <w:pPr>
              <w:pStyle w:val="9"/>
              <w:spacing w:before="218" w:line="179" w:lineRule="auto"/>
              <w:ind w:left="108"/>
            </w:pPr>
            <w:r>
              <w:rPr>
                <w:spacing w:val="-4"/>
              </w:rPr>
              <w:t>造成10例以上感染性疾病暴发的</w:t>
            </w:r>
          </w:p>
        </w:tc>
        <w:tc>
          <w:tcPr>
            <w:tcW w:w="2605" w:type="dxa"/>
            <w:noWrap w:val="0"/>
            <w:vAlign w:val="top"/>
          </w:tcPr>
          <w:p>
            <w:pPr>
              <w:pStyle w:val="9"/>
              <w:spacing w:before="67" w:line="209" w:lineRule="auto"/>
              <w:ind w:left="111" w:right="161"/>
            </w:pPr>
            <w:r>
              <w:rPr>
                <w:spacing w:val="-11"/>
              </w:rPr>
              <w:t>处10000元以上20000元以下</w:t>
            </w:r>
            <w:r>
              <w:rPr>
                <w:spacing w:val="-3"/>
              </w:rPr>
              <w:t>罚款</w:t>
            </w:r>
          </w:p>
        </w:tc>
      </w:tr>
    </w:tbl>
    <w:p>
      <w:pPr>
        <w:rPr>
          <w:rFonts w:ascii="Arial" w:hAnsi="Arial" w:eastAsia="Arial" w:cs="Arial"/>
          <w:szCs w:val="21"/>
        </w:rPr>
        <w:sectPr>
          <w:footerReference r:id="rId68" w:type="default"/>
          <w:pgSz w:w="16839" w:h="11906"/>
          <w:pgMar w:top="400" w:right="1107" w:bottom="1224" w:left="1106" w:header="0" w:footer="990"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564" w:type="dxa"/>
            <w:vMerge w:val="restart"/>
            <w:tcBorders>
              <w:bottom w:val="nil"/>
            </w:tcBorders>
            <w:noWrap w:val="0"/>
            <w:vAlign w:val="top"/>
          </w:tcPr>
          <w:p>
            <w:pPr>
              <w:spacing w:line="296" w:lineRule="auto"/>
              <w:rPr>
                <w:rFonts w:ascii="Arial"/>
              </w:rPr>
            </w:pPr>
          </w:p>
          <w:p>
            <w:pPr>
              <w:spacing w:line="296" w:lineRule="auto"/>
              <w:rPr>
                <w:rFonts w:ascii="Arial"/>
              </w:rPr>
            </w:pPr>
          </w:p>
          <w:p>
            <w:pPr>
              <w:spacing w:line="296" w:lineRule="auto"/>
              <w:rPr>
                <w:rFonts w:ascii="Arial"/>
              </w:rPr>
            </w:pPr>
          </w:p>
          <w:p>
            <w:pPr>
              <w:spacing w:line="297" w:lineRule="auto"/>
              <w:rPr>
                <w:rFonts w:ascii="Arial"/>
              </w:rPr>
            </w:pPr>
          </w:p>
          <w:p>
            <w:pPr>
              <w:pStyle w:val="9"/>
              <w:spacing w:before="78" w:line="161" w:lineRule="auto"/>
              <w:ind w:left="194"/>
              <w:rPr>
                <w:lang w:eastAsia="zh-CN"/>
              </w:rPr>
            </w:pPr>
            <w:r>
              <w:rPr>
                <w:rFonts w:hint="eastAsia"/>
                <w:spacing w:val="-11"/>
                <w:lang w:eastAsia="zh-CN"/>
              </w:rPr>
              <w:t>47</w:t>
            </w:r>
          </w:p>
        </w:tc>
        <w:tc>
          <w:tcPr>
            <w:tcW w:w="1624" w:type="dxa"/>
            <w:vMerge w:val="restart"/>
            <w:tcBorders>
              <w:bottom w:val="nil"/>
            </w:tcBorders>
            <w:noWrap w:val="0"/>
            <w:vAlign w:val="top"/>
          </w:tcPr>
          <w:p>
            <w:pPr>
              <w:spacing w:line="358" w:lineRule="auto"/>
              <w:rPr>
                <w:rFonts w:ascii="Arial"/>
              </w:rPr>
            </w:pPr>
          </w:p>
          <w:p>
            <w:pPr>
              <w:pStyle w:val="9"/>
              <w:spacing w:before="78" w:line="220" w:lineRule="auto"/>
              <w:ind w:left="106" w:right="73" w:firstLine="6"/>
            </w:pPr>
          </w:p>
          <w:p>
            <w:pPr>
              <w:pStyle w:val="9"/>
              <w:spacing w:before="78" w:line="220" w:lineRule="auto"/>
              <w:ind w:left="106" w:right="73" w:firstLine="6"/>
            </w:pPr>
            <w:r>
              <w:t>消毒服务机构消毒后的物品未达到卫生标准和要求的</w:t>
            </w:r>
          </w:p>
        </w:tc>
        <w:tc>
          <w:tcPr>
            <w:tcW w:w="5041" w:type="dxa"/>
            <w:vMerge w:val="restart"/>
            <w:tcBorders>
              <w:bottom w:val="nil"/>
            </w:tcBorders>
            <w:noWrap w:val="0"/>
            <w:vAlign w:val="top"/>
          </w:tcPr>
          <w:p>
            <w:pPr>
              <w:spacing w:line="280" w:lineRule="auto"/>
              <w:rPr>
                <w:rFonts w:ascii="Arial"/>
              </w:rPr>
            </w:pPr>
          </w:p>
          <w:p>
            <w:pPr>
              <w:spacing w:line="281" w:lineRule="auto"/>
              <w:rPr>
                <w:rFonts w:ascii="Arial"/>
              </w:rPr>
            </w:pPr>
          </w:p>
          <w:p>
            <w:pPr>
              <w:pStyle w:val="9"/>
              <w:spacing w:before="77" w:line="226" w:lineRule="auto"/>
              <w:ind w:left="107" w:right="51" w:hanging="13"/>
            </w:pPr>
            <w:r>
              <w:rPr>
                <w:spacing w:val="-6"/>
              </w:rPr>
              <w:t>《消毒管理办法》第四十四条：消毒服务机构违反本办法规定，</w:t>
            </w:r>
            <w:r>
              <w:rPr>
                <w:spacing w:val="-2"/>
              </w:rPr>
              <w:t>有下列情形之一的，由县级以上卫生计生行政部门责令其限期</w:t>
            </w:r>
            <w:r>
              <w:rPr>
                <w:spacing w:val="-4"/>
              </w:rPr>
              <w:t>改正，可以处5000元以下的罚款；造成感染性疾病发生的，</w:t>
            </w:r>
            <w:r>
              <w:rPr>
                <w:spacing w:val="-7"/>
              </w:rPr>
              <w:t>可以处5000元以上20000元以</w:t>
            </w:r>
            <w:r>
              <w:rPr>
                <w:spacing w:val="-8"/>
              </w:rPr>
              <w:t>下的罚款：</w:t>
            </w:r>
          </w:p>
          <w:p>
            <w:pPr>
              <w:pStyle w:val="9"/>
              <w:spacing w:before="39" w:line="180" w:lineRule="auto"/>
              <w:ind w:left="113"/>
            </w:pPr>
            <w:r>
              <w:rPr>
                <w:spacing w:val="-1"/>
              </w:rPr>
              <w:t>消毒后的物品未达到卫生标准和要求的。</w:t>
            </w:r>
          </w:p>
        </w:tc>
        <w:tc>
          <w:tcPr>
            <w:tcW w:w="660" w:type="dxa"/>
            <w:noWrap w:val="0"/>
            <w:vAlign w:val="top"/>
          </w:tcPr>
          <w:p>
            <w:pPr>
              <w:pStyle w:val="9"/>
              <w:spacing w:before="215" w:line="160" w:lineRule="auto"/>
              <w:ind w:left="302"/>
            </w:pPr>
            <w:r>
              <w:t>1</w:t>
            </w:r>
          </w:p>
        </w:tc>
        <w:tc>
          <w:tcPr>
            <w:tcW w:w="4125" w:type="dxa"/>
            <w:noWrap w:val="0"/>
            <w:vAlign w:val="top"/>
          </w:tcPr>
          <w:p>
            <w:pPr>
              <w:pStyle w:val="9"/>
              <w:spacing w:before="211" w:line="180" w:lineRule="auto"/>
              <w:ind w:left="110"/>
            </w:pPr>
            <w:r>
              <w:rPr>
                <w:spacing w:val="-1"/>
              </w:rPr>
              <w:t>首次发现，及时改正的</w:t>
            </w:r>
          </w:p>
        </w:tc>
        <w:tc>
          <w:tcPr>
            <w:tcW w:w="2605" w:type="dxa"/>
            <w:noWrap w:val="0"/>
            <w:vAlign w:val="top"/>
          </w:tcPr>
          <w:p>
            <w:pPr>
              <w:pStyle w:val="9"/>
              <w:spacing w:before="211" w:line="177" w:lineRule="auto"/>
              <w:ind w:left="111"/>
            </w:pPr>
            <w:r>
              <w:rPr>
                <w:rFonts w:hint="eastAsia"/>
                <w:spacing w:val="-8"/>
                <w:lang w:val="en-US" w:eastAsia="zh-CN"/>
              </w:rPr>
              <w:t>可以</w:t>
            </w:r>
            <w:r>
              <w:rPr>
                <w:spacing w:val="-8"/>
              </w:rPr>
              <w:t>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86" w:lineRule="auto"/>
              <w:rPr>
                <w:rFonts w:ascii="Arial"/>
              </w:rPr>
            </w:pPr>
          </w:p>
          <w:p>
            <w:pPr>
              <w:pStyle w:val="9"/>
              <w:spacing w:before="77" w:line="160" w:lineRule="auto"/>
              <w:ind w:left="287"/>
            </w:pPr>
            <w:r>
              <w:t>2</w:t>
            </w:r>
          </w:p>
        </w:tc>
        <w:tc>
          <w:tcPr>
            <w:tcW w:w="4125" w:type="dxa"/>
            <w:noWrap w:val="0"/>
            <w:vAlign w:val="top"/>
          </w:tcPr>
          <w:p>
            <w:pPr>
              <w:spacing w:line="283" w:lineRule="auto"/>
              <w:rPr>
                <w:rFonts w:ascii="Arial"/>
              </w:rPr>
            </w:pPr>
          </w:p>
          <w:p>
            <w:pPr>
              <w:pStyle w:val="9"/>
              <w:spacing w:before="77" w:line="177" w:lineRule="auto"/>
              <w:ind w:left="106"/>
            </w:pPr>
            <w:r>
              <w:rPr>
                <w:spacing w:val="-1"/>
              </w:rPr>
              <w:t>逾期未改正的</w:t>
            </w:r>
          </w:p>
        </w:tc>
        <w:tc>
          <w:tcPr>
            <w:tcW w:w="2605" w:type="dxa"/>
            <w:noWrap w:val="0"/>
            <w:vAlign w:val="top"/>
          </w:tcPr>
          <w:p>
            <w:pPr>
              <w:pStyle w:val="9"/>
              <w:spacing w:before="212" w:line="205" w:lineRule="auto"/>
              <w:ind w:left="112" w:right="106" w:hanging="1"/>
            </w:pPr>
            <w:r>
              <w:rPr>
                <w:spacing w:val="-6"/>
              </w:rPr>
              <w:t>处2000元以上5000元以下罚</w:t>
            </w:r>
            <w: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pStyle w:val="9"/>
              <w:spacing w:before="215" w:line="159" w:lineRule="auto"/>
              <w:ind w:left="290"/>
            </w:pPr>
            <w:r>
              <w:t>3</w:t>
            </w:r>
          </w:p>
        </w:tc>
        <w:tc>
          <w:tcPr>
            <w:tcW w:w="4125" w:type="dxa"/>
            <w:noWrap w:val="0"/>
            <w:vAlign w:val="top"/>
          </w:tcPr>
          <w:p>
            <w:pPr>
              <w:pStyle w:val="9"/>
              <w:spacing w:before="211" w:line="179" w:lineRule="auto"/>
              <w:ind w:left="108"/>
            </w:pPr>
            <w:r>
              <w:rPr>
                <w:spacing w:val="-4"/>
              </w:rPr>
              <w:t>造成10例以下感染性疾病暴发的</w:t>
            </w:r>
          </w:p>
        </w:tc>
        <w:tc>
          <w:tcPr>
            <w:tcW w:w="2605" w:type="dxa"/>
            <w:noWrap w:val="0"/>
            <w:vAlign w:val="top"/>
          </w:tcPr>
          <w:p>
            <w:pPr>
              <w:pStyle w:val="9"/>
              <w:spacing w:before="213" w:line="177" w:lineRule="auto"/>
              <w:ind w:left="111"/>
            </w:pPr>
            <w:r>
              <w:rPr>
                <w:spacing w:val="-13"/>
              </w:rPr>
              <w:t>处5000元以上10000元以下罚款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87" w:lineRule="auto"/>
              <w:rPr>
                <w:rFonts w:ascii="Arial"/>
              </w:rPr>
            </w:pPr>
          </w:p>
          <w:p>
            <w:pPr>
              <w:pStyle w:val="9"/>
              <w:spacing w:before="77" w:line="160" w:lineRule="auto"/>
              <w:ind w:left="285"/>
            </w:pPr>
            <w:r>
              <w:t>4</w:t>
            </w:r>
          </w:p>
        </w:tc>
        <w:tc>
          <w:tcPr>
            <w:tcW w:w="4125" w:type="dxa"/>
            <w:noWrap w:val="0"/>
            <w:vAlign w:val="top"/>
          </w:tcPr>
          <w:p>
            <w:pPr>
              <w:spacing w:line="282" w:lineRule="auto"/>
              <w:rPr>
                <w:rFonts w:ascii="Arial"/>
              </w:rPr>
            </w:pPr>
          </w:p>
          <w:p>
            <w:pPr>
              <w:pStyle w:val="9"/>
              <w:spacing w:before="78" w:line="179" w:lineRule="auto"/>
              <w:ind w:left="108"/>
            </w:pPr>
            <w:r>
              <w:rPr>
                <w:spacing w:val="-4"/>
              </w:rPr>
              <w:t>造成10例以上感染性疾病暴发的</w:t>
            </w:r>
          </w:p>
        </w:tc>
        <w:tc>
          <w:tcPr>
            <w:tcW w:w="2605" w:type="dxa"/>
            <w:noWrap w:val="0"/>
            <w:vAlign w:val="top"/>
          </w:tcPr>
          <w:p>
            <w:pPr>
              <w:pStyle w:val="9"/>
              <w:spacing w:before="213" w:line="205" w:lineRule="auto"/>
              <w:ind w:left="111" w:right="103"/>
            </w:pPr>
            <w:r>
              <w:rPr>
                <w:spacing w:val="-9"/>
              </w:rPr>
              <w:t>处10000元以上20000元以下</w:t>
            </w:r>
            <w:r>
              <w:rPr>
                <w:spacing w:val="-3"/>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 w:hRule="atLeast"/>
        </w:trPr>
        <w:tc>
          <w:tcPr>
            <w:tcW w:w="564" w:type="dxa"/>
            <w:vMerge w:val="restart"/>
            <w:tcBorders>
              <w:bottom w:val="nil"/>
            </w:tcBorders>
            <w:noWrap w:val="0"/>
            <w:vAlign w:val="top"/>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pStyle w:val="9"/>
              <w:spacing w:before="77" w:line="161" w:lineRule="auto"/>
              <w:ind w:left="194"/>
              <w:outlineLvl w:val="2"/>
              <w:rPr>
                <w:lang w:eastAsia="zh-CN"/>
              </w:rPr>
            </w:pPr>
            <w:r>
              <w:rPr>
                <w:rFonts w:hint="eastAsia"/>
                <w:spacing w:val="-11"/>
                <w:lang w:eastAsia="zh-CN"/>
              </w:rPr>
              <w:t>48</w:t>
            </w:r>
          </w:p>
        </w:tc>
        <w:tc>
          <w:tcPr>
            <w:tcW w:w="1624" w:type="dxa"/>
            <w:vMerge w:val="restart"/>
            <w:tcBorders>
              <w:bottom w:val="nil"/>
            </w:tcBorders>
            <w:noWrap w:val="0"/>
            <w:vAlign w:val="top"/>
          </w:tcPr>
          <w:p>
            <w:pPr>
              <w:spacing w:line="357" w:lineRule="auto"/>
              <w:rPr>
                <w:rFonts w:ascii="Arial"/>
              </w:rPr>
            </w:pPr>
          </w:p>
          <w:p>
            <w:pPr>
              <w:spacing w:line="357" w:lineRule="auto"/>
              <w:rPr>
                <w:rFonts w:ascii="Arial"/>
              </w:rPr>
            </w:pPr>
          </w:p>
          <w:p>
            <w:pPr>
              <w:pStyle w:val="9"/>
              <w:spacing w:before="78" w:line="220" w:lineRule="auto"/>
              <w:ind w:right="73"/>
            </w:pPr>
            <w:r>
              <w:t>餐具</w:t>
            </w:r>
            <w:r>
              <w:rPr>
                <w:rFonts w:hint="eastAsia"/>
                <w:lang w:eastAsia="zh-CN"/>
              </w:rPr>
              <w:t>、</w:t>
            </w:r>
            <w:r>
              <w:t>饮具集中消毒服务单位违反本法规定用水，使用洗涤剂、消毒剂，或者出厂的餐具、饮具未按规定检验合格并随附消毒合格证明，或者未按规定在独立包装上标注相关内容的，或未按照规定建立并遵守出厂检验记录制度的</w:t>
            </w:r>
          </w:p>
        </w:tc>
        <w:tc>
          <w:tcPr>
            <w:tcW w:w="5041" w:type="dxa"/>
            <w:vMerge w:val="restart"/>
            <w:tcBorders>
              <w:bottom w:val="nil"/>
            </w:tcBorders>
            <w:noWrap w:val="0"/>
            <w:vAlign w:val="top"/>
          </w:tcPr>
          <w:p>
            <w:pPr>
              <w:spacing w:line="278" w:lineRule="auto"/>
              <w:rPr>
                <w:rFonts w:ascii="微软雅黑" w:hAnsi="微软雅黑" w:eastAsia="微软雅黑" w:cs="微软雅黑"/>
                <w:spacing w:val="-2"/>
                <w:kern w:val="2"/>
                <w:sz w:val="18"/>
                <w:szCs w:val="18"/>
                <w:lang w:val="en-US" w:eastAsia="en-US" w:bidi="ar-SA"/>
              </w:rPr>
            </w:pPr>
          </w:p>
          <w:p>
            <w:pPr>
              <w:pStyle w:val="9"/>
              <w:spacing w:before="78" w:line="206" w:lineRule="auto"/>
              <w:ind w:left="94"/>
              <w:outlineLvl w:val="2"/>
              <w:rPr>
                <w:rFonts w:ascii="微软雅黑" w:hAnsi="微软雅黑" w:eastAsia="微软雅黑" w:cs="微软雅黑"/>
                <w:spacing w:val="-2"/>
                <w:kern w:val="2"/>
                <w:sz w:val="18"/>
                <w:szCs w:val="18"/>
                <w:lang w:val="en-US" w:eastAsia="en-US" w:bidi="ar-SA"/>
              </w:rPr>
            </w:pPr>
            <w:r>
              <w:rPr>
                <w:rFonts w:ascii="微软雅黑" w:hAnsi="微软雅黑" w:eastAsia="微软雅黑" w:cs="微软雅黑"/>
                <w:spacing w:val="-2"/>
                <w:kern w:val="2"/>
                <w:sz w:val="18"/>
                <w:szCs w:val="18"/>
                <w:lang w:val="en-US" w:eastAsia="en-US" w:bidi="ar-SA"/>
              </w:rPr>
              <w:t>《中华人民共和国食品安全法》第一百二十六条：违反本法规</w:t>
            </w:r>
          </w:p>
          <w:p>
            <w:pPr>
              <w:pStyle w:val="9"/>
              <w:spacing w:before="16" w:line="213" w:lineRule="auto"/>
              <w:ind w:left="106" w:right="105"/>
              <w:rPr>
                <w:rFonts w:ascii="微软雅黑" w:hAnsi="微软雅黑" w:eastAsia="微软雅黑" w:cs="微软雅黑"/>
                <w:spacing w:val="-2"/>
                <w:kern w:val="2"/>
                <w:sz w:val="18"/>
                <w:szCs w:val="18"/>
                <w:lang w:val="en-US" w:eastAsia="en-US" w:bidi="ar-SA"/>
              </w:rPr>
            </w:pPr>
            <w:r>
              <w:rPr>
                <w:rFonts w:ascii="微软雅黑" w:hAnsi="微软雅黑" w:eastAsia="微软雅黑" w:cs="微软雅黑"/>
                <w:spacing w:val="-2"/>
                <w:kern w:val="2"/>
                <w:sz w:val="18"/>
                <w:szCs w:val="18"/>
                <w:lang w:val="en-US" w:eastAsia="en-US" w:bidi="ar-SA"/>
              </w:rPr>
              <w:t>定，有下列情形之一的，由县级以上人民政府食品安全监督管理部门责令改正，给予警告；拒不改正的，处五千元以上五万元以下罚款；情节严重的，责令停产停业，直至吊销许可证：</w:t>
            </w:r>
          </w:p>
          <w:p>
            <w:pPr>
              <w:pStyle w:val="9"/>
              <w:spacing w:before="96" w:line="105" w:lineRule="exact"/>
              <w:ind w:left="122"/>
              <w:outlineLvl w:val="2"/>
              <w:rPr>
                <w:rFonts w:ascii="微软雅黑" w:hAnsi="微软雅黑" w:eastAsia="微软雅黑" w:cs="微软雅黑"/>
                <w:spacing w:val="-2"/>
                <w:kern w:val="2"/>
                <w:sz w:val="18"/>
                <w:szCs w:val="18"/>
                <w:lang w:val="en-US" w:eastAsia="en-US" w:bidi="ar-SA"/>
              </w:rPr>
            </w:pPr>
            <w:r>
              <w:rPr>
                <w:rFonts w:ascii="微软雅黑" w:hAnsi="微软雅黑" w:eastAsia="微软雅黑" w:cs="微软雅黑"/>
                <w:spacing w:val="-2"/>
                <w:kern w:val="2"/>
                <w:sz w:val="18"/>
                <w:szCs w:val="18"/>
                <w:lang w:val="en-US" w:eastAsia="en-US" w:bidi="ar-SA"/>
              </w:rPr>
              <w:t>……</w:t>
            </w:r>
          </w:p>
          <w:p>
            <w:pPr>
              <w:pStyle w:val="9"/>
              <w:spacing w:before="18" w:line="181" w:lineRule="auto"/>
              <w:ind w:right="14"/>
              <w:jc w:val="right"/>
              <w:outlineLvl w:val="2"/>
            </w:pPr>
            <w:r>
              <w:rPr>
                <w:spacing w:val="-5"/>
              </w:rPr>
              <w:t>餐具、饮具集中消毒服务单位违反本法规定用水，使用洗涤剂、</w:t>
            </w:r>
          </w:p>
          <w:p>
            <w:pPr>
              <w:pStyle w:val="9"/>
              <w:spacing w:before="47" w:line="206" w:lineRule="auto"/>
              <w:ind w:left="106" w:right="105" w:firstLine="6"/>
            </w:pPr>
            <w:r>
              <w:rPr>
                <w:spacing w:val="-2"/>
              </w:rPr>
              <w:t>消毒剂，或者出厂的餐具、饮具未按规定检验合格并随附消毒</w:t>
            </w:r>
            <w:r>
              <w:rPr>
                <w:spacing w:val="-3"/>
              </w:rPr>
              <w:t>合格证明，或者未按规定在独立包装上标注相关内容的，由县</w:t>
            </w:r>
            <w:r>
              <w:t>级以上人民政府卫生行政部门依照前款规定给</w:t>
            </w:r>
            <w:r>
              <w:rPr>
                <w:spacing w:val="-1"/>
              </w:rPr>
              <w:t>予处罚；</w:t>
            </w:r>
          </w:p>
          <w:p>
            <w:pPr>
              <w:spacing w:line="243" w:lineRule="auto"/>
              <w:rPr>
                <w:rFonts w:ascii="Arial"/>
              </w:rPr>
            </w:pPr>
          </w:p>
          <w:p>
            <w:pPr>
              <w:pStyle w:val="9"/>
              <w:spacing w:before="77" w:line="205" w:lineRule="auto"/>
              <w:ind w:left="94"/>
              <w:outlineLvl w:val="2"/>
            </w:pPr>
            <w:r>
              <w:t>《中华人民共和国食品安全法实施条例》第七十一条</w:t>
            </w:r>
            <w:r>
              <w:rPr>
                <w:spacing w:val="-1"/>
              </w:rPr>
              <w:t>餐具饮</w:t>
            </w:r>
          </w:p>
          <w:p>
            <w:pPr>
              <w:pStyle w:val="9"/>
              <w:spacing w:before="19" w:line="205" w:lineRule="auto"/>
              <w:ind w:left="106" w:right="105"/>
            </w:pPr>
            <w:r>
              <w:rPr>
                <w:spacing w:val="5"/>
              </w:rPr>
              <w:t>具集中消毒服务单位未按照规定建立并遵守出厂检验记录制</w:t>
            </w:r>
            <w:r>
              <w:rPr>
                <w:spacing w:val="-2"/>
              </w:rPr>
              <w:t>度的，由县级以上人民政府卫生行政部门依照食品安全法第一</w:t>
            </w:r>
            <w:r>
              <w:t>百二十六条第一款、本条例第七十五条的规定</w:t>
            </w:r>
            <w:r>
              <w:rPr>
                <w:spacing w:val="-1"/>
              </w:rPr>
              <w:t>给予处罚。</w:t>
            </w:r>
          </w:p>
        </w:tc>
        <w:tc>
          <w:tcPr>
            <w:tcW w:w="660" w:type="dxa"/>
            <w:noWrap w:val="0"/>
            <w:vAlign w:val="center"/>
          </w:tcPr>
          <w:p>
            <w:pPr>
              <w:pStyle w:val="9"/>
              <w:spacing w:before="181" w:line="160" w:lineRule="auto"/>
              <w:jc w:val="center"/>
              <w:outlineLvl w:val="2"/>
            </w:pPr>
            <w:r>
              <w:t>1</w:t>
            </w:r>
          </w:p>
        </w:tc>
        <w:tc>
          <w:tcPr>
            <w:tcW w:w="4125" w:type="dxa"/>
            <w:noWrap w:val="0"/>
            <w:vAlign w:val="top"/>
          </w:tcPr>
          <w:p>
            <w:pPr>
              <w:pStyle w:val="9"/>
              <w:spacing w:before="216" w:line="198" w:lineRule="exact"/>
              <w:ind w:left="107"/>
              <w:outlineLvl w:val="2"/>
            </w:pPr>
            <w:r>
              <w:rPr>
                <w:spacing w:val="-1"/>
              </w:rPr>
              <w:t>及时改正的</w:t>
            </w:r>
          </w:p>
        </w:tc>
        <w:tc>
          <w:tcPr>
            <w:tcW w:w="2605" w:type="dxa"/>
            <w:noWrap w:val="0"/>
            <w:vAlign w:val="top"/>
          </w:tcPr>
          <w:p>
            <w:pPr>
              <w:pStyle w:val="9"/>
              <w:spacing w:before="213" w:line="202" w:lineRule="exact"/>
              <w:ind w:left="111"/>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center"/>
          </w:tcPr>
          <w:p>
            <w:pPr>
              <w:pStyle w:val="9"/>
              <w:spacing w:before="270" w:line="160" w:lineRule="auto"/>
              <w:jc w:val="center"/>
            </w:pPr>
            <w:r>
              <w:t>2</w:t>
            </w:r>
          </w:p>
        </w:tc>
        <w:tc>
          <w:tcPr>
            <w:tcW w:w="4125" w:type="dxa"/>
            <w:noWrap w:val="0"/>
            <w:vAlign w:val="top"/>
          </w:tcPr>
          <w:p>
            <w:pPr>
              <w:pStyle w:val="9"/>
              <w:spacing w:before="241" w:line="180" w:lineRule="auto"/>
              <w:ind w:left="106"/>
            </w:pPr>
            <w:r>
              <w:rPr>
                <w:spacing w:val="-2"/>
              </w:rPr>
              <w:t>存在1项违法行为，且拒不改正的</w:t>
            </w:r>
          </w:p>
        </w:tc>
        <w:tc>
          <w:tcPr>
            <w:tcW w:w="2605" w:type="dxa"/>
            <w:noWrap w:val="0"/>
            <w:vAlign w:val="top"/>
          </w:tcPr>
          <w:p>
            <w:pPr>
              <w:pStyle w:val="9"/>
              <w:spacing w:before="93" w:line="195" w:lineRule="auto"/>
              <w:ind w:left="126" w:right="106" w:hanging="15"/>
            </w:pPr>
            <w:r>
              <w:t>警告，并处五千元以上二万元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center"/>
          </w:tcPr>
          <w:p>
            <w:pPr>
              <w:pStyle w:val="9"/>
              <w:spacing w:before="269" w:line="159" w:lineRule="auto"/>
              <w:jc w:val="center"/>
            </w:pPr>
            <w:r>
              <w:t>3</w:t>
            </w:r>
          </w:p>
        </w:tc>
        <w:tc>
          <w:tcPr>
            <w:tcW w:w="4125" w:type="dxa"/>
            <w:noWrap w:val="0"/>
            <w:vAlign w:val="top"/>
          </w:tcPr>
          <w:p>
            <w:pPr>
              <w:pStyle w:val="9"/>
              <w:spacing w:before="241" w:line="180" w:lineRule="auto"/>
              <w:ind w:left="106"/>
            </w:pPr>
            <w:r>
              <w:rPr>
                <w:spacing w:val="-2"/>
              </w:rPr>
              <w:t>存在1项以上违法行为，且拒不改正的</w:t>
            </w:r>
          </w:p>
        </w:tc>
        <w:tc>
          <w:tcPr>
            <w:tcW w:w="2605" w:type="dxa"/>
            <w:noWrap w:val="0"/>
            <w:vAlign w:val="top"/>
          </w:tcPr>
          <w:p>
            <w:pPr>
              <w:pStyle w:val="9"/>
              <w:spacing w:before="93" w:line="195" w:lineRule="auto"/>
              <w:ind w:left="126" w:right="106" w:hanging="15"/>
            </w:pPr>
            <w:r>
              <w:t>警告，并处二万元以上五万元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5"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center"/>
          </w:tcPr>
          <w:p>
            <w:pPr>
              <w:spacing w:line="266" w:lineRule="auto"/>
              <w:jc w:val="center"/>
              <w:rPr>
                <w:rFonts w:ascii="Arial"/>
              </w:rPr>
            </w:pPr>
          </w:p>
          <w:p>
            <w:pPr>
              <w:spacing w:line="267" w:lineRule="auto"/>
              <w:jc w:val="center"/>
              <w:rPr>
                <w:rFonts w:ascii="Arial"/>
              </w:rPr>
            </w:pPr>
          </w:p>
          <w:p>
            <w:pPr>
              <w:pStyle w:val="9"/>
              <w:spacing w:before="77" w:line="160" w:lineRule="auto"/>
              <w:jc w:val="center"/>
            </w:pPr>
            <w:r>
              <w:t>4</w:t>
            </w:r>
          </w:p>
        </w:tc>
        <w:tc>
          <w:tcPr>
            <w:tcW w:w="4125" w:type="dxa"/>
            <w:noWrap w:val="0"/>
            <w:vAlign w:val="top"/>
          </w:tcPr>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9"/>
              <w:spacing w:before="77" w:line="206" w:lineRule="auto"/>
              <w:ind w:left="106" w:right="102" w:firstLine="1"/>
            </w:pPr>
            <w:r>
              <w:rPr>
                <w:spacing w:val="6"/>
              </w:rPr>
              <w:t>对人民群众健康造成严重危害或造成严重不良社</w:t>
            </w:r>
            <w:r>
              <w:rPr>
                <w:spacing w:val="-1"/>
              </w:rPr>
              <w:t>会影响或造成感染性疾病暴发的</w:t>
            </w:r>
          </w:p>
        </w:tc>
        <w:tc>
          <w:tcPr>
            <w:tcW w:w="2605" w:type="dxa"/>
            <w:noWrap w:val="0"/>
            <w:vAlign w:val="top"/>
          </w:tcPr>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9"/>
              <w:spacing w:before="78" w:line="206" w:lineRule="auto"/>
              <w:ind w:left="110" w:right="106"/>
            </w:pPr>
            <w:r>
              <w:rPr>
                <w:spacing w:val="-3"/>
              </w:rPr>
              <w:t>警告，并处五万元罚款，并责</w:t>
            </w:r>
            <w:r>
              <w:rPr>
                <w:spacing w:val="-1"/>
              </w:rPr>
              <w:t>令停产停业</w:t>
            </w:r>
          </w:p>
        </w:tc>
      </w:tr>
    </w:tbl>
    <w:p>
      <w:pPr>
        <w:rPr>
          <w:rFonts w:ascii="Arial"/>
        </w:rPr>
      </w:pPr>
    </w:p>
    <w:p>
      <w:pPr>
        <w:rPr>
          <w:rFonts w:ascii="Arial" w:hAnsi="Arial" w:eastAsia="Arial" w:cs="Arial"/>
          <w:szCs w:val="21"/>
        </w:rPr>
        <w:sectPr>
          <w:footerReference r:id="rId69" w:type="default"/>
          <w:pgSz w:w="16839" w:h="11906"/>
          <w:pgMar w:top="400" w:right="1107" w:bottom="1226" w:left="1106" w:header="0" w:footer="991" w:gutter="0"/>
          <w:cols w:space="720" w:num="1"/>
        </w:sectPr>
      </w:pPr>
    </w:p>
    <w:p>
      <w:pPr>
        <w:rPr>
          <w:rFonts w:ascii="Arial" w:hAnsi="Arial" w:eastAsia="Arial" w:cs="Arial"/>
          <w:szCs w:val="21"/>
        </w:rPr>
      </w:pPr>
    </w:p>
    <w:p>
      <w:pPr>
        <w:rPr>
          <w:rFonts w:ascii="Arial" w:hAnsi="Arial" w:eastAsia="Arial" w:cs="Arial"/>
          <w:szCs w:val="21"/>
        </w:rPr>
      </w:pPr>
    </w:p>
    <w:p>
      <w:pPr>
        <w:rPr>
          <w:rFonts w:ascii="Arial" w:hAnsi="Arial" w:eastAsia="Arial" w:cs="Arial"/>
          <w:szCs w:val="21"/>
        </w:rPr>
      </w:pPr>
    </w:p>
    <w:tbl>
      <w:tblPr>
        <w:tblStyle w:val="5"/>
        <w:tblW w:w="14619"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564"/>
        <w:gridCol w:w="1624"/>
        <w:gridCol w:w="5042"/>
        <w:gridCol w:w="660"/>
        <w:gridCol w:w="4125"/>
        <w:gridCol w:w="2604"/>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70" w:hRule="atLeast"/>
        </w:trPr>
        <w:tc>
          <w:tcPr>
            <w:tcW w:w="564" w:type="dxa"/>
            <w:noWrap w:val="0"/>
            <w:textDirection w:val="tbRlV"/>
            <w:vAlign w:val="top"/>
          </w:tcPr>
          <w:p>
            <w:pPr>
              <w:spacing w:before="191" w:line="206" w:lineRule="auto"/>
              <w:ind w:left="75"/>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0" w:line="218" w:lineRule="auto"/>
              <w:ind w:left="456"/>
              <w:rPr>
                <w:rFonts w:ascii="黑体" w:hAnsi="黑体" w:eastAsia="黑体" w:cs="黑体"/>
                <w:sz w:val="18"/>
                <w:szCs w:val="18"/>
              </w:rPr>
            </w:pPr>
            <w:r>
              <w:rPr>
                <w:rFonts w:ascii="黑体" w:hAnsi="黑体" w:eastAsia="黑体" w:cs="黑体"/>
                <w:spacing w:val="-2"/>
                <w:sz w:val="18"/>
                <w:szCs w:val="18"/>
              </w:rPr>
              <w:t>违法行为</w:t>
            </w:r>
          </w:p>
        </w:tc>
        <w:tc>
          <w:tcPr>
            <w:tcW w:w="5042" w:type="dxa"/>
            <w:noWrap w:val="0"/>
            <w:vAlign w:val="top"/>
          </w:tcPr>
          <w:p>
            <w:pPr>
              <w:spacing w:before="220" w:line="218" w:lineRule="auto"/>
              <w:ind w:left="2166"/>
              <w:outlineLvl w:val="2"/>
              <w:rPr>
                <w:rFonts w:ascii="黑体" w:hAnsi="黑体" w:eastAsia="黑体" w:cs="黑体"/>
                <w:sz w:val="18"/>
                <w:szCs w:val="18"/>
              </w:rPr>
            </w:pPr>
            <w:r>
              <w:rPr>
                <w:rFonts w:ascii="黑体" w:hAnsi="黑体" w:eastAsia="黑体" w:cs="黑体"/>
                <w:spacing w:val="-2"/>
                <w:sz w:val="18"/>
                <w:szCs w:val="18"/>
              </w:rPr>
              <w:t>法律依据</w:t>
            </w:r>
          </w:p>
        </w:tc>
        <w:tc>
          <w:tcPr>
            <w:tcW w:w="660" w:type="dxa"/>
            <w:noWrap w:val="0"/>
            <w:vAlign w:val="top"/>
          </w:tcPr>
          <w:p>
            <w:pPr>
              <w:spacing w:before="74" w:line="280" w:lineRule="exact"/>
              <w:ind w:left="153"/>
              <w:rPr>
                <w:rFonts w:ascii="黑体" w:hAnsi="黑体" w:eastAsia="黑体" w:cs="黑体"/>
                <w:sz w:val="18"/>
                <w:szCs w:val="18"/>
              </w:rPr>
            </w:pPr>
            <w:r>
              <w:rPr>
                <w:rFonts w:ascii="黑体" w:hAnsi="黑体" w:eastAsia="黑体" w:cs="黑体"/>
                <w:spacing w:val="-2"/>
                <w:position w:val="7"/>
                <w:sz w:val="18"/>
                <w:szCs w:val="18"/>
              </w:rPr>
              <w:t>处罚</w:t>
            </w:r>
          </w:p>
          <w:p>
            <w:pPr>
              <w:spacing w:line="210" w:lineRule="auto"/>
              <w:ind w:left="161"/>
              <w:rPr>
                <w:rFonts w:ascii="黑体" w:hAnsi="黑体" w:eastAsia="黑体" w:cs="黑体"/>
                <w:sz w:val="18"/>
                <w:szCs w:val="18"/>
              </w:rPr>
            </w:pPr>
            <w:r>
              <w:rPr>
                <w:rFonts w:ascii="黑体" w:hAnsi="黑体" w:eastAsia="黑体" w:cs="黑体"/>
                <w:spacing w:val="-4"/>
                <w:sz w:val="18"/>
                <w:szCs w:val="18"/>
              </w:rPr>
              <w:t>阶次</w:t>
            </w:r>
          </w:p>
        </w:tc>
        <w:tc>
          <w:tcPr>
            <w:tcW w:w="4125" w:type="dxa"/>
            <w:noWrap w:val="0"/>
            <w:vAlign w:val="top"/>
          </w:tcPr>
          <w:p>
            <w:pPr>
              <w:spacing w:before="220" w:line="217" w:lineRule="auto"/>
              <w:ind w:left="1438"/>
              <w:rPr>
                <w:rFonts w:ascii="黑体" w:hAnsi="黑体" w:eastAsia="黑体" w:cs="黑体"/>
                <w:sz w:val="18"/>
                <w:szCs w:val="18"/>
              </w:rPr>
            </w:pPr>
            <w:r>
              <w:rPr>
                <w:rFonts w:ascii="黑体" w:hAnsi="黑体" w:eastAsia="黑体" w:cs="黑体"/>
                <w:spacing w:val="-2"/>
                <w:sz w:val="18"/>
                <w:szCs w:val="18"/>
              </w:rPr>
              <w:t>裁量情形与后果</w:t>
            </w:r>
          </w:p>
        </w:tc>
        <w:tc>
          <w:tcPr>
            <w:tcW w:w="2604" w:type="dxa"/>
            <w:noWrap w:val="0"/>
            <w:vAlign w:val="top"/>
          </w:tcPr>
          <w:p>
            <w:pPr>
              <w:spacing w:before="220" w:line="218" w:lineRule="auto"/>
              <w:ind w:left="6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35" w:hRule="atLeast"/>
        </w:trPr>
        <w:tc>
          <w:tcPr>
            <w:tcW w:w="564" w:type="dxa"/>
            <w:vMerge w:val="restart"/>
            <w:tcBorders>
              <w:bottom w:val="nil"/>
            </w:tcBorders>
            <w:noWrap w:val="0"/>
            <w:vAlign w:val="top"/>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5" w:lineRule="auto"/>
              <w:rPr>
                <w:rFonts w:ascii="Arial"/>
              </w:rPr>
            </w:pPr>
          </w:p>
          <w:p>
            <w:pPr>
              <w:pStyle w:val="9"/>
              <w:spacing w:before="77" w:line="161" w:lineRule="auto"/>
              <w:ind w:left="194"/>
              <w:rPr>
                <w:lang w:eastAsia="zh-CN"/>
              </w:rPr>
            </w:pPr>
            <w:r>
              <w:rPr>
                <w:rFonts w:hint="eastAsia"/>
                <w:spacing w:val="-10"/>
                <w:lang w:eastAsia="zh-CN"/>
              </w:rPr>
              <w:t>49</w:t>
            </w:r>
          </w:p>
        </w:tc>
        <w:tc>
          <w:tcPr>
            <w:tcW w:w="1624" w:type="dxa"/>
            <w:vMerge w:val="restart"/>
            <w:tcBorders>
              <w:bottom w:val="nil"/>
            </w:tcBorders>
            <w:noWrap w:val="0"/>
            <w:vAlign w:val="top"/>
          </w:tcPr>
          <w:p>
            <w:pPr>
              <w:spacing w:line="301" w:lineRule="auto"/>
              <w:rPr>
                <w:rFonts w:ascii="Arial"/>
              </w:rPr>
            </w:pPr>
          </w:p>
          <w:p>
            <w:pPr>
              <w:pStyle w:val="9"/>
              <w:spacing w:before="19" w:line="205" w:lineRule="auto"/>
              <w:ind w:left="106" w:right="105"/>
              <w:rPr>
                <w:spacing w:val="-2"/>
              </w:rPr>
            </w:pPr>
          </w:p>
          <w:p>
            <w:pPr>
              <w:pStyle w:val="9"/>
              <w:spacing w:before="19" w:line="205" w:lineRule="auto"/>
              <w:ind w:left="106" w:right="105"/>
            </w:pPr>
            <w:r>
              <w:rPr>
                <w:spacing w:val="-2"/>
              </w:rPr>
              <w:t>用于传染病防治的消毒产品不符合国家卫生标准和卫生规范，导致或者可能导致传染病传播、流行的</w:t>
            </w:r>
          </w:p>
        </w:tc>
        <w:tc>
          <w:tcPr>
            <w:tcW w:w="5042" w:type="dxa"/>
            <w:vMerge w:val="restart"/>
            <w:tcBorders>
              <w:bottom w:val="nil"/>
            </w:tcBorders>
            <w:noWrap w:val="0"/>
            <w:vAlign w:val="top"/>
          </w:tcPr>
          <w:p>
            <w:pPr>
              <w:spacing w:line="305" w:lineRule="auto"/>
              <w:rPr>
                <w:rFonts w:ascii="Arial"/>
              </w:rPr>
            </w:pPr>
          </w:p>
          <w:p>
            <w:pPr>
              <w:pStyle w:val="9"/>
              <w:spacing w:before="77" w:line="224" w:lineRule="auto"/>
              <w:ind w:left="107" w:right="47" w:hanging="18"/>
            </w:pPr>
            <w:r>
              <w:rPr>
                <w:spacing w:val="-8"/>
              </w:rPr>
              <w:t>《中华人民共和国传染病防治法》第七十三条：违反本法规定，</w:t>
            </w:r>
            <w:r>
              <w:rPr>
                <w:spacing w:val="-7"/>
              </w:rPr>
              <w:t>有下列情形之一，导致或者可能导致传染病传播、流行的，由</w:t>
            </w:r>
            <w:r>
              <w:rPr>
                <w:spacing w:val="5"/>
              </w:rPr>
              <w:t>县级以上人民政府卫生行政部门责令限期改正，没收违法所</w:t>
            </w:r>
            <w:bookmarkStart w:id="9" w:name="bookmark6"/>
            <w:bookmarkEnd w:id="9"/>
            <w:r>
              <w:rPr>
                <w:spacing w:val="-11"/>
              </w:rPr>
              <w:t>得，可以并处五万元以下的罚款；已取得许可证的，原发证部</w:t>
            </w:r>
            <w:r>
              <w:rPr>
                <w:spacing w:val="-8"/>
              </w:rPr>
              <w:t>门可以依法暂扣或者吊销许可证；构成犯罪的，依法</w:t>
            </w:r>
            <w:r>
              <w:rPr>
                <w:spacing w:val="-9"/>
              </w:rPr>
              <w:t>追究刑事责任：</w:t>
            </w:r>
          </w:p>
          <w:p>
            <w:pPr>
              <w:pStyle w:val="9"/>
              <w:spacing w:before="187" w:line="218" w:lineRule="auto"/>
              <w:ind w:left="107" w:right="115" w:hanging="11"/>
            </w:pPr>
            <w:r>
              <w:rPr>
                <w:spacing w:val="-2"/>
              </w:rPr>
              <w:t>（三）用于传染病防治的消毒产品不符合国家卫生标准和卫生</w:t>
            </w:r>
            <w:r>
              <w:rPr>
                <w:spacing w:val="-7"/>
              </w:rPr>
              <w:t>规范的；</w:t>
            </w:r>
          </w:p>
        </w:tc>
        <w:tc>
          <w:tcPr>
            <w:tcW w:w="660" w:type="dxa"/>
            <w:noWrap w:val="0"/>
            <w:vAlign w:val="top"/>
          </w:tcPr>
          <w:p>
            <w:pPr>
              <w:pStyle w:val="9"/>
              <w:spacing w:before="231" w:line="160" w:lineRule="auto"/>
              <w:ind w:left="301"/>
            </w:pPr>
            <w:r>
              <w:t>1</w:t>
            </w:r>
          </w:p>
        </w:tc>
        <w:tc>
          <w:tcPr>
            <w:tcW w:w="4125" w:type="dxa"/>
            <w:noWrap w:val="0"/>
            <w:vAlign w:val="top"/>
          </w:tcPr>
          <w:p>
            <w:pPr>
              <w:pStyle w:val="9"/>
              <w:spacing w:before="205" w:line="175" w:lineRule="auto"/>
              <w:ind w:left="108"/>
            </w:pPr>
            <w:r>
              <w:rPr>
                <w:spacing w:val="-1"/>
              </w:rPr>
              <w:t>违法所得一万元以下的</w:t>
            </w:r>
          </w:p>
        </w:tc>
        <w:tc>
          <w:tcPr>
            <w:tcW w:w="2604" w:type="dxa"/>
            <w:noWrap w:val="0"/>
            <w:vAlign w:val="top"/>
          </w:tcPr>
          <w:p>
            <w:pPr>
              <w:pStyle w:val="9"/>
              <w:spacing w:before="69" w:line="177" w:lineRule="auto"/>
              <w:ind w:left="110" w:right="107" w:firstLine="1"/>
            </w:pPr>
            <w:r>
              <w:rPr>
                <w:spacing w:val="3"/>
              </w:rPr>
              <w:t>没收违法所得，处以五千元以</w:t>
            </w:r>
            <w:r>
              <w:rPr>
                <w:spacing w:val="-1"/>
              </w:rPr>
              <w:t>上一万元以下罚款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5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2" w:type="dxa"/>
            <w:vMerge w:val="continue"/>
            <w:tcBorders>
              <w:top w:val="nil"/>
              <w:bottom w:val="nil"/>
            </w:tcBorders>
            <w:noWrap w:val="0"/>
            <w:vAlign w:val="top"/>
          </w:tcPr>
          <w:p>
            <w:pPr>
              <w:rPr>
                <w:rFonts w:ascii="Arial"/>
              </w:rPr>
            </w:pPr>
          </w:p>
        </w:tc>
        <w:tc>
          <w:tcPr>
            <w:tcW w:w="660" w:type="dxa"/>
            <w:noWrap w:val="0"/>
            <w:vAlign w:val="top"/>
          </w:tcPr>
          <w:p>
            <w:pPr>
              <w:pStyle w:val="9"/>
              <w:spacing w:before="238" w:line="160" w:lineRule="auto"/>
              <w:ind w:left="286"/>
            </w:pPr>
            <w:r>
              <w:t>2</w:t>
            </w:r>
          </w:p>
        </w:tc>
        <w:tc>
          <w:tcPr>
            <w:tcW w:w="4125" w:type="dxa"/>
            <w:noWrap w:val="0"/>
            <w:vAlign w:val="top"/>
          </w:tcPr>
          <w:p>
            <w:pPr>
              <w:pStyle w:val="9"/>
              <w:spacing w:before="212" w:line="175" w:lineRule="auto"/>
              <w:ind w:left="108"/>
            </w:pPr>
            <w:r>
              <w:rPr>
                <w:spacing w:val="-1"/>
              </w:rPr>
              <w:t>违法所得一万以上五万元以下的</w:t>
            </w:r>
          </w:p>
        </w:tc>
        <w:tc>
          <w:tcPr>
            <w:tcW w:w="2604" w:type="dxa"/>
            <w:noWrap w:val="0"/>
            <w:vAlign w:val="top"/>
          </w:tcPr>
          <w:p>
            <w:pPr>
              <w:pStyle w:val="9"/>
              <w:spacing w:before="74" w:line="181" w:lineRule="auto"/>
              <w:ind w:left="110" w:right="107" w:firstLine="1"/>
            </w:pPr>
            <w:r>
              <w:rPr>
                <w:spacing w:val="3"/>
              </w:rPr>
              <w:t>没收违法所得，处以一万元以</w:t>
            </w:r>
            <w:r>
              <w:rPr>
                <w:spacing w:val="-1"/>
              </w:rPr>
              <w:t>上三万元以下罚款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12"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2" w:type="dxa"/>
            <w:vMerge w:val="continue"/>
            <w:tcBorders>
              <w:top w:val="nil"/>
              <w:bottom w:val="nil"/>
            </w:tcBorders>
            <w:noWrap w:val="0"/>
            <w:vAlign w:val="top"/>
          </w:tcPr>
          <w:p>
            <w:pPr>
              <w:rPr>
                <w:rFonts w:ascii="Arial"/>
              </w:rPr>
            </w:pPr>
          </w:p>
        </w:tc>
        <w:tc>
          <w:tcPr>
            <w:tcW w:w="660" w:type="dxa"/>
            <w:noWrap w:val="0"/>
            <w:vAlign w:val="top"/>
          </w:tcPr>
          <w:p>
            <w:pPr>
              <w:pStyle w:val="9"/>
              <w:spacing w:before="219" w:line="159" w:lineRule="auto"/>
              <w:ind w:left="289"/>
            </w:pPr>
            <w:r>
              <w:t>3</w:t>
            </w:r>
          </w:p>
        </w:tc>
        <w:tc>
          <w:tcPr>
            <w:tcW w:w="4125" w:type="dxa"/>
            <w:noWrap w:val="0"/>
            <w:vAlign w:val="top"/>
          </w:tcPr>
          <w:p>
            <w:pPr>
              <w:pStyle w:val="9"/>
              <w:spacing w:before="194" w:line="175" w:lineRule="auto"/>
              <w:ind w:left="108"/>
            </w:pPr>
            <w:r>
              <w:rPr>
                <w:spacing w:val="-1"/>
              </w:rPr>
              <w:t>违法所得五万元以上十万元的以下的</w:t>
            </w:r>
          </w:p>
        </w:tc>
        <w:tc>
          <w:tcPr>
            <w:tcW w:w="2604" w:type="dxa"/>
            <w:noWrap w:val="0"/>
            <w:vAlign w:val="top"/>
          </w:tcPr>
          <w:p>
            <w:pPr>
              <w:pStyle w:val="9"/>
              <w:spacing w:before="56" w:line="173" w:lineRule="auto"/>
              <w:ind w:left="127" w:right="107" w:hanging="16"/>
            </w:pPr>
            <w:r>
              <w:rPr>
                <w:spacing w:val="3"/>
              </w:rPr>
              <w:t>没收违法所得，处以三万以上</w:t>
            </w:r>
            <w:r>
              <w:rPr>
                <w:spacing w:val="-4"/>
              </w:rPr>
              <w:t>四万以下罚款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0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2" w:type="dxa"/>
            <w:vMerge w:val="continue"/>
            <w:tcBorders>
              <w:top w:val="nil"/>
              <w:bottom w:val="nil"/>
            </w:tcBorders>
            <w:noWrap w:val="0"/>
            <w:vAlign w:val="top"/>
          </w:tcPr>
          <w:p>
            <w:pPr>
              <w:rPr>
                <w:rFonts w:ascii="Arial"/>
              </w:rPr>
            </w:pPr>
          </w:p>
        </w:tc>
        <w:tc>
          <w:tcPr>
            <w:tcW w:w="660" w:type="dxa"/>
            <w:noWrap w:val="0"/>
            <w:vAlign w:val="top"/>
          </w:tcPr>
          <w:p>
            <w:pPr>
              <w:spacing w:line="337" w:lineRule="auto"/>
              <w:rPr>
                <w:rFonts w:ascii="Arial"/>
              </w:rPr>
            </w:pPr>
          </w:p>
          <w:p>
            <w:pPr>
              <w:pStyle w:val="9"/>
              <w:spacing w:before="77" w:line="178" w:lineRule="exact"/>
              <w:ind w:left="284"/>
            </w:pPr>
            <w:r>
              <w:rPr>
                <w:position w:val="-1"/>
              </w:rPr>
              <w:t>4</w:t>
            </w:r>
          </w:p>
        </w:tc>
        <w:tc>
          <w:tcPr>
            <w:tcW w:w="4125" w:type="dxa"/>
            <w:noWrap w:val="0"/>
            <w:vAlign w:val="top"/>
          </w:tcPr>
          <w:p>
            <w:pPr>
              <w:pStyle w:val="9"/>
              <w:spacing w:before="241" w:line="175" w:lineRule="auto"/>
              <w:ind w:left="108"/>
            </w:pPr>
            <w:r>
              <w:rPr>
                <w:spacing w:val="-1"/>
              </w:rPr>
              <w:t>违法所得十万元以上的</w:t>
            </w:r>
          </w:p>
        </w:tc>
        <w:tc>
          <w:tcPr>
            <w:tcW w:w="2604" w:type="dxa"/>
            <w:noWrap w:val="0"/>
            <w:vAlign w:val="top"/>
          </w:tcPr>
          <w:p>
            <w:pPr>
              <w:pStyle w:val="9"/>
              <w:spacing w:before="104" w:line="181" w:lineRule="auto"/>
              <w:ind w:left="110" w:right="107" w:firstLine="1"/>
            </w:pPr>
            <w:r>
              <w:rPr>
                <w:spacing w:val="3"/>
              </w:rPr>
              <w:t>没收违法所得，处以四万元以</w:t>
            </w:r>
            <w:r>
              <w:rPr>
                <w:spacing w:val="-1"/>
              </w:rPr>
              <w:t>上五万元以下罚款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6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2" w:type="dxa"/>
            <w:vMerge w:val="continue"/>
            <w:tcBorders>
              <w:top w:val="nil"/>
            </w:tcBorders>
            <w:noWrap w:val="0"/>
            <w:vAlign w:val="top"/>
          </w:tcPr>
          <w:p>
            <w:pPr>
              <w:rPr>
                <w:rFonts w:ascii="Arial"/>
              </w:rPr>
            </w:pPr>
          </w:p>
        </w:tc>
        <w:tc>
          <w:tcPr>
            <w:tcW w:w="660" w:type="dxa"/>
            <w:noWrap w:val="0"/>
            <w:vAlign w:val="top"/>
          </w:tcPr>
          <w:p>
            <w:pPr>
              <w:spacing w:line="267" w:lineRule="auto"/>
              <w:rPr>
                <w:rFonts w:ascii="Arial"/>
              </w:rPr>
            </w:pPr>
          </w:p>
          <w:p>
            <w:pPr>
              <w:pStyle w:val="9"/>
              <w:spacing w:before="77" w:line="161" w:lineRule="auto"/>
              <w:ind w:left="286"/>
            </w:pPr>
            <w:r>
              <w:t>5</w:t>
            </w:r>
          </w:p>
        </w:tc>
        <w:tc>
          <w:tcPr>
            <w:tcW w:w="4125" w:type="dxa"/>
            <w:noWrap w:val="0"/>
            <w:vAlign w:val="top"/>
          </w:tcPr>
          <w:p>
            <w:pPr>
              <w:rPr>
                <w:rFonts w:ascii="Arial"/>
              </w:rPr>
            </w:pPr>
          </w:p>
          <w:p>
            <w:pPr>
              <w:pStyle w:val="9"/>
              <w:spacing w:before="77" w:line="181" w:lineRule="auto"/>
              <w:ind w:left="109"/>
            </w:pPr>
            <w:r>
              <w:rPr>
                <w:spacing w:val="-1"/>
              </w:rPr>
              <w:t>导致传染病传播、流行的</w:t>
            </w:r>
          </w:p>
        </w:tc>
        <w:tc>
          <w:tcPr>
            <w:tcW w:w="2604" w:type="dxa"/>
            <w:noWrap w:val="0"/>
            <w:vAlign w:val="top"/>
          </w:tcPr>
          <w:p>
            <w:pPr>
              <w:pStyle w:val="9"/>
              <w:spacing w:before="64" w:line="180" w:lineRule="auto"/>
              <w:ind w:left="113" w:right="105" w:hanging="2"/>
            </w:pPr>
            <w:r>
              <w:rPr>
                <w:spacing w:val="3"/>
              </w:rPr>
              <w:t>没收违法所得，处以四万以上</w:t>
            </w:r>
            <w:r>
              <w:rPr>
                <w:spacing w:val="-5"/>
              </w:rPr>
              <w:t>五万以下罚款，由原发证部门</w:t>
            </w:r>
            <w:r>
              <w:rPr>
                <w:spacing w:val="-2"/>
              </w:rPr>
              <w:t>吊销许可证</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845" w:hRule="atLeast"/>
        </w:trPr>
        <w:tc>
          <w:tcPr>
            <w:tcW w:w="564" w:type="dxa"/>
            <w:vMerge w:val="restart"/>
            <w:tcBorders>
              <w:bottom w:val="nil"/>
            </w:tcBorders>
            <w:noWrap w:val="0"/>
            <w:vAlign w:val="top"/>
          </w:tcPr>
          <w:p>
            <w:pPr>
              <w:spacing w:line="296" w:lineRule="auto"/>
              <w:rPr>
                <w:rFonts w:ascii="Arial"/>
              </w:rPr>
            </w:pPr>
          </w:p>
          <w:p>
            <w:pPr>
              <w:spacing w:line="296" w:lineRule="auto"/>
              <w:rPr>
                <w:rFonts w:ascii="Arial"/>
              </w:rPr>
            </w:pPr>
          </w:p>
          <w:p>
            <w:pPr>
              <w:spacing w:line="297" w:lineRule="auto"/>
              <w:rPr>
                <w:rFonts w:ascii="Arial"/>
              </w:rPr>
            </w:pPr>
          </w:p>
          <w:p>
            <w:pPr>
              <w:spacing w:line="297" w:lineRule="auto"/>
              <w:rPr>
                <w:rFonts w:ascii="Arial"/>
              </w:rPr>
            </w:pPr>
          </w:p>
          <w:p>
            <w:pPr>
              <w:pStyle w:val="9"/>
              <w:spacing w:before="77" w:line="161" w:lineRule="auto"/>
              <w:ind w:left="194"/>
              <w:outlineLvl w:val="2"/>
              <w:rPr>
                <w:lang w:eastAsia="zh-CN"/>
              </w:rPr>
            </w:pPr>
            <w:r>
              <w:rPr>
                <w:rFonts w:hint="eastAsia"/>
                <w:spacing w:val="-10"/>
                <w:lang w:eastAsia="zh-CN"/>
              </w:rPr>
              <w:t>50</w:t>
            </w:r>
          </w:p>
        </w:tc>
        <w:tc>
          <w:tcPr>
            <w:tcW w:w="1624" w:type="dxa"/>
            <w:vMerge w:val="restart"/>
            <w:tcBorders>
              <w:bottom w:val="nil"/>
            </w:tcBorders>
            <w:noWrap w:val="0"/>
            <w:vAlign w:val="top"/>
          </w:tcPr>
          <w:p>
            <w:pPr>
              <w:spacing w:line="418" w:lineRule="auto"/>
              <w:rPr>
                <w:rFonts w:ascii="Arial"/>
              </w:rPr>
            </w:pPr>
          </w:p>
          <w:p>
            <w:pPr>
              <w:pStyle w:val="9"/>
              <w:spacing w:before="78" w:line="224" w:lineRule="auto"/>
              <w:ind w:left="103" w:right="106"/>
            </w:pPr>
            <w:r>
              <w:t>疾病预防控制机构、接种单位违反疫苗储存、运输管理规范有关冷链储存、运输要求的</w:t>
            </w:r>
          </w:p>
        </w:tc>
        <w:tc>
          <w:tcPr>
            <w:tcW w:w="5042" w:type="dxa"/>
            <w:vMerge w:val="restart"/>
            <w:tcBorders>
              <w:bottom w:val="nil"/>
            </w:tcBorders>
            <w:noWrap w:val="0"/>
            <w:vAlign w:val="top"/>
          </w:tcPr>
          <w:p>
            <w:pPr>
              <w:pStyle w:val="9"/>
              <w:spacing w:before="77" w:line="244" w:lineRule="auto"/>
              <w:ind w:left="105" w:right="105" w:hanging="11"/>
              <w:rPr>
                <w:spacing w:val="-1"/>
              </w:rPr>
            </w:pPr>
            <w:r>
              <w:rPr>
                <w:spacing w:val="-1"/>
              </w:rPr>
              <w:t>《中华人民共和国疫苗管理法》第八十五条第二款：疾病预防</w:t>
            </w:r>
          </w:p>
          <w:p>
            <w:pPr>
              <w:pStyle w:val="9"/>
              <w:spacing w:before="77" w:line="244" w:lineRule="auto"/>
              <w:ind w:left="105" w:right="105" w:hanging="11"/>
            </w:pPr>
            <w:r>
              <w:rPr>
                <w:spacing w:val="-1"/>
              </w:rPr>
              <w:t>控制机构、接种单位有前款规定(违反疫苗储存、运输管理规范有关冷链储存、运输要求)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tc>
        <w:tc>
          <w:tcPr>
            <w:tcW w:w="660" w:type="dxa"/>
            <w:noWrap w:val="0"/>
            <w:vAlign w:val="top"/>
          </w:tcPr>
          <w:p>
            <w:pPr>
              <w:spacing w:line="302" w:lineRule="auto"/>
              <w:rPr>
                <w:rFonts w:ascii="Arial"/>
              </w:rPr>
            </w:pPr>
          </w:p>
          <w:p>
            <w:pPr>
              <w:pStyle w:val="9"/>
              <w:spacing w:before="77" w:line="160" w:lineRule="auto"/>
              <w:ind w:left="123"/>
            </w:pPr>
            <w:r>
              <w:t>1</w:t>
            </w:r>
          </w:p>
        </w:tc>
        <w:tc>
          <w:tcPr>
            <w:tcW w:w="4125" w:type="dxa"/>
            <w:noWrap w:val="0"/>
            <w:vAlign w:val="top"/>
          </w:tcPr>
          <w:p>
            <w:pPr>
              <w:spacing w:line="275" w:lineRule="auto"/>
              <w:rPr>
                <w:rFonts w:ascii="Arial"/>
              </w:rPr>
            </w:pPr>
          </w:p>
          <w:p>
            <w:pPr>
              <w:pStyle w:val="9"/>
              <w:spacing w:before="78" w:line="179" w:lineRule="auto"/>
              <w:ind w:left="108"/>
            </w:pPr>
            <w:r>
              <w:rPr>
                <w:spacing w:val="-1"/>
              </w:rPr>
              <w:t>未造成危害后果，首次发现违法行为</w:t>
            </w:r>
          </w:p>
        </w:tc>
        <w:tc>
          <w:tcPr>
            <w:tcW w:w="2604" w:type="dxa"/>
            <w:noWrap w:val="0"/>
            <w:vAlign w:val="top"/>
          </w:tcPr>
          <w:p>
            <w:pPr>
              <w:pStyle w:val="9"/>
              <w:spacing w:before="74" w:line="197" w:lineRule="auto"/>
              <w:ind w:left="110" w:right="103" w:firstLine="3"/>
            </w:pPr>
            <w:r>
              <w:rPr>
                <w:spacing w:val="3"/>
              </w:rPr>
              <w:t>负有责任的医疗卫生人员暂停一年以上十五个月以下执业活</w:t>
            </w:r>
            <w:r>
              <w:t>动</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84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2" w:type="dxa"/>
            <w:vMerge w:val="continue"/>
            <w:tcBorders>
              <w:top w:val="nil"/>
              <w:bottom w:val="nil"/>
            </w:tcBorders>
            <w:noWrap w:val="0"/>
            <w:vAlign w:val="top"/>
          </w:tcPr>
          <w:p>
            <w:pPr>
              <w:rPr>
                <w:rFonts w:ascii="Arial"/>
              </w:rPr>
            </w:pPr>
          </w:p>
        </w:tc>
        <w:tc>
          <w:tcPr>
            <w:tcW w:w="660" w:type="dxa"/>
            <w:noWrap w:val="0"/>
            <w:vAlign w:val="top"/>
          </w:tcPr>
          <w:p>
            <w:pPr>
              <w:spacing w:line="303" w:lineRule="auto"/>
              <w:rPr>
                <w:rFonts w:ascii="Arial"/>
              </w:rPr>
            </w:pPr>
          </w:p>
          <w:p>
            <w:pPr>
              <w:pStyle w:val="9"/>
              <w:spacing w:before="77" w:line="160" w:lineRule="auto"/>
              <w:ind w:left="109"/>
            </w:pPr>
            <w:r>
              <w:t>2</w:t>
            </w:r>
          </w:p>
        </w:tc>
        <w:tc>
          <w:tcPr>
            <w:tcW w:w="4125" w:type="dxa"/>
            <w:noWrap w:val="0"/>
            <w:vAlign w:val="top"/>
          </w:tcPr>
          <w:p>
            <w:pPr>
              <w:spacing w:line="277" w:lineRule="auto"/>
              <w:rPr>
                <w:rFonts w:ascii="Arial"/>
              </w:rPr>
            </w:pPr>
          </w:p>
          <w:p>
            <w:pPr>
              <w:pStyle w:val="9"/>
              <w:spacing w:before="77" w:line="176" w:lineRule="auto"/>
              <w:ind w:left="106"/>
            </w:pPr>
            <w:r>
              <w:rPr>
                <w:spacing w:val="-1"/>
              </w:rPr>
              <w:t>再次发现违法行为</w:t>
            </w:r>
          </w:p>
        </w:tc>
        <w:tc>
          <w:tcPr>
            <w:tcW w:w="2604" w:type="dxa"/>
            <w:noWrap w:val="0"/>
            <w:vAlign w:val="top"/>
          </w:tcPr>
          <w:p>
            <w:pPr>
              <w:pStyle w:val="9"/>
              <w:spacing w:before="73" w:line="197" w:lineRule="auto"/>
              <w:ind w:left="108" w:right="103" w:firstLine="5"/>
            </w:pPr>
            <w:r>
              <w:rPr>
                <w:spacing w:val="3"/>
              </w:rPr>
              <w:t>负有责任的医疗卫生人员暂停十五个月以上十八个月以下执</w:t>
            </w:r>
            <w:r>
              <w:rPr>
                <w:spacing w:val="-1"/>
              </w:rPr>
              <w:t>业活动</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20"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2" w:type="dxa"/>
            <w:vMerge w:val="continue"/>
            <w:tcBorders>
              <w:top w:val="nil"/>
            </w:tcBorders>
            <w:noWrap w:val="0"/>
            <w:vAlign w:val="top"/>
          </w:tcPr>
          <w:p>
            <w:pPr>
              <w:rPr>
                <w:rFonts w:ascii="Arial"/>
              </w:rPr>
            </w:pPr>
          </w:p>
        </w:tc>
        <w:tc>
          <w:tcPr>
            <w:tcW w:w="660" w:type="dxa"/>
            <w:noWrap w:val="0"/>
            <w:vAlign w:val="top"/>
          </w:tcPr>
          <w:p>
            <w:pPr>
              <w:spacing w:line="340" w:lineRule="auto"/>
              <w:rPr>
                <w:rFonts w:ascii="Arial"/>
              </w:rPr>
            </w:pPr>
          </w:p>
          <w:p>
            <w:pPr>
              <w:pStyle w:val="9"/>
              <w:spacing w:before="77" w:line="159" w:lineRule="auto"/>
              <w:ind w:left="112"/>
            </w:pPr>
            <w:r>
              <w:t>3</w:t>
            </w:r>
          </w:p>
        </w:tc>
        <w:tc>
          <w:tcPr>
            <w:tcW w:w="4125" w:type="dxa"/>
            <w:noWrap w:val="0"/>
            <w:vAlign w:val="top"/>
          </w:tcPr>
          <w:p>
            <w:pPr>
              <w:pStyle w:val="9"/>
              <w:spacing w:before="249" w:line="198" w:lineRule="auto"/>
              <w:ind w:left="107" w:right="104"/>
            </w:pPr>
            <w:r>
              <w:rPr>
                <w:spacing w:val="-7"/>
              </w:rPr>
              <w:t>造成人员伤残、死亡，或造成恶劣社会影响等严重</w:t>
            </w:r>
            <w:r>
              <w:rPr>
                <w:spacing w:val="-1"/>
              </w:rPr>
              <w:t>后果的</w:t>
            </w:r>
          </w:p>
        </w:tc>
        <w:tc>
          <w:tcPr>
            <w:tcW w:w="2604" w:type="dxa"/>
            <w:noWrap w:val="0"/>
            <w:vAlign w:val="top"/>
          </w:tcPr>
          <w:p>
            <w:pPr>
              <w:pStyle w:val="9"/>
              <w:spacing w:before="108" w:line="205" w:lineRule="auto"/>
              <w:ind w:left="108" w:right="103" w:firstLine="21"/>
            </w:pPr>
            <w:r>
              <w:rPr>
                <w:spacing w:val="-1"/>
              </w:rPr>
              <w:t>吊销接种单位的接种资格，由</w:t>
            </w:r>
            <w:r>
              <w:rPr>
                <w:spacing w:val="3"/>
              </w:rPr>
              <w:t>原发证部门吊销负有责任的医</w:t>
            </w:r>
            <w:r>
              <w:rPr>
                <w:spacing w:val="-2"/>
              </w:rPr>
              <w:t>疗卫生人员的执业证书。</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844" w:hRule="atLeast"/>
        </w:trPr>
        <w:tc>
          <w:tcPr>
            <w:tcW w:w="564" w:type="dxa"/>
            <w:vMerge w:val="restart"/>
            <w:tcBorders>
              <w:bottom w:val="nil"/>
            </w:tcBorders>
            <w:noWrap w:val="0"/>
            <w:vAlign w:val="top"/>
          </w:tcPr>
          <w:p>
            <w:pPr>
              <w:spacing w:line="297" w:lineRule="auto"/>
              <w:rPr>
                <w:rFonts w:ascii="Arial"/>
              </w:rPr>
            </w:pPr>
          </w:p>
          <w:p>
            <w:pPr>
              <w:spacing w:line="297" w:lineRule="auto"/>
              <w:rPr>
                <w:rFonts w:ascii="Arial"/>
              </w:rPr>
            </w:pPr>
          </w:p>
          <w:p>
            <w:pPr>
              <w:spacing w:line="297" w:lineRule="auto"/>
              <w:rPr>
                <w:rFonts w:ascii="Arial"/>
              </w:rPr>
            </w:pPr>
          </w:p>
          <w:p>
            <w:pPr>
              <w:spacing w:line="297" w:lineRule="auto"/>
              <w:rPr>
                <w:rFonts w:ascii="Arial"/>
              </w:rPr>
            </w:pPr>
          </w:p>
          <w:p>
            <w:pPr>
              <w:pStyle w:val="9"/>
              <w:spacing w:before="77" w:line="162" w:lineRule="auto"/>
              <w:ind w:left="194"/>
              <w:rPr>
                <w:lang w:eastAsia="zh-CN"/>
              </w:rPr>
            </w:pPr>
            <w:r>
              <w:rPr>
                <w:rFonts w:hint="eastAsia"/>
                <w:spacing w:val="-10"/>
                <w:lang w:eastAsia="zh-CN"/>
              </w:rPr>
              <w:t>51</w:t>
            </w:r>
          </w:p>
        </w:tc>
        <w:tc>
          <w:tcPr>
            <w:tcW w:w="1624" w:type="dxa"/>
            <w:vMerge w:val="restart"/>
            <w:tcBorders>
              <w:bottom w:val="nil"/>
            </w:tcBorders>
            <w:noWrap w:val="0"/>
            <w:vAlign w:val="top"/>
          </w:tcPr>
          <w:p>
            <w:pPr>
              <w:spacing w:line="416" w:lineRule="auto"/>
              <w:rPr>
                <w:rFonts w:ascii="Arial"/>
              </w:rPr>
            </w:pPr>
          </w:p>
          <w:p>
            <w:pPr>
              <w:pStyle w:val="9"/>
              <w:spacing w:before="78" w:line="224" w:lineRule="auto"/>
              <w:ind w:left="106" w:right="106"/>
            </w:pPr>
            <w:r>
              <w:t>疾病预防控制机构、接种单位有本法第八十五条规定以外的违反疫苗储存、运输管理规范行为的</w:t>
            </w:r>
          </w:p>
        </w:tc>
        <w:tc>
          <w:tcPr>
            <w:tcW w:w="5042" w:type="dxa"/>
            <w:vMerge w:val="restart"/>
            <w:tcBorders>
              <w:bottom w:val="nil"/>
            </w:tcBorders>
            <w:noWrap w:val="0"/>
            <w:vAlign w:val="top"/>
          </w:tcPr>
          <w:p>
            <w:pPr>
              <w:pStyle w:val="9"/>
              <w:spacing w:before="123" w:line="213" w:lineRule="auto"/>
              <w:ind w:left="106" w:right="106" w:hanging="17"/>
            </w:pPr>
            <w:r>
              <w:rPr>
                <w:spacing w:val="-5"/>
              </w:rPr>
              <w:t>《中华人民共和国疫苗管理法》第八十六条：疾病预防控制机</w:t>
            </w:r>
            <w:r>
              <w:rPr>
                <w:spacing w:val="-2"/>
              </w:rPr>
              <w:t>构、接种单位有前款规定（本法第八十五条规定以外的违反疫</w:t>
            </w:r>
            <w:r>
              <w:rPr>
                <w:spacing w:val="-5"/>
              </w:rPr>
              <w:t>苗储存、运输管理规范行为的）违法行为的，县级以上人民政</w:t>
            </w:r>
            <w:r>
              <w:rPr>
                <w:spacing w:val="-2"/>
              </w:rPr>
              <w:t>府卫生健康主管部门可以对主要负责人、直接负责的主管人员</w:t>
            </w:r>
            <w:r>
              <w:rPr>
                <w:spacing w:val="-5"/>
              </w:rPr>
              <w:t>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w:t>
            </w:r>
            <w:r>
              <w:rPr>
                <w:spacing w:val="-3"/>
              </w:rPr>
              <w:t>卫生人员的执业证书。</w:t>
            </w:r>
          </w:p>
        </w:tc>
        <w:tc>
          <w:tcPr>
            <w:tcW w:w="660" w:type="dxa"/>
            <w:noWrap w:val="0"/>
            <w:vAlign w:val="top"/>
          </w:tcPr>
          <w:p>
            <w:pPr>
              <w:spacing w:line="303" w:lineRule="auto"/>
              <w:rPr>
                <w:rFonts w:ascii="Arial"/>
              </w:rPr>
            </w:pPr>
          </w:p>
          <w:p>
            <w:pPr>
              <w:pStyle w:val="9"/>
              <w:spacing w:before="78" w:line="160" w:lineRule="auto"/>
              <w:ind w:left="123"/>
              <w:outlineLvl w:val="2"/>
            </w:pPr>
            <w:r>
              <w:t>1</w:t>
            </w:r>
          </w:p>
        </w:tc>
        <w:tc>
          <w:tcPr>
            <w:tcW w:w="4125" w:type="dxa"/>
            <w:noWrap w:val="0"/>
            <w:vAlign w:val="top"/>
          </w:tcPr>
          <w:p>
            <w:pPr>
              <w:spacing w:line="277" w:lineRule="auto"/>
              <w:rPr>
                <w:rFonts w:ascii="Arial"/>
              </w:rPr>
            </w:pPr>
          </w:p>
          <w:p>
            <w:pPr>
              <w:pStyle w:val="9"/>
              <w:spacing w:before="77" w:line="179" w:lineRule="auto"/>
              <w:ind w:left="108"/>
              <w:outlineLvl w:val="2"/>
            </w:pPr>
            <w:r>
              <w:rPr>
                <w:spacing w:val="-1"/>
              </w:rPr>
              <w:t>未造成危害后果，首次发现违法行为</w:t>
            </w:r>
          </w:p>
        </w:tc>
        <w:tc>
          <w:tcPr>
            <w:tcW w:w="2604" w:type="dxa"/>
            <w:noWrap w:val="0"/>
            <w:vAlign w:val="top"/>
          </w:tcPr>
          <w:p>
            <w:pPr>
              <w:pStyle w:val="9"/>
              <w:spacing w:before="73" w:line="197" w:lineRule="auto"/>
              <w:ind w:left="108" w:right="103" w:firstLine="4"/>
            </w:pPr>
            <w:r>
              <w:rPr>
                <w:spacing w:val="3"/>
              </w:rPr>
              <w:t>责令负有责任的医疗卫生人员暂停六个月以上九个月以下执</w:t>
            </w:r>
            <w:r>
              <w:rPr>
                <w:spacing w:val="-1"/>
              </w:rPr>
              <w:t>业活动</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84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2" w:type="dxa"/>
            <w:vMerge w:val="continue"/>
            <w:tcBorders>
              <w:top w:val="nil"/>
              <w:bottom w:val="nil"/>
            </w:tcBorders>
            <w:noWrap w:val="0"/>
            <w:vAlign w:val="top"/>
          </w:tcPr>
          <w:p>
            <w:pPr>
              <w:rPr>
                <w:rFonts w:ascii="Arial"/>
              </w:rPr>
            </w:pPr>
          </w:p>
        </w:tc>
        <w:tc>
          <w:tcPr>
            <w:tcW w:w="660" w:type="dxa"/>
            <w:noWrap w:val="0"/>
            <w:vAlign w:val="top"/>
          </w:tcPr>
          <w:p>
            <w:pPr>
              <w:spacing w:line="304" w:lineRule="auto"/>
              <w:rPr>
                <w:rFonts w:ascii="Arial"/>
              </w:rPr>
            </w:pPr>
          </w:p>
          <w:p>
            <w:pPr>
              <w:pStyle w:val="9"/>
              <w:spacing w:before="77" w:line="160" w:lineRule="auto"/>
              <w:ind w:left="109"/>
            </w:pPr>
            <w:r>
              <w:t>2</w:t>
            </w:r>
          </w:p>
        </w:tc>
        <w:tc>
          <w:tcPr>
            <w:tcW w:w="4125" w:type="dxa"/>
            <w:noWrap w:val="0"/>
            <w:vAlign w:val="top"/>
          </w:tcPr>
          <w:p>
            <w:pPr>
              <w:spacing w:line="278" w:lineRule="auto"/>
              <w:rPr>
                <w:rFonts w:ascii="Arial"/>
              </w:rPr>
            </w:pPr>
          </w:p>
          <w:p>
            <w:pPr>
              <w:pStyle w:val="9"/>
              <w:spacing w:before="77" w:line="176" w:lineRule="auto"/>
              <w:ind w:left="106"/>
            </w:pPr>
            <w:r>
              <w:rPr>
                <w:spacing w:val="-1"/>
              </w:rPr>
              <w:t>再次发现违法行为</w:t>
            </w:r>
          </w:p>
        </w:tc>
        <w:tc>
          <w:tcPr>
            <w:tcW w:w="2604" w:type="dxa"/>
            <w:noWrap w:val="0"/>
            <w:vAlign w:val="top"/>
          </w:tcPr>
          <w:p>
            <w:pPr>
              <w:pStyle w:val="9"/>
              <w:spacing w:before="74" w:line="197" w:lineRule="auto"/>
              <w:ind w:left="111" w:right="103"/>
            </w:pPr>
            <w:r>
              <w:rPr>
                <w:spacing w:val="3"/>
              </w:rPr>
              <w:t>责令负有责任的医疗卫生人员暂停九个月以上一年以下执业</w:t>
            </w:r>
            <w:r>
              <w:rPr>
                <w:spacing w:val="-2"/>
              </w:rPr>
              <w:t>活动</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23"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2" w:type="dxa"/>
            <w:vMerge w:val="continue"/>
            <w:tcBorders>
              <w:top w:val="nil"/>
            </w:tcBorders>
            <w:noWrap w:val="0"/>
            <w:vAlign w:val="top"/>
          </w:tcPr>
          <w:p>
            <w:pPr>
              <w:rPr>
                <w:rFonts w:ascii="Arial"/>
              </w:rPr>
            </w:pPr>
          </w:p>
        </w:tc>
        <w:tc>
          <w:tcPr>
            <w:tcW w:w="660" w:type="dxa"/>
            <w:noWrap w:val="0"/>
            <w:vAlign w:val="top"/>
          </w:tcPr>
          <w:p>
            <w:pPr>
              <w:spacing w:line="340" w:lineRule="auto"/>
              <w:rPr>
                <w:rFonts w:ascii="Arial"/>
              </w:rPr>
            </w:pPr>
          </w:p>
          <w:p>
            <w:pPr>
              <w:pStyle w:val="9"/>
              <w:spacing w:before="77" w:line="159" w:lineRule="auto"/>
              <w:ind w:left="112"/>
            </w:pPr>
            <w:r>
              <w:t>3</w:t>
            </w:r>
          </w:p>
        </w:tc>
        <w:tc>
          <w:tcPr>
            <w:tcW w:w="4125" w:type="dxa"/>
            <w:noWrap w:val="0"/>
            <w:vAlign w:val="top"/>
          </w:tcPr>
          <w:p>
            <w:pPr>
              <w:pStyle w:val="9"/>
              <w:spacing w:before="251" w:line="198" w:lineRule="auto"/>
              <w:ind w:left="107" w:right="104"/>
            </w:pPr>
            <w:r>
              <w:rPr>
                <w:spacing w:val="-7"/>
              </w:rPr>
              <w:t>造成人员伤残、死亡，或造成恶劣社会影响等严重</w:t>
            </w:r>
            <w:r>
              <w:rPr>
                <w:spacing w:val="-1"/>
              </w:rPr>
              <w:t>后果的</w:t>
            </w:r>
          </w:p>
        </w:tc>
        <w:tc>
          <w:tcPr>
            <w:tcW w:w="2604" w:type="dxa"/>
            <w:noWrap w:val="0"/>
            <w:vAlign w:val="top"/>
          </w:tcPr>
          <w:p>
            <w:pPr>
              <w:pStyle w:val="9"/>
              <w:spacing w:before="251" w:line="198" w:lineRule="auto"/>
              <w:ind w:left="121" w:right="103" w:firstLine="9"/>
            </w:pPr>
            <w:r>
              <w:rPr>
                <w:spacing w:val="1"/>
              </w:rPr>
              <w:t>由原发证部门吊销负有责任的</w:t>
            </w:r>
            <w:r>
              <w:rPr>
                <w:spacing w:val="-3"/>
              </w:rPr>
              <w:t>医疗卫生人员的执业证书。</w:t>
            </w:r>
          </w:p>
        </w:tc>
      </w:tr>
    </w:tbl>
    <w:p>
      <w:pPr>
        <w:rPr>
          <w:rFonts w:ascii="Arial" w:hAnsi="Arial" w:eastAsia="Arial" w:cs="Arial"/>
          <w:szCs w:val="21"/>
        </w:rPr>
        <w:sectPr>
          <w:footerReference r:id="rId70" w:type="default"/>
          <w:pgSz w:w="16840" w:h="11905"/>
          <w:pgMar w:top="400" w:right="1106" w:bottom="1228" w:left="1108" w:header="0" w:footer="988"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64" w:type="dxa"/>
            <w:vMerge w:val="restart"/>
            <w:tcBorders>
              <w:bottom w:val="nil"/>
            </w:tcBorders>
            <w:noWrap w:val="0"/>
            <w:vAlign w:val="top"/>
          </w:tcPr>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spacing w:line="272" w:lineRule="auto"/>
              <w:rPr>
                <w:rFonts w:ascii="Arial"/>
              </w:rPr>
            </w:pPr>
          </w:p>
          <w:p>
            <w:pPr>
              <w:pStyle w:val="9"/>
              <w:spacing w:before="77" w:line="160" w:lineRule="auto"/>
              <w:ind w:left="195"/>
              <w:rPr>
                <w:lang w:eastAsia="zh-CN"/>
              </w:rPr>
            </w:pPr>
            <w:r>
              <w:rPr>
                <w:rFonts w:hint="eastAsia"/>
                <w:spacing w:val="-11"/>
                <w:lang w:eastAsia="zh-CN"/>
              </w:rPr>
              <w:t>52</w:t>
            </w:r>
          </w:p>
        </w:tc>
        <w:tc>
          <w:tcPr>
            <w:tcW w:w="1624" w:type="dxa"/>
            <w:vMerge w:val="restart"/>
            <w:tcBorders>
              <w:bottom w:val="nil"/>
            </w:tcBorders>
            <w:noWrap w:val="0"/>
            <w:vAlign w:val="top"/>
          </w:tcPr>
          <w:p>
            <w:pPr>
              <w:spacing w:line="281" w:lineRule="auto"/>
              <w:rPr>
                <w:rFonts w:ascii="Arial"/>
              </w:rPr>
            </w:pPr>
          </w:p>
          <w:p>
            <w:pPr>
              <w:spacing w:line="281" w:lineRule="auto"/>
              <w:rPr>
                <w:rFonts w:ascii="Arial"/>
              </w:rPr>
            </w:pPr>
          </w:p>
          <w:p>
            <w:pPr>
              <w:spacing w:line="282" w:lineRule="auto"/>
              <w:rPr>
                <w:rFonts w:ascii="Arial"/>
              </w:rPr>
            </w:pPr>
          </w:p>
          <w:p>
            <w:pPr>
              <w:spacing w:line="282" w:lineRule="auto"/>
              <w:rPr>
                <w:rFonts w:ascii="Arial"/>
              </w:rPr>
            </w:pPr>
          </w:p>
          <w:p>
            <w:pPr>
              <w:spacing w:line="282" w:lineRule="auto"/>
              <w:rPr>
                <w:rFonts w:ascii="Arial"/>
              </w:rPr>
            </w:pPr>
          </w:p>
          <w:p>
            <w:pPr>
              <w:pStyle w:val="9"/>
              <w:spacing w:before="77" w:line="231" w:lineRule="auto"/>
              <w:ind w:left="107" w:right="107" w:hanging="1"/>
            </w:pPr>
            <w:r>
              <w:rPr>
                <w:spacing w:val="20"/>
              </w:rPr>
              <w:t>疾病预防控制机</w:t>
            </w:r>
            <w:r>
              <w:rPr>
                <w:spacing w:val="-5"/>
              </w:rPr>
              <w:t>构、接种单位未按</w:t>
            </w:r>
            <w:r>
              <w:rPr>
                <w:spacing w:val="13"/>
              </w:rPr>
              <w:t>照规定供应、接</w:t>
            </w:r>
            <w:r>
              <w:rPr>
                <w:spacing w:val="-1"/>
              </w:rPr>
              <w:t>收、采购疫苗的</w:t>
            </w:r>
          </w:p>
        </w:tc>
        <w:tc>
          <w:tcPr>
            <w:tcW w:w="5041" w:type="dxa"/>
            <w:vMerge w:val="restart"/>
            <w:tcBorders>
              <w:bottom w:val="nil"/>
            </w:tcBorders>
            <w:noWrap w:val="0"/>
            <w:vAlign w:val="top"/>
          </w:tcPr>
          <w:p>
            <w:pPr>
              <w:spacing w:line="448" w:lineRule="auto"/>
              <w:rPr>
                <w:rFonts w:ascii="Arial"/>
              </w:rPr>
            </w:pPr>
          </w:p>
          <w:p>
            <w:pPr>
              <w:pStyle w:val="9"/>
              <w:spacing w:before="77" w:line="244" w:lineRule="auto"/>
              <w:ind w:left="105" w:right="105" w:hanging="11"/>
            </w:pPr>
            <w:r>
              <w:rPr>
                <w:spacing w:val="-1"/>
              </w:rPr>
              <w:t>《中华人民共和国疫苗管理法》第八十七条第（</w:t>
            </w:r>
            <w:r>
              <w:rPr>
                <w:rFonts w:hint="eastAsia"/>
                <w:spacing w:val="-1"/>
                <w:lang w:eastAsia="zh-CN"/>
              </w:rPr>
              <w:t>一</w:t>
            </w:r>
            <w:r>
              <w:rPr>
                <w:spacing w:val="-1"/>
              </w:rPr>
              <w:t>）项：违反本法规定，</w:t>
            </w:r>
            <w:r>
              <w:rPr>
                <w:spacing w:val="-3"/>
              </w:rPr>
              <w:t>疾病预防控制机构、接种单位有下列情形之一的，由县级以上</w:t>
            </w:r>
            <w:r>
              <w:rPr>
                <w:spacing w:val="-2"/>
              </w:rPr>
              <w:t>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w:t>
            </w:r>
            <w:r>
              <w:rPr>
                <w:spacing w:val="-1"/>
              </w:rPr>
              <w:t>人员的执业证书：</w:t>
            </w:r>
          </w:p>
          <w:p>
            <w:pPr>
              <w:pStyle w:val="9"/>
              <w:spacing w:before="55" w:line="201" w:lineRule="auto"/>
              <w:ind w:left="101"/>
            </w:pPr>
            <w:r>
              <w:rPr>
                <w:spacing w:val="-4"/>
              </w:rPr>
              <w:t>（一）未按照规定供应、接收、采购疫苗；</w:t>
            </w:r>
          </w:p>
        </w:tc>
        <w:tc>
          <w:tcPr>
            <w:tcW w:w="660" w:type="dxa"/>
            <w:noWrap w:val="0"/>
            <w:vAlign w:val="top"/>
          </w:tcPr>
          <w:p>
            <w:pPr>
              <w:pStyle w:val="9"/>
              <w:spacing w:before="216" w:line="160" w:lineRule="auto"/>
              <w:ind w:left="302"/>
            </w:pPr>
            <w:r>
              <w:t>1</w:t>
            </w:r>
          </w:p>
        </w:tc>
        <w:tc>
          <w:tcPr>
            <w:tcW w:w="4125" w:type="dxa"/>
            <w:noWrap w:val="0"/>
            <w:vAlign w:val="top"/>
          </w:tcPr>
          <w:p>
            <w:pPr>
              <w:pStyle w:val="9"/>
              <w:spacing w:before="188" w:line="178" w:lineRule="auto"/>
              <w:ind w:left="110"/>
            </w:pPr>
            <w:r>
              <w:rPr>
                <w:spacing w:val="-6"/>
              </w:rPr>
              <w:t>发现涉及1种疫苗</w:t>
            </w:r>
          </w:p>
        </w:tc>
        <w:tc>
          <w:tcPr>
            <w:tcW w:w="2605" w:type="dxa"/>
            <w:noWrap w:val="0"/>
            <w:vAlign w:val="top"/>
          </w:tcPr>
          <w:p>
            <w:pPr>
              <w:pStyle w:val="9"/>
              <w:spacing w:before="188" w:line="180" w:lineRule="auto"/>
              <w:ind w:left="111"/>
            </w:pPr>
            <w:r>
              <w:rPr>
                <w:spacing w:val="-4"/>
              </w:rPr>
              <w:t>警告，没收违法所得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74" w:lineRule="auto"/>
              <w:rPr>
                <w:rFonts w:ascii="Arial"/>
              </w:rPr>
            </w:pPr>
          </w:p>
          <w:p>
            <w:pPr>
              <w:pStyle w:val="9"/>
              <w:spacing w:before="77" w:line="160" w:lineRule="auto"/>
              <w:ind w:left="287"/>
            </w:pPr>
            <w:r>
              <w:t>2</w:t>
            </w:r>
          </w:p>
        </w:tc>
        <w:tc>
          <w:tcPr>
            <w:tcW w:w="4125" w:type="dxa"/>
            <w:noWrap w:val="0"/>
            <w:vAlign w:val="top"/>
          </w:tcPr>
          <w:p>
            <w:pPr>
              <w:spacing w:line="446" w:lineRule="auto"/>
              <w:rPr>
                <w:rFonts w:ascii="Arial"/>
              </w:rPr>
            </w:pPr>
          </w:p>
          <w:p>
            <w:pPr>
              <w:pStyle w:val="9"/>
              <w:spacing w:before="77" w:line="178" w:lineRule="auto"/>
              <w:ind w:left="106"/>
            </w:pPr>
            <w:r>
              <w:rPr>
                <w:spacing w:val="-3"/>
              </w:rPr>
              <w:t>逾期不改或涉及2种疫苗的</w:t>
            </w:r>
          </w:p>
        </w:tc>
        <w:tc>
          <w:tcPr>
            <w:tcW w:w="2605" w:type="dxa"/>
            <w:noWrap w:val="0"/>
            <w:vAlign w:val="top"/>
          </w:tcPr>
          <w:p>
            <w:pPr>
              <w:pStyle w:val="9"/>
              <w:spacing w:before="202" w:line="226" w:lineRule="auto"/>
              <w:ind w:left="111" w:right="106"/>
            </w:pPr>
            <w:r>
              <w:rPr>
                <w:spacing w:val="-3"/>
              </w:rPr>
              <w:t>警告，没收违法所得，责令负</w:t>
            </w:r>
            <w:r>
              <w:rPr>
                <w:spacing w:val="3"/>
              </w:rPr>
              <w:t>有责任的医疗卫生人员暂停一</w:t>
            </w:r>
            <w:r>
              <w:rPr>
                <w:spacing w:val="-1"/>
              </w:rPr>
              <w:t>年以上十五个月以下执业活动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52" w:lineRule="auto"/>
              <w:rPr>
                <w:rFonts w:ascii="Arial"/>
              </w:rPr>
            </w:pPr>
          </w:p>
          <w:p>
            <w:pPr>
              <w:spacing w:line="252" w:lineRule="auto"/>
              <w:rPr>
                <w:rFonts w:ascii="Arial"/>
              </w:rPr>
            </w:pPr>
          </w:p>
          <w:p>
            <w:pPr>
              <w:pStyle w:val="9"/>
              <w:spacing w:before="78" w:line="159" w:lineRule="auto"/>
              <w:ind w:left="290"/>
            </w:pPr>
            <w:r>
              <w:t>3</w:t>
            </w:r>
          </w:p>
        </w:tc>
        <w:tc>
          <w:tcPr>
            <w:tcW w:w="4125" w:type="dxa"/>
            <w:noWrap w:val="0"/>
            <w:vAlign w:val="top"/>
          </w:tcPr>
          <w:p>
            <w:pPr>
              <w:spacing w:line="475" w:lineRule="auto"/>
              <w:rPr>
                <w:rFonts w:ascii="Arial"/>
              </w:rPr>
            </w:pPr>
          </w:p>
          <w:p>
            <w:pPr>
              <w:pStyle w:val="9"/>
              <w:spacing w:before="77" w:line="181" w:lineRule="auto"/>
              <w:ind w:left="108"/>
            </w:pPr>
            <w:r>
              <w:rPr>
                <w:spacing w:val="-2"/>
              </w:rPr>
              <w:t>造成人员健康损害或涉及3种及以上疫苗的</w:t>
            </w:r>
          </w:p>
        </w:tc>
        <w:tc>
          <w:tcPr>
            <w:tcW w:w="2605" w:type="dxa"/>
            <w:noWrap w:val="0"/>
            <w:vAlign w:val="top"/>
          </w:tcPr>
          <w:p>
            <w:pPr>
              <w:pStyle w:val="9"/>
              <w:spacing w:before="233" w:line="226" w:lineRule="auto"/>
              <w:ind w:left="112" w:right="89" w:hanging="1"/>
            </w:pPr>
            <w:r>
              <w:rPr>
                <w:spacing w:val="-10"/>
                <w:w w:val="94"/>
              </w:rPr>
              <w:t>警告，没收违法所得，责令负有责</w:t>
            </w:r>
            <w:r>
              <w:rPr>
                <w:spacing w:val="-6"/>
                <w:w w:val="98"/>
              </w:rPr>
              <w:t>任的医疗卫生人员暂停十五个月</w:t>
            </w:r>
            <w:r>
              <w:rPr>
                <w:spacing w:val="-4"/>
                <w:w w:val="93"/>
              </w:rPr>
              <w:t>以上十八个月以下执业活动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476" w:lineRule="auto"/>
              <w:rPr>
                <w:rFonts w:ascii="Arial"/>
              </w:rPr>
            </w:pPr>
          </w:p>
          <w:p>
            <w:pPr>
              <w:pStyle w:val="9"/>
              <w:spacing w:before="77" w:line="160" w:lineRule="auto"/>
              <w:ind w:left="285"/>
            </w:pPr>
            <w:r>
              <w:t>4</w:t>
            </w:r>
          </w:p>
        </w:tc>
        <w:tc>
          <w:tcPr>
            <w:tcW w:w="4125" w:type="dxa"/>
            <w:noWrap w:val="0"/>
            <w:vAlign w:val="top"/>
          </w:tcPr>
          <w:p>
            <w:pPr>
              <w:spacing w:line="288" w:lineRule="auto"/>
              <w:rPr>
                <w:rFonts w:ascii="Arial"/>
              </w:rPr>
            </w:pPr>
          </w:p>
          <w:p>
            <w:pPr>
              <w:pStyle w:val="9"/>
              <w:spacing w:before="77" w:line="214" w:lineRule="auto"/>
              <w:ind w:left="108" w:right="102"/>
            </w:pPr>
            <w:r>
              <w:rPr>
                <w:spacing w:val="-3"/>
              </w:rPr>
              <w:t>造成人员伤残或死亡、引发舆情、导致有关疾病的</w:t>
            </w:r>
            <w:r>
              <w:rPr>
                <w:spacing w:val="-1"/>
              </w:rPr>
              <w:t>爆发流行等严重后果的</w:t>
            </w:r>
          </w:p>
        </w:tc>
        <w:tc>
          <w:tcPr>
            <w:tcW w:w="2605" w:type="dxa"/>
            <w:noWrap w:val="0"/>
            <w:vAlign w:val="top"/>
          </w:tcPr>
          <w:p>
            <w:pPr>
              <w:pStyle w:val="9"/>
              <w:spacing w:before="207" w:line="225" w:lineRule="auto"/>
              <w:ind w:left="110" w:right="106"/>
            </w:pPr>
            <w:r>
              <w:rPr>
                <w:spacing w:val="-4"/>
              </w:rPr>
              <w:t>警告，没收违法所得，由原发</w:t>
            </w:r>
            <w:r>
              <w:rPr>
                <w:spacing w:val="3"/>
              </w:rPr>
              <w:t>证部门吊销负有责任的医疗卫</w:t>
            </w:r>
            <w:r>
              <w:rPr>
                <w:spacing w:val="-1"/>
              </w:rPr>
              <w:t>生人员的执业证书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2" w:hRule="atLeast"/>
        </w:trPr>
        <w:tc>
          <w:tcPr>
            <w:tcW w:w="564" w:type="dxa"/>
            <w:vMerge w:val="restart"/>
            <w:tcBorders>
              <w:bottom w:val="nil"/>
            </w:tcBorders>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pStyle w:val="9"/>
              <w:spacing w:before="78" w:line="160" w:lineRule="auto"/>
              <w:ind w:left="195"/>
              <w:rPr>
                <w:lang w:eastAsia="zh-CN"/>
              </w:rPr>
            </w:pPr>
            <w:r>
              <w:rPr>
                <w:rFonts w:hint="eastAsia"/>
                <w:spacing w:val="-11"/>
                <w:lang w:eastAsia="zh-CN"/>
              </w:rPr>
              <w:t>53</w:t>
            </w:r>
          </w:p>
        </w:tc>
        <w:tc>
          <w:tcPr>
            <w:tcW w:w="1624"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pStyle w:val="9"/>
              <w:spacing w:before="77" w:line="231" w:lineRule="auto"/>
              <w:ind w:left="107" w:right="107" w:hanging="1"/>
              <w:rPr>
                <w:spacing w:val="-1"/>
              </w:rPr>
            </w:pPr>
          </w:p>
          <w:p>
            <w:pPr>
              <w:pStyle w:val="9"/>
              <w:spacing w:before="77" w:line="231" w:lineRule="auto"/>
              <w:ind w:left="107" w:right="107" w:hanging="1"/>
            </w:pPr>
            <w:r>
              <w:rPr>
                <w:spacing w:val="-1"/>
              </w:rPr>
              <w:t>接种单位接种疫苗未遵守预防接种工作规范、免疫程序、疫苗使用指导原则、接种方案的</w:t>
            </w:r>
          </w:p>
        </w:tc>
        <w:tc>
          <w:tcPr>
            <w:tcW w:w="5041" w:type="dxa"/>
            <w:vMerge w:val="restart"/>
            <w:tcBorders>
              <w:bottom w:val="nil"/>
            </w:tcBorders>
            <w:noWrap w:val="0"/>
            <w:vAlign w:val="top"/>
          </w:tcPr>
          <w:p>
            <w:pPr>
              <w:spacing w:line="340" w:lineRule="auto"/>
              <w:rPr>
                <w:rFonts w:ascii="微软雅黑" w:hAnsi="微软雅黑" w:eastAsia="微软雅黑" w:cs="微软雅黑"/>
                <w:spacing w:val="-2"/>
                <w:kern w:val="2"/>
                <w:sz w:val="18"/>
                <w:szCs w:val="18"/>
                <w:lang w:val="en-US" w:eastAsia="en-US" w:bidi="ar-SA"/>
              </w:rPr>
            </w:pPr>
          </w:p>
          <w:p>
            <w:pPr>
              <w:pStyle w:val="9"/>
              <w:spacing w:before="77" w:line="238" w:lineRule="auto"/>
              <w:ind w:left="106" w:right="103" w:hanging="12"/>
            </w:pPr>
            <w:r>
              <w:rPr>
                <w:rFonts w:ascii="微软雅黑" w:hAnsi="微软雅黑" w:eastAsia="微软雅黑" w:cs="微软雅黑"/>
                <w:spacing w:val="-2"/>
                <w:kern w:val="2"/>
                <w:sz w:val="18"/>
                <w:szCs w:val="18"/>
                <w:lang w:val="en-US" w:eastAsia="en-US" w:bidi="ar-SA"/>
              </w:rPr>
              <mc:AlternateContent>
                <mc:Choice Requires="wps">
                  <w:drawing>
                    <wp:anchor distT="0" distB="0" distL="0" distR="0" simplePos="0" relativeHeight="251659264" behindDoc="1" locked="0" layoutInCell="1" allowOverlap="1">
                      <wp:simplePos x="0" y="0"/>
                      <wp:positionH relativeFrom="column">
                        <wp:posOffset>2232660</wp:posOffset>
                      </wp:positionH>
                      <wp:positionV relativeFrom="paragraph">
                        <wp:posOffset>14605</wp:posOffset>
                      </wp:positionV>
                      <wp:extent cx="671195" cy="198120"/>
                      <wp:effectExtent l="0" t="0" r="14605" b="11430"/>
                      <wp:wrapNone/>
                      <wp:docPr id="16" name="Rect 16"/>
                      <wp:cNvGraphicFramePr/>
                      <a:graphic xmlns:a="http://schemas.openxmlformats.org/drawingml/2006/main">
                        <a:graphicData uri="http://schemas.microsoft.com/office/word/2010/wordprocessingShape">
                          <wps:wsp>
                            <wps:cNvSpPr/>
                            <wps:spPr>
                              <a:xfrm>
                                <a:off x="2233167" y="14811"/>
                                <a:ext cx="671194" cy="198120"/>
                              </a:xfrm>
                              <a:prstGeom prst="rect">
                                <a:avLst/>
                              </a:prstGeom>
                              <a:solidFill>
                                <a:srgbClr val="0101FF">
                                  <a:alpha val="30196"/>
                                </a:srgbClr>
                              </a:solidFill>
                              <a:ln w="0">
                                <a:noFill/>
                              </a:ln>
                              <a:effectLst/>
                            </wps:spPr>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16" o:spid="_x0000_s1026" o:spt="1" style="position:absolute;left:0pt;margin-left:175.8pt;margin-top:1.15pt;height:15.6pt;width:52.85pt;z-index:-251657216;mso-width-relative:page;mso-height-relative:page;" fillcolor="#0101FF" filled="t" stroked="f" coordsize="21600,21600" o:gfxdata="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VAHI7ZAAAACAEAAA8AAAAAAAAAAQAg&#10;AAAAIgAAAGRycy9kb3ducmV2LnhtbFBLAQIUABQAAAAIAIdO4kAVcVGNRgIAAJwEAAAOAAAAAAAA&#10;AAEAIAAAACgBAABkcnMvZTJvRG9jLnhtbFBLBQYAAAAABgAGAFkBAADgBQAAAAA=&#10;">
                      <v:fill on="t" opacity="19789f" focussize="0,0"/>
                      <v:stroke on="f" weight="0pt"/>
                      <v:imagedata o:title=""/>
                      <o:lock v:ext="edit" aspectratio="f"/>
                      <v:textbox inset="0mm,0mm,0mm,0mm"/>
                    </v:rect>
                  </w:pict>
                </mc:Fallback>
              </mc:AlternateContent>
            </w:r>
            <w:r>
              <w:rPr>
                <w:rFonts w:ascii="微软雅黑" w:hAnsi="微软雅黑" w:eastAsia="微软雅黑" w:cs="微软雅黑"/>
                <w:spacing w:val="-2"/>
                <w:kern w:val="2"/>
                <w:sz w:val="18"/>
                <w:szCs w:val="18"/>
                <w:lang w:val="en-US" w:eastAsia="en-US" w:bidi="ar-SA"/>
              </w:rPr>
              <w:t>《中华人民共和国疫苗管理法》第八十七条</w:t>
            </w:r>
            <w:r>
              <w:rPr>
                <w:rFonts w:ascii="微软雅黑" w:hAnsi="微软雅黑" w:eastAsia="微软雅黑" w:cs="微软雅黑"/>
                <w:color w:val="auto"/>
                <w:spacing w:val="-2"/>
                <w:kern w:val="2"/>
                <w:sz w:val="18"/>
                <w:szCs w:val="18"/>
                <w:lang w:val="en-US" w:eastAsia="en-US" w:bidi="ar-SA"/>
              </w:rPr>
              <w:t>第（二）项：违</w:t>
            </w:r>
            <w:r>
              <w:rPr>
                <w:rFonts w:ascii="微软雅黑" w:hAnsi="微软雅黑" w:eastAsia="微软雅黑" w:cs="微软雅黑"/>
                <w:spacing w:val="-2"/>
                <w:kern w:val="2"/>
                <w:sz w:val="18"/>
                <w:szCs w:val="18"/>
                <w:lang w:val="en-US" w:eastAsia="en-US" w:bidi="ar-SA"/>
              </w:rPr>
              <w:t>反本</w:t>
            </w:r>
            <w:r>
              <w:rPr>
                <w:spacing w:val="-2"/>
              </w:rPr>
              <w:t>法规定，疾病预防控制机构、接种单位有下列情形之一的，</w:t>
            </w:r>
            <w:r>
              <w:rPr>
                <w:spacing w:val="-3"/>
              </w:rPr>
              <w:t>由县级以上人民政府卫生健康主管部门责令改正，给予警告，</w:t>
            </w:r>
            <w:r>
              <w:rPr>
                <w:spacing w:val="-2"/>
              </w:rPr>
              <w:t>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w:t>
            </w:r>
            <w:r>
              <w:rPr>
                <w:spacing w:val="-1"/>
              </w:rPr>
              <w:t>的医疗卫生人员的执业证书：</w:t>
            </w:r>
          </w:p>
          <w:p>
            <w:pPr>
              <w:pStyle w:val="9"/>
              <w:spacing w:before="97" w:line="216" w:lineRule="auto"/>
              <w:ind w:left="107" w:right="105" w:hanging="6"/>
            </w:pPr>
            <w:r>
              <w:rPr>
                <w:spacing w:val="-4"/>
              </w:rPr>
              <w:t>（二）接种疫苗未遵守预防接种工作规范、免疫程序、疫苗使</w:t>
            </w:r>
            <w:r>
              <w:rPr>
                <w:spacing w:val="-1"/>
              </w:rPr>
              <w:t>用指导原则、接种方案；</w:t>
            </w:r>
          </w:p>
        </w:tc>
        <w:tc>
          <w:tcPr>
            <w:tcW w:w="660" w:type="dxa"/>
            <w:noWrap w:val="0"/>
            <w:vAlign w:val="top"/>
          </w:tcPr>
          <w:p>
            <w:pPr>
              <w:pStyle w:val="9"/>
              <w:spacing w:before="220" w:line="160" w:lineRule="auto"/>
              <w:ind w:left="302"/>
            </w:pPr>
            <w:r>
              <w:t>1</w:t>
            </w:r>
          </w:p>
        </w:tc>
        <w:tc>
          <w:tcPr>
            <w:tcW w:w="4125" w:type="dxa"/>
            <w:noWrap w:val="0"/>
            <w:vAlign w:val="top"/>
          </w:tcPr>
          <w:p>
            <w:pPr>
              <w:pStyle w:val="9"/>
              <w:spacing w:before="193" w:line="176" w:lineRule="auto"/>
              <w:ind w:left="110"/>
            </w:pPr>
            <w:r>
              <w:rPr>
                <w:spacing w:val="-1"/>
              </w:rPr>
              <w:t>发现违法行为</w:t>
            </w:r>
          </w:p>
        </w:tc>
        <w:tc>
          <w:tcPr>
            <w:tcW w:w="2605" w:type="dxa"/>
            <w:noWrap w:val="0"/>
            <w:vAlign w:val="top"/>
          </w:tcPr>
          <w:p>
            <w:pPr>
              <w:pStyle w:val="9"/>
              <w:spacing w:before="192" w:line="180" w:lineRule="auto"/>
              <w:ind w:left="111"/>
            </w:pPr>
            <w:r>
              <w:rPr>
                <w:spacing w:val="-4"/>
              </w:rPr>
              <w:t>警告，没收违法所得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64" w:lineRule="auto"/>
              <w:rPr>
                <w:rFonts w:ascii="Arial"/>
              </w:rPr>
            </w:pPr>
          </w:p>
          <w:p>
            <w:pPr>
              <w:pStyle w:val="9"/>
              <w:spacing w:before="77" w:line="160" w:lineRule="auto"/>
              <w:ind w:left="287"/>
            </w:pPr>
            <w:r>
              <w:t>2</w:t>
            </w:r>
          </w:p>
        </w:tc>
        <w:tc>
          <w:tcPr>
            <w:tcW w:w="4125" w:type="dxa"/>
            <w:noWrap w:val="0"/>
            <w:vAlign w:val="top"/>
          </w:tcPr>
          <w:p>
            <w:pPr>
              <w:spacing w:line="437" w:lineRule="auto"/>
              <w:rPr>
                <w:rFonts w:ascii="Arial"/>
              </w:rPr>
            </w:pPr>
          </w:p>
          <w:p>
            <w:pPr>
              <w:pStyle w:val="9"/>
              <w:spacing w:before="77" w:line="177" w:lineRule="auto"/>
              <w:ind w:left="106"/>
            </w:pPr>
            <w:r>
              <w:rPr>
                <w:spacing w:val="-1"/>
              </w:rPr>
              <w:t>逾期不改的</w:t>
            </w:r>
          </w:p>
        </w:tc>
        <w:tc>
          <w:tcPr>
            <w:tcW w:w="2605" w:type="dxa"/>
            <w:noWrap w:val="0"/>
            <w:vAlign w:val="top"/>
          </w:tcPr>
          <w:p>
            <w:pPr>
              <w:pStyle w:val="9"/>
              <w:spacing w:before="191" w:line="226" w:lineRule="auto"/>
              <w:ind w:left="111" w:right="106"/>
            </w:pPr>
            <w:r>
              <w:rPr>
                <w:spacing w:val="-3"/>
              </w:rPr>
              <w:t>警告，没收违法所得，责令负</w:t>
            </w:r>
            <w:r>
              <w:rPr>
                <w:spacing w:val="3"/>
              </w:rPr>
              <w:t>有责任的医疗卫生人员暂停一</w:t>
            </w:r>
            <w:r>
              <w:rPr>
                <w:spacing w:val="-1"/>
              </w:rPr>
              <w:t>年以上十五个月以下执业活动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43" w:lineRule="auto"/>
              <w:rPr>
                <w:rFonts w:ascii="Arial"/>
              </w:rPr>
            </w:pPr>
          </w:p>
          <w:p>
            <w:pPr>
              <w:spacing w:line="244" w:lineRule="auto"/>
              <w:rPr>
                <w:rFonts w:ascii="Arial"/>
              </w:rPr>
            </w:pPr>
          </w:p>
          <w:p>
            <w:pPr>
              <w:spacing w:line="244" w:lineRule="auto"/>
              <w:rPr>
                <w:rFonts w:ascii="Arial"/>
              </w:rPr>
            </w:pPr>
          </w:p>
          <w:p>
            <w:pPr>
              <w:pStyle w:val="9"/>
              <w:spacing w:before="77" w:line="159" w:lineRule="auto"/>
              <w:ind w:left="290"/>
            </w:pPr>
            <w:r>
              <w:t>3</w:t>
            </w:r>
          </w:p>
        </w:tc>
        <w:tc>
          <w:tcPr>
            <w:tcW w:w="4125" w:type="dxa"/>
            <w:noWrap w:val="0"/>
            <w:vAlign w:val="top"/>
          </w:tcPr>
          <w:p>
            <w:pPr>
              <w:spacing w:line="271" w:lineRule="auto"/>
              <w:rPr>
                <w:rFonts w:ascii="Arial"/>
              </w:rPr>
            </w:pPr>
          </w:p>
          <w:p>
            <w:pPr>
              <w:spacing w:line="271" w:lineRule="auto"/>
              <w:rPr>
                <w:rFonts w:ascii="Arial"/>
              </w:rPr>
            </w:pPr>
          </w:p>
          <w:p>
            <w:pPr>
              <w:pStyle w:val="9"/>
              <w:spacing w:before="77" w:line="181" w:lineRule="auto"/>
              <w:ind w:left="108"/>
            </w:pPr>
            <w:r>
              <w:rPr>
                <w:spacing w:val="-1"/>
              </w:rPr>
              <w:t>造成人员健康损害或有其他严重情节的</w:t>
            </w:r>
          </w:p>
        </w:tc>
        <w:tc>
          <w:tcPr>
            <w:tcW w:w="2605" w:type="dxa"/>
            <w:noWrap w:val="0"/>
            <w:vAlign w:val="top"/>
          </w:tcPr>
          <w:p>
            <w:pPr>
              <w:pStyle w:val="9"/>
              <w:spacing w:before="144" w:line="231" w:lineRule="auto"/>
              <w:ind w:left="111" w:right="106"/>
            </w:pPr>
            <w:r>
              <w:rPr>
                <w:spacing w:val="-3"/>
              </w:rPr>
              <w:t>警告，没收违法所得，责令负</w:t>
            </w:r>
            <w:r>
              <w:rPr>
                <w:spacing w:val="3"/>
              </w:rPr>
              <w:t>有责任的医疗卫生人员暂停十五个月以上十八个月以下执业</w:t>
            </w:r>
            <w:r>
              <w:rPr>
                <w:spacing w:val="-2"/>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rPr>
                <w:rFonts w:ascii="Arial"/>
              </w:rPr>
            </w:pPr>
          </w:p>
          <w:p>
            <w:pPr>
              <w:spacing w:line="241" w:lineRule="auto"/>
              <w:rPr>
                <w:rFonts w:ascii="Arial"/>
              </w:rPr>
            </w:pPr>
          </w:p>
          <w:p>
            <w:pPr>
              <w:pStyle w:val="9"/>
              <w:spacing w:before="77" w:line="160" w:lineRule="auto"/>
              <w:ind w:left="285"/>
            </w:pPr>
            <w:r>
              <w:t>4</w:t>
            </w:r>
          </w:p>
        </w:tc>
        <w:tc>
          <w:tcPr>
            <w:tcW w:w="4125" w:type="dxa"/>
            <w:noWrap w:val="0"/>
            <w:vAlign w:val="top"/>
          </w:tcPr>
          <w:p>
            <w:pPr>
              <w:spacing w:line="292" w:lineRule="auto"/>
              <w:rPr>
                <w:rFonts w:ascii="Arial"/>
              </w:rPr>
            </w:pPr>
          </w:p>
          <w:p>
            <w:pPr>
              <w:pStyle w:val="9"/>
              <w:spacing w:before="77" w:line="213"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212" w:line="225" w:lineRule="auto"/>
              <w:ind w:left="110" w:right="106"/>
            </w:pPr>
            <w:r>
              <w:rPr>
                <w:spacing w:val="-4"/>
              </w:rPr>
              <w:t>警告，没收违法所得，由原发</w:t>
            </w:r>
            <w:r>
              <w:rPr>
                <w:spacing w:val="3"/>
              </w:rPr>
              <w:t>证部门吊销负有责任的医疗卫</w:t>
            </w:r>
            <w:r>
              <w:rPr>
                <w:spacing w:val="-1"/>
              </w:rPr>
              <w:t>生人员的执业证书</w:t>
            </w:r>
          </w:p>
        </w:tc>
      </w:tr>
    </w:tbl>
    <w:p>
      <w:pPr>
        <w:rPr>
          <w:rFonts w:ascii="Arial"/>
        </w:rPr>
      </w:pPr>
    </w:p>
    <w:p>
      <w:pPr>
        <w:rPr>
          <w:rFonts w:ascii="Arial" w:hAnsi="Arial" w:eastAsia="Arial" w:cs="Arial"/>
          <w:szCs w:val="21"/>
        </w:rPr>
        <w:sectPr>
          <w:footerReference r:id="rId71" w:type="default"/>
          <w:pgSz w:w="16839" w:h="11906"/>
          <w:pgMar w:top="400" w:right="1107" w:bottom="1224"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64" w:type="dxa"/>
            <w:vMerge w:val="restart"/>
            <w:tcBorders>
              <w:bottom w:val="nil"/>
            </w:tcBorders>
            <w:noWrap w:val="0"/>
            <w:vAlign w:val="top"/>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pStyle w:val="9"/>
              <w:spacing w:before="77" w:line="160" w:lineRule="auto"/>
              <w:ind w:left="195"/>
              <w:rPr>
                <w:lang w:eastAsia="zh-CN"/>
              </w:rPr>
            </w:pPr>
            <w:r>
              <w:rPr>
                <w:rFonts w:hint="eastAsia"/>
                <w:spacing w:val="-11"/>
                <w:lang w:eastAsia="zh-CN"/>
              </w:rPr>
              <w:t>54</w:t>
            </w:r>
          </w:p>
        </w:tc>
        <w:tc>
          <w:tcPr>
            <w:tcW w:w="1624" w:type="dxa"/>
            <w:vMerge w:val="restart"/>
            <w:tcBorders>
              <w:bottom w:val="nil"/>
            </w:tcBorders>
            <w:noWrap w:val="0"/>
            <w:vAlign w:val="top"/>
          </w:tcPr>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9"/>
              <w:spacing w:before="77" w:line="231" w:lineRule="auto"/>
              <w:ind w:left="107" w:right="107" w:hanging="1"/>
            </w:pPr>
          </w:p>
          <w:p>
            <w:pPr>
              <w:pStyle w:val="9"/>
              <w:spacing w:before="77" w:line="231" w:lineRule="auto"/>
              <w:ind w:left="107" w:right="107" w:hanging="1"/>
            </w:pPr>
            <w:r>
              <w:t>疾病预防控制机构、接种单位擅自进行群体性预防接种的</w:t>
            </w:r>
          </w:p>
        </w:tc>
        <w:tc>
          <w:tcPr>
            <w:tcW w:w="5041" w:type="dxa"/>
            <w:vMerge w:val="restart"/>
            <w:tcBorders>
              <w:bottom w:val="nil"/>
            </w:tcBorders>
            <w:noWrap w:val="0"/>
            <w:vAlign w:val="top"/>
          </w:tcPr>
          <w:p>
            <w:pPr>
              <w:spacing w:line="247" w:lineRule="auto"/>
              <w:rPr>
                <w:rFonts w:ascii="Arial"/>
              </w:rPr>
            </w:pPr>
          </w:p>
          <w:p>
            <w:pPr>
              <w:spacing w:line="248" w:lineRule="auto"/>
              <w:rPr>
                <w:rFonts w:ascii="Arial"/>
              </w:rPr>
            </w:pPr>
          </w:p>
          <w:p>
            <w:pPr>
              <w:pStyle w:val="9"/>
              <w:spacing w:before="77"/>
              <w:ind w:left="106" w:right="103" w:hanging="12"/>
            </w:pPr>
            <w:r>
              <w:rPr>
                <w:spacing w:val="-1"/>
              </w:rPr>
              <w:t>《中华人民共和国疫苗管理法》第八十七条第（三）项：违反</w:t>
            </w:r>
            <w:r>
              <w:rPr>
                <w:spacing w:val="-2"/>
              </w:rPr>
              <w:t>本法规定，疾病预防控制机构、接种单位有下列情形之一的，</w:t>
            </w:r>
            <w:r>
              <w:rPr>
                <w:spacing w:val="-3"/>
              </w:rPr>
              <w:t>由县级以上人民政府卫生健康主管部门责令改正，给予警告，</w:t>
            </w:r>
            <w:r>
              <w:rPr>
                <w:spacing w:val="-2"/>
              </w:rPr>
              <w:t>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w:t>
            </w:r>
          </w:p>
          <w:p>
            <w:pPr>
              <w:pStyle w:val="9"/>
              <w:spacing w:before="83" w:line="205" w:lineRule="auto"/>
              <w:ind w:left="122"/>
            </w:pPr>
            <w:r>
              <w:rPr>
                <w:spacing w:val="-2"/>
              </w:rPr>
              <w:t>的医疗卫生人员的执业证书：</w:t>
            </w:r>
          </w:p>
          <w:p>
            <w:pPr>
              <w:pStyle w:val="9"/>
              <w:spacing w:before="57" w:line="201" w:lineRule="auto"/>
              <w:ind w:left="101"/>
            </w:pPr>
            <w:r>
              <w:t>（三）擅自进行群体性预防接种。</w:t>
            </w:r>
          </w:p>
        </w:tc>
        <w:tc>
          <w:tcPr>
            <w:tcW w:w="660" w:type="dxa"/>
            <w:noWrap w:val="0"/>
            <w:vAlign w:val="top"/>
          </w:tcPr>
          <w:p>
            <w:pPr>
              <w:pStyle w:val="9"/>
              <w:spacing w:before="217" w:line="160" w:lineRule="auto"/>
              <w:ind w:left="302"/>
            </w:pPr>
            <w:r>
              <w:t>1</w:t>
            </w:r>
          </w:p>
        </w:tc>
        <w:tc>
          <w:tcPr>
            <w:tcW w:w="4125" w:type="dxa"/>
            <w:noWrap w:val="0"/>
            <w:vAlign w:val="top"/>
          </w:tcPr>
          <w:p>
            <w:pPr>
              <w:pStyle w:val="9"/>
              <w:spacing w:before="190" w:line="177" w:lineRule="auto"/>
              <w:ind w:left="109"/>
            </w:pPr>
            <w:r>
              <w:rPr>
                <w:spacing w:val="-6"/>
              </w:rPr>
              <w:t>接种50人次以下</w:t>
            </w:r>
          </w:p>
        </w:tc>
        <w:tc>
          <w:tcPr>
            <w:tcW w:w="2605" w:type="dxa"/>
            <w:noWrap w:val="0"/>
            <w:vAlign w:val="top"/>
          </w:tcPr>
          <w:p>
            <w:pPr>
              <w:pStyle w:val="9"/>
              <w:spacing w:before="189" w:line="180" w:lineRule="auto"/>
              <w:ind w:left="111"/>
            </w:pPr>
            <w:r>
              <w:rPr>
                <w:spacing w:val="-4"/>
              </w:rPr>
              <w:t>警告，没收违法所得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44" w:lineRule="auto"/>
              <w:rPr>
                <w:rFonts w:ascii="Arial"/>
              </w:rPr>
            </w:pPr>
          </w:p>
          <w:p>
            <w:pPr>
              <w:pStyle w:val="9"/>
              <w:spacing w:before="77" w:line="160" w:lineRule="auto"/>
              <w:ind w:left="287"/>
            </w:pPr>
            <w:r>
              <w:t>2</w:t>
            </w:r>
          </w:p>
        </w:tc>
        <w:tc>
          <w:tcPr>
            <w:tcW w:w="4125" w:type="dxa"/>
            <w:noWrap w:val="0"/>
            <w:vAlign w:val="top"/>
          </w:tcPr>
          <w:p>
            <w:pPr>
              <w:spacing w:line="417" w:lineRule="auto"/>
              <w:rPr>
                <w:rFonts w:ascii="Arial"/>
              </w:rPr>
            </w:pPr>
          </w:p>
          <w:p>
            <w:pPr>
              <w:pStyle w:val="9"/>
              <w:spacing w:before="77" w:line="177" w:lineRule="auto"/>
              <w:ind w:left="109"/>
            </w:pPr>
            <w:r>
              <w:rPr>
                <w:spacing w:val="-8"/>
              </w:rPr>
              <w:t>接种50人次以上100人次以下</w:t>
            </w:r>
          </w:p>
        </w:tc>
        <w:tc>
          <w:tcPr>
            <w:tcW w:w="2605" w:type="dxa"/>
            <w:noWrap w:val="0"/>
            <w:vAlign w:val="top"/>
          </w:tcPr>
          <w:p>
            <w:pPr>
              <w:pStyle w:val="9"/>
              <w:spacing w:before="175" w:line="225" w:lineRule="auto"/>
              <w:ind w:left="111" w:right="106"/>
            </w:pPr>
            <w:r>
              <w:rPr>
                <w:spacing w:val="-3"/>
              </w:rPr>
              <w:t>警告，没收违法所得，责令负</w:t>
            </w:r>
            <w:r>
              <w:rPr>
                <w:spacing w:val="3"/>
              </w:rPr>
              <w:t>有责任的医疗卫生人员暂停一</w:t>
            </w:r>
            <w:r>
              <w:rPr>
                <w:spacing w:val="-1"/>
              </w:rPr>
              <w:t>年以上十五个月以下执业活动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98" w:lineRule="auto"/>
              <w:rPr>
                <w:rFonts w:ascii="Arial"/>
              </w:rPr>
            </w:pPr>
          </w:p>
          <w:p>
            <w:pPr>
              <w:spacing w:line="298" w:lineRule="auto"/>
              <w:rPr>
                <w:rFonts w:ascii="Arial"/>
              </w:rPr>
            </w:pPr>
          </w:p>
          <w:p>
            <w:pPr>
              <w:pStyle w:val="9"/>
              <w:spacing w:before="77" w:line="159" w:lineRule="auto"/>
              <w:ind w:left="290"/>
            </w:pPr>
            <w:r>
              <w:t>3</w:t>
            </w:r>
          </w:p>
        </w:tc>
        <w:tc>
          <w:tcPr>
            <w:tcW w:w="4125" w:type="dxa"/>
            <w:noWrap w:val="0"/>
            <w:vAlign w:val="top"/>
          </w:tcPr>
          <w:p>
            <w:pPr>
              <w:spacing w:line="410" w:lineRule="auto"/>
              <w:rPr>
                <w:rFonts w:ascii="Arial"/>
              </w:rPr>
            </w:pPr>
          </w:p>
          <w:p>
            <w:pPr>
              <w:pStyle w:val="9"/>
              <w:spacing w:before="77" w:line="181" w:lineRule="auto"/>
              <w:ind w:left="109"/>
            </w:pPr>
            <w:r>
              <w:rPr>
                <w:spacing w:val="-7"/>
              </w:rPr>
              <w:t>接种达100人次以上；</w:t>
            </w:r>
          </w:p>
          <w:p>
            <w:pPr>
              <w:pStyle w:val="9"/>
              <w:spacing w:before="86" w:line="180" w:lineRule="auto"/>
              <w:ind w:left="122"/>
            </w:pPr>
            <w:r>
              <w:rPr>
                <w:spacing w:val="-1"/>
              </w:rPr>
              <w:t>出现接种异常反应或有其他严重情节的</w:t>
            </w:r>
          </w:p>
        </w:tc>
        <w:tc>
          <w:tcPr>
            <w:tcW w:w="2605" w:type="dxa"/>
            <w:noWrap w:val="0"/>
            <w:vAlign w:val="top"/>
          </w:tcPr>
          <w:p>
            <w:pPr>
              <w:pStyle w:val="9"/>
              <w:spacing w:before="169" w:line="231" w:lineRule="auto"/>
              <w:ind w:left="111" w:right="106"/>
            </w:pPr>
            <w:r>
              <w:rPr>
                <w:spacing w:val="-3"/>
              </w:rPr>
              <w:t>警告，没收违法所得，责令负</w:t>
            </w:r>
            <w:r>
              <w:rPr>
                <w:spacing w:val="3"/>
              </w:rPr>
              <w:t>有责任的医疗卫生人员暂停十五个月以上十八个月以下执业</w:t>
            </w:r>
            <w:r>
              <w:rPr>
                <w:spacing w:val="-2"/>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453" w:lineRule="auto"/>
              <w:rPr>
                <w:rFonts w:ascii="Arial"/>
              </w:rPr>
            </w:pPr>
          </w:p>
          <w:p>
            <w:pPr>
              <w:pStyle w:val="9"/>
              <w:spacing w:before="77" w:line="160" w:lineRule="auto"/>
              <w:ind w:left="285"/>
            </w:pPr>
            <w:r>
              <w:t>4</w:t>
            </w:r>
          </w:p>
        </w:tc>
        <w:tc>
          <w:tcPr>
            <w:tcW w:w="4125" w:type="dxa"/>
            <w:noWrap w:val="0"/>
            <w:vAlign w:val="top"/>
          </w:tcPr>
          <w:p>
            <w:pPr>
              <w:spacing w:line="264" w:lineRule="auto"/>
              <w:rPr>
                <w:rFonts w:ascii="Arial"/>
              </w:rPr>
            </w:pPr>
          </w:p>
          <w:p>
            <w:pPr>
              <w:pStyle w:val="9"/>
              <w:spacing w:before="78" w:line="214"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184" w:line="225" w:lineRule="auto"/>
              <w:ind w:left="110" w:right="106"/>
            </w:pPr>
            <w:r>
              <w:rPr>
                <w:spacing w:val="-4"/>
              </w:rPr>
              <w:t>警告，没收违法所得，由原发</w:t>
            </w:r>
            <w:r>
              <w:rPr>
                <w:spacing w:val="3"/>
              </w:rPr>
              <w:t>证部门吊销负有责任的医疗卫</w:t>
            </w:r>
            <w:r>
              <w:rPr>
                <w:spacing w:val="-1"/>
              </w:rPr>
              <w:t>生人员的执业证书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64" w:type="dxa"/>
            <w:vMerge w:val="restart"/>
            <w:tcBorders>
              <w:bottom w:val="nil"/>
            </w:tcBorders>
            <w:noWrap w:val="0"/>
            <w:vAlign w:val="top"/>
          </w:tcPr>
          <w:p>
            <w:pPr>
              <w:spacing w:line="270" w:lineRule="auto"/>
              <w:rPr>
                <w:rFonts w:ascii="Arial"/>
              </w:rPr>
            </w:pPr>
          </w:p>
          <w:p>
            <w:pPr>
              <w:spacing w:line="270" w:lineRule="auto"/>
              <w:rPr>
                <w:rFonts w:ascii="Arial"/>
              </w:rPr>
            </w:pPr>
          </w:p>
          <w:p>
            <w:pPr>
              <w:spacing w:line="270"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pStyle w:val="9"/>
              <w:spacing w:before="77" w:line="160" w:lineRule="auto"/>
              <w:ind w:left="195"/>
              <w:rPr>
                <w:lang w:eastAsia="zh-CN"/>
              </w:rPr>
            </w:pPr>
            <w:r>
              <w:rPr>
                <w:rFonts w:hint="eastAsia"/>
                <w:spacing w:val="-11"/>
                <w:lang w:eastAsia="zh-CN"/>
              </w:rPr>
              <w:t>55</w:t>
            </w:r>
          </w:p>
        </w:tc>
        <w:tc>
          <w:tcPr>
            <w:tcW w:w="1624" w:type="dxa"/>
            <w:vMerge w:val="restart"/>
            <w:tcBorders>
              <w:bottom w:val="nil"/>
            </w:tcBorders>
            <w:noWrap w:val="0"/>
            <w:vAlign w:val="top"/>
          </w:tcPr>
          <w:p>
            <w:pPr>
              <w:spacing w:line="279" w:lineRule="auto"/>
              <w:rPr>
                <w:rFonts w:ascii="Arial"/>
              </w:rPr>
            </w:pPr>
          </w:p>
          <w:p>
            <w:pPr>
              <w:spacing w:line="279" w:lineRule="auto"/>
              <w:rPr>
                <w:rFonts w:ascii="Arial"/>
              </w:rPr>
            </w:pPr>
          </w:p>
          <w:p>
            <w:pPr>
              <w:spacing w:line="279" w:lineRule="auto"/>
              <w:rPr>
                <w:rFonts w:ascii="Arial"/>
              </w:rPr>
            </w:pPr>
          </w:p>
          <w:p>
            <w:pPr>
              <w:spacing w:line="279" w:lineRule="auto"/>
              <w:rPr>
                <w:rFonts w:ascii="Arial"/>
              </w:rPr>
            </w:pPr>
          </w:p>
          <w:p>
            <w:pPr>
              <w:pStyle w:val="9"/>
              <w:spacing w:before="77" w:line="231" w:lineRule="auto"/>
              <w:ind w:left="107" w:right="107" w:hanging="1"/>
            </w:pPr>
          </w:p>
          <w:p>
            <w:pPr>
              <w:pStyle w:val="9"/>
              <w:spacing w:before="77" w:line="231" w:lineRule="auto"/>
              <w:ind w:left="107" w:right="107" w:hanging="1"/>
            </w:pPr>
            <w:r>
              <w:t>疾病预防控制机构、接种单位未按照规定提供追溯信息的</w:t>
            </w:r>
          </w:p>
        </w:tc>
        <w:tc>
          <w:tcPr>
            <w:tcW w:w="5041" w:type="dxa"/>
            <w:vMerge w:val="restart"/>
            <w:tcBorders>
              <w:bottom w:val="nil"/>
            </w:tcBorders>
            <w:noWrap w:val="0"/>
            <w:vAlign w:val="top"/>
          </w:tcPr>
          <w:p>
            <w:pPr>
              <w:spacing w:line="437" w:lineRule="auto"/>
              <w:rPr>
                <w:rFonts w:ascii="Arial"/>
              </w:rPr>
            </w:pPr>
          </w:p>
          <w:p>
            <w:pPr>
              <w:pStyle w:val="9"/>
              <w:spacing w:before="78" w:line="244" w:lineRule="auto"/>
              <w:ind w:left="105" w:right="103" w:hanging="11"/>
            </w:pPr>
            <w:r>
              <w:rPr>
                <w:spacing w:val="-4"/>
              </w:rPr>
              <w:t>《</w:t>
            </w:r>
            <w:bookmarkStart w:id="28" w:name="_GoBack"/>
            <w:r>
              <w:rPr>
                <w:spacing w:val="-4"/>
              </w:rPr>
              <w:t>中华人民共和</w:t>
            </w:r>
            <w:bookmarkEnd w:id="28"/>
            <w:r>
              <w:rPr>
                <w:spacing w:val="-4"/>
              </w:rPr>
              <w:t>国疫苗管理法》第八十八条第（一）项：违反</w:t>
            </w:r>
            <w:r>
              <w:rPr>
                <w:spacing w:val="-1"/>
              </w:rPr>
              <w:t>本法规定，疾病预防控制机构、接种单位有</w:t>
            </w:r>
            <w:r>
              <w:rPr>
                <w:spacing w:val="-2"/>
              </w:rPr>
              <w:t>下列情形之一的，</w:t>
            </w:r>
            <w:r>
              <w:rPr>
                <w:spacing w:val="-3"/>
              </w:rPr>
              <w:t>由县级以上人民政府卫生健康主管部门责令改正，给予警告；</w:t>
            </w:r>
            <w:r>
              <w:rPr>
                <w:spacing w:val="-2"/>
              </w:rPr>
              <w:t>情节严重的，对主要负责人、直接负责的主管人员和其他直接责任人员依法给予警告直至撤职处分，责令负有责任的医疗卫</w:t>
            </w:r>
            <w:r>
              <w:rPr>
                <w:spacing w:val="-3"/>
              </w:rPr>
              <w:t>生人员暂停六个月以上一年以下执业活动；造成严重后果的，</w:t>
            </w:r>
            <w:r>
              <w:rPr>
                <w:spacing w:val="-2"/>
              </w:rPr>
              <w:t>对主要负责人、直接负责的主管人员和其他直接责任人员依法给予开除处分，由原发证部门吊销负有责任的医疗卫生人员的</w:t>
            </w:r>
            <w:r>
              <w:rPr>
                <w:spacing w:val="-1"/>
              </w:rPr>
              <w:t>执业证书：</w:t>
            </w:r>
          </w:p>
          <w:p>
            <w:pPr>
              <w:pStyle w:val="9"/>
              <w:spacing w:before="55" w:line="201" w:lineRule="auto"/>
              <w:ind w:left="101"/>
            </w:pPr>
            <w:r>
              <w:rPr>
                <w:spacing w:val="-5"/>
              </w:rPr>
              <w:t>（一）未按照规定提供追溯信息；</w:t>
            </w:r>
          </w:p>
        </w:tc>
        <w:tc>
          <w:tcPr>
            <w:tcW w:w="660" w:type="dxa"/>
            <w:noWrap w:val="0"/>
            <w:vAlign w:val="top"/>
          </w:tcPr>
          <w:p>
            <w:pPr>
              <w:pStyle w:val="9"/>
              <w:spacing w:before="220" w:line="160" w:lineRule="auto"/>
              <w:ind w:left="302"/>
            </w:pPr>
            <w:r>
              <w:t>1</w:t>
            </w:r>
          </w:p>
        </w:tc>
        <w:tc>
          <w:tcPr>
            <w:tcW w:w="4125" w:type="dxa"/>
            <w:noWrap w:val="0"/>
            <w:vAlign w:val="top"/>
          </w:tcPr>
          <w:p>
            <w:pPr>
              <w:pStyle w:val="9"/>
              <w:spacing w:before="194" w:line="176" w:lineRule="auto"/>
              <w:ind w:left="110"/>
            </w:pPr>
            <w:r>
              <w:rPr>
                <w:spacing w:val="-7"/>
              </w:rPr>
              <w:t>20剂次以下</w:t>
            </w:r>
          </w:p>
        </w:tc>
        <w:tc>
          <w:tcPr>
            <w:tcW w:w="2605" w:type="dxa"/>
            <w:noWrap w:val="0"/>
            <w:vAlign w:val="top"/>
          </w:tcPr>
          <w:p>
            <w:pPr>
              <w:pStyle w:val="9"/>
              <w:spacing w:before="192"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54" w:lineRule="auto"/>
              <w:rPr>
                <w:rFonts w:ascii="Arial"/>
              </w:rPr>
            </w:pPr>
          </w:p>
          <w:p>
            <w:pPr>
              <w:spacing w:line="255" w:lineRule="auto"/>
              <w:rPr>
                <w:rFonts w:ascii="Arial"/>
              </w:rPr>
            </w:pPr>
          </w:p>
          <w:p>
            <w:pPr>
              <w:pStyle w:val="9"/>
              <w:spacing w:before="77" w:line="160" w:lineRule="auto"/>
              <w:ind w:left="287"/>
            </w:pPr>
            <w:r>
              <w:t>2</w:t>
            </w:r>
          </w:p>
        </w:tc>
        <w:tc>
          <w:tcPr>
            <w:tcW w:w="4125" w:type="dxa"/>
            <w:noWrap w:val="0"/>
            <w:vAlign w:val="top"/>
          </w:tcPr>
          <w:p>
            <w:pPr>
              <w:spacing w:line="241" w:lineRule="auto"/>
              <w:rPr>
                <w:rFonts w:ascii="Arial"/>
              </w:rPr>
            </w:pPr>
          </w:p>
          <w:p>
            <w:pPr>
              <w:spacing w:line="242" w:lineRule="auto"/>
              <w:rPr>
                <w:rFonts w:ascii="Arial"/>
              </w:rPr>
            </w:pPr>
          </w:p>
          <w:p>
            <w:pPr>
              <w:pStyle w:val="9"/>
              <w:spacing w:before="78" w:line="176" w:lineRule="auto"/>
              <w:ind w:left="110"/>
            </w:pPr>
            <w:r>
              <w:rPr>
                <w:spacing w:val="-6"/>
              </w:rPr>
              <w:t>涉及20剂次以上50剂次以下</w:t>
            </w:r>
          </w:p>
        </w:tc>
        <w:tc>
          <w:tcPr>
            <w:tcW w:w="2605" w:type="dxa"/>
            <w:noWrap w:val="0"/>
            <w:vAlign w:val="top"/>
          </w:tcPr>
          <w:p>
            <w:pPr>
              <w:pStyle w:val="9"/>
              <w:spacing w:before="242" w:line="225" w:lineRule="auto"/>
              <w:ind w:left="112" w:right="106" w:hanging="1"/>
            </w:pPr>
            <w:r>
              <w:t>警告，责令负有责任的医疗卫</w:t>
            </w:r>
            <w:r>
              <w:rPr>
                <w:spacing w:val="3"/>
              </w:rPr>
              <w:t>生人员暂停六个月以上一年以</w:t>
            </w:r>
            <w:r>
              <w:rPr>
                <w:spacing w:val="-1"/>
              </w:rPr>
              <w:t>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60"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pStyle w:val="9"/>
              <w:spacing w:before="77" w:line="159" w:lineRule="auto"/>
              <w:ind w:left="290"/>
            </w:pPr>
            <w:r>
              <w:t>3</w:t>
            </w:r>
          </w:p>
        </w:tc>
        <w:tc>
          <w:tcPr>
            <w:tcW w:w="4125" w:type="dxa"/>
            <w:noWrap w:val="0"/>
            <w:vAlign w:val="top"/>
          </w:tcPr>
          <w:p>
            <w:pPr>
              <w:spacing w:line="375" w:lineRule="auto"/>
              <w:rPr>
                <w:rFonts w:ascii="Arial"/>
              </w:rPr>
            </w:pPr>
          </w:p>
          <w:p>
            <w:pPr>
              <w:pStyle w:val="9"/>
              <w:spacing w:before="77" w:line="206" w:lineRule="auto"/>
              <w:ind w:left="108"/>
            </w:pPr>
            <w:r>
              <w:rPr>
                <w:spacing w:val="-1"/>
              </w:rPr>
              <w:t>有下列情形之一的：</w:t>
            </w:r>
          </w:p>
          <w:p>
            <w:pPr>
              <w:pStyle w:val="9"/>
              <w:spacing w:before="59" w:line="181" w:lineRule="auto"/>
              <w:ind w:left="125"/>
            </w:pPr>
            <w:r>
              <w:rPr>
                <w:spacing w:val="-7"/>
              </w:rPr>
              <w:t>1.涉及50剂次以上；</w:t>
            </w:r>
          </w:p>
          <w:p>
            <w:pPr>
              <w:pStyle w:val="9"/>
              <w:spacing w:before="84" w:line="324" w:lineRule="exact"/>
              <w:ind w:left="110"/>
            </w:pPr>
            <w:r>
              <w:rPr>
                <w:spacing w:val="-2"/>
                <w:position w:val="11"/>
              </w:rPr>
              <w:t>2.造成人员伤残、死亡；</w:t>
            </w:r>
          </w:p>
          <w:p>
            <w:pPr>
              <w:pStyle w:val="9"/>
              <w:spacing w:line="180" w:lineRule="auto"/>
              <w:ind w:left="113"/>
            </w:pPr>
            <w:r>
              <w:rPr>
                <w:spacing w:val="-3"/>
              </w:rPr>
              <w:t>3.造成恶劣社会影响；</w:t>
            </w:r>
          </w:p>
          <w:p>
            <w:pPr>
              <w:pStyle w:val="9"/>
              <w:spacing w:before="84" w:line="180" w:lineRule="auto"/>
              <w:ind w:left="107"/>
            </w:pPr>
            <w:r>
              <w:rPr>
                <w:spacing w:val="-2"/>
              </w:rPr>
              <w:t>4.其他严重后果的</w:t>
            </w:r>
          </w:p>
        </w:tc>
        <w:tc>
          <w:tcPr>
            <w:tcW w:w="2605" w:type="dxa"/>
            <w:noWrap w:val="0"/>
            <w:vAlign w:val="top"/>
          </w:tcPr>
          <w:p>
            <w:pPr>
              <w:spacing w:line="347" w:lineRule="auto"/>
              <w:rPr>
                <w:rFonts w:ascii="Arial"/>
              </w:rPr>
            </w:pPr>
          </w:p>
          <w:p>
            <w:pPr>
              <w:spacing w:line="347" w:lineRule="auto"/>
              <w:rPr>
                <w:rFonts w:ascii="Arial"/>
              </w:rPr>
            </w:pPr>
          </w:p>
          <w:p>
            <w:pPr>
              <w:pStyle w:val="9"/>
              <w:spacing w:before="77" w:line="226" w:lineRule="auto"/>
              <w:ind w:left="114" w:right="106" w:hanging="3"/>
            </w:pPr>
            <w:r>
              <w:rPr>
                <w:spacing w:val="-2"/>
              </w:rPr>
              <w:t>警告，由原发证部门吊销负有</w:t>
            </w:r>
            <w:r>
              <w:rPr>
                <w:spacing w:val="3"/>
              </w:rPr>
              <w:t>责任的医疗卫生人员的执业证</w:t>
            </w:r>
            <w:r>
              <w:t>书</w:t>
            </w:r>
          </w:p>
        </w:tc>
      </w:tr>
    </w:tbl>
    <w:p>
      <w:pPr>
        <w:rPr>
          <w:rFonts w:ascii="Arial"/>
        </w:rPr>
      </w:pPr>
    </w:p>
    <w:p>
      <w:pPr>
        <w:rPr>
          <w:rFonts w:ascii="Arial" w:hAnsi="Arial" w:eastAsia="Arial" w:cs="Arial"/>
          <w:szCs w:val="21"/>
        </w:rPr>
        <w:sectPr>
          <w:footerReference r:id="rId72" w:type="default"/>
          <w:pgSz w:w="16839" w:h="11906"/>
          <w:pgMar w:top="400" w:right="1107" w:bottom="1224"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64" w:type="dxa"/>
            <w:vMerge w:val="restart"/>
            <w:tcBorders>
              <w:bottom w:val="nil"/>
            </w:tcBorders>
            <w:noWrap w:val="0"/>
            <w:vAlign w:val="top"/>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pStyle w:val="9"/>
              <w:spacing w:before="78" w:line="160" w:lineRule="auto"/>
              <w:ind w:left="195"/>
              <w:rPr>
                <w:lang w:eastAsia="zh-CN"/>
              </w:rPr>
            </w:pPr>
            <w:r>
              <w:rPr>
                <w:rFonts w:hint="eastAsia"/>
                <w:spacing w:val="-8"/>
                <w:w w:val="97"/>
                <w:lang w:eastAsia="zh-CN"/>
              </w:rPr>
              <w:t>56</w:t>
            </w:r>
          </w:p>
        </w:tc>
        <w:tc>
          <w:tcPr>
            <w:tcW w:w="1624" w:type="dxa"/>
            <w:vMerge w:val="restart"/>
            <w:tcBorders>
              <w:bottom w:val="nil"/>
            </w:tcBorders>
            <w:noWrap w:val="0"/>
            <w:vAlign w:val="top"/>
          </w:tcPr>
          <w:p>
            <w:pPr>
              <w:spacing w:line="314" w:lineRule="auto"/>
              <w:rPr>
                <w:rFonts w:ascii="Arial"/>
              </w:rPr>
            </w:pPr>
          </w:p>
          <w:p>
            <w:pPr>
              <w:spacing w:line="314" w:lineRule="auto"/>
              <w:rPr>
                <w:rFonts w:ascii="Arial"/>
              </w:rPr>
            </w:pPr>
          </w:p>
          <w:p>
            <w:pPr>
              <w:pStyle w:val="9"/>
              <w:spacing w:before="77" w:line="231" w:lineRule="auto"/>
              <w:ind w:left="107" w:right="107" w:hanging="1"/>
            </w:pPr>
          </w:p>
          <w:p>
            <w:pPr>
              <w:pStyle w:val="9"/>
              <w:spacing w:before="77" w:line="231" w:lineRule="auto"/>
              <w:ind w:left="107" w:right="107" w:hanging="1"/>
            </w:pPr>
            <w:r>
              <w:t>疾病预防控制机构、接种单位接收或者购进疫苗时未按照规定索取并保存相关证明文件、温度监测记录的</w:t>
            </w:r>
          </w:p>
        </w:tc>
        <w:tc>
          <w:tcPr>
            <w:tcW w:w="5041" w:type="dxa"/>
            <w:vMerge w:val="restart"/>
            <w:tcBorders>
              <w:bottom w:val="nil"/>
            </w:tcBorders>
            <w:noWrap w:val="0"/>
            <w:vAlign w:val="top"/>
          </w:tcPr>
          <w:p>
            <w:pPr>
              <w:pStyle w:val="9"/>
              <w:spacing w:before="223" w:line="244" w:lineRule="auto"/>
              <w:ind w:left="105" w:right="103" w:hanging="11"/>
            </w:pPr>
            <w:r>
              <w:rPr>
                <w:spacing w:val="-4"/>
              </w:rPr>
              <w:t>《中华人民共和国疫苗管理法》第八十八条第（二）项：违反</w:t>
            </w:r>
            <w:r>
              <w:rPr>
                <w:spacing w:val="-1"/>
              </w:rPr>
              <w:t>本法规定，疾病预防控制机构、接种单位有</w:t>
            </w:r>
            <w:r>
              <w:rPr>
                <w:spacing w:val="-2"/>
              </w:rPr>
              <w:t>下列情形之一的，</w:t>
            </w:r>
            <w:r>
              <w:rPr>
                <w:spacing w:val="-3"/>
              </w:rPr>
              <w:t>由县级以上人民政府卫生健康主管部门责令改正，给予警告；</w:t>
            </w:r>
            <w:r>
              <w:rPr>
                <w:spacing w:val="-2"/>
              </w:rPr>
              <w:t>情节严重的，对主要负责人、直接负责的主管人员和其他直接责任人员依法给予警告直至撤职处分，责令负有责任的医疗卫</w:t>
            </w:r>
            <w:r>
              <w:rPr>
                <w:spacing w:val="-3"/>
              </w:rPr>
              <w:t>生人员暂停六个月以上一年以下执业活动；造成严重后果的，</w:t>
            </w:r>
            <w:r>
              <w:rPr>
                <w:spacing w:val="-2"/>
              </w:rPr>
              <w:t>对主要负责人、直接负责的主管人员和其他直接责任人员依法给予开除处分，由原发证部门吊销负有责任的医疗卫生人员的</w:t>
            </w:r>
            <w:r>
              <w:rPr>
                <w:spacing w:val="-1"/>
              </w:rPr>
              <w:t>执业证书：</w:t>
            </w:r>
          </w:p>
          <w:p>
            <w:pPr>
              <w:pStyle w:val="9"/>
              <w:spacing w:before="54" w:line="217" w:lineRule="auto"/>
              <w:ind w:left="107" w:right="105" w:hanging="6"/>
            </w:pPr>
            <w:r>
              <w:rPr>
                <w:spacing w:val="-4"/>
              </w:rPr>
              <w:t>（二）接收或者购进疫苗时未按照规定索取并保存相关证明文</w:t>
            </w:r>
            <w:r>
              <w:rPr>
                <w:spacing w:val="-1"/>
              </w:rPr>
              <w:t>件、温度监测记录；</w:t>
            </w:r>
          </w:p>
        </w:tc>
        <w:tc>
          <w:tcPr>
            <w:tcW w:w="660" w:type="dxa"/>
            <w:noWrap w:val="0"/>
            <w:vAlign w:val="top"/>
          </w:tcPr>
          <w:p>
            <w:pPr>
              <w:pStyle w:val="9"/>
              <w:spacing w:before="257" w:line="160" w:lineRule="auto"/>
              <w:ind w:left="302"/>
            </w:pPr>
            <w:r>
              <w:t>1</w:t>
            </w:r>
          </w:p>
        </w:tc>
        <w:tc>
          <w:tcPr>
            <w:tcW w:w="4125" w:type="dxa"/>
            <w:noWrap w:val="0"/>
            <w:vAlign w:val="top"/>
          </w:tcPr>
          <w:p>
            <w:pPr>
              <w:pStyle w:val="9"/>
              <w:spacing w:before="230" w:line="176" w:lineRule="auto"/>
              <w:ind w:left="110"/>
            </w:pPr>
            <w:r>
              <w:rPr>
                <w:spacing w:val="-1"/>
              </w:rPr>
              <w:t>发现违法行为</w:t>
            </w:r>
          </w:p>
        </w:tc>
        <w:tc>
          <w:tcPr>
            <w:tcW w:w="2605" w:type="dxa"/>
            <w:noWrap w:val="0"/>
            <w:vAlign w:val="top"/>
          </w:tcPr>
          <w:p>
            <w:pPr>
              <w:pStyle w:val="9"/>
              <w:spacing w:before="229"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45" w:lineRule="auto"/>
              <w:rPr>
                <w:rFonts w:ascii="Arial"/>
              </w:rPr>
            </w:pPr>
          </w:p>
          <w:p>
            <w:pPr>
              <w:spacing w:line="245" w:lineRule="auto"/>
              <w:rPr>
                <w:rFonts w:ascii="Arial"/>
              </w:rPr>
            </w:pPr>
          </w:p>
          <w:p>
            <w:pPr>
              <w:pStyle w:val="9"/>
              <w:spacing w:before="77" w:line="160" w:lineRule="auto"/>
              <w:ind w:left="287"/>
            </w:pPr>
            <w:r>
              <w:t>2</w:t>
            </w:r>
          </w:p>
        </w:tc>
        <w:tc>
          <w:tcPr>
            <w:tcW w:w="4125" w:type="dxa"/>
            <w:noWrap w:val="0"/>
            <w:vAlign w:val="top"/>
          </w:tcPr>
          <w:p>
            <w:pPr>
              <w:spacing w:line="463" w:lineRule="auto"/>
              <w:rPr>
                <w:rFonts w:ascii="Arial"/>
              </w:rPr>
            </w:pPr>
          </w:p>
          <w:p>
            <w:pPr>
              <w:pStyle w:val="9"/>
              <w:spacing w:before="77" w:line="177" w:lineRule="auto"/>
              <w:ind w:left="106"/>
            </w:pPr>
            <w:r>
              <w:rPr>
                <w:spacing w:val="-1"/>
              </w:rPr>
              <w:t>逾期不改</w:t>
            </w:r>
          </w:p>
        </w:tc>
        <w:tc>
          <w:tcPr>
            <w:tcW w:w="2605" w:type="dxa"/>
            <w:noWrap w:val="0"/>
            <w:vAlign w:val="top"/>
          </w:tcPr>
          <w:p>
            <w:pPr>
              <w:pStyle w:val="9"/>
              <w:spacing w:before="222" w:line="225" w:lineRule="auto"/>
              <w:ind w:left="113" w:right="106" w:hanging="2"/>
            </w:pPr>
            <w:r>
              <w:t>警告，责令负有责任的医疗卫</w:t>
            </w:r>
            <w:r>
              <w:rPr>
                <w:spacing w:val="3"/>
              </w:rPr>
              <w:t>生人员暂停六个月以上九个月</w:t>
            </w:r>
            <w:r>
              <w:rPr>
                <w:spacing w:val="-1"/>
              </w:rPr>
              <w:t>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41" w:lineRule="auto"/>
              <w:rPr>
                <w:rFonts w:ascii="Arial"/>
              </w:rPr>
            </w:pPr>
          </w:p>
          <w:p>
            <w:pPr>
              <w:spacing w:line="242" w:lineRule="auto"/>
              <w:rPr>
                <w:rFonts w:ascii="Arial"/>
              </w:rPr>
            </w:pPr>
          </w:p>
          <w:p>
            <w:pPr>
              <w:pStyle w:val="9"/>
              <w:spacing w:before="77" w:line="159" w:lineRule="auto"/>
              <w:ind w:left="290"/>
            </w:pPr>
            <w:r>
              <w:t>3</w:t>
            </w:r>
          </w:p>
        </w:tc>
        <w:tc>
          <w:tcPr>
            <w:tcW w:w="4125" w:type="dxa"/>
            <w:noWrap w:val="0"/>
            <w:vAlign w:val="top"/>
          </w:tcPr>
          <w:p>
            <w:pPr>
              <w:spacing w:line="453" w:lineRule="auto"/>
              <w:rPr>
                <w:rFonts w:ascii="Arial"/>
              </w:rPr>
            </w:pPr>
          </w:p>
          <w:p>
            <w:pPr>
              <w:pStyle w:val="9"/>
              <w:spacing w:before="78" w:line="181" w:lineRule="auto"/>
              <w:ind w:left="108"/>
            </w:pPr>
            <w:r>
              <w:rPr>
                <w:spacing w:val="-1"/>
              </w:rPr>
              <w:t>造成人员健康损害或有其他严重情节的</w:t>
            </w:r>
          </w:p>
        </w:tc>
        <w:tc>
          <w:tcPr>
            <w:tcW w:w="2605" w:type="dxa"/>
            <w:noWrap w:val="0"/>
            <w:vAlign w:val="top"/>
          </w:tcPr>
          <w:p>
            <w:pPr>
              <w:pStyle w:val="9"/>
              <w:spacing w:before="214" w:line="226" w:lineRule="auto"/>
              <w:ind w:left="112" w:right="106" w:hanging="1"/>
            </w:pPr>
            <w:r>
              <w:t>警告，责令负有责任的医疗卫</w:t>
            </w:r>
            <w:r>
              <w:rPr>
                <w:spacing w:val="3"/>
              </w:rPr>
              <w:t>生人员暂停九个月以上一年以</w:t>
            </w:r>
            <w:r>
              <w:rPr>
                <w:spacing w:val="-1"/>
              </w:rPr>
              <w:t>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452" w:lineRule="auto"/>
              <w:rPr>
                <w:rFonts w:ascii="Arial"/>
              </w:rPr>
            </w:pPr>
          </w:p>
          <w:p>
            <w:pPr>
              <w:pStyle w:val="9"/>
              <w:spacing w:before="77" w:line="160" w:lineRule="auto"/>
              <w:ind w:left="285"/>
            </w:pPr>
            <w:r>
              <w:t>4</w:t>
            </w:r>
          </w:p>
        </w:tc>
        <w:tc>
          <w:tcPr>
            <w:tcW w:w="4125" w:type="dxa"/>
            <w:noWrap w:val="0"/>
            <w:vAlign w:val="top"/>
          </w:tcPr>
          <w:p>
            <w:pPr>
              <w:spacing w:line="266" w:lineRule="auto"/>
              <w:rPr>
                <w:rFonts w:ascii="Arial"/>
              </w:rPr>
            </w:pPr>
          </w:p>
          <w:p>
            <w:pPr>
              <w:pStyle w:val="9"/>
              <w:spacing w:before="77" w:line="213"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183" w:line="226" w:lineRule="auto"/>
              <w:ind w:left="114" w:right="106" w:hanging="3"/>
            </w:pPr>
            <w:r>
              <w:rPr>
                <w:spacing w:val="-2"/>
              </w:rPr>
              <w:t>警告，由原发证部门吊销负有</w:t>
            </w:r>
            <w:r>
              <w:rPr>
                <w:spacing w:val="3"/>
              </w:rPr>
              <w:t>责任的医疗卫生人员的执业证</w:t>
            </w:r>
            <w:r>
              <w:t>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64" w:type="dxa"/>
            <w:vMerge w:val="restart"/>
            <w:tcBorders>
              <w:bottom w:val="nil"/>
            </w:tcBorders>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9"/>
              <w:spacing w:before="77" w:line="161" w:lineRule="auto"/>
              <w:ind w:left="195"/>
              <w:rPr>
                <w:lang w:eastAsia="zh-CN"/>
              </w:rPr>
            </w:pPr>
            <w:r>
              <w:rPr>
                <w:rFonts w:hint="eastAsia"/>
                <w:spacing w:val="-11"/>
                <w:lang w:eastAsia="zh-CN"/>
              </w:rPr>
              <w:t>57</w:t>
            </w:r>
          </w:p>
        </w:tc>
        <w:tc>
          <w:tcPr>
            <w:tcW w:w="1624" w:type="dxa"/>
            <w:vMerge w:val="restart"/>
            <w:tcBorders>
              <w:bottom w:val="nil"/>
            </w:tcBorders>
            <w:noWrap w:val="0"/>
            <w:vAlign w:val="top"/>
          </w:tcPr>
          <w:p>
            <w:pPr>
              <w:spacing w:line="267" w:lineRule="auto"/>
              <w:rPr>
                <w:rFonts w:ascii="Arial"/>
              </w:rPr>
            </w:pPr>
          </w:p>
          <w:p>
            <w:pPr>
              <w:spacing w:line="268" w:lineRule="auto"/>
              <w:rPr>
                <w:rFonts w:ascii="Arial"/>
              </w:rPr>
            </w:pPr>
          </w:p>
          <w:p>
            <w:pPr>
              <w:pStyle w:val="9"/>
              <w:spacing w:before="77" w:line="231" w:lineRule="auto"/>
              <w:ind w:left="107" w:right="107" w:hanging="1"/>
            </w:pPr>
          </w:p>
          <w:p>
            <w:pPr>
              <w:pStyle w:val="9"/>
              <w:spacing w:before="77" w:line="231" w:lineRule="auto"/>
              <w:ind w:left="107" w:right="107" w:hanging="1"/>
            </w:pPr>
            <w:r>
              <w:t>疾病预防控制机构、接种单位未按照规定建立并保存疫苗接收、购进、储存、配送、供应、接种、处置记录的</w:t>
            </w:r>
          </w:p>
        </w:tc>
        <w:tc>
          <w:tcPr>
            <w:tcW w:w="5041" w:type="dxa"/>
            <w:vMerge w:val="restart"/>
            <w:tcBorders>
              <w:bottom w:val="nil"/>
            </w:tcBorders>
            <w:noWrap w:val="0"/>
            <w:vAlign w:val="top"/>
          </w:tcPr>
          <w:p>
            <w:pPr>
              <w:spacing w:line="321" w:lineRule="auto"/>
              <w:rPr>
                <w:rFonts w:ascii="Arial"/>
              </w:rPr>
            </w:pPr>
          </w:p>
          <w:p>
            <w:pPr>
              <w:pStyle w:val="9"/>
              <w:spacing w:before="78" w:line="244" w:lineRule="auto"/>
              <w:ind w:left="105" w:right="103" w:hanging="11"/>
            </w:pPr>
            <w:r>
              <w:rPr>
                <w:spacing w:val="-1"/>
              </w:rPr>
              <w:t>《中华人民共和国疫苗管理法》第八十八条第（三）项：违反本法规定，疾病预防控制机构、接种单位有</w:t>
            </w:r>
            <w:r>
              <w:rPr>
                <w:spacing w:val="-2"/>
              </w:rPr>
              <w:t>下列情形之一的，</w:t>
            </w:r>
            <w:r>
              <w:rPr>
                <w:spacing w:val="-3"/>
              </w:rPr>
              <w:t>由县级以上人民政府卫生健康主管部门责令改正，给予警告；</w:t>
            </w:r>
            <w:r>
              <w:rPr>
                <w:spacing w:val="-2"/>
              </w:rPr>
              <w:t>情节严重的，对主要负责人、直接负责的主管人员和其他直接责任人员依法给予警告直至撤职处分，责令负有责任的医疗卫</w:t>
            </w:r>
            <w:r>
              <w:rPr>
                <w:spacing w:val="-3"/>
              </w:rPr>
              <w:t>生人员暂停六个月以上一年以下执业活动；造成严重后果的，</w:t>
            </w:r>
            <w:r>
              <w:rPr>
                <w:spacing w:val="-2"/>
              </w:rPr>
              <w:t>对主要负责人、直接负责的主管人员和其他直接责任人员依法给予开除处分，由原发证部门吊销负有责任的医疗卫生人员的</w:t>
            </w:r>
            <w:r>
              <w:rPr>
                <w:spacing w:val="-1"/>
              </w:rPr>
              <w:t>执业证书：</w:t>
            </w:r>
          </w:p>
          <w:p>
            <w:pPr>
              <w:pStyle w:val="9"/>
              <w:spacing w:before="57" w:line="216" w:lineRule="auto"/>
              <w:ind w:left="106" w:right="94" w:hanging="5"/>
            </w:pPr>
            <w:r>
              <w:rPr>
                <w:spacing w:val="-1"/>
              </w:rPr>
              <w:t>（三）未按照规定建立并保存疫苗接收、购进、储存、配送、供应、接种、处置记录；</w:t>
            </w:r>
          </w:p>
        </w:tc>
        <w:tc>
          <w:tcPr>
            <w:tcW w:w="660" w:type="dxa"/>
            <w:noWrap w:val="0"/>
            <w:vAlign w:val="top"/>
          </w:tcPr>
          <w:p>
            <w:pPr>
              <w:pStyle w:val="9"/>
              <w:spacing w:before="260" w:line="160" w:lineRule="auto"/>
              <w:ind w:left="302"/>
            </w:pPr>
            <w:r>
              <w:t>1</w:t>
            </w:r>
          </w:p>
        </w:tc>
        <w:tc>
          <w:tcPr>
            <w:tcW w:w="4125" w:type="dxa"/>
            <w:noWrap w:val="0"/>
            <w:vAlign w:val="top"/>
          </w:tcPr>
          <w:p>
            <w:pPr>
              <w:pStyle w:val="9"/>
              <w:spacing w:before="233" w:line="176" w:lineRule="auto"/>
              <w:ind w:left="110"/>
            </w:pPr>
            <w:r>
              <w:rPr>
                <w:spacing w:val="-1"/>
              </w:rPr>
              <w:t>发现违法行为</w:t>
            </w:r>
          </w:p>
        </w:tc>
        <w:tc>
          <w:tcPr>
            <w:tcW w:w="2605" w:type="dxa"/>
            <w:noWrap w:val="0"/>
            <w:vAlign w:val="top"/>
          </w:tcPr>
          <w:p>
            <w:pPr>
              <w:pStyle w:val="9"/>
              <w:spacing w:before="232"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471" w:lineRule="auto"/>
              <w:rPr>
                <w:rFonts w:ascii="Arial"/>
              </w:rPr>
            </w:pPr>
          </w:p>
          <w:p>
            <w:pPr>
              <w:pStyle w:val="9"/>
              <w:spacing w:before="77" w:line="160" w:lineRule="auto"/>
              <w:ind w:left="287"/>
            </w:pPr>
            <w:r>
              <w:t>2</w:t>
            </w:r>
          </w:p>
        </w:tc>
        <w:tc>
          <w:tcPr>
            <w:tcW w:w="4125" w:type="dxa"/>
            <w:noWrap w:val="0"/>
            <w:vAlign w:val="top"/>
          </w:tcPr>
          <w:p>
            <w:pPr>
              <w:spacing w:line="444" w:lineRule="auto"/>
              <w:rPr>
                <w:rFonts w:ascii="Arial"/>
              </w:rPr>
            </w:pPr>
          </w:p>
          <w:p>
            <w:pPr>
              <w:pStyle w:val="9"/>
              <w:spacing w:before="77" w:line="177" w:lineRule="auto"/>
              <w:ind w:left="106"/>
            </w:pPr>
            <w:r>
              <w:rPr>
                <w:spacing w:val="-1"/>
              </w:rPr>
              <w:t>逾期不改</w:t>
            </w:r>
          </w:p>
        </w:tc>
        <w:tc>
          <w:tcPr>
            <w:tcW w:w="2605" w:type="dxa"/>
            <w:noWrap w:val="0"/>
            <w:vAlign w:val="top"/>
          </w:tcPr>
          <w:p>
            <w:pPr>
              <w:pStyle w:val="9"/>
              <w:spacing w:before="203" w:line="225" w:lineRule="auto"/>
              <w:ind w:left="113" w:right="106" w:hanging="2"/>
            </w:pPr>
            <w:r>
              <w:t>警告，责令负有责任的医疗卫</w:t>
            </w:r>
            <w:r>
              <w:rPr>
                <w:spacing w:val="3"/>
              </w:rPr>
              <w:t>生人员暂停六个月以上九个月</w:t>
            </w:r>
            <w:r>
              <w:rPr>
                <w:spacing w:val="-1"/>
              </w:rPr>
              <w:t>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1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51" w:lineRule="auto"/>
              <w:rPr>
                <w:rFonts w:ascii="Arial"/>
              </w:rPr>
            </w:pPr>
          </w:p>
          <w:p>
            <w:pPr>
              <w:spacing w:line="251" w:lineRule="auto"/>
              <w:rPr>
                <w:rFonts w:ascii="Arial"/>
              </w:rPr>
            </w:pPr>
          </w:p>
          <w:p>
            <w:pPr>
              <w:pStyle w:val="9"/>
              <w:spacing w:before="77" w:line="159" w:lineRule="auto"/>
              <w:ind w:left="290"/>
            </w:pPr>
            <w:r>
              <w:t>3</w:t>
            </w:r>
          </w:p>
        </w:tc>
        <w:tc>
          <w:tcPr>
            <w:tcW w:w="4125" w:type="dxa"/>
            <w:noWrap w:val="0"/>
            <w:vAlign w:val="top"/>
          </w:tcPr>
          <w:p>
            <w:pPr>
              <w:spacing w:line="472" w:lineRule="auto"/>
              <w:rPr>
                <w:rFonts w:ascii="Arial"/>
              </w:rPr>
            </w:pPr>
          </w:p>
          <w:p>
            <w:pPr>
              <w:pStyle w:val="9"/>
              <w:spacing w:before="78" w:line="181" w:lineRule="auto"/>
              <w:ind w:left="108"/>
            </w:pPr>
            <w:r>
              <w:rPr>
                <w:spacing w:val="-1"/>
              </w:rPr>
              <w:t>造成人员健康损害或有其他严重情节的</w:t>
            </w:r>
          </w:p>
        </w:tc>
        <w:tc>
          <w:tcPr>
            <w:tcW w:w="2605" w:type="dxa"/>
            <w:noWrap w:val="0"/>
            <w:vAlign w:val="top"/>
          </w:tcPr>
          <w:p>
            <w:pPr>
              <w:pStyle w:val="9"/>
              <w:spacing w:before="231" w:line="226" w:lineRule="auto"/>
              <w:ind w:left="112" w:right="106" w:hanging="1"/>
            </w:pPr>
            <w:r>
              <w:t>警告，责令负有责任的医疗卫</w:t>
            </w:r>
            <w:r>
              <w:rPr>
                <w:spacing w:val="3"/>
              </w:rPr>
              <w:t>生人员暂停九个月以上一年以</w:t>
            </w:r>
            <w:r>
              <w:rPr>
                <w:spacing w:val="-1"/>
              </w:rPr>
              <w:t>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479" w:lineRule="auto"/>
              <w:rPr>
                <w:rFonts w:ascii="Arial"/>
              </w:rPr>
            </w:pPr>
          </w:p>
          <w:p>
            <w:pPr>
              <w:pStyle w:val="9"/>
              <w:spacing w:before="77" w:line="160" w:lineRule="auto"/>
              <w:ind w:left="285"/>
            </w:pPr>
            <w:r>
              <w:t>4</w:t>
            </w:r>
          </w:p>
        </w:tc>
        <w:tc>
          <w:tcPr>
            <w:tcW w:w="4125" w:type="dxa"/>
            <w:noWrap w:val="0"/>
            <w:vAlign w:val="top"/>
          </w:tcPr>
          <w:p>
            <w:pPr>
              <w:spacing w:line="290" w:lineRule="auto"/>
              <w:rPr>
                <w:rFonts w:ascii="Arial"/>
              </w:rPr>
            </w:pPr>
          </w:p>
          <w:p>
            <w:pPr>
              <w:pStyle w:val="9"/>
              <w:spacing w:before="78" w:line="213"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208" w:line="226" w:lineRule="auto"/>
              <w:ind w:left="114" w:right="106" w:hanging="3"/>
            </w:pPr>
            <w:r>
              <w:rPr>
                <w:spacing w:val="-2"/>
              </w:rPr>
              <w:t>警告，由原发证部门吊销负有</w:t>
            </w:r>
            <w:r>
              <w:rPr>
                <w:spacing w:val="3"/>
              </w:rPr>
              <w:t>责任的医疗卫生人员的执业证</w:t>
            </w:r>
            <w:r>
              <w:t>书</w:t>
            </w:r>
          </w:p>
        </w:tc>
      </w:tr>
    </w:tbl>
    <w:p>
      <w:pPr>
        <w:rPr>
          <w:rFonts w:ascii="Arial"/>
        </w:rPr>
      </w:pPr>
    </w:p>
    <w:p>
      <w:pPr>
        <w:rPr>
          <w:rFonts w:ascii="Arial" w:hAnsi="Arial" w:eastAsia="Arial" w:cs="Arial"/>
          <w:szCs w:val="21"/>
        </w:rPr>
        <w:sectPr>
          <w:footerReference r:id="rId73" w:type="default"/>
          <w:pgSz w:w="16839" w:h="11906"/>
          <w:pgMar w:top="400" w:right="1107" w:bottom="1224" w:left="1106" w:header="0" w:footer="989"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64"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160" w:lineRule="auto"/>
              <w:ind w:left="195"/>
              <w:rPr>
                <w:lang w:eastAsia="zh-CN"/>
              </w:rPr>
            </w:pPr>
            <w:r>
              <w:rPr>
                <w:rFonts w:hint="eastAsia"/>
                <w:spacing w:val="-11"/>
                <w:lang w:eastAsia="zh-CN"/>
              </w:rPr>
              <w:t>58</w:t>
            </w:r>
          </w:p>
        </w:tc>
        <w:tc>
          <w:tcPr>
            <w:tcW w:w="1624"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pStyle w:val="9"/>
              <w:spacing w:before="78" w:line="231" w:lineRule="auto"/>
              <w:ind w:left="106" w:right="107" w:firstLine="1"/>
            </w:pPr>
            <w:r>
              <w:t>接种单位未按照规定告知、询问受种者或者其监护人有关情况</w:t>
            </w:r>
          </w:p>
        </w:tc>
        <w:tc>
          <w:tcPr>
            <w:tcW w:w="5041" w:type="dxa"/>
            <w:vMerge w:val="restart"/>
            <w:tcBorders>
              <w:bottom w:val="nil"/>
            </w:tcBorders>
            <w:noWrap w:val="0"/>
            <w:vAlign w:val="top"/>
          </w:tcPr>
          <w:p>
            <w:pPr>
              <w:spacing w:line="266" w:lineRule="auto"/>
              <w:rPr>
                <w:rFonts w:ascii="Arial"/>
              </w:rPr>
            </w:pPr>
          </w:p>
          <w:p>
            <w:pPr>
              <w:spacing w:line="266" w:lineRule="auto"/>
              <w:rPr>
                <w:rFonts w:ascii="Arial"/>
              </w:rPr>
            </w:pPr>
          </w:p>
          <w:p>
            <w:pPr>
              <w:pStyle w:val="9"/>
              <w:spacing w:before="77" w:line="244" w:lineRule="auto"/>
              <w:ind w:left="105" w:right="103" w:hanging="11"/>
            </w:pPr>
            <w:r>
              <w:rPr>
                <w:spacing w:val="-1"/>
              </w:rPr>
              <w:t>《中华人民共和国疫苗管理法》第八十八条第（四）项：违反本法规定，疾病预防控制机构、接种单位有</w:t>
            </w:r>
            <w:r>
              <w:rPr>
                <w:spacing w:val="-2"/>
              </w:rPr>
              <w:t>下列情形之一的，</w:t>
            </w:r>
            <w:r>
              <w:rPr>
                <w:spacing w:val="-3"/>
              </w:rPr>
              <w:t>由县级以上人民政府卫生健康主管部门责令改正，给予警告；</w:t>
            </w:r>
            <w:r>
              <w:rPr>
                <w:spacing w:val="-2"/>
              </w:rPr>
              <w:t>情节严重的，对主要负责人、直接负责的主管人员和其他直接责任人员依法给予警告直至撤职处分，责令负有责任的医疗卫</w:t>
            </w:r>
            <w:r>
              <w:rPr>
                <w:spacing w:val="-3"/>
              </w:rPr>
              <w:t>生人员暂停六个月以上一年以下执业活动；造成严重后果的，</w:t>
            </w:r>
            <w:r>
              <w:rPr>
                <w:spacing w:val="-2"/>
              </w:rPr>
              <w:t>对主要负责人、直接负责的主管人员和其他直接责任人员依法给予开除处分，由原发证部门吊销负有责任的医疗卫生人员的</w:t>
            </w:r>
            <w:r>
              <w:rPr>
                <w:spacing w:val="-1"/>
              </w:rPr>
              <w:t>执业证书：</w:t>
            </w:r>
          </w:p>
          <w:p>
            <w:pPr>
              <w:pStyle w:val="9"/>
              <w:spacing w:before="53" w:line="201" w:lineRule="auto"/>
              <w:ind w:left="101"/>
            </w:pPr>
            <w:r>
              <w:t>（四）未按照规定告知、询问受种者或者其监护人有关情况。</w:t>
            </w:r>
          </w:p>
        </w:tc>
        <w:tc>
          <w:tcPr>
            <w:tcW w:w="660" w:type="dxa"/>
            <w:noWrap w:val="0"/>
            <w:vAlign w:val="top"/>
          </w:tcPr>
          <w:p>
            <w:pPr>
              <w:pStyle w:val="9"/>
              <w:spacing w:before="217" w:line="160" w:lineRule="auto"/>
              <w:ind w:left="302"/>
            </w:pPr>
            <w:r>
              <w:t>1</w:t>
            </w:r>
          </w:p>
        </w:tc>
        <w:tc>
          <w:tcPr>
            <w:tcW w:w="4125" w:type="dxa"/>
            <w:noWrap w:val="0"/>
            <w:vAlign w:val="top"/>
          </w:tcPr>
          <w:p>
            <w:pPr>
              <w:pStyle w:val="9"/>
              <w:spacing w:before="190" w:line="176" w:lineRule="auto"/>
              <w:ind w:left="110"/>
            </w:pPr>
            <w:r>
              <w:rPr>
                <w:spacing w:val="-1"/>
              </w:rPr>
              <w:t>发现违法行为</w:t>
            </w:r>
          </w:p>
        </w:tc>
        <w:tc>
          <w:tcPr>
            <w:tcW w:w="2605" w:type="dxa"/>
            <w:noWrap w:val="0"/>
            <w:vAlign w:val="top"/>
          </w:tcPr>
          <w:p>
            <w:pPr>
              <w:pStyle w:val="9"/>
              <w:spacing w:before="189"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56" w:lineRule="auto"/>
              <w:rPr>
                <w:rFonts w:ascii="Arial"/>
              </w:rPr>
            </w:pPr>
          </w:p>
          <w:p>
            <w:pPr>
              <w:spacing w:line="257" w:lineRule="auto"/>
              <w:rPr>
                <w:rFonts w:ascii="Arial"/>
              </w:rPr>
            </w:pPr>
          </w:p>
          <w:p>
            <w:pPr>
              <w:pStyle w:val="9"/>
              <w:spacing w:before="77" w:line="160" w:lineRule="auto"/>
              <w:ind w:left="287"/>
            </w:pPr>
            <w:r>
              <w:t>2</w:t>
            </w:r>
          </w:p>
        </w:tc>
        <w:tc>
          <w:tcPr>
            <w:tcW w:w="4125" w:type="dxa"/>
            <w:noWrap w:val="0"/>
            <w:vAlign w:val="top"/>
          </w:tcPr>
          <w:p>
            <w:pPr>
              <w:spacing w:line="243" w:lineRule="auto"/>
              <w:rPr>
                <w:rFonts w:ascii="Arial"/>
              </w:rPr>
            </w:pPr>
          </w:p>
          <w:p>
            <w:pPr>
              <w:spacing w:line="243" w:lineRule="auto"/>
              <w:rPr>
                <w:rFonts w:ascii="Arial"/>
              </w:rPr>
            </w:pPr>
          </w:p>
          <w:p>
            <w:pPr>
              <w:pStyle w:val="9"/>
              <w:spacing w:before="77" w:line="177" w:lineRule="auto"/>
              <w:ind w:left="106"/>
            </w:pPr>
            <w:r>
              <w:rPr>
                <w:spacing w:val="-1"/>
              </w:rPr>
              <w:t>逾期不改的</w:t>
            </w:r>
          </w:p>
        </w:tc>
        <w:tc>
          <w:tcPr>
            <w:tcW w:w="2605" w:type="dxa"/>
            <w:noWrap w:val="0"/>
            <w:vAlign w:val="top"/>
          </w:tcPr>
          <w:p>
            <w:pPr>
              <w:pStyle w:val="9"/>
              <w:spacing w:before="230" w:line="265" w:lineRule="auto"/>
              <w:ind w:left="113" w:right="106" w:hanging="2"/>
            </w:pPr>
            <w:r>
              <w:t>警告，责令负有责任的医疗卫</w:t>
            </w:r>
            <w:r>
              <w:rPr>
                <w:spacing w:val="3"/>
              </w:rPr>
              <w:t>生人员暂停六个月以上九个月</w:t>
            </w:r>
            <w:r>
              <w:rPr>
                <w:spacing w:val="-4"/>
              </w:rPr>
              <w:t>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64" w:lineRule="auto"/>
              <w:rPr>
                <w:rFonts w:ascii="Arial"/>
              </w:rPr>
            </w:pPr>
          </w:p>
          <w:p>
            <w:pPr>
              <w:spacing w:line="264" w:lineRule="auto"/>
              <w:rPr>
                <w:rFonts w:ascii="Arial"/>
              </w:rPr>
            </w:pPr>
          </w:p>
          <w:p>
            <w:pPr>
              <w:pStyle w:val="9"/>
              <w:spacing w:before="78" w:line="159" w:lineRule="auto"/>
              <w:ind w:left="113"/>
            </w:pPr>
            <w:r>
              <w:t>3</w:t>
            </w:r>
          </w:p>
        </w:tc>
        <w:tc>
          <w:tcPr>
            <w:tcW w:w="4125" w:type="dxa"/>
            <w:noWrap w:val="0"/>
            <w:vAlign w:val="top"/>
          </w:tcPr>
          <w:p>
            <w:pPr>
              <w:spacing w:line="249" w:lineRule="auto"/>
              <w:rPr>
                <w:rFonts w:ascii="Arial"/>
              </w:rPr>
            </w:pPr>
          </w:p>
          <w:p>
            <w:pPr>
              <w:spacing w:line="250" w:lineRule="auto"/>
              <w:rPr>
                <w:rFonts w:ascii="Arial"/>
              </w:rPr>
            </w:pPr>
          </w:p>
          <w:p>
            <w:pPr>
              <w:pStyle w:val="9"/>
              <w:spacing w:before="77" w:line="181" w:lineRule="auto"/>
              <w:ind w:left="108"/>
            </w:pPr>
            <w:r>
              <w:rPr>
                <w:spacing w:val="-1"/>
              </w:rPr>
              <w:t>造成人员健康损害或有其他严重情节的</w:t>
            </w:r>
          </w:p>
        </w:tc>
        <w:tc>
          <w:tcPr>
            <w:tcW w:w="2605" w:type="dxa"/>
            <w:noWrap w:val="0"/>
            <w:vAlign w:val="top"/>
          </w:tcPr>
          <w:p>
            <w:pPr>
              <w:pStyle w:val="9"/>
              <w:spacing w:before="248" w:line="265" w:lineRule="auto"/>
              <w:ind w:left="113" w:right="106" w:hanging="2"/>
            </w:pPr>
            <w:r>
              <w:t>警告，责令负有责任的医疗卫</w:t>
            </w:r>
            <w:r>
              <w:rPr>
                <w:spacing w:val="3"/>
              </w:rPr>
              <w:t>生人员暂停九个月以上一年以</w:t>
            </w:r>
            <w:r>
              <w:rPr>
                <w:spacing w:val="-1"/>
              </w:rPr>
              <w:t>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6" w:lineRule="auto"/>
              <w:rPr>
                <w:rFonts w:ascii="Arial"/>
              </w:rPr>
            </w:pPr>
          </w:p>
          <w:p>
            <w:pPr>
              <w:spacing w:line="247" w:lineRule="auto"/>
              <w:rPr>
                <w:rFonts w:ascii="Arial"/>
              </w:rPr>
            </w:pPr>
          </w:p>
          <w:p>
            <w:pPr>
              <w:pStyle w:val="9"/>
              <w:spacing w:before="77" w:line="160" w:lineRule="auto"/>
              <w:ind w:left="107"/>
            </w:pPr>
            <w:r>
              <w:t>4</w:t>
            </w:r>
          </w:p>
        </w:tc>
        <w:tc>
          <w:tcPr>
            <w:tcW w:w="4125" w:type="dxa"/>
            <w:noWrap w:val="0"/>
            <w:vAlign w:val="top"/>
          </w:tcPr>
          <w:p>
            <w:pPr>
              <w:spacing w:line="305" w:lineRule="auto"/>
              <w:rPr>
                <w:rFonts w:ascii="Arial"/>
              </w:rPr>
            </w:pPr>
          </w:p>
          <w:p>
            <w:pPr>
              <w:pStyle w:val="9"/>
              <w:spacing w:before="77" w:line="214"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213" w:line="264" w:lineRule="auto"/>
              <w:ind w:left="114" w:right="106" w:hanging="3"/>
            </w:pPr>
            <w:r>
              <w:rPr>
                <w:spacing w:val="-2"/>
              </w:rPr>
              <w:t>警告，由原发证部门吊销负有</w:t>
            </w:r>
            <w:r>
              <w:rPr>
                <w:spacing w:val="3"/>
              </w:rPr>
              <w:t>责任的医疗卫生人员的执业证</w:t>
            </w:r>
            <w:r>
              <w:t>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564" w:type="dxa"/>
            <w:vMerge w:val="restart"/>
            <w:tcBorders>
              <w:bottom w:val="nil"/>
            </w:tcBorders>
            <w:noWrap w:val="0"/>
            <w:vAlign w:val="top"/>
          </w:tcPr>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pStyle w:val="9"/>
              <w:spacing w:before="78" w:line="160" w:lineRule="auto"/>
              <w:ind w:left="195"/>
              <w:rPr>
                <w:lang w:eastAsia="zh-CN"/>
              </w:rPr>
            </w:pPr>
            <w:r>
              <w:rPr>
                <w:rFonts w:hint="eastAsia"/>
                <w:spacing w:val="-11"/>
                <w:lang w:eastAsia="zh-CN"/>
              </w:rPr>
              <w:t>59</w:t>
            </w:r>
          </w:p>
        </w:tc>
        <w:tc>
          <w:tcPr>
            <w:tcW w:w="1624" w:type="dxa"/>
            <w:vMerge w:val="restart"/>
            <w:tcBorders>
              <w:bottom w:val="nil"/>
            </w:tcBorders>
            <w:noWrap w:val="0"/>
            <w:vAlign w:val="top"/>
          </w:tcPr>
          <w:p>
            <w:pPr>
              <w:spacing w:line="443" w:lineRule="auto"/>
              <w:rPr>
                <w:rFonts w:ascii="Arial"/>
              </w:rPr>
            </w:pPr>
          </w:p>
          <w:p>
            <w:pPr>
              <w:pStyle w:val="9"/>
              <w:spacing w:before="78" w:line="242" w:lineRule="auto"/>
              <w:ind w:left="105" w:right="98"/>
            </w:pPr>
            <w:r>
              <w:t>疾病预防控制机构、接种单位、医疗机构未按照规定报告疑似预防接种异常反应、疫苗安全事件等，或者未按照规定对疑似预防接种异常反应组织调查、诊断等</w:t>
            </w:r>
          </w:p>
        </w:tc>
        <w:tc>
          <w:tcPr>
            <w:tcW w:w="5041" w:type="dxa"/>
            <w:vMerge w:val="restart"/>
            <w:tcBorders>
              <w:bottom w:val="nil"/>
            </w:tcBorders>
            <w:noWrap w:val="0"/>
            <w:vAlign w:val="top"/>
          </w:tcPr>
          <w:p>
            <w:pPr>
              <w:spacing w:line="277" w:lineRule="auto"/>
              <w:rPr>
                <w:rFonts w:ascii="Arial"/>
              </w:rPr>
            </w:pPr>
          </w:p>
          <w:p>
            <w:pPr>
              <w:pStyle w:val="9"/>
              <w:spacing w:before="77" w:line="243" w:lineRule="auto"/>
              <w:ind w:left="106" w:right="103" w:hanging="12"/>
            </w:pPr>
            <w:r>
              <w:rPr>
                <w:spacing w:val="-1"/>
              </w:rPr>
              <w:t>《中华人民共和国疫苗管理法》第八十九条：疾病预防控制机</w:t>
            </w:r>
            <w:r>
              <w:rPr>
                <w:spacing w:val="-2"/>
              </w:rPr>
              <w:t>构、接种单位、医疗机构未按照规定报告疑似预防接种异常反应、疫苗安全事件等，或者未按照规定对疑似预防接种异常反</w:t>
            </w:r>
            <w:r>
              <w:rPr>
                <w:spacing w:val="-3"/>
              </w:rPr>
              <w:t>应组织调查、诊断等的，由县级以上人民政府卫生健康主管部</w:t>
            </w:r>
            <w:r>
              <w:rPr>
                <w:spacing w:val="-2"/>
              </w:rPr>
              <w:t>门责令改正，给予警告；情节严重的，对接种单位、医疗机构处五万元以上五十万元以下的罚款，对疾病预防控制机构、接种单位、医疗机构的主要负责人、直接负责的主管人员和其他</w:t>
            </w:r>
            <w:r>
              <w:rPr>
                <w:spacing w:val="-3"/>
              </w:rPr>
              <w:t>直接责任人员依法给予警告直至撤职处分；造成严重后果的，</w:t>
            </w:r>
            <w:r>
              <w:rPr>
                <w:spacing w:val="-2"/>
              </w:rPr>
              <w:t>对主要负责人、直接负责的主管人员和其他直接责任人员依法给予开除处分，由原发证部门吊销负有责任的医疗卫生人员的</w:t>
            </w:r>
            <w:r>
              <w:rPr>
                <w:spacing w:val="-1"/>
              </w:rPr>
              <w:t>执业证书。</w:t>
            </w:r>
          </w:p>
        </w:tc>
        <w:tc>
          <w:tcPr>
            <w:tcW w:w="660" w:type="dxa"/>
            <w:noWrap w:val="0"/>
            <w:vAlign w:val="top"/>
          </w:tcPr>
          <w:p>
            <w:pPr>
              <w:pStyle w:val="9"/>
              <w:spacing w:before="219" w:line="160" w:lineRule="auto"/>
              <w:ind w:left="125"/>
            </w:pPr>
            <w:r>
              <w:t>1</w:t>
            </w:r>
          </w:p>
        </w:tc>
        <w:tc>
          <w:tcPr>
            <w:tcW w:w="4125" w:type="dxa"/>
            <w:noWrap w:val="0"/>
            <w:vAlign w:val="top"/>
          </w:tcPr>
          <w:p>
            <w:pPr>
              <w:pStyle w:val="9"/>
              <w:spacing w:before="193" w:line="176" w:lineRule="auto"/>
              <w:ind w:left="110"/>
            </w:pPr>
            <w:r>
              <w:rPr>
                <w:spacing w:val="-1"/>
              </w:rPr>
              <w:t>发现违法行为</w:t>
            </w:r>
          </w:p>
        </w:tc>
        <w:tc>
          <w:tcPr>
            <w:tcW w:w="2605" w:type="dxa"/>
            <w:noWrap w:val="0"/>
            <w:vAlign w:val="top"/>
          </w:tcPr>
          <w:p>
            <w:pPr>
              <w:pStyle w:val="9"/>
              <w:spacing w:before="198" w:line="179" w:lineRule="auto"/>
              <w:ind w:left="111"/>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0"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34" w:lineRule="auto"/>
              <w:rPr>
                <w:rFonts w:ascii="Arial"/>
              </w:rPr>
            </w:pPr>
          </w:p>
          <w:p>
            <w:pPr>
              <w:pStyle w:val="9"/>
              <w:spacing w:before="77" w:line="160" w:lineRule="auto"/>
              <w:ind w:left="110"/>
            </w:pPr>
            <w:r>
              <w:t>2</w:t>
            </w:r>
          </w:p>
        </w:tc>
        <w:tc>
          <w:tcPr>
            <w:tcW w:w="4125" w:type="dxa"/>
            <w:noWrap w:val="0"/>
            <w:vAlign w:val="top"/>
          </w:tcPr>
          <w:p>
            <w:pPr>
              <w:spacing w:line="307" w:lineRule="auto"/>
              <w:rPr>
                <w:rFonts w:ascii="Arial"/>
              </w:rPr>
            </w:pPr>
          </w:p>
          <w:p>
            <w:pPr>
              <w:pStyle w:val="9"/>
              <w:spacing w:before="77" w:line="177" w:lineRule="auto"/>
              <w:ind w:left="106"/>
            </w:pPr>
            <w:r>
              <w:rPr>
                <w:spacing w:val="-1"/>
              </w:rPr>
              <w:t>逾期不改的</w:t>
            </w:r>
          </w:p>
        </w:tc>
        <w:tc>
          <w:tcPr>
            <w:tcW w:w="2605" w:type="dxa"/>
            <w:noWrap w:val="0"/>
            <w:vAlign w:val="top"/>
          </w:tcPr>
          <w:p>
            <w:pPr>
              <w:pStyle w:val="9"/>
              <w:spacing w:before="221" w:line="343" w:lineRule="exact"/>
              <w:ind w:left="111"/>
            </w:pPr>
            <w:r>
              <w:rPr>
                <w:spacing w:val="1"/>
                <w:position w:val="12"/>
              </w:rPr>
              <w:t>对接种单位、医疗机构处五万</w:t>
            </w:r>
          </w:p>
          <w:p>
            <w:pPr>
              <w:pStyle w:val="9"/>
              <w:spacing w:before="1" w:line="177" w:lineRule="auto"/>
              <w:ind w:left="110"/>
            </w:pPr>
            <w:r>
              <w:rPr>
                <w:spacing w:val="-1"/>
              </w:rPr>
              <w:t>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349" w:lineRule="auto"/>
              <w:rPr>
                <w:rFonts w:ascii="Arial"/>
              </w:rPr>
            </w:pPr>
          </w:p>
          <w:p>
            <w:pPr>
              <w:pStyle w:val="9"/>
              <w:spacing w:before="77" w:line="159" w:lineRule="auto"/>
              <w:ind w:left="113"/>
            </w:pPr>
            <w:r>
              <w:t>3</w:t>
            </w:r>
          </w:p>
        </w:tc>
        <w:tc>
          <w:tcPr>
            <w:tcW w:w="4125" w:type="dxa"/>
            <w:noWrap w:val="0"/>
            <w:vAlign w:val="top"/>
          </w:tcPr>
          <w:p>
            <w:pPr>
              <w:spacing w:line="319" w:lineRule="auto"/>
              <w:rPr>
                <w:rFonts w:ascii="Arial"/>
              </w:rPr>
            </w:pPr>
          </w:p>
          <w:p>
            <w:pPr>
              <w:pStyle w:val="9"/>
              <w:spacing w:before="77" w:line="181" w:lineRule="auto"/>
              <w:ind w:left="108"/>
            </w:pPr>
            <w:r>
              <w:rPr>
                <w:spacing w:val="-1"/>
              </w:rPr>
              <w:t>造成人员健康损害或有其他严重情节的</w:t>
            </w:r>
          </w:p>
        </w:tc>
        <w:tc>
          <w:tcPr>
            <w:tcW w:w="2605" w:type="dxa"/>
            <w:noWrap w:val="0"/>
            <w:vAlign w:val="top"/>
          </w:tcPr>
          <w:p>
            <w:pPr>
              <w:pStyle w:val="9"/>
              <w:spacing w:before="236" w:line="343" w:lineRule="exact"/>
              <w:ind w:left="111"/>
            </w:pPr>
            <w:r>
              <w:rPr>
                <w:spacing w:val="1"/>
                <w:position w:val="12"/>
              </w:rPr>
              <w:t>对接种单位、医疗机构处三十</w:t>
            </w:r>
          </w:p>
          <w:p>
            <w:pPr>
              <w:pStyle w:val="9"/>
              <w:spacing w:before="1" w:line="177" w:lineRule="auto"/>
              <w:ind w:left="112"/>
            </w:pPr>
            <w:r>
              <w:rPr>
                <w:spacing w:val="-1"/>
              </w:rPr>
              <w:t>万元以上五十万元以下的罚款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45"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54" w:lineRule="auto"/>
              <w:rPr>
                <w:rFonts w:ascii="Arial"/>
              </w:rPr>
            </w:pPr>
          </w:p>
          <w:p>
            <w:pPr>
              <w:spacing w:line="255" w:lineRule="auto"/>
              <w:rPr>
                <w:rFonts w:ascii="Arial"/>
              </w:rPr>
            </w:pPr>
          </w:p>
          <w:p>
            <w:pPr>
              <w:spacing w:line="255" w:lineRule="auto"/>
              <w:rPr>
                <w:rFonts w:ascii="Arial"/>
              </w:rPr>
            </w:pPr>
          </w:p>
          <w:p>
            <w:pPr>
              <w:pStyle w:val="9"/>
              <w:spacing w:before="78" w:line="160" w:lineRule="auto"/>
              <w:ind w:left="107"/>
            </w:pPr>
            <w:r>
              <w:t>4</w:t>
            </w:r>
          </w:p>
        </w:tc>
        <w:tc>
          <w:tcPr>
            <w:tcW w:w="4125" w:type="dxa"/>
            <w:noWrap w:val="0"/>
            <w:vAlign w:val="top"/>
          </w:tcPr>
          <w:p>
            <w:pPr>
              <w:spacing w:line="289" w:lineRule="auto"/>
              <w:rPr>
                <w:rFonts w:ascii="Arial"/>
              </w:rPr>
            </w:pPr>
          </w:p>
          <w:p>
            <w:pPr>
              <w:spacing w:line="289" w:lineRule="auto"/>
              <w:rPr>
                <w:rFonts w:ascii="Arial"/>
              </w:rPr>
            </w:pPr>
          </w:p>
          <w:p>
            <w:pPr>
              <w:pStyle w:val="9"/>
              <w:spacing w:before="78" w:line="213"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312" w:line="265" w:lineRule="auto"/>
              <w:ind w:left="112" w:right="106" w:hanging="1"/>
            </w:pPr>
            <w:r>
              <w:rPr>
                <w:spacing w:val="1"/>
              </w:rPr>
              <w:t>对接种单位、医疗机构处五十</w:t>
            </w:r>
            <w:r>
              <w:rPr>
                <w:spacing w:val="-2"/>
              </w:rPr>
              <w:t>万元的罚款，由原发证部门吊</w:t>
            </w:r>
            <w:r>
              <w:rPr>
                <w:spacing w:val="3"/>
              </w:rPr>
              <w:t>销负有责任的医疗卫生人员的</w:t>
            </w:r>
          </w:p>
          <w:p>
            <w:pPr>
              <w:pStyle w:val="9"/>
              <w:spacing w:line="178" w:lineRule="auto"/>
              <w:ind w:left="112"/>
            </w:pPr>
            <w:r>
              <w:rPr>
                <w:spacing w:val="-2"/>
              </w:rPr>
              <w:t>执业证书</w:t>
            </w:r>
          </w:p>
        </w:tc>
      </w:tr>
    </w:tbl>
    <w:p>
      <w:pPr>
        <w:spacing w:line="230" w:lineRule="exact"/>
        <w:rPr>
          <w:rFonts w:ascii="Arial" w:hAnsi="Arial" w:eastAsia="Arial" w:cs="Arial"/>
          <w:sz w:val="20"/>
          <w:szCs w:val="20"/>
        </w:rPr>
        <w:sectPr>
          <w:footerReference r:id="rId74" w:type="default"/>
          <w:pgSz w:w="16839" w:h="11906"/>
          <w:pgMar w:top="400" w:right="1107" w:bottom="1224" w:left="1106" w:header="0" w:footer="989"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10"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564" w:type="dxa"/>
            <w:vMerge w:val="restart"/>
            <w:tcBorders>
              <w:bottom w:val="nil"/>
            </w:tcBorders>
            <w:noWrap w:val="0"/>
            <w:vAlign w:val="top"/>
          </w:tcPr>
          <w:p>
            <w:pPr>
              <w:spacing w:line="258"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pStyle w:val="9"/>
              <w:spacing w:before="77" w:line="160" w:lineRule="auto"/>
              <w:ind w:left="195"/>
              <w:rPr>
                <w:lang w:eastAsia="zh-CN"/>
              </w:rPr>
            </w:pPr>
            <w:r>
              <w:rPr>
                <w:rFonts w:hint="eastAsia"/>
                <w:spacing w:val="-11"/>
                <w:lang w:eastAsia="zh-CN"/>
              </w:rPr>
              <w:t>60</w:t>
            </w:r>
          </w:p>
        </w:tc>
        <w:tc>
          <w:tcPr>
            <w:tcW w:w="1624" w:type="dxa"/>
            <w:vMerge w:val="restart"/>
            <w:tcBorders>
              <w:bottom w:val="nil"/>
            </w:tcBorders>
            <w:noWrap w:val="0"/>
            <w:vAlign w:val="top"/>
          </w:tcPr>
          <w:p>
            <w:pPr>
              <w:pStyle w:val="9"/>
              <w:spacing w:before="115" w:line="228" w:lineRule="auto"/>
              <w:ind w:left="104" w:right="107" w:firstLine="2"/>
            </w:pPr>
            <w:r>
              <w:t>违反《疫苗管理法》规定，未经县级以上地方人民政府卫生健康主管部门指定擅自从事免疫规划疫苗接种工作、从事非免疫规划疫苗接种工作不符合条件或者未备案的</w:t>
            </w:r>
          </w:p>
        </w:tc>
        <w:tc>
          <w:tcPr>
            <w:tcW w:w="5041" w:type="dxa"/>
            <w:vMerge w:val="restart"/>
            <w:tcBorders>
              <w:bottom w:val="nil"/>
            </w:tcBorders>
            <w:noWrap w:val="0"/>
            <w:vAlign w:val="top"/>
          </w:tcPr>
          <w:p>
            <w:pPr>
              <w:spacing w:line="479" w:lineRule="auto"/>
              <w:rPr>
                <w:rFonts w:ascii="Arial"/>
              </w:rPr>
            </w:pPr>
          </w:p>
          <w:p>
            <w:pPr>
              <w:pStyle w:val="9"/>
              <w:spacing w:before="77" w:line="227" w:lineRule="auto"/>
              <w:ind w:left="105" w:right="105" w:hanging="11"/>
            </w:pPr>
            <w:r>
              <w:rPr>
                <w:spacing w:val="-1"/>
              </w:rPr>
              <w:t>《中华人民共和国疫苗管理法》第九十一条第一款：违反本法</w:t>
            </w:r>
            <w:r>
              <w:rPr>
                <w:spacing w:val="-2"/>
              </w:rPr>
              <w:t>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w:t>
            </w:r>
            <w:r>
              <w:rPr>
                <w:spacing w:val="4"/>
              </w:rPr>
              <w:t>责人、直接负责的主管人员和其他直接责任人员依法给予处</w:t>
            </w:r>
            <w:r>
              <w:rPr>
                <w:spacing w:val="-1"/>
              </w:rPr>
              <w:t>分。</w:t>
            </w:r>
          </w:p>
        </w:tc>
        <w:tc>
          <w:tcPr>
            <w:tcW w:w="660" w:type="dxa"/>
            <w:noWrap w:val="0"/>
            <w:vAlign w:val="top"/>
          </w:tcPr>
          <w:p>
            <w:pPr>
              <w:spacing w:line="350" w:lineRule="auto"/>
              <w:rPr>
                <w:rFonts w:ascii="Arial"/>
              </w:rPr>
            </w:pPr>
          </w:p>
          <w:p>
            <w:pPr>
              <w:pStyle w:val="9"/>
              <w:spacing w:before="77" w:line="160" w:lineRule="auto"/>
              <w:ind w:left="302"/>
            </w:pPr>
            <w:r>
              <w:t>1</w:t>
            </w:r>
          </w:p>
        </w:tc>
        <w:tc>
          <w:tcPr>
            <w:tcW w:w="4125" w:type="dxa"/>
            <w:noWrap w:val="0"/>
            <w:vAlign w:val="top"/>
          </w:tcPr>
          <w:p>
            <w:pPr>
              <w:spacing w:line="324" w:lineRule="auto"/>
              <w:rPr>
                <w:rFonts w:ascii="Arial"/>
              </w:rPr>
            </w:pPr>
          </w:p>
          <w:p>
            <w:pPr>
              <w:pStyle w:val="9"/>
              <w:spacing w:before="77" w:line="176" w:lineRule="auto"/>
              <w:ind w:left="110"/>
            </w:pPr>
            <w:r>
              <w:rPr>
                <w:spacing w:val="-1"/>
              </w:rPr>
              <w:t>发现违法行为</w:t>
            </w:r>
          </w:p>
        </w:tc>
        <w:tc>
          <w:tcPr>
            <w:tcW w:w="2605" w:type="dxa"/>
            <w:noWrap w:val="0"/>
            <w:vAlign w:val="top"/>
          </w:tcPr>
          <w:p>
            <w:pPr>
              <w:pStyle w:val="9"/>
              <w:spacing w:before="117" w:line="204" w:lineRule="auto"/>
              <w:ind w:left="112" w:right="101" w:hanging="1"/>
            </w:pPr>
            <w:r>
              <w:rPr>
                <w:spacing w:val="-7"/>
                <w:w w:val="98"/>
              </w:rPr>
              <w:t>警告，没收违法所得和违法持有</w:t>
            </w:r>
            <w:r>
              <w:rPr>
                <w:spacing w:val="-10"/>
              </w:rPr>
              <w:t>的疫苗，责令停业整顿，并处十</w:t>
            </w:r>
            <w:r>
              <w:rPr>
                <w:spacing w:val="-6"/>
              </w:rPr>
              <w:t>万元以上三十万元以下罚款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7"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43" w:lineRule="auto"/>
              <w:rPr>
                <w:rFonts w:ascii="Arial"/>
              </w:rPr>
            </w:pPr>
          </w:p>
          <w:p>
            <w:pPr>
              <w:spacing w:line="244" w:lineRule="auto"/>
              <w:rPr>
                <w:rFonts w:ascii="Arial"/>
              </w:rPr>
            </w:pPr>
          </w:p>
          <w:p>
            <w:pPr>
              <w:pStyle w:val="9"/>
              <w:spacing w:before="77" w:line="160" w:lineRule="auto"/>
              <w:ind w:left="287"/>
            </w:pPr>
            <w:r>
              <w:t>2</w:t>
            </w:r>
          </w:p>
        </w:tc>
        <w:tc>
          <w:tcPr>
            <w:tcW w:w="4125" w:type="dxa"/>
            <w:noWrap w:val="0"/>
            <w:vAlign w:val="top"/>
          </w:tcPr>
          <w:p>
            <w:pPr>
              <w:spacing w:line="311" w:lineRule="auto"/>
              <w:rPr>
                <w:rFonts w:ascii="Arial"/>
              </w:rPr>
            </w:pPr>
          </w:p>
          <w:p>
            <w:pPr>
              <w:pStyle w:val="9"/>
              <w:spacing w:before="78" w:line="205" w:lineRule="auto"/>
              <w:ind w:left="107" w:right="102" w:firstLine="18"/>
            </w:pPr>
            <w:r>
              <w:rPr>
                <w:spacing w:val="-4"/>
              </w:rPr>
              <w:t>曾因同种违法行为接受处罚的，或违法所得在五万</w:t>
            </w:r>
            <w:r>
              <w:rPr>
                <w:spacing w:val="-1"/>
              </w:rPr>
              <w:t>元以上的</w:t>
            </w:r>
          </w:p>
        </w:tc>
        <w:tc>
          <w:tcPr>
            <w:tcW w:w="2605" w:type="dxa"/>
            <w:noWrap w:val="0"/>
            <w:vAlign w:val="top"/>
          </w:tcPr>
          <w:p>
            <w:pPr>
              <w:pStyle w:val="9"/>
              <w:spacing w:before="114" w:line="208" w:lineRule="auto"/>
              <w:ind w:left="111" w:right="106"/>
            </w:pPr>
            <w:r>
              <w:t>警告，没收违法所得和违法持</w:t>
            </w:r>
            <w:r>
              <w:rPr>
                <w:spacing w:val="-2"/>
              </w:rPr>
              <w:t>有的疫苗，责令停业整顿，并</w:t>
            </w:r>
            <w:r>
              <w:rPr>
                <w:spacing w:val="3"/>
              </w:rPr>
              <w:t>处三十万元以上六十万元以下</w:t>
            </w:r>
            <w:r>
              <w:rPr>
                <w:spacing w:val="-2"/>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6"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44" w:lineRule="auto"/>
              <w:rPr>
                <w:rFonts w:ascii="Arial"/>
              </w:rPr>
            </w:pPr>
          </w:p>
          <w:p>
            <w:pPr>
              <w:spacing w:line="245" w:lineRule="auto"/>
              <w:rPr>
                <w:rFonts w:ascii="Arial"/>
              </w:rPr>
            </w:pPr>
          </w:p>
          <w:p>
            <w:pPr>
              <w:pStyle w:val="9"/>
              <w:spacing w:before="77" w:line="159" w:lineRule="auto"/>
              <w:ind w:left="290"/>
            </w:pPr>
            <w:r>
              <w:t>3</w:t>
            </w:r>
          </w:p>
        </w:tc>
        <w:tc>
          <w:tcPr>
            <w:tcW w:w="4125" w:type="dxa"/>
            <w:noWrap w:val="0"/>
            <w:vAlign w:val="top"/>
          </w:tcPr>
          <w:p>
            <w:pPr>
              <w:spacing w:line="309" w:lineRule="auto"/>
              <w:rPr>
                <w:rFonts w:ascii="Arial"/>
              </w:rPr>
            </w:pPr>
          </w:p>
          <w:p>
            <w:pPr>
              <w:pStyle w:val="9"/>
              <w:spacing w:before="78" w:line="206"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114" w:line="208" w:lineRule="auto"/>
              <w:ind w:left="111" w:right="106"/>
            </w:pPr>
            <w:r>
              <w:t>警告，没收非法所得和违法持</w:t>
            </w:r>
            <w:r>
              <w:rPr>
                <w:spacing w:val="-2"/>
              </w:rPr>
              <w:t>有的疫苗，责令停业整顿，并</w:t>
            </w:r>
            <w:r>
              <w:rPr>
                <w:spacing w:val="3"/>
              </w:rPr>
              <w:t>处六十万元以上一百万元以下</w:t>
            </w:r>
            <w:r>
              <w:rPr>
                <w:spacing w:val="-2"/>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9" w:hRule="atLeast"/>
        </w:trPr>
        <w:tc>
          <w:tcPr>
            <w:tcW w:w="564" w:type="dxa"/>
            <w:vMerge w:val="restart"/>
            <w:tcBorders>
              <w:bottom w:val="nil"/>
            </w:tcBorders>
            <w:noWrap w:val="0"/>
            <w:vAlign w:val="top"/>
          </w:tcPr>
          <w:p>
            <w:pPr>
              <w:spacing w:line="256" w:lineRule="auto"/>
              <w:rPr>
                <w:rFonts w:ascii="Arial"/>
              </w:rPr>
            </w:pPr>
          </w:p>
          <w:p>
            <w:pPr>
              <w:spacing w:line="256"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pStyle w:val="9"/>
              <w:spacing w:before="78" w:line="161" w:lineRule="auto"/>
              <w:ind w:left="195"/>
              <w:rPr>
                <w:lang w:eastAsia="zh-CN"/>
              </w:rPr>
            </w:pPr>
            <w:r>
              <w:rPr>
                <w:rFonts w:hint="eastAsia"/>
                <w:spacing w:val="-11"/>
                <w:lang w:eastAsia="zh-CN"/>
              </w:rPr>
              <w:t>61</w:t>
            </w:r>
          </w:p>
        </w:tc>
        <w:tc>
          <w:tcPr>
            <w:tcW w:w="1624" w:type="dxa"/>
            <w:vMerge w:val="restart"/>
            <w:tcBorders>
              <w:bottom w:val="nil"/>
            </w:tcBorders>
            <w:noWrap w:val="0"/>
            <w:vAlign w:val="top"/>
          </w:tcPr>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微软雅黑" w:hAnsi="微软雅黑" w:eastAsia="微软雅黑" w:cs="微软雅黑"/>
                <w:sz w:val="18"/>
                <w:szCs w:val="18"/>
                <w:lang w:eastAsia="en-US"/>
              </w:rPr>
            </w:pPr>
          </w:p>
          <w:p>
            <w:pPr>
              <w:pStyle w:val="9"/>
              <w:spacing w:before="77" w:line="222" w:lineRule="auto"/>
              <w:ind w:left="106" w:right="107"/>
            </w:pPr>
            <w:r>
              <w:t>疾病预防控制机构、接种单位以外的单位或者个人擅自进行群体性预防接种的</w:t>
            </w:r>
          </w:p>
        </w:tc>
        <w:tc>
          <w:tcPr>
            <w:tcW w:w="5041" w:type="dxa"/>
            <w:vMerge w:val="restart"/>
            <w:tcBorders>
              <w:bottom w:val="nil"/>
            </w:tcBorders>
            <w:noWrap w:val="0"/>
            <w:vAlign w:val="top"/>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225" w:lineRule="auto"/>
              <w:ind w:left="107" w:right="105" w:hanging="13"/>
            </w:pPr>
            <w:r>
              <w:rPr>
                <w:spacing w:val="-1"/>
              </w:rPr>
              <w:t>《中华人民共和国疫苗管理法》第九十一条第二款：违反本法</w:t>
            </w:r>
            <w:r>
              <w:rPr>
                <w:spacing w:val="-2"/>
              </w:rPr>
              <w:t>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w:t>
            </w:r>
            <w:r>
              <w:rPr>
                <w:spacing w:val="-1"/>
              </w:rPr>
              <w:t>万元的，按五万元计算。</w:t>
            </w:r>
          </w:p>
        </w:tc>
        <w:tc>
          <w:tcPr>
            <w:tcW w:w="660" w:type="dxa"/>
            <w:noWrap w:val="0"/>
            <w:vAlign w:val="top"/>
          </w:tcPr>
          <w:p>
            <w:pPr>
              <w:spacing w:line="371" w:lineRule="auto"/>
              <w:rPr>
                <w:rFonts w:ascii="Arial"/>
              </w:rPr>
            </w:pPr>
          </w:p>
          <w:p>
            <w:pPr>
              <w:pStyle w:val="9"/>
              <w:spacing w:before="77" w:line="160" w:lineRule="auto"/>
              <w:ind w:left="302"/>
            </w:pPr>
            <w:r>
              <w:t>1</w:t>
            </w:r>
          </w:p>
        </w:tc>
        <w:tc>
          <w:tcPr>
            <w:tcW w:w="4125" w:type="dxa"/>
            <w:noWrap w:val="0"/>
            <w:vAlign w:val="top"/>
          </w:tcPr>
          <w:p>
            <w:pPr>
              <w:pStyle w:val="9"/>
              <w:spacing w:before="274" w:line="205" w:lineRule="auto"/>
              <w:ind w:left="108" w:right="102"/>
            </w:pPr>
            <w:r>
              <w:rPr>
                <w:spacing w:val="-2"/>
              </w:rPr>
              <w:t>接种人数在50人次以下，或违法持有的疫苗货值</w:t>
            </w:r>
            <w:r>
              <w:rPr>
                <w:spacing w:val="-1"/>
              </w:rPr>
              <w:t>金额在三千元以内的</w:t>
            </w:r>
          </w:p>
        </w:tc>
        <w:tc>
          <w:tcPr>
            <w:tcW w:w="2605" w:type="dxa"/>
            <w:noWrap w:val="0"/>
            <w:vAlign w:val="top"/>
          </w:tcPr>
          <w:p>
            <w:pPr>
              <w:pStyle w:val="9"/>
              <w:spacing w:before="122" w:line="215" w:lineRule="auto"/>
              <w:ind w:left="111" w:right="101" w:firstLine="1"/>
            </w:pPr>
            <w:r>
              <w:rPr>
                <w:spacing w:val="3"/>
              </w:rPr>
              <w:t>没收违法所得和违法持有的疫</w:t>
            </w:r>
            <w:r>
              <w:rPr>
                <w:spacing w:val="-10"/>
              </w:rPr>
              <w:t>苗，并处违法持有的疫苗货值金</w:t>
            </w:r>
            <w:r>
              <w:rPr>
                <w:spacing w:val="-6"/>
              </w:rPr>
              <w:t>额十倍以上十五倍以下的罚款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14"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73" w:lineRule="auto"/>
              <w:rPr>
                <w:rFonts w:ascii="Arial"/>
              </w:rPr>
            </w:pPr>
          </w:p>
          <w:p>
            <w:pPr>
              <w:spacing w:line="273" w:lineRule="auto"/>
              <w:rPr>
                <w:rFonts w:ascii="Arial"/>
              </w:rPr>
            </w:pPr>
          </w:p>
          <w:p>
            <w:pPr>
              <w:pStyle w:val="9"/>
              <w:spacing w:before="77" w:line="160" w:lineRule="auto"/>
              <w:ind w:left="287"/>
            </w:pPr>
            <w:r>
              <w:t>2</w:t>
            </w:r>
          </w:p>
        </w:tc>
        <w:tc>
          <w:tcPr>
            <w:tcW w:w="4125" w:type="dxa"/>
            <w:noWrap w:val="0"/>
            <w:vAlign w:val="top"/>
          </w:tcPr>
          <w:p>
            <w:pPr>
              <w:spacing w:line="368" w:lineRule="auto"/>
              <w:rPr>
                <w:rFonts w:ascii="Arial"/>
              </w:rPr>
            </w:pPr>
          </w:p>
          <w:p>
            <w:pPr>
              <w:pStyle w:val="9"/>
              <w:spacing w:before="77" w:line="206" w:lineRule="auto"/>
              <w:ind w:left="109" w:right="102"/>
            </w:pPr>
            <w:r>
              <w:rPr>
                <w:spacing w:val="-5"/>
              </w:rPr>
              <w:t>接种人数在50人次以上100人次以下的，或违法</w:t>
            </w:r>
            <w:r>
              <w:rPr>
                <w:spacing w:val="-1"/>
              </w:rPr>
              <w:t>持有的疫苗货值金额在三千元以上五万元以内的</w:t>
            </w:r>
          </w:p>
        </w:tc>
        <w:tc>
          <w:tcPr>
            <w:tcW w:w="2605" w:type="dxa"/>
            <w:noWrap w:val="0"/>
            <w:vAlign w:val="top"/>
          </w:tcPr>
          <w:p>
            <w:pPr>
              <w:pStyle w:val="9"/>
              <w:spacing w:before="145" w:line="220" w:lineRule="auto"/>
              <w:ind w:left="111" w:right="106" w:firstLine="1"/>
            </w:pPr>
            <w:r>
              <w:rPr>
                <w:spacing w:val="3"/>
              </w:rPr>
              <w:t>没收违法所得和违法持有的疫</w:t>
            </w:r>
            <w:r>
              <w:t>苗，并处违法持有的疫苗货值</w:t>
            </w:r>
            <w:r>
              <w:rPr>
                <w:spacing w:val="3"/>
              </w:rPr>
              <w:t>金额十五倍以上二十倍以下的</w:t>
            </w:r>
            <w:r>
              <w:rPr>
                <w:spacing w:val="-2"/>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9"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660" w:type="dxa"/>
            <w:noWrap w:val="0"/>
            <w:vAlign w:val="top"/>
          </w:tcPr>
          <w:p>
            <w:pPr>
              <w:spacing w:line="261" w:lineRule="auto"/>
              <w:rPr>
                <w:rFonts w:ascii="Arial"/>
              </w:rPr>
            </w:pPr>
          </w:p>
          <w:p>
            <w:pPr>
              <w:spacing w:line="261" w:lineRule="auto"/>
              <w:rPr>
                <w:rFonts w:ascii="Arial"/>
              </w:rPr>
            </w:pPr>
          </w:p>
          <w:p>
            <w:pPr>
              <w:pStyle w:val="9"/>
              <w:spacing w:before="78" w:line="159" w:lineRule="auto"/>
              <w:ind w:left="290"/>
            </w:pPr>
            <w:r>
              <w:t>3</w:t>
            </w:r>
          </w:p>
        </w:tc>
        <w:tc>
          <w:tcPr>
            <w:tcW w:w="4125" w:type="dxa"/>
            <w:noWrap w:val="0"/>
            <w:vAlign w:val="top"/>
          </w:tcPr>
          <w:p>
            <w:pPr>
              <w:spacing w:line="345" w:lineRule="auto"/>
              <w:rPr>
                <w:rFonts w:ascii="Arial"/>
              </w:rPr>
            </w:pPr>
          </w:p>
          <w:p>
            <w:pPr>
              <w:pStyle w:val="9"/>
              <w:spacing w:before="77" w:line="205" w:lineRule="auto"/>
              <w:ind w:left="108" w:right="102"/>
            </w:pPr>
            <w:r>
              <w:rPr>
                <w:spacing w:val="-6"/>
              </w:rPr>
              <w:t>接种人数达100人次以上，或违法持有的疫苗货值</w:t>
            </w:r>
            <w:r>
              <w:rPr>
                <w:spacing w:val="-1"/>
              </w:rPr>
              <w:t>金额在五万元以上的</w:t>
            </w:r>
          </w:p>
        </w:tc>
        <w:tc>
          <w:tcPr>
            <w:tcW w:w="2605" w:type="dxa"/>
            <w:noWrap w:val="0"/>
            <w:vAlign w:val="top"/>
          </w:tcPr>
          <w:p>
            <w:pPr>
              <w:pStyle w:val="9"/>
              <w:spacing w:before="122" w:line="220" w:lineRule="auto"/>
              <w:ind w:left="111" w:right="106" w:firstLine="1"/>
            </w:pPr>
            <w:r>
              <w:rPr>
                <w:spacing w:val="3"/>
              </w:rPr>
              <w:t>没收违法所得和违法持有的疫</w:t>
            </w:r>
            <w:r>
              <w:t>苗，并处违法持有的疫苗货值</w:t>
            </w:r>
            <w:r>
              <w:rPr>
                <w:spacing w:val="3"/>
              </w:rPr>
              <w:t>金额二十倍以上二十五倍以下</w:t>
            </w:r>
            <w:r>
              <w:rPr>
                <w:spacing w:val="-2"/>
              </w:rPr>
              <w:t>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9"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660" w:type="dxa"/>
            <w:noWrap w:val="0"/>
            <w:vAlign w:val="top"/>
          </w:tcPr>
          <w:p>
            <w:pPr>
              <w:spacing w:line="271" w:lineRule="auto"/>
              <w:rPr>
                <w:rFonts w:ascii="Arial"/>
              </w:rPr>
            </w:pPr>
          </w:p>
          <w:p>
            <w:pPr>
              <w:spacing w:line="271" w:lineRule="auto"/>
              <w:rPr>
                <w:rFonts w:ascii="Arial"/>
              </w:rPr>
            </w:pPr>
          </w:p>
          <w:p>
            <w:pPr>
              <w:pStyle w:val="9"/>
              <w:spacing w:before="78" w:line="160" w:lineRule="auto"/>
              <w:ind w:left="285"/>
            </w:pPr>
            <w:r>
              <w:t>4</w:t>
            </w:r>
          </w:p>
        </w:tc>
        <w:tc>
          <w:tcPr>
            <w:tcW w:w="4125" w:type="dxa"/>
            <w:noWrap w:val="0"/>
            <w:vAlign w:val="top"/>
          </w:tcPr>
          <w:p>
            <w:pPr>
              <w:pStyle w:val="9"/>
              <w:spacing w:before="293" w:line="206" w:lineRule="auto"/>
              <w:ind w:left="108" w:right="102"/>
            </w:pPr>
            <w:r>
              <w:rPr>
                <w:spacing w:val="-3"/>
              </w:rPr>
              <w:t>造成人员伤残、死亡，或造成恶劣社会影响等严重</w:t>
            </w:r>
            <w:r>
              <w:rPr>
                <w:spacing w:val="-1"/>
              </w:rPr>
              <w:t>后果的</w:t>
            </w:r>
          </w:p>
        </w:tc>
        <w:tc>
          <w:tcPr>
            <w:tcW w:w="2605" w:type="dxa"/>
            <w:noWrap w:val="0"/>
            <w:vAlign w:val="top"/>
          </w:tcPr>
          <w:p>
            <w:pPr>
              <w:pStyle w:val="9"/>
              <w:spacing w:before="144" w:line="220" w:lineRule="auto"/>
              <w:ind w:left="111" w:right="106" w:firstLine="1"/>
            </w:pPr>
            <w:r>
              <w:rPr>
                <w:spacing w:val="3"/>
              </w:rPr>
              <w:t>没收违法所得和违法持有的疫</w:t>
            </w:r>
            <w:r>
              <w:t>苗并处违法持有的疫苗货值</w:t>
            </w:r>
            <w:r>
              <w:rPr>
                <w:spacing w:val="3"/>
              </w:rPr>
              <w:t>金额二十五倍以上三十倍以下</w:t>
            </w:r>
            <w:r>
              <w:rPr>
                <w:spacing w:val="-2"/>
              </w:rPr>
              <w:t>的罚款</w:t>
            </w:r>
          </w:p>
        </w:tc>
      </w:tr>
    </w:tbl>
    <w:p>
      <w:pPr>
        <w:rPr>
          <w:rFonts w:ascii="Arial"/>
        </w:rPr>
      </w:pPr>
    </w:p>
    <w:p>
      <w:pPr>
        <w:rPr>
          <w:rFonts w:ascii="Arial" w:hAnsi="Arial" w:eastAsia="Arial" w:cs="Arial"/>
          <w:szCs w:val="21"/>
        </w:rPr>
        <w:sectPr>
          <w:footerReference r:id="rId75" w:type="default"/>
          <w:pgSz w:w="16839" w:h="11906"/>
          <w:pgMar w:top="400" w:right="1107" w:bottom="1224" w:left="1106" w:header="0" w:footer="989" w:gutter="0"/>
          <w:cols w:space="720" w:num="1"/>
        </w:sectPr>
      </w:pPr>
    </w:p>
    <w:tbl>
      <w:tblPr>
        <w:tblStyle w:val="5"/>
        <w:tblpPr w:leftFromText="180" w:rightFromText="180" w:vertAnchor="text" w:horzAnchor="page" w:tblpX="1379" w:tblpY="442"/>
        <w:tblOverlap w:val="never"/>
        <w:tblW w:w="1476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581"/>
        <w:gridCol w:w="4097"/>
        <w:gridCol w:w="2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581"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097"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854"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64" w:type="dxa"/>
            <w:vMerge w:val="restart"/>
            <w:tcBorders>
              <w:bottom w:val="nil"/>
            </w:tcBorders>
            <w:noWrap w:val="0"/>
            <w:vAlign w:val="top"/>
          </w:tcPr>
          <w:p>
            <w:pPr>
              <w:spacing w:line="276" w:lineRule="auto"/>
              <w:rPr>
                <w:rFonts w:ascii="Arial"/>
              </w:rPr>
            </w:pPr>
          </w:p>
          <w:p>
            <w:pPr>
              <w:spacing w:line="277" w:lineRule="auto"/>
              <w:rPr>
                <w:rFonts w:ascii="Arial"/>
              </w:rPr>
            </w:pPr>
          </w:p>
          <w:p>
            <w:pPr>
              <w:spacing w:line="277" w:lineRule="auto"/>
              <w:rPr>
                <w:rFonts w:ascii="Arial"/>
              </w:rPr>
            </w:pPr>
          </w:p>
          <w:p>
            <w:pPr>
              <w:spacing w:line="277" w:lineRule="auto"/>
              <w:rPr>
                <w:rFonts w:ascii="Arial"/>
              </w:rPr>
            </w:pPr>
          </w:p>
          <w:p>
            <w:pPr>
              <w:spacing w:line="277" w:lineRule="auto"/>
              <w:rPr>
                <w:rFonts w:ascii="Arial"/>
              </w:rPr>
            </w:pPr>
          </w:p>
          <w:p>
            <w:pPr>
              <w:pStyle w:val="9"/>
              <w:spacing w:before="77" w:line="159" w:lineRule="auto"/>
              <w:ind w:left="193"/>
              <w:outlineLvl w:val="2"/>
              <w:rPr>
                <w:lang w:eastAsia="zh-CN"/>
              </w:rPr>
            </w:pPr>
            <w:r>
              <w:rPr>
                <w:rFonts w:hint="eastAsia"/>
                <w:spacing w:val="-10"/>
                <w:lang w:eastAsia="zh-CN"/>
              </w:rPr>
              <w:t>62</w:t>
            </w:r>
          </w:p>
        </w:tc>
        <w:tc>
          <w:tcPr>
            <w:tcW w:w="1624" w:type="dxa"/>
            <w:vMerge w:val="restart"/>
            <w:tcBorders>
              <w:bottom w:val="nil"/>
            </w:tcBorders>
            <w:noWrap w:val="0"/>
            <w:vAlign w:val="top"/>
          </w:tcPr>
          <w:p>
            <w:pPr>
              <w:spacing w:line="310" w:lineRule="auto"/>
              <w:rPr>
                <w:rFonts w:ascii="Arial"/>
              </w:rPr>
            </w:pPr>
          </w:p>
          <w:p>
            <w:pPr>
              <w:pStyle w:val="9"/>
              <w:spacing w:before="73" w:line="225" w:lineRule="auto"/>
              <w:ind w:right="107"/>
            </w:pPr>
            <w:bookmarkStart w:id="10" w:name="bookmark7"/>
            <w:bookmarkEnd w:id="10"/>
            <w:r>
              <w:t>医疗机构及其工作人员瞒报、谎报、缓报、漏报，授意他人瞒报、谎报、缓报，或者阻碍他人报告传染病或者不明原因的聚集性疾病的</w:t>
            </w:r>
          </w:p>
        </w:tc>
        <w:tc>
          <w:tcPr>
            <w:tcW w:w="5041" w:type="dxa"/>
            <w:vMerge w:val="restart"/>
            <w:tcBorders>
              <w:bottom w:val="nil"/>
            </w:tcBorders>
            <w:noWrap w:val="0"/>
            <w:vAlign w:val="top"/>
          </w:tcPr>
          <w:p>
            <w:pPr>
              <w:spacing w:line="457" w:lineRule="auto"/>
              <w:rPr>
                <w:rFonts w:ascii="Arial"/>
              </w:rPr>
            </w:pPr>
          </w:p>
          <w:p>
            <w:pPr>
              <w:pStyle w:val="9"/>
              <w:spacing w:before="77" w:line="206" w:lineRule="auto"/>
              <w:ind w:left="94"/>
              <w:outlineLvl w:val="2"/>
            </w:pPr>
            <w:r>
              <w:rPr>
                <w:spacing w:val="-1"/>
              </w:rPr>
              <w:t>《中华人民共和国生物安全法》第七十三条第一款：违反本法</w:t>
            </w:r>
          </w:p>
          <w:p>
            <w:pPr>
              <w:pStyle w:val="9"/>
              <w:spacing w:before="39" w:line="224" w:lineRule="auto"/>
              <w:ind w:left="106" w:right="37" w:firstLine="1"/>
            </w:pPr>
            <w:r>
              <w:rPr>
                <w:spacing w:val="-6"/>
              </w:rPr>
              <w:t>规定，医疗机构、专业机构或者其工作人员瞒报、谎报、缓报、</w:t>
            </w:r>
            <w:r>
              <w:rPr>
                <w:spacing w:val="-5"/>
              </w:rPr>
              <w:t>漏报，授意他人瞒报、谎报、缓报，或者阻</w:t>
            </w:r>
            <w:r>
              <w:rPr>
                <w:spacing w:val="-6"/>
              </w:rPr>
              <w:t>碍他人报告传染病、</w:t>
            </w:r>
            <w:r>
              <w:rPr>
                <w:spacing w:val="-2"/>
              </w:rPr>
              <w:t>动植物疫病或者不明原因的聚集性疾病的，由县级以上人民政</w:t>
            </w:r>
            <w:r>
              <w:rPr>
                <w:spacing w:val="-5"/>
              </w:rPr>
              <w:t>府有关部门责令改正，给予警告；对法定代</w:t>
            </w:r>
            <w:r>
              <w:rPr>
                <w:spacing w:val="-6"/>
              </w:rPr>
              <w:t>表人、主要负责人、</w:t>
            </w:r>
            <w:r>
              <w:rPr>
                <w:spacing w:val="-2"/>
              </w:rPr>
              <w:t>直接负责的主管人员和其他直接责任人员，依法给予处分，并</w:t>
            </w:r>
            <w:r>
              <w:t>可以依法暂停一定期限的执业活动直至吊销相关执</w:t>
            </w:r>
            <w:r>
              <w:rPr>
                <w:spacing w:val="-1"/>
              </w:rPr>
              <w:t>业证书。</w:t>
            </w:r>
          </w:p>
        </w:tc>
        <w:tc>
          <w:tcPr>
            <w:tcW w:w="581" w:type="dxa"/>
            <w:noWrap w:val="0"/>
            <w:vAlign w:val="top"/>
          </w:tcPr>
          <w:p>
            <w:pPr>
              <w:spacing w:line="261" w:lineRule="auto"/>
              <w:rPr>
                <w:rFonts w:ascii="Arial"/>
              </w:rPr>
            </w:pPr>
          </w:p>
          <w:p>
            <w:pPr>
              <w:pStyle w:val="9"/>
              <w:spacing w:before="77" w:line="160" w:lineRule="auto"/>
              <w:ind w:left="302"/>
              <w:outlineLvl w:val="2"/>
            </w:pPr>
            <w:r>
              <w:t>1</w:t>
            </w:r>
          </w:p>
        </w:tc>
        <w:tc>
          <w:tcPr>
            <w:tcW w:w="4097" w:type="dxa"/>
            <w:noWrap w:val="0"/>
            <w:vAlign w:val="top"/>
          </w:tcPr>
          <w:p>
            <w:pPr>
              <w:pStyle w:val="9"/>
              <w:spacing w:before="313" w:line="177" w:lineRule="auto"/>
              <w:ind w:left="110"/>
              <w:outlineLvl w:val="2"/>
            </w:pPr>
            <w:r>
              <w:rPr>
                <w:spacing w:val="-2"/>
              </w:rPr>
              <w:t>首次发现</w:t>
            </w:r>
          </w:p>
        </w:tc>
        <w:tc>
          <w:tcPr>
            <w:tcW w:w="2854" w:type="dxa"/>
            <w:noWrap w:val="0"/>
            <w:vAlign w:val="top"/>
          </w:tcPr>
          <w:p>
            <w:pPr>
              <w:pStyle w:val="9"/>
              <w:spacing w:before="159" w:line="181" w:lineRule="auto"/>
              <w:ind w:left="111"/>
              <w:outlineLvl w:val="2"/>
            </w:pPr>
            <w:r>
              <w:rPr>
                <w:spacing w:val="-1"/>
              </w:rPr>
              <w:t>警告，并视情节可对相关责任</w:t>
            </w:r>
          </w:p>
          <w:p>
            <w:pPr>
              <w:pStyle w:val="9"/>
              <w:spacing w:before="68" w:line="178" w:lineRule="auto"/>
              <w:ind w:left="111"/>
            </w:pPr>
            <w:r>
              <w:rPr>
                <w:spacing w:val="-3"/>
              </w:rPr>
              <w:t>人员暂停6个月以下执业活动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564" w:type="dxa"/>
            <w:vMerge w:val="continue"/>
            <w:tcBorders>
              <w:top w:val="nil"/>
              <w:bottom w:val="nil"/>
            </w:tcBorders>
            <w:noWrap w:val="0"/>
            <w:vAlign w:val="top"/>
          </w:tcPr>
          <w:p>
            <w:pPr>
              <w:rPr>
                <w:rFonts w:ascii="Arial"/>
              </w:rPr>
            </w:pPr>
          </w:p>
        </w:tc>
        <w:tc>
          <w:tcPr>
            <w:tcW w:w="1624" w:type="dxa"/>
            <w:vMerge w:val="continue"/>
            <w:tcBorders>
              <w:top w:val="nil"/>
              <w:bottom w:val="nil"/>
            </w:tcBorders>
            <w:noWrap w:val="0"/>
            <w:vAlign w:val="top"/>
          </w:tcPr>
          <w:p>
            <w:pPr>
              <w:rPr>
                <w:rFonts w:ascii="Arial"/>
              </w:rPr>
            </w:pPr>
          </w:p>
        </w:tc>
        <w:tc>
          <w:tcPr>
            <w:tcW w:w="5041" w:type="dxa"/>
            <w:vMerge w:val="continue"/>
            <w:tcBorders>
              <w:top w:val="nil"/>
              <w:bottom w:val="nil"/>
            </w:tcBorders>
            <w:noWrap w:val="0"/>
            <w:vAlign w:val="top"/>
          </w:tcPr>
          <w:p>
            <w:pPr>
              <w:rPr>
                <w:rFonts w:ascii="Arial"/>
              </w:rPr>
            </w:pPr>
          </w:p>
        </w:tc>
        <w:tc>
          <w:tcPr>
            <w:tcW w:w="581" w:type="dxa"/>
            <w:noWrap w:val="0"/>
            <w:vAlign w:val="top"/>
          </w:tcPr>
          <w:p>
            <w:pPr>
              <w:spacing w:line="449" w:lineRule="auto"/>
              <w:rPr>
                <w:rFonts w:ascii="Arial"/>
              </w:rPr>
            </w:pPr>
          </w:p>
          <w:p>
            <w:pPr>
              <w:pStyle w:val="9"/>
              <w:spacing w:before="77" w:line="160" w:lineRule="auto"/>
              <w:ind w:left="287"/>
            </w:pPr>
            <w:r>
              <w:t>2</w:t>
            </w:r>
          </w:p>
        </w:tc>
        <w:tc>
          <w:tcPr>
            <w:tcW w:w="4097" w:type="dxa"/>
            <w:noWrap w:val="0"/>
            <w:vAlign w:val="top"/>
          </w:tcPr>
          <w:p>
            <w:pPr>
              <w:pStyle w:val="9"/>
              <w:spacing w:before="70" w:line="206" w:lineRule="auto"/>
              <w:ind w:left="108"/>
            </w:pPr>
            <w:r>
              <w:rPr>
                <w:spacing w:val="-1"/>
              </w:rPr>
              <w:t>有下列情形之一的：</w:t>
            </w:r>
          </w:p>
          <w:p>
            <w:pPr>
              <w:pStyle w:val="9"/>
              <w:spacing w:before="17" w:line="183" w:lineRule="auto"/>
              <w:ind w:left="125"/>
            </w:pPr>
            <w:r>
              <w:rPr>
                <w:spacing w:val="-3"/>
              </w:rPr>
              <w:t>1.造成传染病传播、流行；</w:t>
            </w:r>
          </w:p>
          <w:p>
            <w:pPr>
              <w:pStyle w:val="9"/>
              <w:spacing w:before="43" w:line="183" w:lineRule="auto"/>
              <w:ind w:left="110"/>
            </w:pPr>
            <w:r>
              <w:rPr>
                <w:spacing w:val="-2"/>
              </w:rPr>
              <w:t>2.造成人身伤害或发生致人死亡的；</w:t>
            </w:r>
          </w:p>
          <w:p>
            <w:pPr>
              <w:pStyle w:val="9"/>
              <w:spacing w:before="45" w:line="157" w:lineRule="auto"/>
              <w:ind w:left="113"/>
            </w:pPr>
            <w:r>
              <w:rPr>
                <w:spacing w:val="-2"/>
              </w:rPr>
              <w:t>3.短期内造成不明原因疾病快速传播。</w:t>
            </w:r>
          </w:p>
        </w:tc>
        <w:tc>
          <w:tcPr>
            <w:tcW w:w="2854" w:type="dxa"/>
            <w:noWrap w:val="0"/>
            <w:vAlign w:val="top"/>
          </w:tcPr>
          <w:p>
            <w:pPr>
              <w:spacing w:line="270" w:lineRule="auto"/>
              <w:rPr>
                <w:rFonts w:ascii="Arial"/>
              </w:rPr>
            </w:pPr>
          </w:p>
          <w:p>
            <w:pPr>
              <w:pStyle w:val="9"/>
              <w:spacing w:before="77" w:line="206" w:lineRule="auto"/>
              <w:ind w:left="110" w:right="107"/>
            </w:pPr>
            <w:r>
              <w:rPr>
                <w:spacing w:val="1"/>
              </w:rPr>
              <w:t>警告，对相关责任人员暂停6</w:t>
            </w:r>
            <w:r>
              <w:rPr>
                <w:spacing w:val="-3"/>
              </w:rPr>
              <w:t>个月以上1年以下执业活动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581" w:type="dxa"/>
            <w:noWrap w:val="0"/>
            <w:vAlign w:val="top"/>
          </w:tcPr>
          <w:p>
            <w:pPr>
              <w:spacing w:line="449" w:lineRule="auto"/>
              <w:rPr>
                <w:rFonts w:ascii="Arial"/>
              </w:rPr>
            </w:pPr>
          </w:p>
          <w:p>
            <w:pPr>
              <w:pStyle w:val="9"/>
              <w:spacing w:before="77" w:line="159" w:lineRule="auto"/>
              <w:ind w:left="290"/>
            </w:pPr>
            <w:r>
              <w:t>3</w:t>
            </w:r>
          </w:p>
        </w:tc>
        <w:tc>
          <w:tcPr>
            <w:tcW w:w="4097" w:type="dxa"/>
            <w:noWrap w:val="0"/>
            <w:vAlign w:val="top"/>
          </w:tcPr>
          <w:p>
            <w:pPr>
              <w:pStyle w:val="9"/>
              <w:spacing w:before="70" w:line="206" w:lineRule="auto"/>
              <w:ind w:left="108"/>
            </w:pPr>
            <w:r>
              <w:rPr>
                <w:spacing w:val="-1"/>
              </w:rPr>
              <w:t>有下列情形之一的：</w:t>
            </w:r>
          </w:p>
          <w:p>
            <w:pPr>
              <w:pStyle w:val="9"/>
              <w:spacing w:before="19" w:line="200" w:lineRule="auto"/>
              <w:ind w:left="112" w:right="102" w:firstLine="12"/>
            </w:pPr>
            <w:r>
              <w:rPr>
                <w:spacing w:val="-2"/>
              </w:rPr>
              <w:t>1.影响地区经济发展，造成经济损失，造成社会危</w:t>
            </w:r>
            <w:r>
              <w:rPr>
                <w:spacing w:val="-3"/>
              </w:rPr>
              <w:t>害的；</w:t>
            </w:r>
          </w:p>
          <w:p>
            <w:pPr>
              <w:pStyle w:val="9"/>
              <w:spacing w:before="43" w:line="200" w:lineRule="exact"/>
              <w:ind w:left="110"/>
            </w:pPr>
            <w:r>
              <w:rPr>
                <w:spacing w:val="-2"/>
              </w:rPr>
              <w:t>2.造成其他严重后果。</w:t>
            </w:r>
          </w:p>
        </w:tc>
        <w:tc>
          <w:tcPr>
            <w:tcW w:w="2854" w:type="dxa"/>
            <w:noWrap w:val="0"/>
            <w:vAlign w:val="top"/>
          </w:tcPr>
          <w:p>
            <w:pPr>
              <w:spacing w:line="272" w:lineRule="auto"/>
              <w:rPr>
                <w:rFonts w:ascii="Arial"/>
              </w:rPr>
            </w:pPr>
          </w:p>
          <w:p>
            <w:pPr>
              <w:pStyle w:val="9"/>
              <w:spacing w:before="77" w:line="206" w:lineRule="auto"/>
              <w:ind w:left="110" w:right="106"/>
            </w:pPr>
            <w:r>
              <w:t>警告，对相关责任人员吊销相</w:t>
            </w:r>
            <w:r>
              <w:rPr>
                <w:spacing w:val="-1"/>
              </w:rPr>
              <w:t>关执业证书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564" w:type="dxa"/>
            <w:vMerge w:val="restart"/>
            <w:tcBorders>
              <w:bottom w:val="nil"/>
            </w:tcBorders>
            <w:noWrap w:val="0"/>
            <w:vAlign w:val="top"/>
          </w:tcPr>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160" w:lineRule="auto"/>
              <w:ind w:left="193"/>
              <w:rPr>
                <w:lang w:eastAsia="zh-CN"/>
              </w:rPr>
            </w:pPr>
            <w:r>
              <w:rPr>
                <w:rFonts w:hint="eastAsia"/>
                <w:spacing w:val="-10"/>
                <w:lang w:eastAsia="zh-CN"/>
              </w:rPr>
              <w:t>63</w:t>
            </w:r>
          </w:p>
        </w:tc>
        <w:tc>
          <w:tcPr>
            <w:tcW w:w="1624" w:type="dxa"/>
            <w:vMerge w:val="restart"/>
            <w:tcBorders>
              <w:bottom w:val="nil"/>
            </w:tcBorders>
            <w:noWrap w:val="0"/>
            <w:vAlign w:val="top"/>
          </w:tcPr>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pStyle w:val="9"/>
              <w:spacing w:before="77" w:line="219" w:lineRule="auto"/>
              <w:ind w:left="107" w:right="107" w:firstLine="10"/>
            </w:pPr>
            <w:r>
              <w:rPr>
                <w:spacing w:val="19"/>
              </w:rPr>
              <w:t>医疗卫生机构从</w:t>
            </w:r>
            <w:r>
              <w:rPr>
                <w:spacing w:val="20"/>
              </w:rPr>
              <w:t>事国家禁止的生</w:t>
            </w:r>
            <w:r>
              <w:rPr>
                <w:spacing w:val="-5"/>
              </w:rPr>
              <w:t>物技术研究、开发</w:t>
            </w:r>
            <w:r>
              <w:rPr>
                <w:spacing w:val="-1"/>
              </w:rPr>
              <w:t>与应用活动的</w:t>
            </w:r>
          </w:p>
        </w:tc>
        <w:tc>
          <w:tcPr>
            <w:tcW w:w="5041" w:type="dxa"/>
            <w:vMerge w:val="restart"/>
            <w:tcBorders>
              <w:bottom w:val="nil"/>
            </w:tcBorders>
            <w:noWrap w:val="0"/>
            <w:vAlign w:val="top"/>
          </w:tcPr>
          <w:p>
            <w:pPr>
              <w:spacing w:line="275" w:lineRule="auto"/>
              <w:rPr>
                <w:rFonts w:ascii="Arial"/>
              </w:rPr>
            </w:pPr>
          </w:p>
          <w:p>
            <w:pPr>
              <w:spacing w:line="276" w:lineRule="auto"/>
              <w:rPr>
                <w:rFonts w:ascii="Arial"/>
              </w:rPr>
            </w:pPr>
          </w:p>
          <w:p>
            <w:pPr>
              <w:spacing w:line="276" w:lineRule="auto"/>
              <w:rPr>
                <w:rFonts w:ascii="Arial"/>
              </w:rPr>
            </w:pPr>
          </w:p>
          <w:p>
            <w:pPr>
              <w:pStyle w:val="9"/>
              <w:spacing w:before="78" w:line="229" w:lineRule="auto"/>
              <w:ind w:left="105" w:right="105" w:hanging="11"/>
            </w:pPr>
            <w:r>
              <w:rPr>
                <w:spacing w:val="-1"/>
              </w:rPr>
              <w:t>《中华人民共和国生物安全法》第七十四条：违反本法规定，</w:t>
            </w:r>
            <w:r>
              <w:rPr>
                <w:spacing w:val="-3"/>
              </w:rPr>
              <w:t>从事国家禁止的生物技术研究、开发与应用活动的，由县级以</w:t>
            </w:r>
            <w:r>
              <w:rPr>
                <w:spacing w:val="-2"/>
              </w:rPr>
              <w:t>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w:t>
            </w:r>
            <w:r>
              <w:rPr>
                <w:spacing w:val="-3"/>
              </w:rPr>
              <w:t>的生物技术研究、开发与应用活动，吊销相关许可证件；对法</w:t>
            </w:r>
            <w:r>
              <w:rPr>
                <w:spacing w:val="-2"/>
              </w:rPr>
              <w:t>定代表人、主要负责人、直接负责的主管人员和其他直接责任人员，依法给予处分，处十万元以上二十万元以下的罚款，十年直至终身禁止从事相应的生物技术研究、开发与应用活动，</w:t>
            </w:r>
            <w:r>
              <w:rPr>
                <w:spacing w:val="-1"/>
              </w:rPr>
              <w:t>依法吊销相关执业证书。</w:t>
            </w:r>
          </w:p>
        </w:tc>
        <w:tc>
          <w:tcPr>
            <w:tcW w:w="581" w:type="dxa"/>
            <w:noWrap w:val="0"/>
            <w:vAlign w:val="top"/>
          </w:tcPr>
          <w:p>
            <w:pPr>
              <w:spacing w:line="274" w:lineRule="auto"/>
              <w:rPr>
                <w:rFonts w:ascii="Arial"/>
              </w:rPr>
            </w:pPr>
          </w:p>
          <w:p>
            <w:pPr>
              <w:spacing w:line="275" w:lineRule="auto"/>
              <w:rPr>
                <w:rFonts w:ascii="Arial"/>
              </w:rPr>
            </w:pPr>
          </w:p>
          <w:p>
            <w:pPr>
              <w:pStyle w:val="9"/>
              <w:spacing w:before="77" w:line="160" w:lineRule="auto"/>
              <w:ind w:left="302"/>
            </w:pPr>
            <w:r>
              <w:t>1</w:t>
            </w:r>
          </w:p>
        </w:tc>
        <w:tc>
          <w:tcPr>
            <w:tcW w:w="4097" w:type="dxa"/>
            <w:noWrap w:val="0"/>
            <w:vAlign w:val="top"/>
          </w:tcPr>
          <w:p>
            <w:pPr>
              <w:spacing w:line="261" w:lineRule="auto"/>
              <w:rPr>
                <w:rFonts w:ascii="Arial"/>
              </w:rPr>
            </w:pPr>
          </w:p>
          <w:p>
            <w:pPr>
              <w:spacing w:line="261" w:lineRule="auto"/>
              <w:rPr>
                <w:rFonts w:ascii="Arial"/>
              </w:rPr>
            </w:pPr>
          </w:p>
          <w:p>
            <w:pPr>
              <w:pStyle w:val="9"/>
              <w:spacing w:before="78" w:line="179" w:lineRule="auto"/>
              <w:ind w:left="109"/>
            </w:pPr>
            <w:r>
              <w:rPr>
                <w:spacing w:val="-2"/>
              </w:rPr>
              <w:t>违法所得在一百万元以下，未造成不良影响</w:t>
            </w:r>
          </w:p>
        </w:tc>
        <w:tc>
          <w:tcPr>
            <w:tcW w:w="2854" w:type="dxa"/>
            <w:noWrap w:val="0"/>
            <w:vAlign w:val="top"/>
          </w:tcPr>
          <w:p>
            <w:pPr>
              <w:pStyle w:val="9"/>
              <w:spacing w:before="147" w:line="220" w:lineRule="auto"/>
              <w:ind w:left="112" w:right="151" w:firstLine="1"/>
            </w:pPr>
            <w:r>
              <w:rPr>
                <w:spacing w:val="-1"/>
              </w:rPr>
              <w:t>没收违法所得、技术资料和用于违法行为的工具、设备、原材料等物品，处一百万元以上一千万元以下的罚款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6"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1" w:type="dxa"/>
            <w:vMerge w:val="continue"/>
            <w:tcBorders>
              <w:top w:val="nil"/>
            </w:tcBorders>
            <w:noWrap w:val="0"/>
            <w:vAlign w:val="top"/>
          </w:tcPr>
          <w:p>
            <w:pPr>
              <w:rPr>
                <w:rFonts w:ascii="Arial"/>
              </w:rPr>
            </w:pPr>
          </w:p>
        </w:tc>
        <w:tc>
          <w:tcPr>
            <w:tcW w:w="581" w:type="dxa"/>
            <w:noWrap w:val="0"/>
            <w:vAlign w:val="top"/>
          </w:tcPr>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3" w:lineRule="auto"/>
              <w:rPr>
                <w:rFonts w:ascii="Arial"/>
              </w:rPr>
            </w:pPr>
          </w:p>
          <w:p>
            <w:pPr>
              <w:spacing w:line="264" w:lineRule="auto"/>
              <w:rPr>
                <w:rFonts w:ascii="Arial"/>
              </w:rPr>
            </w:pPr>
          </w:p>
          <w:p>
            <w:pPr>
              <w:spacing w:line="264" w:lineRule="auto"/>
              <w:rPr>
                <w:rFonts w:ascii="Arial"/>
              </w:rPr>
            </w:pPr>
          </w:p>
          <w:p>
            <w:pPr>
              <w:pStyle w:val="9"/>
              <w:spacing w:before="77" w:line="160" w:lineRule="auto"/>
              <w:ind w:left="287"/>
            </w:pPr>
            <w:r>
              <w:t>2</w:t>
            </w:r>
          </w:p>
        </w:tc>
        <w:tc>
          <w:tcPr>
            <w:tcW w:w="4097" w:type="dxa"/>
            <w:noWrap w:val="0"/>
            <w:vAlign w:val="top"/>
          </w:tcPr>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60" w:lineRule="auto"/>
              <w:rPr>
                <w:rFonts w:ascii="Arial"/>
              </w:rPr>
            </w:pPr>
          </w:p>
          <w:p>
            <w:pPr>
              <w:spacing w:line="260" w:lineRule="auto"/>
              <w:rPr>
                <w:rFonts w:ascii="Arial"/>
              </w:rPr>
            </w:pPr>
          </w:p>
          <w:p>
            <w:pPr>
              <w:spacing w:line="260" w:lineRule="auto"/>
              <w:rPr>
                <w:rFonts w:ascii="Arial"/>
              </w:rPr>
            </w:pPr>
          </w:p>
          <w:p>
            <w:pPr>
              <w:pStyle w:val="9"/>
              <w:spacing w:before="78" w:line="179" w:lineRule="auto"/>
              <w:ind w:left="109"/>
            </w:pPr>
            <w:r>
              <w:rPr>
                <w:spacing w:val="-2"/>
              </w:rPr>
              <w:t>违法所得在一百万元以上，未造成不良影响</w:t>
            </w:r>
          </w:p>
        </w:tc>
        <w:tc>
          <w:tcPr>
            <w:tcW w:w="2854" w:type="dxa"/>
            <w:noWrap w:val="0"/>
            <w:vAlign w:val="top"/>
          </w:tcPr>
          <w:p>
            <w:pPr>
              <w:pStyle w:val="9"/>
              <w:spacing w:before="78" w:line="213" w:lineRule="auto"/>
              <w:ind w:left="110" w:right="106" w:firstLine="3"/>
            </w:pPr>
            <w:r>
              <w:rPr>
                <w:spacing w:val="1"/>
              </w:rPr>
              <w:t>没收违法所得、技术资料和用</w:t>
            </w:r>
            <w:r>
              <w:rPr>
                <w:spacing w:val="-1"/>
              </w:rPr>
              <w:t>于违法行为的工具、设备、原</w:t>
            </w:r>
            <w:r>
              <w:t>材料等物品，处违法所得十倍以上十五倍以下的罚款，并依</w:t>
            </w:r>
            <w:r>
              <w:rPr>
                <w:spacing w:val="-3"/>
              </w:rPr>
              <w:t>法禁止6个月到1年从事相应</w:t>
            </w:r>
            <w:r>
              <w:rPr>
                <w:spacing w:val="1"/>
              </w:rPr>
              <w:t>的生物技术研究、开发与应用</w:t>
            </w:r>
            <w:r>
              <w:rPr>
                <w:spacing w:val="-4"/>
              </w:rPr>
              <w:t>活动，吊销相关许可证件；对</w:t>
            </w:r>
            <w:r>
              <w:rPr>
                <w:spacing w:val="-1"/>
              </w:rPr>
              <w:t>法定代表人、主要负责人、直</w:t>
            </w:r>
            <w:r>
              <w:rPr>
                <w:spacing w:val="3"/>
              </w:rPr>
              <w:t>接负责的主管人员和其他直接</w:t>
            </w:r>
            <w:r>
              <w:t>责任人员，处十万元以上十五万元以下的罚款，十年禁止从</w:t>
            </w:r>
            <w:r>
              <w:rPr>
                <w:spacing w:val="1"/>
              </w:rPr>
              <w:t>事相应的生物技术研究、开发</w:t>
            </w:r>
            <w:r>
              <w:t>与应用活动，依法吊销相关执</w:t>
            </w:r>
            <w:r>
              <w:rPr>
                <w:spacing w:val="-1"/>
              </w:rPr>
              <w:t>业证书</w:t>
            </w:r>
          </w:p>
        </w:tc>
      </w:tr>
    </w:tbl>
    <w:p>
      <w:pPr>
        <w:spacing w:before="56"/>
      </w:pPr>
    </w:p>
    <w:p>
      <w:pPr>
        <w:spacing w:before="56"/>
      </w:pPr>
    </w:p>
    <w:p>
      <w:pPr>
        <w:spacing w:before="55"/>
      </w:pPr>
    </w:p>
    <w:p>
      <w:pPr>
        <w:spacing w:before="55"/>
      </w:pPr>
    </w:p>
    <w:p>
      <w:pPr>
        <w:spacing w:before="55"/>
      </w:pPr>
    </w:p>
    <w:p>
      <w:pPr>
        <w:rPr>
          <w:rFonts w:ascii="Arial" w:hAnsi="Arial" w:eastAsia="Arial" w:cs="Arial"/>
          <w:szCs w:val="21"/>
        </w:rPr>
      </w:pPr>
    </w:p>
    <w:p>
      <w:pPr>
        <w:rPr>
          <w:rFonts w:ascii="Arial" w:hAnsi="Arial" w:eastAsia="Arial" w:cs="Arial"/>
          <w:szCs w:val="21"/>
        </w:rPr>
      </w:pPr>
    </w:p>
    <w:tbl>
      <w:tblPr>
        <w:tblStyle w:val="5"/>
        <w:tblpPr w:leftFromText="180" w:rightFromText="180" w:vertAnchor="text" w:horzAnchor="page" w:tblpX="1188" w:tblpY="-37"/>
        <w:tblOverlap w:val="never"/>
        <w:tblW w:w="1461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4"/>
        <w:gridCol w:w="1624"/>
        <w:gridCol w:w="5041"/>
        <w:gridCol w:w="660"/>
        <w:gridCol w:w="4125"/>
        <w:gridCol w:w="26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64" w:type="dxa"/>
            <w:noWrap w:val="0"/>
            <w:textDirection w:val="tbRlV"/>
            <w:vAlign w:val="top"/>
          </w:tcPr>
          <w:p>
            <w:pPr>
              <w:spacing w:before="189" w:line="206" w:lineRule="auto"/>
              <w:ind w:left="76"/>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2" w:line="218" w:lineRule="auto"/>
              <w:ind w:left="457"/>
              <w:rPr>
                <w:rFonts w:ascii="黑体" w:hAnsi="黑体" w:eastAsia="黑体" w:cs="黑体"/>
                <w:sz w:val="18"/>
                <w:szCs w:val="18"/>
              </w:rPr>
            </w:pPr>
            <w:r>
              <w:rPr>
                <w:rFonts w:ascii="黑体" w:hAnsi="黑体" w:eastAsia="黑体" w:cs="黑体"/>
                <w:spacing w:val="-3"/>
                <w:sz w:val="18"/>
                <w:szCs w:val="18"/>
              </w:rPr>
              <w:t>违法行为</w:t>
            </w:r>
          </w:p>
        </w:tc>
        <w:tc>
          <w:tcPr>
            <w:tcW w:w="5041" w:type="dxa"/>
            <w:noWrap w:val="0"/>
            <w:vAlign w:val="top"/>
          </w:tcPr>
          <w:p>
            <w:pPr>
              <w:spacing w:before="222" w:line="218" w:lineRule="auto"/>
              <w:ind w:left="2165"/>
              <w:rPr>
                <w:rFonts w:ascii="黑体" w:hAnsi="黑体" w:eastAsia="黑体" w:cs="黑体"/>
                <w:sz w:val="18"/>
                <w:szCs w:val="18"/>
              </w:rPr>
            </w:pPr>
            <w:r>
              <w:rPr>
                <w:rFonts w:ascii="黑体" w:hAnsi="黑体" w:eastAsia="黑体" w:cs="黑体"/>
                <w:spacing w:val="-3"/>
                <w:sz w:val="18"/>
                <w:szCs w:val="18"/>
              </w:rPr>
              <w:t>法律依据</w:t>
            </w:r>
          </w:p>
        </w:tc>
        <w:tc>
          <w:tcPr>
            <w:tcW w:w="660" w:type="dxa"/>
            <w:noWrap w:val="0"/>
            <w:vAlign w:val="top"/>
          </w:tcPr>
          <w:p>
            <w:pPr>
              <w:spacing w:before="76" w:line="279" w:lineRule="exact"/>
              <w:ind w:left="155"/>
              <w:rPr>
                <w:rFonts w:ascii="黑体" w:hAnsi="黑体" w:eastAsia="黑体" w:cs="黑体"/>
                <w:sz w:val="18"/>
                <w:szCs w:val="18"/>
              </w:rPr>
            </w:pPr>
            <w:r>
              <w:rPr>
                <w:rFonts w:ascii="黑体" w:hAnsi="黑体" w:eastAsia="黑体" w:cs="黑体"/>
                <w:spacing w:val="-4"/>
                <w:position w:val="7"/>
                <w:sz w:val="18"/>
                <w:szCs w:val="18"/>
              </w:rPr>
              <w:t>处罚</w:t>
            </w:r>
          </w:p>
          <w:p>
            <w:pPr>
              <w:spacing w:line="209" w:lineRule="auto"/>
              <w:ind w:left="164"/>
              <w:rPr>
                <w:rFonts w:ascii="黑体" w:hAnsi="黑体" w:eastAsia="黑体" w:cs="黑体"/>
                <w:sz w:val="18"/>
                <w:szCs w:val="18"/>
              </w:rPr>
            </w:pPr>
            <w:r>
              <w:rPr>
                <w:rFonts w:ascii="黑体" w:hAnsi="黑体" w:eastAsia="黑体" w:cs="黑体"/>
                <w:spacing w:val="-8"/>
                <w:sz w:val="18"/>
                <w:szCs w:val="18"/>
              </w:rPr>
              <w:t>阶次</w:t>
            </w:r>
          </w:p>
        </w:tc>
        <w:tc>
          <w:tcPr>
            <w:tcW w:w="4125" w:type="dxa"/>
            <w:noWrap w:val="0"/>
            <w:vAlign w:val="top"/>
          </w:tcPr>
          <w:p>
            <w:pPr>
              <w:spacing w:before="223" w:line="217" w:lineRule="auto"/>
              <w:ind w:left="1439"/>
              <w:rPr>
                <w:rFonts w:ascii="黑体" w:hAnsi="黑体" w:eastAsia="黑体" w:cs="黑体"/>
                <w:sz w:val="18"/>
                <w:szCs w:val="18"/>
              </w:rPr>
            </w:pPr>
            <w:r>
              <w:rPr>
                <w:rFonts w:ascii="黑体" w:hAnsi="黑体" w:eastAsia="黑体" w:cs="黑体"/>
                <w:spacing w:val="-2"/>
                <w:sz w:val="18"/>
                <w:szCs w:val="18"/>
              </w:rPr>
              <w:t>裁量情形与后果</w:t>
            </w:r>
          </w:p>
        </w:tc>
        <w:tc>
          <w:tcPr>
            <w:tcW w:w="2605" w:type="dxa"/>
            <w:noWrap w:val="0"/>
            <w:vAlign w:val="top"/>
          </w:tcPr>
          <w:p>
            <w:pPr>
              <w:spacing w:before="222" w:line="218" w:lineRule="auto"/>
              <w:ind w:left="676"/>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7" w:hRule="atLeast"/>
        </w:trPr>
        <w:tc>
          <w:tcPr>
            <w:tcW w:w="564" w:type="dxa"/>
            <w:noWrap w:val="0"/>
            <w:vAlign w:val="top"/>
          </w:tcPr>
          <w:p>
            <w:pPr>
              <w:rPr>
                <w:rFonts w:ascii="Arial"/>
              </w:rPr>
            </w:pPr>
          </w:p>
        </w:tc>
        <w:tc>
          <w:tcPr>
            <w:tcW w:w="1624" w:type="dxa"/>
            <w:noWrap w:val="0"/>
            <w:vAlign w:val="top"/>
          </w:tcPr>
          <w:p>
            <w:pPr>
              <w:rPr>
                <w:rFonts w:ascii="Arial"/>
              </w:rPr>
            </w:pPr>
          </w:p>
        </w:tc>
        <w:tc>
          <w:tcPr>
            <w:tcW w:w="5041" w:type="dxa"/>
            <w:noWrap w:val="0"/>
            <w:vAlign w:val="top"/>
          </w:tcPr>
          <w:p>
            <w:pPr>
              <w:rPr>
                <w:rFonts w:ascii="Arial"/>
              </w:rPr>
            </w:pPr>
          </w:p>
        </w:tc>
        <w:tc>
          <w:tcPr>
            <w:tcW w:w="660" w:type="dxa"/>
            <w:noWrap w:val="0"/>
            <w:vAlign w:val="top"/>
          </w:tcPr>
          <w:p>
            <w:pPr>
              <w:spacing w:line="260" w:lineRule="auto"/>
              <w:rPr>
                <w:rFonts w:ascii="Arial"/>
              </w:rPr>
            </w:pPr>
          </w:p>
          <w:p>
            <w:pPr>
              <w:spacing w:line="260" w:lineRule="auto"/>
              <w:rPr>
                <w:rFonts w:ascii="Arial"/>
              </w:rPr>
            </w:pPr>
          </w:p>
          <w:p>
            <w:pPr>
              <w:spacing w:line="260"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pStyle w:val="9"/>
              <w:spacing w:before="77" w:line="159" w:lineRule="auto"/>
              <w:ind w:left="290"/>
            </w:pPr>
            <w:r>
              <w:t>3</w:t>
            </w:r>
          </w:p>
        </w:tc>
        <w:tc>
          <w:tcPr>
            <w:tcW w:w="4125" w:type="dxa"/>
            <w:noWrap w:val="0"/>
            <w:vAlign w:val="top"/>
          </w:tcPr>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7"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9"/>
              <w:spacing w:before="77" w:line="179" w:lineRule="auto"/>
              <w:ind w:left="109"/>
            </w:pPr>
            <w:r>
              <w:rPr>
                <w:spacing w:val="-1"/>
              </w:rPr>
              <w:t>违法所得在一百万元以上，造成不良影响</w:t>
            </w:r>
          </w:p>
        </w:tc>
        <w:tc>
          <w:tcPr>
            <w:tcW w:w="2605" w:type="dxa"/>
            <w:noWrap w:val="0"/>
            <w:vAlign w:val="top"/>
          </w:tcPr>
          <w:p>
            <w:pPr>
              <w:pStyle w:val="9"/>
              <w:spacing w:before="201" w:line="229" w:lineRule="auto"/>
              <w:ind w:left="109" w:right="106" w:firstLine="4"/>
            </w:pPr>
            <w:r>
              <w:rPr>
                <w:spacing w:val="1"/>
              </w:rPr>
              <w:t>没收违法所得、技术资料和用</w:t>
            </w:r>
            <w:r>
              <w:t>于违法行为的工具、设备、原材料等物品，处违法所得十五倍以上二十倍以下的罚款，并</w:t>
            </w:r>
            <w:r>
              <w:rPr>
                <w:spacing w:val="-3"/>
              </w:rPr>
              <w:t>依法禁止1年以上2年以下从</w:t>
            </w:r>
            <w:r>
              <w:rPr>
                <w:spacing w:val="1"/>
              </w:rPr>
              <w:t>事相应的生物技术研究、开发</w:t>
            </w:r>
            <w:r>
              <w:rPr>
                <w:spacing w:val="-2"/>
              </w:rPr>
              <w:t>与应用活动，吊销相关许可证</w:t>
            </w:r>
            <w:r>
              <w:rPr>
                <w:spacing w:val="-1"/>
              </w:rPr>
              <w:t>件；对法定代表人、主要负责</w:t>
            </w:r>
            <w:r>
              <w:rPr>
                <w:spacing w:val="1"/>
              </w:rPr>
              <w:t>人、直接负责的主管人员和其</w:t>
            </w:r>
            <w:r>
              <w:t>他直接责任人员，处十五万元</w:t>
            </w:r>
            <w:r>
              <w:rPr>
                <w:spacing w:val="-2"/>
              </w:rPr>
              <w:t>以上二十万元以下的罚款</w:t>
            </w:r>
            <w:r>
              <w:rPr>
                <w:color w:val="auto"/>
                <w:spacing w:val="-2"/>
              </w:rPr>
              <w:t>，</w:t>
            </w:r>
            <w:r>
              <w:rPr>
                <w:rFonts w:hint="eastAsia"/>
                <w:color w:val="auto"/>
                <w:spacing w:val="-2"/>
                <w:lang w:eastAsia="zh-CN"/>
              </w:rPr>
              <w:t>二十</w:t>
            </w:r>
            <w:r>
              <w:rPr>
                <w:color w:val="auto"/>
                <w:spacing w:val="3"/>
              </w:rPr>
              <w:t>年或终身禁止从事</w:t>
            </w:r>
            <w:r>
              <w:rPr>
                <w:spacing w:val="3"/>
              </w:rPr>
              <w:t>相应的生物</w:t>
            </w:r>
            <w:r>
              <w:rPr>
                <w:spacing w:val="1"/>
              </w:rPr>
              <w:t>技术研究、开发与应用活动，</w:t>
            </w:r>
            <w:r>
              <w:rPr>
                <w:spacing w:val="-1"/>
              </w:rPr>
              <w:t>依法吊销相关执业证书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1" w:hRule="atLeast"/>
        </w:trPr>
        <w:tc>
          <w:tcPr>
            <w:tcW w:w="564" w:type="dxa"/>
            <w:noWrap w:val="0"/>
            <w:vAlign w:val="top"/>
          </w:tcPr>
          <w:p>
            <w:pPr>
              <w:spacing w:line="255"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60" w:lineRule="auto"/>
              <w:ind w:left="193"/>
              <w:rPr>
                <w:lang w:eastAsia="zh-CN"/>
              </w:rPr>
            </w:pPr>
            <w:r>
              <w:rPr>
                <w:rFonts w:hint="eastAsia"/>
                <w:spacing w:val="-10"/>
                <w:lang w:eastAsia="zh-CN"/>
              </w:rPr>
              <w:t>64</w:t>
            </w:r>
          </w:p>
        </w:tc>
        <w:tc>
          <w:tcPr>
            <w:tcW w:w="1624" w:type="dxa"/>
            <w:noWrap w:val="0"/>
            <w:vAlign w:val="top"/>
          </w:tcPr>
          <w:p>
            <w:pPr>
              <w:spacing w:line="285" w:lineRule="auto"/>
              <w:rPr>
                <w:rFonts w:ascii="Arial"/>
              </w:rPr>
            </w:pPr>
          </w:p>
          <w:p>
            <w:pPr>
              <w:spacing w:line="285" w:lineRule="auto"/>
              <w:rPr>
                <w:rFonts w:ascii="Arial"/>
              </w:rPr>
            </w:pPr>
          </w:p>
          <w:p>
            <w:pPr>
              <w:pStyle w:val="9"/>
              <w:spacing w:before="77" w:line="227" w:lineRule="auto"/>
              <w:ind w:left="105" w:right="107" w:hanging="1"/>
            </w:pPr>
            <w:r>
              <w:rPr>
                <w:spacing w:val="21"/>
              </w:rPr>
              <w:t>从事病原微生物</w:t>
            </w:r>
            <w:r>
              <w:rPr>
                <w:spacing w:val="20"/>
              </w:rPr>
              <w:t>实验活动未在相应等级的实验室</w:t>
            </w:r>
            <w:r>
              <w:rPr>
                <w:spacing w:val="-5"/>
              </w:rPr>
              <w:t>进行，或者高等级</w:t>
            </w:r>
            <w:r>
              <w:rPr>
                <w:spacing w:val="20"/>
              </w:rPr>
              <w:t>病原微生物实验室未经批准从事</w:t>
            </w:r>
            <w:r>
              <w:rPr>
                <w:spacing w:val="-5"/>
              </w:rPr>
              <w:t>高致病性、疑似高</w:t>
            </w:r>
            <w:r>
              <w:rPr>
                <w:spacing w:val="20"/>
              </w:rPr>
              <w:t>致病性病原微生</w:t>
            </w:r>
            <w:r>
              <w:rPr>
                <w:spacing w:val="-1"/>
              </w:rPr>
              <w:t>物实验活动的</w:t>
            </w:r>
          </w:p>
        </w:tc>
        <w:tc>
          <w:tcPr>
            <w:tcW w:w="5041" w:type="dxa"/>
            <w:noWrap w:val="0"/>
            <w:vAlign w:val="top"/>
          </w:tcPr>
          <w:p>
            <w:pPr>
              <w:spacing w:line="285" w:lineRule="auto"/>
              <w:rPr>
                <w:rFonts w:ascii="Arial"/>
              </w:rPr>
            </w:pPr>
          </w:p>
          <w:p>
            <w:pPr>
              <w:spacing w:line="286" w:lineRule="auto"/>
              <w:rPr>
                <w:rFonts w:ascii="Arial"/>
              </w:rPr>
            </w:pPr>
          </w:p>
          <w:p>
            <w:pPr>
              <w:pStyle w:val="9"/>
              <w:spacing w:before="78" w:line="227" w:lineRule="auto"/>
              <w:ind w:left="104" w:right="94" w:hanging="10"/>
            </w:pPr>
            <w:r>
              <w:rPr>
                <w:spacing w:val="-1"/>
              </w:rPr>
              <w:t>《中华人民共和国生物安全法》第七十六条：违反本法规定，</w:t>
            </w:r>
            <w:r>
              <w:rPr>
                <w:spacing w:val="-2"/>
              </w:rPr>
              <w:t>从事病原微生物实验活动未在相应等级的实验室进行，或者高等级病原微生物实验室未经批准从事高致病性、疑似高致病性</w:t>
            </w:r>
            <w:r>
              <w:rPr>
                <w:spacing w:val="-3"/>
              </w:rPr>
              <w:t>病原微生物实验活动的，由县级以上地方人民政府卫生健康、</w:t>
            </w:r>
            <w:r>
              <w:rPr>
                <w:spacing w:val="-2"/>
              </w:rPr>
              <w:t>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w:t>
            </w:r>
            <w:r>
              <w:rPr>
                <w:spacing w:val="-1"/>
              </w:rPr>
              <w:t>法给予撤职、开除处分。</w:t>
            </w:r>
          </w:p>
        </w:tc>
        <w:tc>
          <w:tcPr>
            <w:tcW w:w="660" w:type="dxa"/>
            <w:noWrap w:val="0"/>
            <w:vAlign w:val="top"/>
          </w:tcPr>
          <w:p>
            <w:pPr>
              <w:spacing w:line="255"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60" w:lineRule="auto"/>
              <w:ind w:left="302"/>
            </w:pPr>
            <w:r>
              <w:t>1</w:t>
            </w:r>
          </w:p>
        </w:tc>
        <w:tc>
          <w:tcPr>
            <w:tcW w:w="4125" w:type="dxa"/>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9"/>
              <w:spacing w:before="77" w:line="179" w:lineRule="auto"/>
              <w:ind w:left="108"/>
            </w:pPr>
            <w:r>
              <w:rPr>
                <w:spacing w:val="-3"/>
              </w:rPr>
              <w:t>有违法行为，未造成后果。</w:t>
            </w:r>
          </w:p>
        </w:tc>
        <w:tc>
          <w:tcPr>
            <w:tcW w:w="2605" w:type="dxa"/>
            <w:noWrap w:val="0"/>
            <w:vAlign w:val="top"/>
          </w:tcPr>
          <w:p>
            <w:pPr>
              <w:spacing w:line="251"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9"/>
              <w:spacing w:before="77" w:line="179" w:lineRule="auto"/>
              <w:ind w:left="111"/>
            </w:pPr>
            <w:r>
              <w:rPr>
                <w:spacing w:val="-2"/>
              </w:rPr>
              <w:t>警告</w:t>
            </w:r>
          </w:p>
        </w:tc>
      </w:tr>
    </w:tbl>
    <w:p>
      <w:pPr>
        <w:rPr>
          <w:rFonts w:ascii="Arial" w:hAnsi="Arial" w:eastAsia="Arial" w:cs="Arial"/>
          <w:szCs w:val="21"/>
        </w:rPr>
        <w:sectPr>
          <w:footerReference r:id="rId76" w:type="default"/>
          <w:pgSz w:w="16839" w:h="11906"/>
          <w:pgMar w:top="400" w:right="1107" w:bottom="1224" w:left="1106" w:header="0" w:footer="989" w:gutter="0"/>
          <w:cols w:space="720" w:num="1"/>
        </w:sectPr>
      </w:pPr>
    </w:p>
    <w:p>
      <w:pPr>
        <w:spacing w:before="55"/>
      </w:pPr>
    </w:p>
    <w:p>
      <w:pPr>
        <w:spacing w:before="55"/>
      </w:pPr>
    </w:p>
    <w:tbl>
      <w:tblPr>
        <w:tblStyle w:val="5"/>
        <w:tblpPr w:leftFromText="180" w:rightFromText="180" w:vertAnchor="text" w:horzAnchor="page" w:tblpX="1066" w:tblpY="167"/>
        <w:tblOverlap w:val="never"/>
        <w:tblW w:w="15153" w:type="dxa"/>
        <w:tblInd w:w="-3"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564"/>
        <w:gridCol w:w="1624"/>
        <w:gridCol w:w="5042"/>
        <w:gridCol w:w="660"/>
        <w:gridCol w:w="4125"/>
        <w:gridCol w:w="3138"/>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70" w:hRule="atLeast"/>
        </w:trPr>
        <w:tc>
          <w:tcPr>
            <w:tcW w:w="564" w:type="dxa"/>
            <w:noWrap w:val="0"/>
            <w:textDirection w:val="tbRlV"/>
            <w:vAlign w:val="top"/>
          </w:tcPr>
          <w:p>
            <w:pPr>
              <w:spacing w:before="191" w:line="206" w:lineRule="auto"/>
              <w:ind w:left="75"/>
              <w:rPr>
                <w:rFonts w:ascii="黑体" w:hAnsi="黑体" w:eastAsia="黑体" w:cs="黑体"/>
                <w:sz w:val="18"/>
                <w:szCs w:val="18"/>
              </w:rPr>
            </w:pPr>
            <w:r>
              <w:rPr>
                <w:rFonts w:ascii="黑体" w:hAnsi="黑体" w:eastAsia="黑体" w:cs="黑体"/>
                <w:spacing w:val="-1"/>
                <w:sz w:val="18"/>
                <w:szCs w:val="18"/>
              </w:rPr>
              <w:t>序号</w:t>
            </w:r>
          </w:p>
        </w:tc>
        <w:tc>
          <w:tcPr>
            <w:tcW w:w="1624" w:type="dxa"/>
            <w:noWrap w:val="0"/>
            <w:vAlign w:val="top"/>
          </w:tcPr>
          <w:p>
            <w:pPr>
              <w:spacing w:before="220" w:line="218" w:lineRule="auto"/>
              <w:ind w:left="456"/>
              <w:rPr>
                <w:rFonts w:ascii="黑体" w:hAnsi="黑体" w:eastAsia="黑体" w:cs="黑体"/>
                <w:sz w:val="18"/>
                <w:szCs w:val="18"/>
              </w:rPr>
            </w:pPr>
            <w:r>
              <w:rPr>
                <w:rFonts w:ascii="黑体" w:hAnsi="黑体" w:eastAsia="黑体" w:cs="黑体"/>
                <w:spacing w:val="-2"/>
                <w:sz w:val="18"/>
                <w:szCs w:val="18"/>
              </w:rPr>
              <w:t>违法行为</w:t>
            </w:r>
          </w:p>
        </w:tc>
        <w:tc>
          <w:tcPr>
            <w:tcW w:w="5042" w:type="dxa"/>
            <w:noWrap w:val="0"/>
            <w:vAlign w:val="top"/>
          </w:tcPr>
          <w:p>
            <w:pPr>
              <w:spacing w:before="220" w:line="218" w:lineRule="auto"/>
              <w:ind w:left="2166"/>
              <w:rPr>
                <w:rFonts w:ascii="黑体" w:hAnsi="黑体" w:eastAsia="黑体" w:cs="黑体"/>
                <w:sz w:val="18"/>
                <w:szCs w:val="18"/>
              </w:rPr>
            </w:pPr>
            <w:r>
              <w:rPr>
                <w:rFonts w:ascii="黑体" w:hAnsi="黑体" w:eastAsia="黑体" w:cs="黑体"/>
                <w:spacing w:val="-2"/>
                <w:sz w:val="18"/>
                <w:szCs w:val="18"/>
              </w:rPr>
              <w:t>法律依据</w:t>
            </w:r>
          </w:p>
        </w:tc>
        <w:tc>
          <w:tcPr>
            <w:tcW w:w="660" w:type="dxa"/>
            <w:noWrap w:val="0"/>
            <w:vAlign w:val="top"/>
          </w:tcPr>
          <w:p>
            <w:pPr>
              <w:spacing w:before="74" w:line="280" w:lineRule="exact"/>
              <w:ind w:left="153"/>
              <w:rPr>
                <w:rFonts w:ascii="黑体" w:hAnsi="黑体" w:eastAsia="黑体" w:cs="黑体"/>
                <w:sz w:val="18"/>
                <w:szCs w:val="18"/>
              </w:rPr>
            </w:pPr>
            <w:r>
              <w:rPr>
                <w:rFonts w:ascii="黑体" w:hAnsi="黑体" w:eastAsia="黑体" w:cs="黑体"/>
                <w:spacing w:val="-2"/>
                <w:position w:val="7"/>
                <w:sz w:val="18"/>
                <w:szCs w:val="18"/>
              </w:rPr>
              <w:t>处罚</w:t>
            </w:r>
          </w:p>
          <w:p>
            <w:pPr>
              <w:spacing w:line="210" w:lineRule="auto"/>
              <w:ind w:left="161"/>
              <w:rPr>
                <w:rFonts w:ascii="黑体" w:hAnsi="黑体" w:eastAsia="黑体" w:cs="黑体"/>
                <w:sz w:val="18"/>
                <w:szCs w:val="18"/>
              </w:rPr>
            </w:pPr>
            <w:r>
              <w:rPr>
                <w:rFonts w:ascii="黑体" w:hAnsi="黑体" w:eastAsia="黑体" w:cs="黑体"/>
                <w:spacing w:val="-4"/>
                <w:sz w:val="18"/>
                <w:szCs w:val="18"/>
              </w:rPr>
              <w:t>阶次</w:t>
            </w:r>
          </w:p>
        </w:tc>
        <w:tc>
          <w:tcPr>
            <w:tcW w:w="4125" w:type="dxa"/>
            <w:noWrap w:val="0"/>
            <w:vAlign w:val="top"/>
          </w:tcPr>
          <w:p>
            <w:pPr>
              <w:spacing w:before="220" w:line="217" w:lineRule="auto"/>
              <w:ind w:left="1438"/>
              <w:rPr>
                <w:rFonts w:ascii="黑体" w:hAnsi="黑体" w:eastAsia="黑体" w:cs="黑体"/>
                <w:sz w:val="18"/>
                <w:szCs w:val="18"/>
              </w:rPr>
            </w:pPr>
            <w:r>
              <w:rPr>
                <w:rFonts w:ascii="黑体" w:hAnsi="黑体" w:eastAsia="黑体" w:cs="黑体"/>
                <w:spacing w:val="-2"/>
                <w:sz w:val="18"/>
                <w:szCs w:val="18"/>
              </w:rPr>
              <w:t>裁量情形与后果</w:t>
            </w:r>
          </w:p>
        </w:tc>
        <w:tc>
          <w:tcPr>
            <w:tcW w:w="3138" w:type="dxa"/>
            <w:noWrap w:val="0"/>
            <w:vAlign w:val="top"/>
          </w:tcPr>
          <w:p>
            <w:pPr>
              <w:spacing w:before="220" w:line="218" w:lineRule="auto"/>
              <w:ind w:left="6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036" w:hRule="atLeast"/>
        </w:trPr>
        <w:tc>
          <w:tcPr>
            <w:tcW w:w="564" w:type="dxa"/>
            <w:vMerge w:val="restart"/>
            <w:tcBorders>
              <w:bottom w:val="nil"/>
            </w:tcBorders>
            <w:noWrap w:val="0"/>
            <w:vAlign w:val="top"/>
          </w:tcPr>
          <w:p>
            <w:pPr>
              <w:spacing w:line="314" w:lineRule="auto"/>
              <w:rPr>
                <w:rFonts w:ascii="Arial"/>
              </w:rPr>
            </w:pPr>
          </w:p>
          <w:p>
            <w:pPr>
              <w:spacing w:line="314" w:lineRule="auto"/>
              <w:rPr>
                <w:rFonts w:ascii="Arial"/>
              </w:rPr>
            </w:pPr>
          </w:p>
          <w:p>
            <w:pPr>
              <w:spacing w:line="314" w:lineRule="auto"/>
              <w:rPr>
                <w:rFonts w:ascii="Arial"/>
              </w:rPr>
            </w:pPr>
          </w:p>
          <w:p>
            <w:pPr>
              <w:pStyle w:val="9"/>
              <w:spacing w:before="77" w:line="159" w:lineRule="auto"/>
              <w:ind w:left="193"/>
              <w:rPr>
                <w:lang w:eastAsia="zh-CN"/>
              </w:rPr>
            </w:pPr>
            <w:r>
              <w:rPr>
                <w:rFonts w:hint="eastAsia"/>
                <w:spacing w:val="-10"/>
                <w:lang w:eastAsia="zh-CN"/>
              </w:rPr>
              <w:t>65</w:t>
            </w:r>
          </w:p>
        </w:tc>
        <w:tc>
          <w:tcPr>
            <w:tcW w:w="1624" w:type="dxa"/>
            <w:vMerge w:val="restart"/>
            <w:tcBorders>
              <w:bottom w:val="nil"/>
            </w:tcBorders>
            <w:noWrap w:val="0"/>
            <w:vAlign w:val="top"/>
          </w:tcPr>
          <w:p>
            <w:pPr>
              <w:pStyle w:val="9"/>
              <w:spacing w:before="153" w:line="212" w:lineRule="auto"/>
              <w:ind w:left="103" w:right="107" w:firstLine="14"/>
            </w:pPr>
            <w:r>
              <w:t>医疗卫生机构购买或者引进列入管控清单的重要设备、特殊生物因子未进行登记，或者未报国务院有关部门备案的</w:t>
            </w:r>
          </w:p>
        </w:tc>
        <w:tc>
          <w:tcPr>
            <w:tcW w:w="5042" w:type="dxa"/>
            <w:vMerge w:val="restart"/>
            <w:tcBorders>
              <w:bottom w:val="nil"/>
            </w:tcBorders>
            <w:noWrap w:val="0"/>
            <w:vAlign w:val="top"/>
          </w:tcPr>
          <w:p>
            <w:pPr>
              <w:pStyle w:val="9"/>
              <w:spacing w:before="292" w:line="215" w:lineRule="auto"/>
              <w:ind w:left="106" w:right="104" w:hanging="17"/>
              <w:rPr>
                <w:rFonts w:hint="eastAsia" w:eastAsia="微软雅黑"/>
                <w:spacing w:val="12"/>
                <w:lang w:eastAsia="zh-CN"/>
              </w:rPr>
            </w:pPr>
            <w:r>
              <w:rPr>
                <w:spacing w:val="-3"/>
              </w:rPr>
              <w:t>《中华人民共和国生物安全法》第七十八条第（一）项：违反</w:t>
            </w:r>
            <w:r>
              <w:rPr>
                <w:spacing w:val="-7"/>
              </w:rPr>
              <w:t>本法规定，有下列行为之一的，由县级</w:t>
            </w:r>
            <w:r>
              <w:rPr>
                <w:spacing w:val="-8"/>
              </w:rPr>
              <w:t>以上人民政府有关部门根据职责分工，责令改正，没收违法所得，给予警告，可以并</w:t>
            </w:r>
            <w:r>
              <w:rPr>
                <w:spacing w:val="-3"/>
              </w:rPr>
              <w:t>处十万元以上一百万元以下的罚款</w:t>
            </w:r>
            <w:r>
              <w:rPr>
                <w:spacing w:val="-14"/>
              </w:rPr>
              <w:t>：</w:t>
            </w:r>
          </w:p>
          <w:p>
            <w:pPr>
              <w:pStyle w:val="9"/>
              <w:spacing w:before="292" w:line="215" w:lineRule="auto"/>
              <w:ind w:left="106" w:right="104" w:hanging="17"/>
            </w:pPr>
            <w:r>
              <w:rPr>
                <w:spacing w:val="-14"/>
              </w:rPr>
              <w:t>（</w:t>
            </w:r>
            <w:r>
              <w:rPr>
                <w:spacing w:val="-3"/>
              </w:rPr>
              <w:t>一）购买或者引进列入</w:t>
            </w:r>
            <w:r>
              <w:rPr>
                <w:spacing w:val="-5"/>
              </w:rPr>
              <w:t>管控清单的重要设备、特殊生物因子未进行登记，或者未报国</w:t>
            </w:r>
            <w:r>
              <w:rPr>
                <w:spacing w:val="-4"/>
              </w:rPr>
              <w:t>务院有关部门备案；</w:t>
            </w:r>
          </w:p>
        </w:tc>
        <w:tc>
          <w:tcPr>
            <w:tcW w:w="660" w:type="dxa"/>
            <w:noWrap w:val="0"/>
            <w:vAlign w:val="top"/>
          </w:tcPr>
          <w:p>
            <w:pPr>
              <w:spacing w:line="402" w:lineRule="auto"/>
              <w:rPr>
                <w:rFonts w:ascii="Arial"/>
              </w:rPr>
            </w:pPr>
          </w:p>
          <w:p>
            <w:pPr>
              <w:pStyle w:val="9"/>
              <w:spacing w:before="77" w:line="160" w:lineRule="auto"/>
              <w:ind w:left="301"/>
            </w:pPr>
            <w:r>
              <w:t>1</w:t>
            </w:r>
          </w:p>
        </w:tc>
        <w:tc>
          <w:tcPr>
            <w:tcW w:w="4125" w:type="dxa"/>
            <w:noWrap w:val="0"/>
            <w:vAlign w:val="top"/>
          </w:tcPr>
          <w:p>
            <w:pPr>
              <w:spacing w:line="376" w:lineRule="auto"/>
              <w:rPr>
                <w:rFonts w:ascii="Arial"/>
              </w:rPr>
            </w:pPr>
          </w:p>
          <w:p>
            <w:pPr>
              <w:pStyle w:val="9"/>
              <w:spacing w:before="78" w:line="175" w:lineRule="auto"/>
              <w:ind w:left="108"/>
            </w:pPr>
            <w:r>
              <w:rPr>
                <w:spacing w:val="-1"/>
              </w:rPr>
              <w:t>违法所得在十万元以下的</w:t>
            </w:r>
          </w:p>
        </w:tc>
        <w:tc>
          <w:tcPr>
            <w:tcW w:w="3138" w:type="dxa"/>
            <w:noWrap w:val="0"/>
            <w:vAlign w:val="center"/>
          </w:tcPr>
          <w:p>
            <w:pPr>
              <w:pStyle w:val="9"/>
              <w:spacing w:before="153" w:line="215" w:lineRule="auto"/>
              <w:ind w:left="123" w:right="103" w:hanging="12"/>
            </w:pPr>
            <w:r>
              <w:rPr>
                <w:spacing w:val="-5"/>
              </w:rPr>
              <w:t>没收违法所得，给予警告，可</w:t>
            </w:r>
            <w:r>
              <w:rPr>
                <w:spacing w:val="2"/>
              </w:rPr>
              <w:t>以并处十万元以上五十五万元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083"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2" w:type="dxa"/>
            <w:vMerge w:val="continue"/>
            <w:tcBorders>
              <w:top w:val="nil"/>
            </w:tcBorders>
            <w:noWrap w:val="0"/>
            <w:vAlign w:val="top"/>
          </w:tcPr>
          <w:p>
            <w:pPr>
              <w:rPr>
                <w:rFonts w:ascii="Arial"/>
              </w:rPr>
            </w:pPr>
          </w:p>
        </w:tc>
        <w:tc>
          <w:tcPr>
            <w:tcW w:w="660" w:type="dxa"/>
            <w:noWrap w:val="0"/>
            <w:vAlign w:val="top"/>
          </w:tcPr>
          <w:p>
            <w:pPr>
              <w:spacing w:line="425" w:lineRule="auto"/>
              <w:rPr>
                <w:rFonts w:ascii="Arial"/>
              </w:rPr>
            </w:pPr>
          </w:p>
          <w:p>
            <w:pPr>
              <w:pStyle w:val="9"/>
              <w:spacing w:before="77" w:line="160" w:lineRule="auto"/>
              <w:ind w:left="286"/>
            </w:pPr>
            <w:r>
              <w:t>2</w:t>
            </w:r>
          </w:p>
        </w:tc>
        <w:tc>
          <w:tcPr>
            <w:tcW w:w="4125" w:type="dxa"/>
            <w:noWrap w:val="0"/>
            <w:vAlign w:val="top"/>
          </w:tcPr>
          <w:p>
            <w:pPr>
              <w:spacing w:line="400" w:lineRule="auto"/>
              <w:rPr>
                <w:rFonts w:ascii="Arial"/>
              </w:rPr>
            </w:pPr>
          </w:p>
          <w:p>
            <w:pPr>
              <w:pStyle w:val="9"/>
              <w:spacing w:before="77" w:line="175" w:lineRule="auto"/>
              <w:ind w:left="108"/>
            </w:pPr>
            <w:r>
              <w:rPr>
                <w:spacing w:val="-1"/>
              </w:rPr>
              <w:t>违法所得在十万元以上的</w:t>
            </w:r>
          </w:p>
        </w:tc>
        <w:tc>
          <w:tcPr>
            <w:tcW w:w="3138" w:type="dxa"/>
            <w:noWrap w:val="0"/>
            <w:vAlign w:val="center"/>
          </w:tcPr>
          <w:p>
            <w:pPr>
              <w:pStyle w:val="9"/>
              <w:spacing w:before="153" w:line="215" w:lineRule="auto"/>
              <w:ind w:left="123" w:right="103" w:hanging="12"/>
            </w:pPr>
            <w:r>
              <w:rPr>
                <w:spacing w:val="-5"/>
              </w:rPr>
              <w:t>没收违法所得，给予警告，可</w:t>
            </w:r>
            <w:r>
              <w:rPr>
                <w:spacing w:val="3"/>
              </w:rPr>
              <w:t>以并处五十五万元以上一百万</w:t>
            </w:r>
            <w:r>
              <w:rPr>
                <w:spacing w:val="-1"/>
              </w:rPr>
              <w:t>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64" w:hRule="atLeast"/>
        </w:trPr>
        <w:tc>
          <w:tcPr>
            <w:tcW w:w="564" w:type="dxa"/>
            <w:vMerge w:val="restart"/>
            <w:tcBorders>
              <w:bottom w:val="nil"/>
            </w:tcBorders>
            <w:noWrap w:val="0"/>
            <w:vAlign w:val="top"/>
          </w:tcPr>
          <w:p>
            <w:pPr>
              <w:spacing w:line="287" w:lineRule="auto"/>
              <w:rPr>
                <w:rFonts w:ascii="Arial"/>
              </w:rPr>
            </w:pPr>
          </w:p>
          <w:p>
            <w:pPr>
              <w:spacing w:line="287" w:lineRule="auto"/>
              <w:rPr>
                <w:rFonts w:ascii="Arial"/>
              </w:rPr>
            </w:pPr>
          </w:p>
          <w:p>
            <w:pPr>
              <w:spacing w:line="287" w:lineRule="auto"/>
              <w:rPr>
                <w:rFonts w:ascii="Arial"/>
              </w:rPr>
            </w:pPr>
          </w:p>
          <w:p>
            <w:pPr>
              <w:pStyle w:val="9"/>
              <w:spacing w:before="77" w:line="160" w:lineRule="auto"/>
              <w:ind w:left="193"/>
              <w:rPr>
                <w:lang w:eastAsia="zh-CN"/>
              </w:rPr>
            </w:pPr>
            <w:r>
              <w:rPr>
                <w:rFonts w:hint="eastAsia"/>
                <w:spacing w:val="-10"/>
                <w:lang w:eastAsia="zh-CN"/>
              </w:rPr>
              <w:t>66</w:t>
            </w:r>
          </w:p>
        </w:tc>
        <w:tc>
          <w:tcPr>
            <w:tcW w:w="1624" w:type="dxa"/>
            <w:vMerge w:val="restart"/>
            <w:tcBorders>
              <w:bottom w:val="nil"/>
            </w:tcBorders>
            <w:noWrap w:val="0"/>
            <w:vAlign w:val="top"/>
          </w:tcPr>
          <w:p>
            <w:pPr>
              <w:spacing w:line="270" w:lineRule="auto"/>
              <w:rPr>
                <w:rFonts w:ascii="Arial"/>
              </w:rPr>
            </w:pPr>
          </w:p>
          <w:p>
            <w:pPr>
              <w:pStyle w:val="9"/>
              <w:spacing w:before="77" w:line="210" w:lineRule="auto"/>
              <w:ind w:left="107" w:right="108" w:hanging="2"/>
            </w:pPr>
            <w:r>
              <w:rPr>
                <w:spacing w:val="-3"/>
              </w:rPr>
              <w:t>个人擅自购买或者持有列入管控清单的重要设备或者特殊生物因子的</w:t>
            </w:r>
          </w:p>
        </w:tc>
        <w:tc>
          <w:tcPr>
            <w:tcW w:w="5042" w:type="dxa"/>
            <w:vMerge w:val="restart"/>
            <w:tcBorders>
              <w:bottom w:val="nil"/>
            </w:tcBorders>
            <w:noWrap w:val="0"/>
            <w:vAlign w:val="top"/>
          </w:tcPr>
          <w:p>
            <w:pPr>
              <w:spacing w:line="267" w:lineRule="auto"/>
              <w:rPr>
                <w:rFonts w:ascii="Arial"/>
              </w:rPr>
            </w:pPr>
          </w:p>
          <w:p>
            <w:pPr>
              <w:pStyle w:val="9"/>
              <w:spacing w:before="77" w:line="215" w:lineRule="auto"/>
              <w:ind w:left="106" w:right="104" w:hanging="17"/>
              <w:rPr>
                <w:rFonts w:hint="eastAsia" w:eastAsia="微软雅黑"/>
                <w:spacing w:val="10"/>
                <w:lang w:eastAsia="zh-CN"/>
              </w:rPr>
            </w:pPr>
            <w:r>
              <w:rPr>
                <w:spacing w:val="-3"/>
              </w:rPr>
              <w:t>《中华人民共和国生物安全法》第七十八条第（二）项：违反</w:t>
            </w:r>
            <w:r>
              <w:rPr>
                <w:spacing w:val="-7"/>
              </w:rPr>
              <w:t>本法规定，有下列行为之一的，由县级</w:t>
            </w:r>
            <w:r>
              <w:rPr>
                <w:spacing w:val="-8"/>
              </w:rPr>
              <w:t>以上人民政府有关部门根据职责分工，责令改正，没收违法所得，给予警告，可以并</w:t>
            </w:r>
            <w:r>
              <w:rPr>
                <w:spacing w:val="-6"/>
              </w:rPr>
              <w:t>处十万元以上一百万元以下的罚款</w:t>
            </w:r>
            <w:r>
              <w:rPr>
                <w:spacing w:val="-7"/>
              </w:rPr>
              <w:t>：</w:t>
            </w:r>
          </w:p>
          <w:p>
            <w:pPr>
              <w:pStyle w:val="9"/>
              <w:spacing w:before="77" w:line="215" w:lineRule="auto"/>
              <w:ind w:left="106" w:right="104" w:hanging="17"/>
            </w:pPr>
            <w:r>
              <w:rPr>
                <w:spacing w:val="-7"/>
              </w:rPr>
              <w:t>（</w:t>
            </w:r>
            <w:r>
              <w:rPr>
                <w:spacing w:val="-6"/>
              </w:rPr>
              <w:t>二）个人购买或者</w:t>
            </w:r>
            <w:r>
              <w:rPr>
                <w:spacing w:val="-7"/>
              </w:rPr>
              <w:t>持有</w:t>
            </w:r>
            <w:r>
              <w:rPr>
                <w:spacing w:val="-2"/>
              </w:rPr>
              <w:t>列入管控清单的重要设备或者特殊生物因子；</w:t>
            </w:r>
          </w:p>
        </w:tc>
        <w:tc>
          <w:tcPr>
            <w:tcW w:w="660" w:type="dxa"/>
            <w:noWrap w:val="0"/>
            <w:vAlign w:val="top"/>
          </w:tcPr>
          <w:p>
            <w:pPr>
              <w:spacing w:line="367" w:lineRule="auto"/>
              <w:rPr>
                <w:rFonts w:ascii="Arial"/>
              </w:rPr>
            </w:pPr>
          </w:p>
          <w:p>
            <w:pPr>
              <w:pStyle w:val="9"/>
              <w:spacing w:before="77" w:line="160" w:lineRule="auto"/>
              <w:ind w:left="301"/>
            </w:pPr>
            <w:r>
              <w:t>1</w:t>
            </w:r>
          </w:p>
        </w:tc>
        <w:tc>
          <w:tcPr>
            <w:tcW w:w="4125" w:type="dxa"/>
            <w:noWrap w:val="0"/>
            <w:vAlign w:val="top"/>
          </w:tcPr>
          <w:p>
            <w:pPr>
              <w:spacing w:line="341" w:lineRule="auto"/>
              <w:rPr>
                <w:rFonts w:ascii="Arial"/>
              </w:rPr>
            </w:pPr>
          </w:p>
          <w:p>
            <w:pPr>
              <w:pStyle w:val="9"/>
              <w:spacing w:before="78" w:line="175" w:lineRule="auto"/>
              <w:ind w:left="108"/>
            </w:pPr>
            <w:r>
              <w:rPr>
                <w:spacing w:val="-1"/>
              </w:rPr>
              <w:t>违法所得在十万元以下的</w:t>
            </w:r>
          </w:p>
        </w:tc>
        <w:tc>
          <w:tcPr>
            <w:tcW w:w="3138" w:type="dxa"/>
            <w:noWrap w:val="0"/>
            <w:vAlign w:val="center"/>
          </w:tcPr>
          <w:p>
            <w:pPr>
              <w:pStyle w:val="9"/>
              <w:spacing w:before="133" w:line="204" w:lineRule="auto"/>
              <w:ind w:left="123" w:right="103" w:hanging="12"/>
            </w:pPr>
            <w:r>
              <w:rPr>
                <w:spacing w:val="-5"/>
              </w:rPr>
              <w:t>没收违法所得，给予警告，可</w:t>
            </w:r>
            <w:r>
              <w:rPr>
                <w:spacing w:val="2"/>
              </w:rPr>
              <w:t>以并处十万元以上五十五万元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90"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2" w:type="dxa"/>
            <w:vMerge w:val="continue"/>
            <w:tcBorders>
              <w:top w:val="nil"/>
            </w:tcBorders>
            <w:noWrap w:val="0"/>
            <w:vAlign w:val="top"/>
          </w:tcPr>
          <w:p>
            <w:pPr>
              <w:rPr>
                <w:rFonts w:ascii="Arial"/>
              </w:rPr>
            </w:pPr>
          </w:p>
        </w:tc>
        <w:tc>
          <w:tcPr>
            <w:tcW w:w="660" w:type="dxa"/>
            <w:noWrap w:val="0"/>
            <w:vAlign w:val="top"/>
          </w:tcPr>
          <w:p>
            <w:pPr>
              <w:spacing w:line="379" w:lineRule="auto"/>
              <w:rPr>
                <w:rFonts w:ascii="Arial"/>
              </w:rPr>
            </w:pPr>
          </w:p>
          <w:p>
            <w:pPr>
              <w:pStyle w:val="9"/>
              <w:spacing w:before="77" w:line="160" w:lineRule="auto"/>
              <w:ind w:left="286"/>
            </w:pPr>
            <w:r>
              <w:t>2</w:t>
            </w:r>
          </w:p>
        </w:tc>
        <w:tc>
          <w:tcPr>
            <w:tcW w:w="4125" w:type="dxa"/>
            <w:noWrap w:val="0"/>
            <w:vAlign w:val="top"/>
          </w:tcPr>
          <w:p>
            <w:pPr>
              <w:spacing w:line="354" w:lineRule="auto"/>
              <w:rPr>
                <w:rFonts w:ascii="Arial"/>
              </w:rPr>
            </w:pPr>
          </w:p>
          <w:p>
            <w:pPr>
              <w:pStyle w:val="9"/>
              <w:spacing w:before="77" w:line="175" w:lineRule="auto"/>
              <w:ind w:left="108"/>
            </w:pPr>
            <w:r>
              <w:rPr>
                <w:spacing w:val="-1"/>
              </w:rPr>
              <w:t>违法所得在十万元以上的</w:t>
            </w:r>
          </w:p>
        </w:tc>
        <w:tc>
          <w:tcPr>
            <w:tcW w:w="3138" w:type="dxa"/>
            <w:noWrap w:val="0"/>
            <w:vAlign w:val="center"/>
          </w:tcPr>
          <w:p>
            <w:pPr>
              <w:pStyle w:val="9"/>
              <w:spacing w:before="143" w:line="205" w:lineRule="auto"/>
              <w:ind w:left="108" w:right="103" w:firstLine="3"/>
            </w:pPr>
            <w:r>
              <w:rPr>
                <w:spacing w:val="-5"/>
              </w:rPr>
              <w:t>没收违法所得，给予警告，可</w:t>
            </w:r>
            <w:r>
              <w:rPr>
                <w:spacing w:val="3"/>
              </w:rPr>
              <w:t>以并处五十五万元以上一百万</w:t>
            </w:r>
            <w:r>
              <w:rPr>
                <w:spacing w:val="-1"/>
              </w:rPr>
              <w:t>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81" w:hRule="atLeast"/>
        </w:trPr>
        <w:tc>
          <w:tcPr>
            <w:tcW w:w="564" w:type="dxa"/>
            <w:vMerge w:val="restart"/>
            <w:tcBorders>
              <w:bottom w:val="nil"/>
            </w:tcBorders>
            <w:noWrap w:val="0"/>
            <w:vAlign w:val="top"/>
          </w:tcPr>
          <w:p>
            <w:pPr>
              <w:spacing w:line="292" w:lineRule="auto"/>
              <w:rPr>
                <w:rFonts w:ascii="Arial"/>
              </w:rPr>
            </w:pPr>
          </w:p>
          <w:p>
            <w:pPr>
              <w:spacing w:line="293" w:lineRule="auto"/>
              <w:rPr>
                <w:rFonts w:ascii="Arial"/>
              </w:rPr>
            </w:pPr>
          </w:p>
          <w:p>
            <w:pPr>
              <w:spacing w:line="293" w:lineRule="auto"/>
              <w:rPr>
                <w:rFonts w:ascii="Arial"/>
              </w:rPr>
            </w:pPr>
          </w:p>
          <w:p>
            <w:pPr>
              <w:pStyle w:val="9"/>
              <w:spacing w:before="77" w:line="161" w:lineRule="auto"/>
              <w:ind w:left="193"/>
              <w:rPr>
                <w:lang w:eastAsia="zh-CN"/>
              </w:rPr>
            </w:pPr>
            <w:r>
              <w:rPr>
                <w:rFonts w:hint="eastAsia"/>
                <w:spacing w:val="-10"/>
                <w:lang w:eastAsia="zh-CN"/>
              </w:rPr>
              <w:t>67</w:t>
            </w:r>
          </w:p>
        </w:tc>
        <w:tc>
          <w:tcPr>
            <w:tcW w:w="1624" w:type="dxa"/>
            <w:vMerge w:val="restart"/>
            <w:tcBorders>
              <w:bottom w:val="nil"/>
            </w:tcBorders>
            <w:noWrap w:val="0"/>
            <w:vAlign w:val="top"/>
          </w:tcPr>
          <w:p>
            <w:pPr>
              <w:spacing w:line="407" w:lineRule="auto"/>
              <w:rPr>
                <w:rFonts w:ascii="Arial"/>
              </w:rPr>
            </w:pPr>
          </w:p>
          <w:p>
            <w:pPr>
              <w:pStyle w:val="9"/>
              <w:spacing w:before="77" w:line="219" w:lineRule="auto"/>
              <w:ind w:left="106" w:right="108" w:hanging="1"/>
            </w:pPr>
            <w:r>
              <w:rPr>
                <w:spacing w:val="8"/>
              </w:rPr>
              <w:t>个人擅自设立病</w:t>
            </w:r>
            <w:r>
              <w:rPr>
                <w:spacing w:val="7"/>
              </w:rPr>
              <w:t>原微生物实验室</w:t>
            </w:r>
            <w:r>
              <w:rPr>
                <w:spacing w:val="8"/>
              </w:rPr>
              <w:t>或者从事病原微</w:t>
            </w:r>
            <w:r>
              <w:rPr>
                <w:spacing w:val="-1"/>
              </w:rPr>
              <w:t>生物实验活动的</w:t>
            </w:r>
          </w:p>
        </w:tc>
        <w:tc>
          <w:tcPr>
            <w:tcW w:w="5042" w:type="dxa"/>
            <w:vMerge w:val="restart"/>
            <w:tcBorders>
              <w:bottom w:val="nil"/>
            </w:tcBorders>
            <w:noWrap w:val="0"/>
            <w:vAlign w:val="top"/>
          </w:tcPr>
          <w:p>
            <w:pPr>
              <w:spacing w:line="257" w:lineRule="auto"/>
              <w:rPr>
                <w:rFonts w:ascii="Arial"/>
              </w:rPr>
            </w:pPr>
          </w:p>
          <w:p>
            <w:pPr>
              <w:pStyle w:val="9"/>
              <w:spacing w:before="77" w:line="227" w:lineRule="auto"/>
              <w:ind w:left="106" w:right="104" w:hanging="17"/>
              <w:rPr>
                <w:rFonts w:hint="eastAsia" w:eastAsia="微软雅黑"/>
                <w:spacing w:val="10"/>
                <w:lang w:eastAsia="zh-CN"/>
              </w:rPr>
            </w:pPr>
            <w:r>
              <w:rPr>
                <w:spacing w:val="-3"/>
              </w:rPr>
              <w:t>《中华人民共和国生物安全法》第七十八条第（三）项：违反</w:t>
            </w:r>
            <w:r>
              <w:rPr>
                <w:spacing w:val="-7"/>
              </w:rPr>
              <w:t>本法规定，有下列行为之一的，由县级</w:t>
            </w:r>
            <w:r>
              <w:rPr>
                <w:spacing w:val="-8"/>
              </w:rPr>
              <w:t>以上人民政府有关部门根据职责分工，责令改正，没收违法所得，给予警告，可以并</w:t>
            </w:r>
            <w:r>
              <w:rPr>
                <w:spacing w:val="-6"/>
              </w:rPr>
              <w:t>处十万元以上一百万元以下的罚款</w:t>
            </w:r>
            <w:r>
              <w:rPr>
                <w:spacing w:val="-7"/>
              </w:rPr>
              <w:t>：</w:t>
            </w:r>
          </w:p>
          <w:p>
            <w:pPr>
              <w:pStyle w:val="9"/>
              <w:spacing w:before="77" w:line="227" w:lineRule="auto"/>
              <w:ind w:left="106" w:right="104" w:hanging="17"/>
            </w:pPr>
            <w:r>
              <w:rPr>
                <w:spacing w:val="-7"/>
              </w:rPr>
              <w:t>（</w:t>
            </w:r>
            <w:r>
              <w:rPr>
                <w:spacing w:val="-6"/>
              </w:rPr>
              <w:t>三）个人设立病原</w:t>
            </w:r>
            <w:r>
              <w:rPr>
                <w:spacing w:val="-7"/>
              </w:rPr>
              <w:t>微生</w:t>
            </w:r>
            <w:r>
              <w:rPr>
                <w:spacing w:val="-2"/>
              </w:rPr>
              <w:t>物实验室或者从事病原微生物实验活动；</w:t>
            </w:r>
          </w:p>
        </w:tc>
        <w:tc>
          <w:tcPr>
            <w:tcW w:w="660" w:type="dxa"/>
            <w:noWrap w:val="0"/>
            <w:vAlign w:val="top"/>
          </w:tcPr>
          <w:p>
            <w:pPr>
              <w:spacing w:line="376" w:lineRule="auto"/>
              <w:rPr>
                <w:rFonts w:ascii="Arial"/>
              </w:rPr>
            </w:pPr>
          </w:p>
          <w:p>
            <w:pPr>
              <w:pStyle w:val="9"/>
              <w:spacing w:before="77" w:line="160" w:lineRule="auto"/>
              <w:ind w:left="301"/>
            </w:pPr>
            <w:r>
              <w:t>1</w:t>
            </w:r>
          </w:p>
        </w:tc>
        <w:tc>
          <w:tcPr>
            <w:tcW w:w="4125" w:type="dxa"/>
            <w:noWrap w:val="0"/>
            <w:vAlign w:val="top"/>
          </w:tcPr>
          <w:p>
            <w:pPr>
              <w:spacing w:line="350" w:lineRule="auto"/>
              <w:rPr>
                <w:rFonts w:ascii="Arial"/>
              </w:rPr>
            </w:pPr>
          </w:p>
          <w:p>
            <w:pPr>
              <w:pStyle w:val="9"/>
              <w:spacing w:before="78" w:line="175" w:lineRule="auto"/>
              <w:ind w:left="108"/>
            </w:pPr>
            <w:r>
              <w:rPr>
                <w:spacing w:val="-1"/>
              </w:rPr>
              <w:t>违法所得在十万元以下的</w:t>
            </w:r>
          </w:p>
        </w:tc>
        <w:tc>
          <w:tcPr>
            <w:tcW w:w="3138" w:type="dxa"/>
            <w:noWrap w:val="0"/>
            <w:vAlign w:val="center"/>
          </w:tcPr>
          <w:p>
            <w:pPr>
              <w:pStyle w:val="9"/>
              <w:spacing w:before="142" w:line="204" w:lineRule="auto"/>
              <w:ind w:left="123" w:right="103" w:hanging="12"/>
            </w:pPr>
            <w:r>
              <w:rPr>
                <w:spacing w:val="-5"/>
              </w:rPr>
              <w:t>没收违法所得，给予警告，可</w:t>
            </w:r>
            <w:r>
              <w:rPr>
                <w:spacing w:val="2"/>
              </w:rPr>
              <w:t>以并处十万元以上五十五万元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012"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2" w:type="dxa"/>
            <w:vMerge w:val="continue"/>
            <w:tcBorders>
              <w:top w:val="nil"/>
            </w:tcBorders>
            <w:noWrap w:val="0"/>
            <w:vAlign w:val="top"/>
          </w:tcPr>
          <w:p>
            <w:pPr>
              <w:rPr>
                <w:rFonts w:ascii="Arial"/>
              </w:rPr>
            </w:pPr>
          </w:p>
        </w:tc>
        <w:tc>
          <w:tcPr>
            <w:tcW w:w="660" w:type="dxa"/>
            <w:noWrap w:val="0"/>
            <w:vAlign w:val="top"/>
          </w:tcPr>
          <w:p>
            <w:pPr>
              <w:spacing w:line="391" w:lineRule="auto"/>
              <w:rPr>
                <w:rFonts w:ascii="Arial"/>
              </w:rPr>
            </w:pPr>
          </w:p>
          <w:p>
            <w:pPr>
              <w:pStyle w:val="9"/>
              <w:spacing w:before="77" w:line="160" w:lineRule="auto"/>
              <w:ind w:left="286"/>
            </w:pPr>
            <w:r>
              <w:t>2</w:t>
            </w:r>
          </w:p>
        </w:tc>
        <w:tc>
          <w:tcPr>
            <w:tcW w:w="4125" w:type="dxa"/>
            <w:noWrap w:val="0"/>
            <w:vAlign w:val="top"/>
          </w:tcPr>
          <w:p>
            <w:pPr>
              <w:spacing w:line="366" w:lineRule="auto"/>
              <w:rPr>
                <w:rFonts w:ascii="Arial"/>
              </w:rPr>
            </w:pPr>
          </w:p>
          <w:p>
            <w:pPr>
              <w:pStyle w:val="9"/>
              <w:spacing w:before="77" w:line="175" w:lineRule="auto"/>
              <w:ind w:left="108"/>
            </w:pPr>
            <w:r>
              <w:rPr>
                <w:spacing w:val="-1"/>
              </w:rPr>
              <w:t>违法所得在十万元以上的</w:t>
            </w:r>
          </w:p>
        </w:tc>
        <w:tc>
          <w:tcPr>
            <w:tcW w:w="3138" w:type="dxa"/>
            <w:noWrap w:val="0"/>
            <w:vAlign w:val="center"/>
          </w:tcPr>
          <w:p>
            <w:pPr>
              <w:pStyle w:val="9"/>
              <w:spacing w:before="158" w:line="204" w:lineRule="auto"/>
              <w:ind w:left="108" w:right="103" w:firstLine="3"/>
            </w:pPr>
            <w:r>
              <w:rPr>
                <w:spacing w:val="-5"/>
              </w:rPr>
              <w:t>没收违法所得，给予警告，可</w:t>
            </w:r>
            <w:r>
              <w:rPr>
                <w:spacing w:val="3"/>
              </w:rPr>
              <w:t>以并处五十五万元以上一百万</w:t>
            </w:r>
            <w:r>
              <w:rPr>
                <w:spacing w:val="-1"/>
              </w:rPr>
              <w:t>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020" w:hRule="atLeast"/>
        </w:trPr>
        <w:tc>
          <w:tcPr>
            <w:tcW w:w="564" w:type="dxa"/>
            <w:vMerge w:val="restart"/>
            <w:tcBorders>
              <w:bottom w:val="nil"/>
            </w:tcBorders>
            <w:noWrap w:val="0"/>
            <w:vAlign w:val="top"/>
          </w:tcPr>
          <w:p>
            <w:pPr>
              <w:spacing w:line="313" w:lineRule="auto"/>
              <w:rPr>
                <w:rFonts w:ascii="Arial"/>
              </w:rPr>
            </w:pPr>
          </w:p>
          <w:p>
            <w:pPr>
              <w:spacing w:line="313" w:lineRule="auto"/>
              <w:rPr>
                <w:rFonts w:ascii="Arial"/>
              </w:rPr>
            </w:pPr>
          </w:p>
          <w:p>
            <w:pPr>
              <w:spacing w:line="314" w:lineRule="auto"/>
              <w:rPr>
                <w:rFonts w:ascii="Arial"/>
              </w:rPr>
            </w:pPr>
          </w:p>
          <w:p>
            <w:pPr>
              <w:pStyle w:val="9"/>
              <w:spacing w:before="77" w:line="160" w:lineRule="auto"/>
              <w:ind w:left="111"/>
              <w:rPr>
                <w:lang w:eastAsia="zh-CN"/>
              </w:rPr>
            </w:pPr>
            <w:r>
              <w:rPr>
                <w:rFonts w:hint="eastAsia"/>
                <w:spacing w:val="-10"/>
                <w:lang w:eastAsia="zh-CN"/>
              </w:rPr>
              <w:t>68</w:t>
            </w:r>
          </w:p>
        </w:tc>
        <w:tc>
          <w:tcPr>
            <w:tcW w:w="1624" w:type="dxa"/>
            <w:vMerge w:val="restart"/>
            <w:tcBorders>
              <w:bottom w:val="nil"/>
            </w:tcBorders>
            <w:noWrap w:val="0"/>
            <w:vAlign w:val="top"/>
          </w:tcPr>
          <w:p>
            <w:pPr>
              <w:spacing w:line="466" w:lineRule="auto"/>
              <w:rPr>
                <w:rFonts w:ascii="Arial"/>
              </w:rPr>
            </w:pPr>
          </w:p>
          <w:p>
            <w:pPr>
              <w:pStyle w:val="9"/>
              <w:spacing w:before="77" w:line="220" w:lineRule="auto"/>
              <w:ind w:left="106" w:right="108" w:firstLine="1"/>
            </w:pPr>
            <w:r>
              <w:rPr>
                <w:spacing w:val="21"/>
              </w:rPr>
              <w:t>未经实验室负责人批准进入高等级病原微生物实验室的</w:t>
            </w:r>
          </w:p>
        </w:tc>
        <w:tc>
          <w:tcPr>
            <w:tcW w:w="5042" w:type="dxa"/>
            <w:vMerge w:val="restart"/>
            <w:tcBorders>
              <w:bottom w:val="nil"/>
            </w:tcBorders>
            <w:noWrap w:val="0"/>
            <w:vAlign w:val="top"/>
          </w:tcPr>
          <w:p>
            <w:pPr>
              <w:spacing w:line="314" w:lineRule="auto"/>
              <w:rPr>
                <w:rFonts w:ascii="Arial"/>
              </w:rPr>
            </w:pPr>
          </w:p>
          <w:p>
            <w:pPr>
              <w:pStyle w:val="9"/>
              <w:spacing w:before="77" w:line="223" w:lineRule="auto"/>
              <w:ind w:left="106" w:right="104" w:hanging="17"/>
              <w:rPr>
                <w:rFonts w:hint="eastAsia" w:eastAsia="微软雅黑"/>
                <w:spacing w:val="10"/>
                <w:lang w:eastAsia="zh-CN"/>
              </w:rPr>
            </w:pPr>
            <w:r>
              <w:rPr>
                <w:spacing w:val="-3"/>
              </w:rPr>
              <w:t>《中华人民共和国生物安全法》第七十八条第（四）项：违反</w:t>
            </w:r>
            <w:r>
              <w:rPr>
                <w:spacing w:val="-7"/>
              </w:rPr>
              <w:t>本法规定，有下列行为之一的，由县级</w:t>
            </w:r>
            <w:r>
              <w:rPr>
                <w:spacing w:val="-8"/>
              </w:rPr>
              <w:t>以上人民政府有关部门根据职责分工，责令改正，没收违法所得，给予警告，可以并</w:t>
            </w:r>
            <w:r>
              <w:rPr>
                <w:spacing w:val="-6"/>
              </w:rPr>
              <w:t>处十万元以上一百万元以下的罚款</w:t>
            </w:r>
            <w:r>
              <w:rPr>
                <w:spacing w:val="-7"/>
              </w:rPr>
              <w:t>：</w:t>
            </w:r>
          </w:p>
          <w:p>
            <w:pPr>
              <w:pStyle w:val="9"/>
              <w:spacing w:before="77" w:line="223" w:lineRule="auto"/>
              <w:ind w:left="106" w:right="104" w:hanging="17"/>
            </w:pPr>
            <w:r>
              <w:rPr>
                <w:spacing w:val="-7"/>
              </w:rPr>
              <w:t>（</w:t>
            </w:r>
            <w:r>
              <w:rPr>
                <w:spacing w:val="-6"/>
              </w:rPr>
              <w:t>四）未经实验室负</w:t>
            </w:r>
            <w:r>
              <w:rPr>
                <w:spacing w:val="-7"/>
              </w:rPr>
              <w:t>责人</w:t>
            </w:r>
            <w:r>
              <w:rPr>
                <w:spacing w:val="-2"/>
              </w:rPr>
              <w:t>批准进入高等级病原微生物实验室。</w:t>
            </w:r>
          </w:p>
        </w:tc>
        <w:tc>
          <w:tcPr>
            <w:tcW w:w="660" w:type="dxa"/>
            <w:noWrap w:val="0"/>
            <w:vAlign w:val="top"/>
          </w:tcPr>
          <w:p>
            <w:pPr>
              <w:spacing w:line="397" w:lineRule="auto"/>
              <w:rPr>
                <w:rFonts w:ascii="Arial"/>
              </w:rPr>
            </w:pPr>
          </w:p>
          <w:p>
            <w:pPr>
              <w:pStyle w:val="9"/>
              <w:spacing w:before="77" w:line="160" w:lineRule="auto"/>
              <w:ind w:left="301"/>
            </w:pPr>
            <w:r>
              <w:t>1</w:t>
            </w:r>
          </w:p>
        </w:tc>
        <w:tc>
          <w:tcPr>
            <w:tcW w:w="4125" w:type="dxa"/>
            <w:noWrap w:val="0"/>
            <w:vAlign w:val="top"/>
          </w:tcPr>
          <w:p>
            <w:pPr>
              <w:spacing w:line="372" w:lineRule="auto"/>
              <w:rPr>
                <w:rFonts w:ascii="Arial"/>
              </w:rPr>
            </w:pPr>
          </w:p>
          <w:p>
            <w:pPr>
              <w:pStyle w:val="9"/>
              <w:spacing w:before="77" w:line="175" w:lineRule="auto"/>
              <w:ind w:left="108"/>
            </w:pPr>
            <w:r>
              <w:rPr>
                <w:spacing w:val="-1"/>
              </w:rPr>
              <w:t>违法所得在十万元以下的</w:t>
            </w:r>
          </w:p>
        </w:tc>
        <w:tc>
          <w:tcPr>
            <w:tcW w:w="3138" w:type="dxa"/>
            <w:noWrap w:val="0"/>
            <w:vAlign w:val="center"/>
          </w:tcPr>
          <w:p>
            <w:pPr>
              <w:pStyle w:val="9"/>
              <w:spacing w:before="160" w:line="205" w:lineRule="auto"/>
              <w:ind w:left="123" w:right="103" w:hanging="12"/>
            </w:pPr>
            <w:r>
              <w:rPr>
                <w:spacing w:val="-5"/>
              </w:rPr>
              <w:t>没收违法所得，给予警告，可</w:t>
            </w:r>
            <w:r>
              <w:rPr>
                <w:spacing w:val="2"/>
              </w:rPr>
              <w:t>以并处十万元以上五十五万元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097" w:hRule="atLeast"/>
        </w:trPr>
        <w:tc>
          <w:tcPr>
            <w:tcW w:w="564" w:type="dxa"/>
            <w:vMerge w:val="continue"/>
            <w:tcBorders>
              <w:top w:val="nil"/>
            </w:tcBorders>
            <w:noWrap w:val="0"/>
            <w:vAlign w:val="top"/>
          </w:tcPr>
          <w:p>
            <w:pPr>
              <w:rPr>
                <w:rFonts w:ascii="Arial"/>
              </w:rPr>
            </w:pPr>
          </w:p>
        </w:tc>
        <w:tc>
          <w:tcPr>
            <w:tcW w:w="1624" w:type="dxa"/>
            <w:vMerge w:val="continue"/>
            <w:tcBorders>
              <w:top w:val="nil"/>
            </w:tcBorders>
            <w:noWrap w:val="0"/>
            <w:vAlign w:val="top"/>
          </w:tcPr>
          <w:p>
            <w:pPr>
              <w:rPr>
                <w:rFonts w:ascii="Arial"/>
              </w:rPr>
            </w:pPr>
          </w:p>
        </w:tc>
        <w:tc>
          <w:tcPr>
            <w:tcW w:w="5042" w:type="dxa"/>
            <w:vMerge w:val="continue"/>
            <w:tcBorders>
              <w:top w:val="nil"/>
            </w:tcBorders>
            <w:noWrap w:val="0"/>
            <w:vAlign w:val="top"/>
          </w:tcPr>
          <w:p>
            <w:pPr>
              <w:rPr>
                <w:rFonts w:ascii="Arial"/>
              </w:rPr>
            </w:pPr>
          </w:p>
        </w:tc>
        <w:tc>
          <w:tcPr>
            <w:tcW w:w="660" w:type="dxa"/>
            <w:noWrap w:val="0"/>
            <w:vAlign w:val="top"/>
          </w:tcPr>
          <w:p>
            <w:pPr>
              <w:spacing w:line="434" w:lineRule="auto"/>
              <w:rPr>
                <w:rFonts w:ascii="Arial"/>
              </w:rPr>
            </w:pPr>
          </w:p>
          <w:p>
            <w:pPr>
              <w:pStyle w:val="9"/>
              <w:spacing w:before="77" w:line="160" w:lineRule="auto"/>
              <w:ind w:left="286"/>
            </w:pPr>
            <w:r>
              <w:t>2</w:t>
            </w:r>
          </w:p>
        </w:tc>
        <w:tc>
          <w:tcPr>
            <w:tcW w:w="4125" w:type="dxa"/>
            <w:noWrap w:val="0"/>
            <w:vAlign w:val="top"/>
          </w:tcPr>
          <w:p>
            <w:pPr>
              <w:spacing w:line="409" w:lineRule="auto"/>
              <w:rPr>
                <w:rFonts w:ascii="Arial"/>
              </w:rPr>
            </w:pPr>
          </w:p>
          <w:p>
            <w:pPr>
              <w:pStyle w:val="9"/>
              <w:spacing w:before="77" w:line="175" w:lineRule="auto"/>
              <w:ind w:left="108"/>
            </w:pPr>
            <w:r>
              <w:rPr>
                <w:spacing w:val="-1"/>
              </w:rPr>
              <w:t>违法所得在十万元以上的</w:t>
            </w:r>
          </w:p>
        </w:tc>
        <w:tc>
          <w:tcPr>
            <w:tcW w:w="3138" w:type="dxa"/>
            <w:noWrap w:val="0"/>
            <w:vAlign w:val="center"/>
          </w:tcPr>
          <w:p>
            <w:pPr>
              <w:pStyle w:val="9"/>
              <w:spacing w:before="197" w:line="205" w:lineRule="auto"/>
              <w:ind w:left="108" w:right="103" w:firstLine="3"/>
            </w:pPr>
            <w:r>
              <w:rPr>
                <w:spacing w:val="-5"/>
              </w:rPr>
              <w:t>没收违法所得，给予警告，可</w:t>
            </w:r>
            <w:r>
              <w:rPr>
                <w:spacing w:val="3"/>
              </w:rPr>
              <w:t>以并处五十五万元以上一百万</w:t>
            </w:r>
            <w:r>
              <w:rPr>
                <w:spacing w:val="-1"/>
              </w:rPr>
              <w:t>元以下罚款</w:t>
            </w:r>
          </w:p>
        </w:tc>
      </w:tr>
    </w:tbl>
    <w:p>
      <w:pPr>
        <w:spacing w:line="259" w:lineRule="auto"/>
        <w:rPr>
          <w:rFonts w:hint="eastAsia"/>
          <w:sz w:val="30"/>
          <w:szCs w:val="30"/>
        </w:rPr>
      </w:pPr>
    </w:p>
    <w:p>
      <w:pPr>
        <w:spacing w:before="98" w:line="217" w:lineRule="auto"/>
        <w:ind w:left="5846"/>
        <w:outlineLvl w:val="1"/>
        <w:rPr>
          <w:rFonts w:hint="eastAsia" w:ascii="黑体" w:hAnsi="黑体" w:eastAsia="黑体" w:cs="黑体"/>
          <w:spacing w:val="-4"/>
          <w:sz w:val="30"/>
          <w:szCs w:val="30"/>
        </w:rPr>
      </w:pPr>
    </w:p>
    <w:p>
      <w:pPr>
        <w:spacing w:line="107" w:lineRule="exact"/>
      </w:pPr>
      <w:bookmarkStart w:id="11" w:name="bookmark2"/>
      <w:bookmarkEnd w:id="11"/>
      <w:bookmarkStart w:id="12" w:name="bookmark14"/>
      <w:bookmarkEnd w:id="12"/>
    </w:p>
    <w:tbl>
      <w:tblPr>
        <w:tblStyle w:val="5"/>
        <w:tblpPr w:leftFromText="180" w:rightFromText="180" w:vertAnchor="text" w:horzAnchor="page" w:tblpX="1085" w:tblpY="579"/>
        <w:tblOverlap w:val="never"/>
        <w:tblW w:w="1461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541" w:type="dxa"/>
            <w:vMerge w:val="restart"/>
            <w:tcBorders>
              <w:bottom w:val="nil"/>
            </w:tcBorders>
            <w:noWrap w:val="0"/>
            <w:vAlign w:val="top"/>
          </w:tcPr>
          <w:p>
            <w:pPr>
              <w:spacing w:line="254" w:lineRule="auto"/>
            </w:pPr>
          </w:p>
          <w:p>
            <w:pPr>
              <w:spacing w:line="255" w:lineRule="auto"/>
            </w:pPr>
          </w:p>
          <w:p>
            <w:pPr>
              <w:spacing w:line="255" w:lineRule="auto"/>
            </w:pPr>
          </w:p>
          <w:p>
            <w:pPr>
              <w:spacing w:line="255" w:lineRule="auto"/>
            </w:pPr>
          </w:p>
          <w:p>
            <w:pPr>
              <w:spacing w:line="255" w:lineRule="auto"/>
            </w:pPr>
          </w:p>
          <w:p>
            <w:pPr>
              <w:spacing w:line="255" w:lineRule="auto"/>
            </w:pPr>
          </w:p>
          <w:p>
            <w:pPr>
              <w:pStyle w:val="9"/>
              <w:spacing w:before="77" w:line="160" w:lineRule="auto"/>
              <w:ind w:left="242"/>
              <w:outlineLvl w:val="2"/>
            </w:pPr>
            <w:r>
              <w:t>1</w:t>
            </w:r>
          </w:p>
        </w:tc>
        <w:tc>
          <w:tcPr>
            <w:tcW w:w="1919" w:type="dxa"/>
            <w:vMerge w:val="restart"/>
            <w:tcBorders>
              <w:bottom w:val="nil"/>
            </w:tcBorders>
            <w:noWrap w:val="0"/>
            <w:vAlign w:val="top"/>
          </w:tcPr>
          <w:p/>
          <w:p/>
          <w:p/>
          <w:p/>
          <w:p>
            <w:pPr>
              <w:spacing w:line="241" w:lineRule="auto"/>
            </w:pPr>
          </w:p>
          <w:p>
            <w:pPr>
              <w:pStyle w:val="9"/>
              <w:spacing w:before="77" w:line="181" w:lineRule="auto"/>
              <w:ind w:left="108"/>
              <w:outlineLvl w:val="2"/>
              <w:rPr>
                <w:lang w:eastAsia="zh-CN"/>
              </w:rPr>
            </w:pPr>
            <w:r>
              <w:rPr>
                <w:spacing w:val="8"/>
                <w:lang w:eastAsia="zh-CN"/>
              </w:rPr>
              <w:t>建设单位未按照规定</w:t>
            </w:r>
          </w:p>
          <w:p>
            <w:pPr>
              <w:pStyle w:val="9"/>
              <w:spacing w:before="69" w:line="205" w:lineRule="auto"/>
              <w:ind w:left="109" w:right="105" w:hanging="1"/>
              <w:rPr>
                <w:lang w:eastAsia="zh-CN"/>
              </w:rPr>
            </w:pPr>
            <w:r>
              <w:rPr>
                <w:spacing w:val="8"/>
                <w:lang w:eastAsia="zh-CN"/>
              </w:rPr>
              <w:t>进行职业病危害预评</w:t>
            </w:r>
            <w:r>
              <w:rPr>
                <w:spacing w:val="-3"/>
                <w:lang w:eastAsia="zh-CN"/>
              </w:rPr>
              <w:t>价的</w:t>
            </w:r>
          </w:p>
        </w:tc>
        <w:tc>
          <w:tcPr>
            <w:tcW w:w="4648" w:type="dxa"/>
            <w:vMerge w:val="restart"/>
            <w:tcBorders>
              <w:bottom w:val="nil"/>
            </w:tcBorders>
            <w:noWrap w:val="0"/>
            <w:vAlign w:val="top"/>
          </w:tcPr>
          <w:p>
            <w:pPr>
              <w:spacing w:line="301" w:lineRule="auto"/>
            </w:pPr>
          </w:p>
          <w:p>
            <w:pPr>
              <w:spacing w:line="301" w:lineRule="auto"/>
            </w:pPr>
          </w:p>
          <w:p>
            <w:pPr>
              <w:pStyle w:val="9"/>
              <w:spacing w:before="78" w:line="201" w:lineRule="auto"/>
              <w:ind w:right="337"/>
              <w:jc w:val="center"/>
              <w:outlineLvl w:val="2"/>
              <w:rPr>
                <w:lang w:eastAsia="zh-CN"/>
              </w:rPr>
            </w:pPr>
            <w:bookmarkStart w:id="13" w:name="bookmark15"/>
            <w:bookmarkEnd w:id="13"/>
            <w:r>
              <w:rPr>
                <w:spacing w:val="-9"/>
                <w:lang w:eastAsia="zh-CN"/>
              </w:rPr>
              <w:t>《中华人民共和国职业病防治法》第六十九条第（一）项：</w:t>
            </w:r>
          </w:p>
          <w:p>
            <w:pPr>
              <w:pStyle w:val="9"/>
              <w:spacing w:before="44" w:line="225" w:lineRule="auto"/>
              <w:ind w:left="107" w:right="102" w:firstLine="1"/>
              <w:rPr>
                <w:rFonts w:hint="eastAsia"/>
                <w:spacing w:val="-34"/>
                <w:lang w:eastAsia="zh-CN"/>
              </w:rPr>
            </w:pPr>
            <w:r>
              <w:rPr>
                <w:spacing w:val="-3"/>
                <w:lang w:eastAsia="zh-CN"/>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Pr>
                <w:spacing w:val="-34"/>
                <w:lang w:eastAsia="zh-CN"/>
              </w:rPr>
              <w:t>：</w:t>
            </w:r>
          </w:p>
          <w:p>
            <w:pPr>
              <w:pStyle w:val="9"/>
              <w:spacing w:before="44" w:line="225" w:lineRule="auto"/>
              <w:ind w:left="107" w:right="102" w:firstLine="1"/>
              <w:rPr>
                <w:lang w:eastAsia="zh-CN"/>
              </w:rPr>
            </w:pPr>
            <w:r>
              <w:rPr>
                <w:spacing w:val="-34"/>
                <w:lang w:eastAsia="zh-CN"/>
              </w:rPr>
              <w:t>（</w:t>
            </w:r>
            <w:r>
              <w:rPr>
                <w:spacing w:val="-3"/>
                <w:lang w:eastAsia="zh-CN"/>
              </w:rPr>
              <w:t>一）未按照规定进行职</w:t>
            </w:r>
            <w:r>
              <w:rPr>
                <w:spacing w:val="-4"/>
                <w:lang w:eastAsia="zh-CN"/>
              </w:rPr>
              <w:t>业病危</w:t>
            </w:r>
            <w:r>
              <w:rPr>
                <w:spacing w:val="3"/>
                <w:lang w:eastAsia="zh-CN"/>
              </w:rPr>
              <w:t>害预评价的;……</w:t>
            </w:r>
          </w:p>
        </w:tc>
        <w:tc>
          <w:tcPr>
            <w:tcW w:w="810" w:type="dxa"/>
            <w:noWrap w:val="0"/>
            <w:vAlign w:val="top"/>
          </w:tcPr>
          <w:p>
            <w:pPr>
              <w:spacing w:line="263" w:lineRule="auto"/>
            </w:pPr>
          </w:p>
          <w:p>
            <w:pPr>
              <w:pStyle w:val="9"/>
              <w:spacing w:before="77" w:line="160" w:lineRule="auto"/>
              <w:ind w:left="378"/>
              <w:outlineLvl w:val="2"/>
            </w:pPr>
            <w:r>
              <w:t>1</w:t>
            </w:r>
          </w:p>
        </w:tc>
        <w:tc>
          <w:tcPr>
            <w:tcW w:w="3449" w:type="dxa"/>
            <w:noWrap w:val="0"/>
            <w:vAlign w:val="top"/>
          </w:tcPr>
          <w:p>
            <w:pPr>
              <w:pStyle w:val="9"/>
              <w:spacing w:before="315" w:line="177" w:lineRule="auto"/>
              <w:ind w:left="112"/>
              <w:outlineLvl w:val="2"/>
            </w:pPr>
            <w:r>
              <w:rPr>
                <w:spacing w:val="-1"/>
              </w:rPr>
              <w:t>首次发现的</w:t>
            </w:r>
          </w:p>
        </w:tc>
        <w:tc>
          <w:tcPr>
            <w:tcW w:w="3252" w:type="dxa"/>
            <w:noWrap w:val="0"/>
            <w:vAlign w:val="top"/>
          </w:tcPr>
          <w:p>
            <w:pPr>
              <w:pStyle w:val="9"/>
              <w:spacing w:before="313" w:line="179" w:lineRule="auto"/>
              <w:ind w:left="110"/>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13" w:line="160" w:lineRule="auto"/>
              <w:ind w:left="363"/>
            </w:pPr>
            <w:r>
              <w:t>2</w:t>
            </w:r>
          </w:p>
        </w:tc>
        <w:tc>
          <w:tcPr>
            <w:tcW w:w="3449" w:type="dxa"/>
            <w:noWrap w:val="0"/>
            <w:vAlign w:val="top"/>
          </w:tcPr>
          <w:p>
            <w:pPr>
              <w:pStyle w:val="9"/>
              <w:spacing w:before="135" w:line="207" w:lineRule="auto"/>
              <w:ind w:left="113" w:right="103" w:firstLine="1"/>
              <w:rPr>
                <w:lang w:eastAsia="zh-CN"/>
              </w:rPr>
            </w:pPr>
            <w:r>
              <w:rPr>
                <w:spacing w:val="-1"/>
                <w:lang w:eastAsia="zh-CN"/>
              </w:rPr>
              <w:t>职业病危害一般的建设项目，经责令限期改正，逾期不改正的</w:t>
            </w:r>
          </w:p>
        </w:tc>
        <w:tc>
          <w:tcPr>
            <w:tcW w:w="3252" w:type="dxa"/>
            <w:noWrap w:val="0"/>
            <w:vAlign w:val="top"/>
          </w:tcPr>
          <w:p>
            <w:pPr>
              <w:pStyle w:val="9"/>
              <w:spacing w:before="286" w:line="177" w:lineRule="auto"/>
              <w:ind w:left="111"/>
              <w:rPr>
                <w:lang w:eastAsia="zh-CN"/>
              </w:rPr>
            </w:pPr>
            <w:r>
              <w:rPr>
                <w:spacing w:val="-1"/>
                <w:lang w:eastAsia="zh-CN"/>
              </w:rPr>
              <w:t>处十万元以上三十万元以下的罚款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68" w:lineRule="auto"/>
            </w:pPr>
          </w:p>
          <w:p>
            <w:pPr>
              <w:pStyle w:val="9"/>
              <w:spacing w:before="77" w:line="159" w:lineRule="auto"/>
              <w:ind w:left="366"/>
            </w:pPr>
            <w:r>
              <w:t>3</w:t>
            </w:r>
          </w:p>
        </w:tc>
        <w:tc>
          <w:tcPr>
            <w:tcW w:w="3449" w:type="dxa"/>
            <w:noWrap w:val="0"/>
            <w:vAlign w:val="top"/>
          </w:tcPr>
          <w:p>
            <w:pPr>
              <w:pStyle w:val="9"/>
              <w:spacing w:before="167" w:line="207" w:lineRule="auto"/>
              <w:ind w:left="113" w:right="103" w:firstLine="1"/>
              <w:rPr>
                <w:lang w:eastAsia="zh-CN"/>
              </w:rPr>
            </w:pPr>
            <w:r>
              <w:rPr>
                <w:spacing w:val="-1"/>
                <w:lang w:eastAsia="zh-CN"/>
              </w:rPr>
              <w:t>职业病危害严重的建设项目，经责令限期改正，逾期不改正的</w:t>
            </w:r>
          </w:p>
        </w:tc>
        <w:tc>
          <w:tcPr>
            <w:tcW w:w="3252" w:type="dxa"/>
            <w:noWrap w:val="0"/>
            <w:vAlign w:val="top"/>
          </w:tcPr>
          <w:p>
            <w:pPr>
              <w:spacing w:line="242" w:lineRule="auto"/>
            </w:pPr>
          </w:p>
          <w:p>
            <w:pPr>
              <w:pStyle w:val="9"/>
              <w:spacing w:before="77" w:line="177" w:lineRule="auto"/>
              <w:ind w:left="111"/>
              <w:rPr>
                <w:lang w:eastAsia="zh-CN"/>
              </w:rPr>
            </w:pPr>
            <w:r>
              <w:rPr>
                <w:spacing w:val="-1"/>
                <w:lang w:eastAsia="zh-CN"/>
              </w:rPr>
              <w:t>处三十万元以上五十万元以下的罚款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25" w:lineRule="auto"/>
            </w:pPr>
          </w:p>
          <w:p>
            <w:pPr>
              <w:pStyle w:val="9"/>
              <w:spacing w:before="77" w:line="160" w:lineRule="auto"/>
              <w:ind w:left="360"/>
            </w:pPr>
            <w:r>
              <w:t>4</w:t>
            </w:r>
          </w:p>
        </w:tc>
        <w:tc>
          <w:tcPr>
            <w:tcW w:w="3449" w:type="dxa"/>
            <w:noWrap w:val="0"/>
            <w:vAlign w:val="top"/>
          </w:tcPr>
          <w:p>
            <w:pPr>
              <w:pStyle w:val="9"/>
              <w:spacing w:before="174" w:line="222" w:lineRule="auto"/>
              <w:ind w:left="109" w:right="86"/>
              <w:rPr>
                <w:lang w:eastAsia="zh-CN"/>
              </w:rPr>
            </w:pPr>
            <w:r>
              <w:rPr>
                <w:spacing w:val="-1"/>
                <w:lang w:eastAsia="zh-CN"/>
              </w:rPr>
              <w:t>情节严重的</w:t>
            </w:r>
          </w:p>
        </w:tc>
        <w:tc>
          <w:tcPr>
            <w:tcW w:w="3252" w:type="dxa"/>
            <w:noWrap w:val="0"/>
            <w:vAlign w:val="top"/>
          </w:tcPr>
          <w:p>
            <w:pPr>
              <w:pStyle w:val="9"/>
              <w:spacing w:before="175"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限责令停建、关闭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541" w:type="dxa"/>
            <w:vMerge w:val="restart"/>
            <w:tcBorders>
              <w:bottom w:val="nil"/>
            </w:tcBorders>
            <w:noWrap w:val="0"/>
            <w:vAlign w:val="top"/>
          </w:tcPr>
          <w:p>
            <w:pPr>
              <w:spacing w:line="254" w:lineRule="auto"/>
            </w:pPr>
          </w:p>
          <w:p>
            <w:pPr>
              <w:spacing w:line="254" w:lineRule="auto"/>
            </w:pPr>
          </w:p>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pStyle w:val="9"/>
              <w:spacing w:before="77" w:line="160" w:lineRule="auto"/>
              <w:ind w:left="228"/>
            </w:pPr>
            <w:r>
              <w:t>2</w:t>
            </w:r>
          </w:p>
        </w:tc>
        <w:tc>
          <w:tcPr>
            <w:tcW w:w="1919" w:type="dxa"/>
            <w:vMerge w:val="restart"/>
            <w:tcBorders>
              <w:bottom w:val="nil"/>
            </w:tcBorders>
            <w:noWrap w:val="0"/>
            <w:vAlign w:val="top"/>
          </w:tcPr>
          <w:p>
            <w:pPr>
              <w:spacing w:line="271" w:lineRule="auto"/>
            </w:pPr>
          </w:p>
          <w:p>
            <w:pPr>
              <w:spacing w:line="271" w:lineRule="auto"/>
            </w:pPr>
          </w:p>
          <w:p>
            <w:pPr>
              <w:spacing w:line="272" w:lineRule="auto"/>
            </w:pPr>
          </w:p>
          <w:p>
            <w:pPr>
              <w:pStyle w:val="9"/>
              <w:spacing w:before="77" w:line="227" w:lineRule="auto"/>
              <w:ind w:left="105" w:right="105" w:firstLine="14"/>
              <w:rPr>
                <w:lang w:eastAsia="zh-CN"/>
              </w:rPr>
            </w:pPr>
            <w:r>
              <w:rPr>
                <w:spacing w:val="7"/>
                <w:lang w:eastAsia="zh-CN"/>
              </w:rPr>
              <w:t>医疗机构可能产生放</w:t>
            </w:r>
            <w:r>
              <w:rPr>
                <w:spacing w:val="9"/>
                <w:lang w:eastAsia="zh-CN"/>
              </w:rPr>
              <w:t>射性职业病危害的建设项目未按照规定提交放射性职业病危害</w:t>
            </w:r>
            <w:r>
              <w:rPr>
                <w:spacing w:val="4"/>
                <w:lang w:eastAsia="zh-CN"/>
              </w:rPr>
              <w:t>预评价报告，或者放</w:t>
            </w:r>
            <w:r>
              <w:rPr>
                <w:spacing w:val="9"/>
                <w:lang w:eastAsia="zh-CN"/>
              </w:rPr>
              <w:t>射性职业病危害预评价报告未经卫生行政</w:t>
            </w:r>
            <w:r>
              <w:rPr>
                <w:spacing w:val="4"/>
                <w:lang w:eastAsia="zh-CN"/>
              </w:rPr>
              <w:t>部门审核同意，开工</w:t>
            </w:r>
            <w:r>
              <w:rPr>
                <w:spacing w:val="-1"/>
                <w:lang w:eastAsia="zh-CN"/>
              </w:rPr>
              <w:t>建设的</w:t>
            </w:r>
          </w:p>
        </w:tc>
        <w:tc>
          <w:tcPr>
            <w:tcW w:w="4648" w:type="dxa"/>
            <w:vMerge w:val="restart"/>
            <w:tcBorders>
              <w:bottom w:val="nil"/>
            </w:tcBorders>
            <w:noWrap w:val="0"/>
            <w:vAlign w:val="top"/>
          </w:tcPr>
          <w:p>
            <w:pPr>
              <w:spacing w:line="270" w:lineRule="auto"/>
            </w:pPr>
          </w:p>
          <w:p>
            <w:pPr>
              <w:spacing w:line="270" w:lineRule="auto"/>
            </w:pPr>
          </w:p>
          <w:p>
            <w:pPr>
              <w:spacing w:line="271" w:lineRule="auto"/>
            </w:pPr>
          </w:p>
          <w:p>
            <w:pPr>
              <w:pStyle w:val="9"/>
              <w:spacing w:before="77" w:line="228" w:lineRule="auto"/>
              <w:ind w:left="106" w:right="51" w:hanging="11"/>
              <w:rPr>
                <w:rFonts w:hint="eastAsia"/>
                <w:spacing w:val="-4"/>
                <w:lang w:eastAsia="zh-CN"/>
              </w:rPr>
            </w:pPr>
            <w:r>
              <w:rPr>
                <w:spacing w:val="-10"/>
                <w:lang w:eastAsia="zh-CN"/>
              </w:rPr>
              <w:t>《中华人民共和国职业病防治法》第六十九条第（二）项：</w:t>
            </w:r>
            <w:r>
              <w:rPr>
                <w:spacing w:val="-3"/>
                <w:lang w:eastAsia="zh-CN"/>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w:t>
            </w:r>
            <w:r>
              <w:rPr>
                <w:spacing w:val="-4"/>
                <w:lang w:eastAsia="zh-CN"/>
              </w:rPr>
              <w:t>的权限责令停建、关闭：……</w:t>
            </w:r>
          </w:p>
          <w:p>
            <w:pPr>
              <w:pStyle w:val="9"/>
              <w:spacing w:before="77" w:line="228" w:lineRule="auto"/>
              <w:ind w:left="106" w:right="51" w:hanging="11"/>
              <w:rPr>
                <w:lang w:eastAsia="zh-CN"/>
              </w:rPr>
            </w:pPr>
            <w:r>
              <w:rPr>
                <w:spacing w:val="-4"/>
                <w:lang w:eastAsia="zh-CN"/>
              </w:rPr>
              <w:t>（二）医疗机构可能产生放</w:t>
            </w:r>
            <w:r>
              <w:rPr>
                <w:spacing w:val="4"/>
                <w:lang w:eastAsia="zh-CN"/>
              </w:rPr>
              <w:t>射性职业病危害的建设项目未按照规定提交放射性职业</w:t>
            </w:r>
            <w:r>
              <w:rPr>
                <w:spacing w:val="-3"/>
                <w:lang w:eastAsia="zh-CN"/>
              </w:rPr>
              <w:t>病危害预评价报告，或者放射性职业病危害预评价报告未</w:t>
            </w:r>
            <w:r>
              <w:rPr>
                <w:spacing w:val="-1"/>
                <w:lang w:eastAsia="zh-CN"/>
              </w:rPr>
              <w:t>经卫生行政部门审核同意，开工建设的;……</w:t>
            </w:r>
          </w:p>
        </w:tc>
        <w:tc>
          <w:tcPr>
            <w:tcW w:w="810" w:type="dxa"/>
            <w:noWrap w:val="0"/>
            <w:vAlign w:val="top"/>
          </w:tcPr>
          <w:p>
            <w:pPr>
              <w:spacing w:line="399" w:lineRule="auto"/>
            </w:pPr>
          </w:p>
          <w:p>
            <w:pPr>
              <w:pStyle w:val="9"/>
              <w:spacing w:before="77" w:line="160" w:lineRule="auto"/>
              <w:ind w:left="378"/>
            </w:pPr>
            <w:r>
              <w:t>1</w:t>
            </w:r>
          </w:p>
        </w:tc>
        <w:tc>
          <w:tcPr>
            <w:tcW w:w="3449" w:type="dxa"/>
            <w:noWrap w:val="0"/>
            <w:vAlign w:val="top"/>
          </w:tcPr>
          <w:p>
            <w:pPr>
              <w:spacing w:line="373" w:lineRule="auto"/>
            </w:pPr>
          </w:p>
          <w:p>
            <w:pPr>
              <w:pStyle w:val="9"/>
              <w:spacing w:before="77" w:line="177" w:lineRule="auto"/>
              <w:ind w:left="112"/>
            </w:pPr>
            <w:r>
              <w:rPr>
                <w:spacing w:val="-1"/>
              </w:rPr>
              <w:t>首次发现的</w:t>
            </w:r>
          </w:p>
        </w:tc>
        <w:tc>
          <w:tcPr>
            <w:tcW w:w="3252" w:type="dxa"/>
            <w:noWrap w:val="0"/>
            <w:vAlign w:val="top"/>
          </w:tcPr>
          <w:p>
            <w:pPr>
              <w:spacing w:line="372" w:lineRule="auto"/>
            </w:pPr>
          </w:p>
          <w:p>
            <w:pPr>
              <w:pStyle w:val="9"/>
              <w:spacing w:before="7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2" w:lineRule="auto"/>
            </w:pPr>
          </w:p>
          <w:p>
            <w:pPr>
              <w:spacing w:line="273" w:lineRule="auto"/>
            </w:pPr>
          </w:p>
          <w:p>
            <w:pPr>
              <w:pStyle w:val="9"/>
              <w:spacing w:before="78" w:line="160" w:lineRule="auto"/>
              <w:ind w:left="363"/>
            </w:pPr>
            <w:r>
              <w:t>2</w:t>
            </w:r>
          </w:p>
        </w:tc>
        <w:tc>
          <w:tcPr>
            <w:tcW w:w="3449" w:type="dxa"/>
            <w:noWrap w:val="0"/>
            <w:vAlign w:val="top"/>
          </w:tcPr>
          <w:p>
            <w:pPr>
              <w:spacing w:line="368" w:lineRule="auto"/>
            </w:pPr>
          </w:p>
          <w:p>
            <w:pPr>
              <w:pStyle w:val="9"/>
              <w:spacing w:before="77" w:line="207" w:lineRule="auto"/>
              <w:ind w:left="111" w:right="103" w:firstLine="11"/>
              <w:rPr>
                <w:lang w:eastAsia="zh-CN"/>
              </w:rPr>
            </w:pPr>
            <w:r>
              <w:rPr>
                <w:spacing w:val="9"/>
                <w:lang w:eastAsia="zh-CN"/>
              </w:rPr>
              <w:t>医疗机构放射性职业病危害一般的建设</w:t>
            </w:r>
            <w:r>
              <w:rPr>
                <w:spacing w:val="-3"/>
                <w:lang w:eastAsia="zh-CN"/>
              </w:rPr>
              <w:t>项目，经责令限期改正，逾期不改正的</w:t>
            </w:r>
          </w:p>
        </w:tc>
        <w:tc>
          <w:tcPr>
            <w:tcW w:w="3252" w:type="dxa"/>
            <w:noWrap w:val="0"/>
            <w:vAlign w:val="top"/>
          </w:tcPr>
          <w:p>
            <w:pPr>
              <w:spacing w:line="259" w:lineRule="auto"/>
            </w:pPr>
          </w:p>
          <w:p>
            <w:pPr>
              <w:spacing w:line="259" w:lineRule="auto"/>
            </w:pPr>
          </w:p>
          <w:p>
            <w:pPr>
              <w:pStyle w:val="9"/>
              <w:spacing w:before="78" w:line="177" w:lineRule="auto"/>
              <w:ind w:left="111"/>
              <w:rPr>
                <w:lang w:eastAsia="zh-CN"/>
              </w:rPr>
            </w:pPr>
            <w:r>
              <w:rPr>
                <w:spacing w:val="-1"/>
                <w:lang w:eastAsia="zh-CN"/>
              </w:rPr>
              <w:t>处十万元以上三十万元以下的罚款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58" w:lineRule="auto"/>
            </w:pPr>
          </w:p>
          <w:p>
            <w:pPr>
              <w:pStyle w:val="9"/>
              <w:spacing w:before="77" w:line="159" w:lineRule="auto"/>
              <w:ind w:left="366"/>
            </w:pPr>
            <w:r>
              <w:t>3</w:t>
            </w:r>
          </w:p>
        </w:tc>
        <w:tc>
          <w:tcPr>
            <w:tcW w:w="3449" w:type="dxa"/>
            <w:noWrap w:val="0"/>
            <w:vAlign w:val="top"/>
          </w:tcPr>
          <w:p>
            <w:pPr>
              <w:pStyle w:val="9"/>
              <w:spacing w:before="259" w:line="207" w:lineRule="auto"/>
              <w:ind w:left="111" w:right="103" w:firstLine="11"/>
              <w:rPr>
                <w:lang w:eastAsia="zh-CN"/>
              </w:rPr>
            </w:pPr>
            <w:r>
              <w:rPr>
                <w:spacing w:val="9"/>
                <w:lang w:eastAsia="zh-CN"/>
              </w:rPr>
              <w:t>医疗机构放射性职业病危害严重的建设</w:t>
            </w:r>
            <w:r>
              <w:rPr>
                <w:spacing w:val="-3"/>
                <w:lang w:eastAsia="zh-CN"/>
              </w:rPr>
              <w:t>项目，经责令限期改正，逾期不改正的</w:t>
            </w:r>
          </w:p>
        </w:tc>
        <w:tc>
          <w:tcPr>
            <w:tcW w:w="3252" w:type="dxa"/>
            <w:noWrap w:val="0"/>
            <w:vAlign w:val="top"/>
          </w:tcPr>
          <w:p>
            <w:pPr>
              <w:spacing w:line="331" w:lineRule="auto"/>
            </w:pPr>
          </w:p>
          <w:p>
            <w:pPr>
              <w:pStyle w:val="9"/>
              <w:spacing w:before="78" w:line="177" w:lineRule="auto"/>
              <w:ind w:left="111"/>
              <w:rPr>
                <w:lang w:eastAsia="zh-CN"/>
              </w:rPr>
            </w:pPr>
            <w:r>
              <w:rPr>
                <w:spacing w:val="-1"/>
                <w:lang w:eastAsia="zh-CN"/>
              </w:rPr>
              <w:t>处三十万元以上五十万元以下的罚款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00" w:lineRule="auto"/>
            </w:pPr>
          </w:p>
          <w:p>
            <w:pPr>
              <w:pStyle w:val="9"/>
              <w:spacing w:before="78" w:line="160" w:lineRule="auto"/>
              <w:ind w:left="360"/>
            </w:pPr>
            <w:r>
              <w:t>4</w:t>
            </w:r>
          </w:p>
        </w:tc>
        <w:tc>
          <w:tcPr>
            <w:tcW w:w="3449" w:type="dxa"/>
            <w:noWrap w:val="0"/>
            <w:vAlign w:val="top"/>
          </w:tcPr>
          <w:p>
            <w:pPr>
              <w:spacing w:line="373" w:lineRule="auto"/>
            </w:pPr>
          </w:p>
          <w:p>
            <w:pPr>
              <w:pStyle w:val="9"/>
              <w:spacing w:before="77" w:line="179" w:lineRule="auto"/>
              <w:ind w:left="109"/>
            </w:pPr>
            <w:r>
              <w:rPr>
                <w:spacing w:val="-1"/>
              </w:rPr>
              <w:t>情节严重的</w:t>
            </w:r>
          </w:p>
        </w:tc>
        <w:tc>
          <w:tcPr>
            <w:tcW w:w="3252" w:type="dxa"/>
            <w:noWrap w:val="0"/>
            <w:vAlign w:val="top"/>
          </w:tcPr>
          <w:p>
            <w:pPr>
              <w:pStyle w:val="9"/>
              <w:spacing w:before="151"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限责令停建、关闭</w:t>
            </w:r>
          </w:p>
        </w:tc>
      </w:tr>
    </w:tbl>
    <w:p>
      <w:pPr>
        <w:spacing w:before="98" w:line="217" w:lineRule="auto"/>
        <w:ind w:left="5846"/>
        <w:outlineLvl w:val="1"/>
        <w:rPr>
          <w:rFonts w:hint="eastAsia" w:ascii="黑体" w:hAnsi="黑体" w:eastAsia="黑体" w:cs="黑体"/>
          <w:spacing w:val="-4"/>
          <w:sz w:val="30"/>
          <w:szCs w:val="30"/>
        </w:rPr>
      </w:pPr>
      <w:r>
        <w:rPr>
          <w:rFonts w:hint="eastAsia" w:ascii="黑体" w:hAnsi="黑体" w:eastAsia="黑体" w:cs="黑体"/>
          <w:spacing w:val="-4"/>
          <w:sz w:val="30"/>
          <w:szCs w:val="30"/>
        </w:rPr>
        <w:t>六、职业卫生与放射卫生监督管理类</w:t>
      </w:r>
    </w:p>
    <w:p>
      <w:pPr>
        <w:spacing w:before="55"/>
      </w:pPr>
    </w:p>
    <w:p>
      <w:pPr>
        <w:spacing w:before="55"/>
        <w:sectPr>
          <w:headerReference r:id="rId77" w:type="default"/>
          <w:footerReference r:id="rId78" w:type="default"/>
          <w:pgSz w:w="16839" w:h="11906"/>
          <w:pgMar w:top="400" w:right="1107" w:bottom="1224"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41" w:type="dxa"/>
            <w:vMerge w:val="restart"/>
            <w:tcBorders>
              <w:bottom w:val="nil"/>
            </w:tcBorders>
            <w:noWrap w:val="0"/>
            <w:vAlign w:val="top"/>
          </w:tcPr>
          <w:p>
            <w:pPr>
              <w:spacing w:line="277" w:lineRule="auto"/>
            </w:pPr>
          </w:p>
          <w:p>
            <w:pPr>
              <w:spacing w:line="277" w:lineRule="auto"/>
            </w:pPr>
          </w:p>
          <w:p>
            <w:pPr>
              <w:spacing w:line="277" w:lineRule="auto"/>
            </w:pPr>
          </w:p>
          <w:p>
            <w:pPr>
              <w:spacing w:line="278" w:lineRule="auto"/>
            </w:pPr>
          </w:p>
          <w:p>
            <w:pPr>
              <w:pStyle w:val="9"/>
              <w:spacing w:before="77" w:line="159" w:lineRule="auto"/>
              <w:ind w:left="230"/>
            </w:pPr>
            <w:r>
              <w:t>3</w:t>
            </w:r>
          </w:p>
        </w:tc>
        <w:tc>
          <w:tcPr>
            <w:tcW w:w="1919" w:type="dxa"/>
            <w:vMerge w:val="restart"/>
            <w:tcBorders>
              <w:bottom w:val="nil"/>
            </w:tcBorders>
            <w:noWrap w:val="0"/>
            <w:vAlign w:val="top"/>
          </w:tcPr>
          <w:p>
            <w:pPr>
              <w:spacing w:line="449" w:lineRule="auto"/>
            </w:pPr>
          </w:p>
          <w:p>
            <w:pPr>
              <w:pStyle w:val="9"/>
              <w:spacing w:before="77" w:line="235" w:lineRule="auto"/>
              <w:ind w:left="109" w:right="105" w:hanging="1"/>
              <w:rPr>
                <w:lang w:eastAsia="zh-CN"/>
              </w:rPr>
            </w:pPr>
            <w:r>
              <w:rPr>
                <w:spacing w:val="8"/>
                <w:lang w:eastAsia="zh-CN"/>
              </w:rPr>
              <w:t>建设项目的职业病防护设施未按照规定与</w:t>
            </w:r>
            <w:r>
              <w:rPr>
                <w:spacing w:val="5"/>
                <w:lang w:eastAsia="zh-CN"/>
              </w:rPr>
              <w:t>主体工程同时设计、同时施工、同时投入</w:t>
            </w:r>
            <w:r>
              <w:rPr>
                <w:spacing w:val="-1"/>
                <w:lang w:eastAsia="zh-CN"/>
              </w:rPr>
              <w:t>生产和使用的</w:t>
            </w:r>
          </w:p>
        </w:tc>
        <w:tc>
          <w:tcPr>
            <w:tcW w:w="4648" w:type="dxa"/>
            <w:vMerge w:val="restart"/>
            <w:tcBorders>
              <w:bottom w:val="nil"/>
            </w:tcBorders>
            <w:noWrap w:val="0"/>
            <w:vAlign w:val="top"/>
          </w:tcPr>
          <w:p>
            <w:pPr>
              <w:pStyle w:val="9"/>
              <w:spacing w:before="107" w:line="227" w:lineRule="auto"/>
              <w:ind w:left="106" w:right="51" w:hanging="11"/>
              <w:rPr>
                <w:rFonts w:hint="eastAsia"/>
                <w:spacing w:val="-1"/>
                <w:lang w:eastAsia="zh-CN"/>
              </w:rPr>
            </w:pPr>
            <w:r>
              <w:rPr>
                <w:spacing w:val="-7"/>
                <w:lang w:eastAsia="zh-CN"/>
              </w:rPr>
              <w:t>《中华人民共和国职业病防治法》第六十九条第（</w:t>
            </w:r>
            <w:r>
              <w:rPr>
                <w:spacing w:val="-8"/>
                <w:lang w:eastAsia="zh-CN"/>
              </w:rPr>
              <w:t>三）项：</w:t>
            </w:r>
            <w:r>
              <w:rPr>
                <w:spacing w:val="-3"/>
                <w:lang w:eastAsia="zh-CN"/>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w:t>
            </w:r>
            <w:r>
              <w:rPr>
                <w:spacing w:val="-1"/>
                <w:lang w:eastAsia="zh-CN"/>
              </w:rPr>
              <w:t>的权限责令停建、关闭：……</w:t>
            </w:r>
          </w:p>
          <w:p>
            <w:pPr>
              <w:pStyle w:val="9"/>
              <w:spacing w:before="107" w:line="227" w:lineRule="auto"/>
              <w:ind w:left="106" w:right="51" w:hanging="11"/>
              <w:rPr>
                <w:lang w:eastAsia="zh-CN"/>
              </w:rPr>
            </w:pPr>
            <w:r>
              <w:rPr>
                <w:spacing w:val="-1"/>
                <w:lang w:eastAsia="zh-CN"/>
              </w:rPr>
              <w:t>（三）建设项目的职业病防</w:t>
            </w:r>
            <w:r>
              <w:rPr>
                <w:spacing w:val="-3"/>
                <w:lang w:eastAsia="zh-CN"/>
              </w:rPr>
              <w:t>护设施未按照规定与主体工程同时设计、同时施工、同时</w:t>
            </w:r>
            <w:r>
              <w:rPr>
                <w:spacing w:val="2"/>
                <w:lang w:eastAsia="zh-CN"/>
              </w:rPr>
              <w:t>投入生产和使用的;……</w:t>
            </w:r>
          </w:p>
        </w:tc>
        <w:tc>
          <w:tcPr>
            <w:tcW w:w="810" w:type="dxa"/>
            <w:noWrap w:val="0"/>
            <w:vAlign w:val="top"/>
          </w:tcPr>
          <w:p>
            <w:pPr>
              <w:pStyle w:val="9"/>
              <w:spacing w:before="173" w:line="160" w:lineRule="auto"/>
              <w:ind w:left="378"/>
            </w:pPr>
            <w:r>
              <w:t>1</w:t>
            </w:r>
          </w:p>
        </w:tc>
        <w:tc>
          <w:tcPr>
            <w:tcW w:w="3449" w:type="dxa"/>
            <w:noWrap w:val="0"/>
            <w:vAlign w:val="top"/>
          </w:tcPr>
          <w:p>
            <w:pPr>
              <w:pStyle w:val="9"/>
              <w:spacing w:before="147" w:line="177" w:lineRule="auto"/>
              <w:ind w:left="112"/>
            </w:pPr>
            <w:r>
              <w:rPr>
                <w:spacing w:val="-1"/>
              </w:rPr>
              <w:t>首次发现的</w:t>
            </w:r>
          </w:p>
        </w:tc>
        <w:tc>
          <w:tcPr>
            <w:tcW w:w="3252" w:type="dxa"/>
            <w:noWrap w:val="0"/>
            <w:vAlign w:val="top"/>
          </w:tcPr>
          <w:p>
            <w:pPr>
              <w:pStyle w:val="9"/>
              <w:spacing w:before="145"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60" w:line="160" w:lineRule="auto"/>
              <w:ind w:left="363"/>
            </w:pPr>
            <w:r>
              <w:t>2</w:t>
            </w:r>
          </w:p>
        </w:tc>
        <w:tc>
          <w:tcPr>
            <w:tcW w:w="3449" w:type="dxa"/>
            <w:noWrap w:val="0"/>
            <w:vAlign w:val="top"/>
          </w:tcPr>
          <w:p>
            <w:pPr>
              <w:pStyle w:val="9"/>
              <w:spacing w:before="88" w:line="191" w:lineRule="auto"/>
              <w:ind w:left="113" w:right="103" w:firstLine="1"/>
              <w:rPr>
                <w:lang w:eastAsia="zh-CN"/>
              </w:rPr>
            </w:pPr>
            <w:r>
              <w:rPr>
                <w:spacing w:val="-1"/>
                <w:lang w:eastAsia="zh-CN"/>
              </w:rPr>
              <w:t>职业病危害一般的建设项目，经责令限期改正，逾期不改正的</w:t>
            </w:r>
          </w:p>
        </w:tc>
        <w:tc>
          <w:tcPr>
            <w:tcW w:w="3252" w:type="dxa"/>
            <w:noWrap w:val="0"/>
            <w:vAlign w:val="top"/>
          </w:tcPr>
          <w:p>
            <w:pPr>
              <w:pStyle w:val="9"/>
              <w:spacing w:before="233" w:line="177" w:lineRule="auto"/>
              <w:ind w:left="111"/>
              <w:rPr>
                <w:lang w:eastAsia="zh-CN"/>
              </w:rPr>
            </w:pPr>
            <w:r>
              <w:rPr>
                <w:spacing w:val="-1"/>
                <w:lang w:eastAsia="zh-CN"/>
              </w:rPr>
              <w:t>处十万元以上三十万元以下的罚款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59" w:line="159" w:lineRule="auto"/>
              <w:ind w:left="366"/>
            </w:pPr>
            <w:r>
              <w:t>3</w:t>
            </w:r>
          </w:p>
        </w:tc>
        <w:tc>
          <w:tcPr>
            <w:tcW w:w="3449" w:type="dxa"/>
            <w:noWrap w:val="0"/>
            <w:vAlign w:val="top"/>
          </w:tcPr>
          <w:p>
            <w:pPr>
              <w:pStyle w:val="9"/>
              <w:spacing w:before="88" w:line="191" w:lineRule="auto"/>
              <w:ind w:left="113" w:right="103" w:firstLine="1"/>
              <w:rPr>
                <w:lang w:eastAsia="zh-CN"/>
              </w:rPr>
            </w:pPr>
            <w:r>
              <w:rPr>
                <w:spacing w:val="-1"/>
                <w:lang w:eastAsia="zh-CN"/>
              </w:rPr>
              <w:t>职业病危害严重的建设项目，经责令限期改正，逾期不改正的</w:t>
            </w:r>
          </w:p>
        </w:tc>
        <w:tc>
          <w:tcPr>
            <w:tcW w:w="3252" w:type="dxa"/>
            <w:noWrap w:val="0"/>
            <w:vAlign w:val="top"/>
          </w:tcPr>
          <w:p>
            <w:pPr>
              <w:pStyle w:val="9"/>
              <w:spacing w:before="233" w:line="177" w:lineRule="auto"/>
              <w:ind w:left="111"/>
              <w:rPr>
                <w:lang w:eastAsia="zh-CN"/>
              </w:rPr>
            </w:pPr>
            <w:r>
              <w:rPr>
                <w:spacing w:val="-1"/>
                <w:lang w:eastAsia="zh-CN"/>
              </w:rPr>
              <w:t>处三十万元以上五十万元以下的罚款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08" w:lineRule="auto"/>
            </w:pPr>
          </w:p>
          <w:p>
            <w:pPr>
              <w:pStyle w:val="9"/>
              <w:spacing w:before="77" w:line="160" w:lineRule="auto"/>
              <w:ind w:left="360"/>
            </w:pPr>
            <w:r>
              <w:t>4</w:t>
            </w:r>
          </w:p>
        </w:tc>
        <w:tc>
          <w:tcPr>
            <w:tcW w:w="3449" w:type="dxa"/>
            <w:noWrap w:val="0"/>
            <w:vAlign w:val="top"/>
          </w:tcPr>
          <w:p>
            <w:pPr>
              <w:spacing w:line="281" w:lineRule="auto"/>
            </w:pPr>
          </w:p>
          <w:p>
            <w:pPr>
              <w:pStyle w:val="9"/>
              <w:spacing w:before="77" w:line="179" w:lineRule="auto"/>
              <w:ind w:left="109"/>
            </w:pPr>
            <w:r>
              <w:rPr>
                <w:spacing w:val="-1"/>
              </w:rPr>
              <w:t>情节严重的</w:t>
            </w:r>
          </w:p>
        </w:tc>
        <w:tc>
          <w:tcPr>
            <w:tcW w:w="3252" w:type="dxa"/>
            <w:noWrap w:val="0"/>
            <w:vAlign w:val="top"/>
          </w:tcPr>
          <w:p>
            <w:pPr>
              <w:pStyle w:val="9"/>
              <w:spacing w:before="88" w:line="193"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限责令停建、关闭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1" w:type="dxa"/>
            <w:vMerge w:val="restart"/>
            <w:tcBorders>
              <w:bottom w:val="nil"/>
            </w:tcBorders>
            <w:noWrap w:val="0"/>
            <w:vAlign w:val="top"/>
          </w:tcPr>
          <w:p>
            <w:pPr>
              <w:spacing w:line="268" w:lineRule="auto"/>
            </w:pPr>
          </w:p>
          <w:p>
            <w:pPr>
              <w:spacing w:line="268" w:lineRule="auto"/>
            </w:pPr>
          </w:p>
          <w:p>
            <w:pPr>
              <w:spacing w:line="268" w:lineRule="auto"/>
            </w:pPr>
          </w:p>
          <w:p>
            <w:pPr>
              <w:spacing w:line="269" w:lineRule="auto"/>
            </w:pPr>
          </w:p>
          <w:p>
            <w:pPr>
              <w:spacing w:line="269" w:lineRule="auto"/>
            </w:pPr>
          </w:p>
          <w:p>
            <w:pPr>
              <w:pStyle w:val="9"/>
              <w:spacing w:before="77" w:line="160" w:lineRule="auto"/>
              <w:ind w:left="225"/>
            </w:pPr>
            <w:r>
              <w:t>4</w:t>
            </w:r>
          </w:p>
        </w:tc>
        <w:tc>
          <w:tcPr>
            <w:tcW w:w="1919" w:type="dxa"/>
            <w:vMerge w:val="restart"/>
            <w:tcBorders>
              <w:bottom w:val="nil"/>
            </w:tcBorders>
            <w:noWrap w:val="0"/>
            <w:vAlign w:val="top"/>
          </w:tcPr>
          <w:p>
            <w:pPr>
              <w:pStyle w:val="9"/>
              <w:spacing w:before="118" w:line="241" w:lineRule="auto"/>
              <w:ind w:left="106" w:right="105" w:firstLine="1"/>
              <w:rPr>
                <w:lang w:eastAsia="zh-CN"/>
              </w:rPr>
            </w:pPr>
            <w:r>
              <w:rPr>
                <w:spacing w:val="8"/>
                <w:lang w:eastAsia="zh-CN"/>
              </w:rPr>
              <w:t>建设项目的职业病防</w:t>
            </w:r>
            <w:r>
              <w:rPr>
                <w:spacing w:val="9"/>
                <w:lang w:eastAsia="zh-CN"/>
              </w:rPr>
              <w:t>护设施设计不符合国家职业卫生标准和卫</w:t>
            </w:r>
            <w:r>
              <w:rPr>
                <w:spacing w:val="4"/>
                <w:lang w:eastAsia="zh-CN"/>
              </w:rPr>
              <w:t>生要求，或者医疗机</w:t>
            </w:r>
            <w:r>
              <w:rPr>
                <w:spacing w:val="9"/>
                <w:lang w:eastAsia="zh-CN"/>
              </w:rPr>
              <w:t>构放射性职业病危害严重的建设项目的防护设施设计未经卫生行政部门审查同意擅</w:t>
            </w:r>
            <w:r>
              <w:rPr>
                <w:spacing w:val="-1"/>
                <w:lang w:eastAsia="zh-CN"/>
              </w:rPr>
              <w:t>自施工的</w:t>
            </w:r>
          </w:p>
        </w:tc>
        <w:tc>
          <w:tcPr>
            <w:tcW w:w="4648" w:type="dxa"/>
            <w:vMerge w:val="restart"/>
            <w:tcBorders>
              <w:bottom w:val="nil"/>
            </w:tcBorders>
            <w:noWrap w:val="0"/>
            <w:vAlign w:val="top"/>
          </w:tcPr>
          <w:p>
            <w:pPr>
              <w:pStyle w:val="9"/>
              <w:spacing w:before="264" w:line="214" w:lineRule="auto"/>
              <w:ind w:left="106" w:right="51" w:hanging="11"/>
              <w:rPr>
                <w:rFonts w:hint="eastAsia"/>
                <w:spacing w:val="-1"/>
                <w:lang w:eastAsia="zh-CN"/>
              </w:rPr>
            </w:pPr>
            <w:r>
              <w:rPr>
                <w:spacing w:val="-7"/>
                <w:lang w:eastAsia="zh-CN"/>
              </w:rPr>
              <w:t>《中华人民共和国职业病防治法》第六十九条第（</w:t>
            </w:r>
            <w:r>
              <w:rPr>
                <w:spacing w:val="-8"/>
                <w:lang w:eastAsia="zh-CN"/>
              </w:rPr>
              <w:t>四）项：</w:t>
            </w:r>
            <w:r>
              <w:rPr>
                <w:spacing w:val="-3"/>
                <w:lang w:eastAsia="zh-CN"/>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w:t>
            </w:r>
            <w:r>
              <w:rPr>
                <w:spacing w:val="-1"/>
                <w:lang w:eastAsia="zh-CN"/>
              </w:rPr>
              <w:t>的权限责令停建、关闭：……</w:t>
            </w:r>
          </w:p>
          <w:p>
            <w:pPr>
              <w:pStyle w:val="9"/>
              <w:spacing w:before="264" w:line="214" w:lineRule="auto"/>
              <w:ind w:left="106" w:right="51" w:hanging="11"/>
              <w:rPr>
                <w:lang w:eastAsia="zh-CN"/>
              </w:rPr>
            </w:pPr>
            <w:r>
              <w:rPr>
                <w:spacing w:val="-1"/>
                <w:lang w:eastAsia="zh-CN"/>
              </w:rPr>
              <w:t>（四）建设项目的职业病防</w:t>
            </w:r>
            <w:r>
              <w:rPr>
                <w:spacing w:val="-3"/>
                <w:lang w:eastAsia="zh-CN"/>
              </w:rPr>
              <w:t>护设施设计不符合国家职业卫生标准和卫生要求，或者医</w:t>
            </w:r>
            <w:r>
              <w:rPr>
                <w:spacing w:val="4"/>
                <w:lang w:eastAsia="zh-CN"/>
              </w:rPr>
              <w:t>疗机构放射性职业病危害严重的建设项目的防护设施设</w:t>
            </w:r>
            <w:r>
              <w:rPr>
                <w:spacing w:val="1"/>
                <w:lang w:eastAsia="zh-CN"/>
              </w:rPr>
              <w:t>计未经卫生行政部门审查同意擅自施工的……</w:t>
            </w:r>
          </w:p>
        </w:tc>
        <w:tc>
          <w:tcPr>
            <w:tcW w:w="810" w:type="dxa"/>
            <w:noWrap w:val="0"/>
            <w:vAlign w:val="top"/>
          </w:tcPr>
          <w:p>
            <w:pPr>
              <w:pStyle w:val="9"/>
              <w:spacing w:before="189" w:line="160" w:lineRule="auto"/>
              <w:ind w:left="378"/>
            </w:pPr>
            <w:r>
              <w:t>1</w:t>
            </w:r>
          </w:p>
        </w:tc>
        <w:tc>
          <w:tcPr>
            <w:tcW w:w="3449" w:type="dxa"/>
            <w:noWrap w:val="0"/>
            <w:vAlign w:val="top"/>
          </w:tcPr>
          <w:p>
            <w:pPr>
              <w:pStyle w:val="9"/>
              <w:spacing w:before="162" w:line="177" w:lineRule="auto"/>
              <w:ind w:left="112"/>
            </w:pPr>
            <w:r>
              <w:rPr>
                <w:spacing w:val="-1"/>
              </w:rPr>
              <w:t>首次发现的</w:t>
            </w:r>
          </w:p>
        </w:tc>
        <w:tc>
          <w:tcPr>
            <w:tcW w:w="3252" w:type="dxa"/>
            <w:noWrap w:val="0"/>
            <w:vAlign w:val="top"/>
          </w:tcPr>
          <w:p>
            <w:pPr>
              <w:pStyle w:val="9"/>
              <w:spacing w:before="161"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63" w:lineRule="auto"/>
            </w:pPr>
          </w:p>
          <w:p>
            <w:pPr>
              <w:pStyle w:val="9"/>
              <w:spacing w:before="78" w:line="160" w:lineRule="auto"/>
              <w:ind w:left="363"/>
            </w:pPr>
            <w:r>
              <w:t>2</w:t>
            </w:r>
          </w:p>
        </w:tc>
        <w:tc>
          <w:tcPr>
            <w:tcW w:w="3449" w:type="dxa"/>
            <w:noWrap w:val="0"/>
            <w:vAlign w:val="top"/>
          </w:tcPr>
          <w:p>
            <w:pPr>
              <w:pStyle w:val="9"/>
              <w:spacing w:before="164" w:line="207" w:lineRule="auto"/>
              <w:ind w:left="113" w:right="103" w:firstLine="1"/>
              <w:rPr>
                <w:lang w:eastAsia="zh-CN"/>
              </w:rPr>
            </w:pPr>
            <w:r>
              <w:rPr>
                <w:spacing w:val="-1"/>
                <w:lang w:eastAsia="zh-CN"/>
              </w:rPr>
              <w:t>职业病危害一般的建设项目，经责令限期改正，逾期不改正的</w:t>
            </w:r>
          </w:p>
        </w:tc>
        <w:tc>
          <w:tcPr>
            <w:tcW w:w="3252" w:type="dxa"/>
            <w:noWrap w:val="0"/>
            <w:vAlign w:val="top"/>
          </w:tcPr>
          <w:p>
            <w:pPr>
              <w:pStyle w:val="9"/>
              <w:spacing w:before="315" w:line="177" w:lineRule="auto"/>
              <w:ind w:left="111"/>
              <w:rPr>
                <w:lang w:eastAsia="zh-CN"/>
              </w:rPr>
            </w:pPr>
            <w:r>
              <w:rPr>
                <w:spacing w:val="-1"/>
                <w:lang w:eastAsia="zh-CN"/>
              </w:rPr>
              <w:t>处十万元以上三十万元以下的罚款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9" w:line="159" w:lineRule="auto"/>
              <w:ind w:left="366"/>
            </w:pPr>
            <w:r>
              <w:t>3</w:t>
            </w:r>
          </w:p>
        </w:tc>
        <w:tc>
          <w:tcPr>
            <w:tcW w:w="3449" w:type="dxa"/>
            <w:noWrap w:val="0"/>
            <w:vAlign w:val="top"/>
          </w:tcPr>
          <w:p>
            <w:pPr>
              <w:pStyle w:val="9"/>
              <w:spacing w:before="132" w:line="207" w:lineRule="auto"/>
              <w:ind w:left="113" w:right="103" w:firstLine="1"/>
              <w:rPr>
                <w:lang w:eastAsia="zh-CN"/>
              </w:rPr>
            </w:pPr>
            <w:r>
              <w:rPr>
                <w:spacing w:val="-1"/>
                <w:lang w:eastAsia="zh-CN"/>
              </w:rPr>
              <w:t>职业病危害严重的建设项目，经责令限期改正，逾期不改正的</w:t>
            </w:r>
          </w:p>
        </w:tc>
        <w:tc>
          <w:tcPr>
            <w:tcW w:w="3252" w:type="dxa"/>
            <w:noWrap w:val="0"/>
            <w:vAlign w:val="top"/>
          </w:tcPr>
          <w:p>
            <w:pPr>
              <w:pStyle w:val="9"/>
              <w:spacing w:before="283" w:line="177" w:lineRule="auto"/>
              <w:ind w:left="111"/>
              <w:rPr>
                <w:lang w:eastAsia="zh-CN"/>
              </w:rPr>
            </w:pPr>
            <w:r>
              <w:rPr>
                <w:spacing w:val="-1"/>
                <w:lang w:eastAsia="zh-CN"/>
              </w:rPr>
              <w:t>处三十万元以上五十万元以下的罚款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99" w:lineRule="auto"/>
            </w:pPr>
          </w:p>
          <w:p>
            <w:pPr>
              <w:pStyle w:val="9"/>
              <w:spacing w:before="78" w:line="160" w:lineRule="auto"/>
              <w:ind w:left="360"/>
            </w:pPr>
            <w:r>
              <w:t>4</w:t>
            </w:r>
          </w:p>
        </w:tc>
        <w:tc>
          <w:tcPr>
            <w:tcW w:w="3449" w:type="dxa"/>
            <w:noWrap w:val="0"/>
            <w:vAlign w:val="top"/>
          </w:tcPr>
          <w:p>
            <w:pPr>
              <w:spacing w:line="372" w:lineRule="auto"/>
            </w:pPr>
          </w:p>
          <w:p>
            <w:pPr>
              <w:pStyle w:val="9"/>
              <w:spacing w:before="77" w:line="179" w:lineRule="auto"/>
              <w:ind w:left="109"/>
            </w:pPr>
            <w:r>
              <w:rPr>
                <w:spacing w:val="-1"/>
              </w:rPr>
              <w:t>情节严重的</w:t>
            </w:r>
          </w:p>
        </w:tc>
        <w:tc>
          <w:tcPr>
            <w:tcW w:w="3252" w:type="dxa"/>
            <w:noWrap w:val="0"/>
            <w:vAlign w:val="top"/>
          </w:tcPr>
          <w:p>
            <w:pPr>
              <w:pStyle w:val="9"/>
              <w:spacing w:before="150"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限责令停建、关闭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41" w:type="dxa"/>
            <w:vMerge w:val="restart"/>
            <w:tcBorders>
              <w:bottom w:val="nil"/>
            </w:tcBorders>
            <w:noWrap w:val="0"/>
            <w:vAlign w:val="top"/>
          </w:tcPr>
          <w:p>
            <w:pPr>
              <w:spacing w:line="261" w:lineRule="auto"/>
            </w:pPr>
          </w:p>
          <w:p>
            <w:pPr>
              <w:spacing w:line="261" w:lineRule="auto"/>
            </w:pPr>
          </w:p>
          <w:p>
            <w:pPr>
              <w:spacing w:line="261" w:lineRule="auto"/>
            </w:pPr>
          </w:p>
          <w:p>
            <w:pPr>
              <w:spacing w:line="261" w:lineRule="auto"/>
            </w:pPr>
          </w:p>
          <w:p>
            <w:pPr>
              <w:spacing w:line="262" w:lineRule="auto"/>
            </w:pPr>
          </w:p>
          <w:p>
            <w:pPr>
              <w:pStyle w:val="9"/>
              <w:spacing w:before="77" w:line="161" w:lineRule="auto"/>
              <w:ind w:left="228"/>
            </w:pPr>
            <w:r>
              <w:t>5</w:t>
            </w:r>
          </w:p>
        </w:tc>
        <w:tc>
          <w:tcPr>
            <w:tcW w:w="1919" w:type="dxa"/>
            <w:vMerge w:val="restart"/>
            <w:tcBorders>
              <w:bottom w:val="nil"/>
            </w:tcBorders>
            <w:noWrap w:val="0"/>
            <w:vAlign w:val="top"/>
          </w:tcPr>
          <w:p>
            <w:pPr>
              <w:spacing w:line="277" w:lineRule="auto"/>
            </w:pPr>
          </w:p>
          <w:p>
            <w:pPr>
              <w:spacing w:line="277" w:lineRule="auto"/>
            </w:pPr>
          </w:p>
          <w:p>
            <w:pPr>
              <w:spacing w:line="277" w:lineRule="auto"/>
            </w:pPr>
          </w:p>
          <w:p>
            <w:pPr>
              <w:pStyle w:val="9"/>
              <w:spacing w:before="77" w:line="216" w:lineRule="auto"/>
              <w:ind w:left="107" w:right="105"/>
              <w:rPr>
                <w:lang w:eastAsia="zh-CN"/>
              </w:rPr>
            </w:pPr>
            <w:r>
              <w:rPr>
                <w:spacing w:val="8"/>
                <w:lang w:eastAsia="zh-CN"/>
              </w:rPr>
              <w:t>建设单位未按照规定</w:t>
            </w:r>
            <w:r>
              <w:rPr>
                <w:spacing w:val="9"/>
                <w:lang w:eastAsia="zh-CN"/>
              </w:rPr>
              <w:t>对职业病防护设施进行职业病危害控制效</w:t>
            </w:r>
          </w:p>
          <w:p>
            <w:pPr>
              <w:pStyle w:val="9"/>
              <w:spacing w:before="72" w:line="176" w:lineRule="auto"/>
              <w:ind w:left="107"/>
            </w:pPr>
            <w:r>
              <w:rPr>
                <w:spacing w:val="-1"/>
              </w:rPr>
              <w:t>果评价的</w:t>
            </w:r>
          </w:p>
        </w:tc>
        <w:tc>
          <w:tcPr>
            <w:tcW w:w="4648" w:type="dxa"/>
            <w:vMerge w:val="restart"/>
            <w:tcBorders>
              <w:bottom w:val="nil"/>
            </w:tcBorders>
            <w:noWrap w:val="0"/>
            <w:vAlign w:val="top"/>
          </w:tcPr>
          <w:p>
            <w:pPr>
              <w:spacing w:line="387" w:lineRule="auto"/>
            </w:pPr>
          </w:p>
          <w:p>
            <w:pPr>
              <w:pStyle w:val="9"/>
              <w:spacing w:before="77" w:line="226" w:lineRule="auto"/>
              <w:ind w:left="106" w:right="51" w:hanging="11"/>
              <w:rPr>
                <w:rFonts w:hint="eastAsia"/>
                <w:spacing w:val="-1"/>
                <w:lang w:eastAsia="zh-CN"/>
              </w:rPr>
            </w:pPr>
            <w:r>
              <w:rPr>
                <w:spacing w:val="-7"/>
                <w:lang w:eastAsia="zh-CN"/>
              </w:rPr>
              <w:t>《中华人民共和国职业病防治法》第六十九条第（</w:t>
            </w:r>
            <w:r>
              <w:rPr>
                <w:spacing w:val="-8"/>
                <w:lang w:eastAsia="zh-CN"/>
              </w:rPr>
              <w:t>五）项：</w:t>
            </w:r>
            <w:r>
              <w:rPr>
                <w:spacing w:val="-3"/>
                <w:lang w:eastAsia="zh-CN"/>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w:t>
            </w:r>
            <w:r>
              <w:rPr>
                <w:spacing w:val="-1"/>
                <w:lang w:eastAsia="zh-CN"/>
              </w:rPr>
              <w:t>的权限责令停建、关闭：……</w:t>
            </w:r>
          </w:p>
          <w:p>
            <w:pPr>
              <w:pStyle w:val="9"/>
              <w:spacing w:before="77" w:line="226" w:lineRule="auto"/>
              <w:ind w:left="106" w:right="51" w:hanging="11"/>
              <w:rPr>
                <w:lang w:eastAsia="zh-CN"/>
              </w:rPr>
            </w:pPr>
            <w:r>
              <w:rPr>
                <w:spacing w:val="-1"/>
                <w:lang w:eastAsia="zh-CN"/>
              </w:rPr>
              <w:t>（五）未按照规定对职业病</w:t>
            </w:r>
            <w:r>
              <w:rPr>
                <w:spacing w:val="1"/>
                <w:lang w:eastAsia="zh-CN"/>
              </w:rPr>
              <w:t>防护设施进行职业病危害控制效果评价的;……</w:t>
            </w:r>
          </w:p>
        </w:tc>
        <w:tc>
          <w:tcPr>
            <w:tcW w:w="810" w:type="dxa"/>
            <w:noWrap w:val="0"/>
            <w:vAlign w:val="top"/>
          </w:tcPr>
          <w:p>
            <w:pPr>
              <w:pStyle w:val="9"/>
              <w:spacing w:before="187" w:line="160" w:lineRule="auto"/>
              <w:ind w:left="378"/>
            </w:pPr>
            <w:r>
              <w:t>1</w:t>
            </w:r>
          </w:p>
        </w:tc>
        <w:tc>
          <w:tcPr>
            <w:tcW w:w="3449" w:type="dxa"/>
            <w:noWrap w:val="0"/>
            <w:vAlign w:val="top"/>
          </w:tcPr>
          <w:p>
            <w:pPr>
              <w:pStyle w:val="9"/>
              <w:spacing w:before="160" w:line="177" w:lineRule="auto"/>
              <w:ind w:left="112"/>
            </w:pPr>
            <w:r>
              <w:rPr>
                <w:spacing w:val="-1"/>
              </w:rPr>
              <w:t>首次发现的</w:t>
            </w:r>
          </w:p>
        </w:tc>
        <w:tc>
          <w:tcPr>
            <w:tcW w:w="3252" w:type="dxa"/>
            <w:noWrap w:val="0"/>
            <w:vAlign w:val="top"/>
          </w:tcPr>
          <w:p>
            <w:pPr>
              <w:pStyle w:val="9"/>
              <w:spacing w:before="159"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0" w:line="160" w:lineRule="auto"/>
              <w:ind w:left="363"/>
            </w:pPr>
            <w:r>
              <w:t>2</w:t>
            </w:r>
          </w:p>
        </w:tc>
        <w:tc>
          <w:tcPr>
            <w:tcW w:w="3449" w:type="dxa"/>
            <w:noWrap w:val="0"/>
            <w:vAlign w:val="top"/>
          </w:tcPr>
          <w:p>
            <w:pPr>
              <w:pStyle w:val="9"/>
              <w:spacing w:before="119" w:line="207" w:lineRule="auto"/>
              <w:ind w:left="113" w:right="103" w:firstLine="1"/>
              <w:rPr>
                <w:lang w:eastAsia="zh-CN"/>
              </w:rPr>
            </w:pPr>
            <w:r>
              <w:rPr>
                <w:spacing w:val="-1"/>
                <w:lang w:eastAsia="zh-CN"/>
              </w:rPr>
              <w:t>职业病危害一般的建设项目，经责令限期改正，逾期不改正的</w:t>
            </w:r>
          </w:p>
        </w:tc>
        <w:tc>
          <w:tcPr>
            <w:tcW w:w="3252" w:type="dxa"/>
            <w:noWrap w:val="0"/>
            <w:vAlign w:val="top"/>
          </w:tcPr>
          <w:p>
            <w:pPr>
              <w:pStyle w:val="9"/>
              <w:spacing w:before="273" w:line="177" w:lineRule="auto"/>
              <w:ind w:left="111"/>
              <w:rPr>
                <w:lang w:eastAsia="zh-CN"/>
              </w:rPr>
            </w:pPr>
            <w:r>
              <w:rPr>
                <w:spacing w:val="-1"/>
                <w:lang w:eastAsia="zh-CN"/>
              </w:rPr>
              <w:t>处十万元以上三十万元以下的罚款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53" w:lineRule="auto"/>
            </w:pPr>
          </w:p>
          <w:p>
            <w:pPr>
              <w:pStyle w:val="9"/>
              <w:spacing w:before="77" w:line="159" w:lineRule="auto"/>
              <w:ind w:left="366"/>
            </w:pPr>
            <w:r>
              <w:t>3</w:t>
            </w:r>
          </w:p>
        </w:tc>
        <w:tc>
          <w:tcPr>
            <w:tcW w:w="3449" w:type="dxa"/>
            <w:noWrap w:val="0"/>
            <w:vAlign w:val="top"/>
          </w:tcPr>
          <w:p>
            <w:pPr>
              <w:pStyle w:val="9"/>
              <w:spacing w:before="151" w:line="207" w:lineRule="auto"/>
              <w:ind w:left="113" w:right="103" w:firstLine="1"/>
              <w:rPr>
                <w:lang w:eastAsia="zh-CN"/>
              </w:rPr>
            </w:pPr>
            <w:r>
              <w:rPr>
                <w:spacing w:val="-1"/>
                <w:lang w:eastAsia="zh-CN"/>
              </w:rPr>
              <w:t>职业病危害严重的建设项目，经责令限期改正，逾期不改正的</w:t>
            </w:r>
          </w:p>
        </w:tc>
        <w:tc>
          <w:tcPr>
            <w:tcW w:w="3252" w:type="dxa"/>
            <w:noWrap w:val="0"/>
            <w:vAlign w:val="top"/>
          </w:tcPr>
          <w:p>
            <w:pPr>
              <w:pStyle w:val="9"/>
              <w:spacing w:before="305" w:line="177" w:lineRule="auto"/>
              <w:ind w:left="111"/>
              <w:rPr>
                <w:lang w:eastAsia="zh-CN"/>
              </w:rPr>
            </w:pPr>
            <w:r>
              <w:rPr>
                <w:spacing w:val="-1"/>
                <w:lang w:eastAsia="zh-CN"/>
              </w:rPr>
              <w:t>处三十万元以上五十万元以下的罚款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98" w:lineRule="auto"/>
            </w:pPr>
          </w:p>
          <w:p>
            <w:pPr>
              <w:pStyle w:val="9"/>
              <w:spacing w:before="77" w:line="160" w:lineRule="auto"/>
              <w:ind w:left="360"/>
            </w:pPr>
            <w:r>
              <w:t>4</w:t>
            </w:r>
          </w:p>
        </w:tc>
        <w:tc>
          <w:tcPr>
            <w:tcW w:w="3449" w:type="dxa"/>
            <w:noWrap w:val="0"/>
            <w:vAlign w:val="top"/>
          </w:tcPr>
          <w:p>
            <w:pPr>
              <w:spacing w:line="370" w:lineRule="auto"/>
            </w:pPr>
          </w:p>
          <w:p>
            <w:pPr>
              <w:pStyle w:val="9"/>
              <w:spacing w:before="78" w:line="179" w:lineRule="auto"/>
              <w:ind w:left="109"/>
            </w:pPr>
            <w:r>
              <w:rPr>
                <w:spacing w:val="-1"/>
              </w:rPr>
              <w:t>情节严重的</w:t>
            </w:r>
          </w:p>
        </w:tc>
        <w:tc>
          <w:tcPr>
            <w:tcW w:w="3252" w:type="dxa"/>
            <w:noWrap w:val="0"/>
            <w:vAlign w:val="top"/>
          </w:tcPr>
          <w:p>
            <w:pPr>
              <w:pStyle w:val="9"/>
              <w:spacing w:before="149"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限责令停建、关闭</w:t>
            </w:r>
          </w:p>
        </w:tc>
      </w:tr>
    </w:tbl>
    <w:p>
      <w:pPr>
        <w:sectPr>
          <w:pgSz w:w="16839" w:h="11906"/>
          <w:pgMar w:top="400" w:right="1107" w:bottom="1224" w:left="1106" w:header="0" w:footer="990"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541" w:type="dxa"/>
            <w:vMerge w:val="restart"/>
            <w:tcBorders>
              <w:bottom w:val="nil"/>
            </w:tcBorders>
            <w:noWrap w:val="0"/>
            <w:vAlign w:val="top"/>
          </w:tcPr>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9"/>
              <w:spacing w:before="77" w:line="160" w:lineRule="auto"/>
              <w:ind w:left="228"/>
            </w:pPr>
            <w:r>
              <w:t>6</w:t>
            </w:r>
          </w:p>
        </w:tc>
        <w:tc>
          <w:tcPr>
            <w:tcW w:w="1919" w:type="dxa"/>
            <w:vMerge w:val="restart"/>
            <w:tcBorders>
              <w:bottom w:val="nil"/>
            </w:tcBorders>
            <w:noWrap w:val="0"/>
            <w:vAlign w:val="top"/>
          </w:tcPr>
          <w:p>
            <w:pPr>
              <w:spacing w:line="305" w:lineRule="auto"/>
            </w:pPr>
          </w:p>
          <w:p>
            <w:pPr>
              <w:spacing w:line="305" w:lineRule="auto"/>
            </w:pPr>
          </w:p>
          <w:p>
            <w:pPr>
              <w:spacing w:line="306" w:lineRule="auto"/>
            </w:pPr>
          </w:p>
          <w:p>
            <w:pPr>
              <w:pStyle w:val="9"/>
              <w:spacing w:before="77" w:line="216" w:lineRule="auto"/>
              <w:ind w:left="108" w:right="105"/>
            </w:pPr>
            <w:r>
              <w:rPr>
                <w:spacing w:val="8"/>
                <w:lang w:eastAsia="zh-CN"/>
              </w:rPr>
              <w:t>建设项目竣工投入生</w:t>
            </w:r>
            <w:r>
              <w:rPr>
                <w:spacing w:val="4"/>
                <w:lang w:eastAsia="zh-CN"/>
              </w:rPr>
              <w:t>产和使用前，职业病</w:t>
            </w:r>
            <w:r>
              <w:rPr>
                <w:spacing w:val="8"/>
                <w:lang w:eastAsia="zh-CN"/>
              </w:rPr>
              <w:t>防护设施未按照规定</w:t>
            </w:r>
            <w:r>
              <w:rPr>
                <w:spacing w:val="-1"/>
              </w:rPr>
              <w:t>验收合格的</w:t>
            </w:r>
          </w:p>
        </w:tc>
        <w:tc>
          <w:tcPr>
            <w:tcW w:w="4648" w:type="dxa"/>
            <w:vMerge w:val="restart"/>
            <w:tcBorders>
              <w:bottom w:val="nil"/>
            </w:tcBorders>
            <w:noWrap w:val="0"/>
            <w:vAlign w:val="top"/>
          </w:tcPr>
          <w:p>
            <w:pPr>
              <w:spacing w:line="467" w:lineRule="auto"/>
            </w:pPr>
          </w:p>
          <w:p>
            <w:pPr>
              <w:pStyle w:val="9"/>
              <w:spacing w:before="77" w:line="226" w:lineRule="auto"/>
              <w:ind w:left="106" w:right="51" w:hanging="11"/>
              <w:rPr>
                <w:rFonts w:hint="eastAsia"/>
                <w:spacing w:val="-1"/>
                <w:lang w:eastAsia="zh-CN"/>
              </w:rPr>
            </w:pPr>
            <w:r>
              <w:rPr>
                <w:spacing w:val="-7"/>
                <w:lang w:eastAsia="zh-CN"/>
              </w:rPr>
              <w:t>《中华人民共和国职业病防治法》第六十九条第（</w:t>
            </w:r>
            <w:r>
              <w:rPr>
                <w:spacing w:val="-8"/>
                <w:lang w:eastAsia="zh-CN"/>
              </w:rPr>
              <w:t>六）项：</w:t>
            </w:r>
            <w:r>
              <w:rPr>
                <w:spacing w:val="-3"/>
                <w:lang w:eastAsia="zh-CN"/>
              </w:rPr>
              <w:t>建设单位违反本法规定，有下列行为之一的，由卫生行政部门给予警告，责令限期改正；逾期不改正的，处十万元以上五十万元以下的罚款；情节严重的，责令停止产生职业病危害的作业，或者提请有关人民政府按照国务院规定</w:t>
            </w:r>
            <w:r>
              <w:rPr>
                <w:spacing w:val="-1"/>
                <w:lang w:eastAsia="zh-CN"/>
              </w:rPr>
              <w:t>的权限责令停建、关闭：……</w:t>
            </w:r>
          </w:p>
          <w:p>
            <w:pPr>
              <w:pStyle w:val="9"/>
              <w:spacing w:before="77" w:line="226" w:lineRule="auto"/>
              <w:ind w:left="106" w:right="51" w:hanging="11"/>
              <w:rPr>
                <w:lang w:eastAsia="zh-CN"/>
              </w:rPr>
            </w:pPr>
            <w:r>
              <w:rPr>
                <w:spacing w:val="-1"/>
                <w:lang w:eastAsia="zh-CN"/>
              </w:rPr>
              <w:t>（六）建设项目竣工投入生</w:t>
            </w:r>
            <w:r>
              <w:rPr>
                <w:spacing w:val="-2"/>
                <w:lang w:eastAsia="zh-CN"/>
              </w:rPr>
              <w:t>产和使用前，职业病防护设施未按照规定验收合格的。</w:t>
            </w:r>
          </w:p>
        </w:tc>
        <w:tc>
          <w:tcPr>
            <w:tcW w:w="810" w:type="dxa"/>
            <w:noWrap w:val="0"/>
            <w:vAlign w:val="top"/>
          </w:tcPr>
          <w:p>
            <w:pPr>
              <w:pStyle w:val="9"/>
              <w:spacing w:before="238" w:line="160" w:lineRule="auto"/>
              <w:ind w:left="378"/>
            </w:pPr>
            <w:r>
              <w:t>1</w:t>
            </w:r>
          </w:p>
        </w:tc>
        <w:tc>
          <w:tcPr>
            <w:tcW w:w="3449" w:type="dxa"/>
            <w:noWrap w:val="0"/>
            <w:vAlign w:val="top"/>
          </w:tcPr>
          <w:p>
            <w:pPr>
              <w:pStyle w:val="9"/>
              <w:spacing w:before="211" w:line="177" w:lineRule="auto"/>
              <w:ind w:left="112"/>
            </w:pPr>
            <w:r>
              <w:rPr>
                <w:spacing w:val="-1"/>
              </w:rPr>
              <w:t>首次发现的</w:t>
            </w:r>
          </w:p>
        </w:tc>
        <w:tc>
          <w:tcPr>
            <w:tcW w:w="3252" w:type="dxa"/>
            <w:noWrap w:val="0"/>
            <w:vAlign w:val="top"/>
          </w:tcPr>
          <w:p>
            <w:pPr>
              <w:pStyle w:val="9"/>
              <w:spacing w:before="210"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99" w:line="160" w:lineRule="auto"/>
              <w:ind w:left="363"/>
            </w:pPr>
            <w:r>
              <w:t>2</w:t>
            </w:r>
          </w:p>
        </w:tc>
        <w:tc>
          <w:tcPr>
            <w:tcW w:w="3449" w:type="dxa"/>
            <w:noWrap w:val="0"/>
            <w:vAlign w:val="top"/>
          </w:tcPr>
          <w:p>
            <w:pPr>
              <w:pStyle w:val="9"/>
              <w:spacing w:before="121" w:line="207" w:lineRule="auto"/>
              <w:ind w:left="112" w:right="103" w:firstLine="2"/>
              <w:rPr>
                <w:lang w:eastAsia="zh-CN"/>
              </w:rPr>
            </w:pPr>
            <w:r>
              <w:rPr>
                <w:spacing w:val="-1"/>
                <w:lang w:eastAsia="zh-CN"/>
              </w:rPr>
              <w:t>职业病危害一般的建设项，经责令限期改正，逾期不改正的</w:t>
            </w:r>
          </w:p>
        </w:tc>
        <w:tc>
          <w:tcPr>
            <w:tcW w:w="3252" w:type="dxa"/>
            <w:noWrap w:val="0"/>
            <w:vAlign w:val="top"/>
          </w:tcPr>
          <w:p>
            <w:pPr>
              <w:pStyle w:val="9"/>
              <w:spacing w:before="272" w:line="177" w:lineRule="auto"/>
              <w:ind w:left="111"/>
              <w:rPr>
                <w:lang w:eastAsia="zh-CN"/>
              </w:rPr>
            </w:pPr>
            <w:r>
              <w:rPr>
                <w:spacing w:val="-1"/>
                <w:lang w:eastAsia="zh-CN"/>
              </w:rPr>
              <w:t>处十万元以上三十万元以下的罚款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0" w:lineRule="auto"/>
            </w:pPr>
          </w:p>
          <w:p>
            <w:pPr>
              <w:pStyle w:val="9"/>
              <w:spacing w:before="77" w:line="159" w:lineRule="auto"/>
              <w:ind w:left="366"/>
            </w:pPr>
            <w:r>
              <w:t>3</w:t>
            </w:r>
          </w:p>
        </w:tc>
        <w:tc>
          <w:tcPr>
            <w:tcW w:w="3449" w:type="dxa"/>
            <w:noWrap w:val="0"/>
            <w:vAlign w:val="top"/>
          </w:tcPr>
          <w:p>
            <w:pPr>
              <w:pStyle w:val="9"/>
              <w:spacing w:before="169" w:line="207" w:lineRule="auto"/>
              <w:ind w:left="113" w:right="103" w:firstLine="1"/>
              <w:rPr>
                <w:lang w:eastAsia="zh-CN"/>
              </w:rPr>
            </w:pPr>
            <w:r>
              <w:rPr>
                <w:spacing w:val="-1"/>
                <w:lang w:eastAsia="zh-CN"/>
              </w:rPr>
              <w:t>职业病危害严重的建设项目，经责令限期改正，逾期不改正的</w:t>
            </w:r>
          </w:p>
        </w:tc>
        <w:tc>
          <w:tcPr>
            <w:tcW w:w="3252" w:type="dxa"/>
            <w:noWrap w:val="0"/>
            <w:vAlign w:val="top"/>
          </w:tcPr>
          <w:p>
            <w:pPr>
              <w:spacing w:line="243" w:lineRule="auto"/>
            </w:pPr>
          </w:p>
          <w:p>
            <w:pPr>
              <w:pStyle w:val="9"/>
              <w:spacing w:before="77" w:line="177" w:lineRule="auto"/>
              <w:ind w:left="111"/>
              <w:rPr>
                <w:lang w:eastAsia="zh-CN"/>
              </w:rPr>
            </w:pPr>
            <w:r>
              <w:rPr>
                <w:spacing w:val="-1"/>
                <w:lang w:eastAsia="zh-CN"/>
              </w:rPr>
              <w:t>处三十万元以上五十万元以下的罚款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02" w:lineRule="auto"/>
            </w:pPr>
          </w:p>
          <w:p>
            <w:pPr>
              <w:pStyle w:val="9"/>
              <w:spacing w:before="77" w:line="160" w:lineRule="auto"/>
              <w:ind w:left="360"/>
            </w:pPr>
            <w:r>
              <w:t>4</w:t>
            </w:r>
          </w:p>
        </w:tc>
        <w:tc>
          <w:tcPr>
            <w:tcW w:w="3449" w:type="dxa"/>
            <w:noWrap w:val="0"/>
            <w:vAlign w:val="top"/>
          </w:tcPr>
          <w:p>
            <w:pPr>
              <w:spacing w:line="374" w:lineRule="auto"/>
            </w:pPr>
          </w:p>
          <w:p>
            <w:pPr>
              <w:pStyle w:val="9"/>
              <w:spacing w:before="77" w:line="179" w:lineRule="auto"/>
              <w:ind w:left="109"/>
            </w:pPr>
            <w:r>
              <w:rPr>
                <w:spacing w:val="-1"/>
              </w:rPr>
              <w:t>情节严重的</w:t>
            </w:r>
          </w:p>
        </w:tc>
        <w:tc>
          <w:tcPr>
            <w:tcW w:w="3252" w:type="dxa"/>
            <w:noWrap w:val="0"/>
            <w:vAlign w:val="top"/>
          </w:tcPr>
          <w:p>
            <w:pPr>
              <w:pStyle w:val="9"/>
              <w:spacing w:before="152"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限责令停建、关闭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41" w:type="dxa"/>
            <w:vMerge w:val="restart"/>
            <w:tcBorders>
              <w:bottom w:val="nil"/>
            </w:tcBorders>
            <w:noWrap w:val="0"/>
            <w:vAlign w:val="top"/>
          </w:tcPr>
          <w:p>
            <w:pPr>
              <w:spacing w:line="298" w:lineRule="auto"/>
            </w:pPr>
          </w:p>
          <w:p>
            <w:pPr>
              <w:spacing w:line="298" w:lineRule="auto"/>
            </w:pPr>
          </w:p>
          <w:p>
            <w:pPr>
              <w:spacing w:line="299" w:lineRule="auto"/>
            </w:pPr>
          </w:p>
          <w:p>
            <w:pPr>
              <w:spacing w:line="299" w:lineRule="auto"/>
            </w:pPr>
          </w:p>
          <w:p>
            <w:pPr>
              <w:pStyle w:val="9"/>
              <w:spacing w:before="77" w:line="158" w:lineRule="auto"/>
              <w:ind w:left="226"/>
              <w:rPr>
                <w:rFonts w:hint="eastAsia" w:eastAsia="宋体"/>
                <w:lang w:eastAsia="zh-CN"/>
              </w:rPr>
            </w:pPr>
            <w:r>
              <w:t>7</w:t>
            </w:r>
          </w:p>
          <w:p>
            <w:pPr>
              <w:pStyle w:val="9"/>
              <w:spacing w:before="77" w:line="158" w:lineRule="auto"/>
              <w:ind w:left="226"/>
              <w:rPr>
                <w:rFonts w:hint="eastAsia" w:eastAsia="宋体"/>
                <w:color w:val="FF0000"/>
                <w:lang w:eastAsia="zh-CN"/>
              </w:rPr>
            </w:pPr>
          </w:p>
        </w:tc>
        <w:tc>
          <w:tcPr>
            <w:tcW w:w="1919" w:type="dxa"/>
            <w:vMerge w:val="restart"/>
            <w:tcBorders>
              <w:bottom w:val="nil"/>
            </w:tcBorders>
            <w:noWrap w:val="0"/>
            <w:vAlign w:val="top"/>
          </w:tcPr>
          <w:p>
            <w:pPr>
              <w:spacing w:line="358" w:lineRule="auto"/>
            </w:pPr>
          </w:p>
          <w:p>
            <w:pPr>
              <w:spacing w:line="359" w:lineRule="auto"/>
            </w:pPr>
          </w:p>
          <w:p>
            <w:pPr>
              <w:pStyle w:val="9"/>
              <w:spacing w:before="77" w:line="220" w:lineRule="auto"/>
              <w:ind w:left="109" w:right="105" w:hanging="1"/>
              <w:rPr>
                <w:rFonts w:hint="eastAsia" w:eastAsia="宋体"/>
                <w:spacing w:val="-3"/>
                <w:lang w:eastAsia="zh-CN"/>
              </w:rPr>
            </w:pPr>
            <w:r>
              <w:rPr>
                <w:spacing w:val="8"/>
                <w:lang w:eastAsia="zh-CN"/>
              </w:rPr>
              <w:t>工作场所职业病危害</w:t>
            </w:r>
            <w:r>
              <w:rPr>
                <w:spacing w:val="5"/>
                <w:lang w:eastAsia="zh-CN"/>
              </w:rPr>
              <w:t>因素检测、评价结果</w:t>
            </w:r>
            <w:r>
              <w:rPr>
                <w:spacing w:val="1"/>
                <w:lang w:eastAsia="zh-CN"/>
              </w:rPr>
              <w:t>没有存档、上报、公</w:t>
            </w:r>
            <w:r>
              <w:rPr>
                <w:spacing w:val="-3"/>
                <w:lang w:eastAsia="zh-CN"/>
              </w:rPr>
              <w:t>布的</w:t>
            </w:r>
          </w:p>
          <w:p>
            <w:pPr>
              <w:pStyle w:val="9"/>
              <w:spacing w:before="77" w:line="220" w:lineRule="auto"/>
              <w:ind w:left="109" w:right="105" w:hanging="1"/>
              <w:rPr>
                <w:b/>
                <w:lang w:eastAsia="zh-CN"/>
              </w:rPr>
            </w:pPr>
          </w:p>
        </w:tc>
        <w:tc>
          <w:tcPr>
            <w:tcW w:w="4648" w:type="dxa"/>
            <w:vMerge w:val="restart"/>
            <w:tcBorders>
              <w:bottom w:val="nil"/>
            </w:tcBorders>
            <w:noWrap w:val="0"/>
            <w:vAlign w:val="top"/>
          </w:tcPr>
          <w:p>
            <w:pPr>
              <w:spacing w:line="280" w:lineRule="auto"/>
            </w:pPr>
          </w:p>
          <w:p>
            <w:pPr>
              <w:spacing w:line="280" w:lineRule="auto"/>
            </w:pPr>
          </w:p>
          <w:p>
            <w:pPr>
              <w:pStyle w:val="9"/>
              <w:spacing w:before="77" w:line="224" w:lineRule="auto"/>
              <w:ind w:left="106" w:right="75" w:hanging="11"/>
              <w:rPr>
                <w:lang w:eastAsia="zh-CN"/>
              </w:rPr>
            </w:pPr>
            <w:r>
              <w:rPr>
                <w:spacing w:val="-4"/>
                <w:lang w:eastAsia="zh-CN"/>
              </w:rPr>
              <w:t>《中华人民共和国职业病防治法》第七十条第（一）项：</w:t>
            </w:r>
            <w:r>
              <w:rPr>
                <w:spacing w:val="-3"/>
                <w:lang w:eastAsia="zh-CN"/>
              </w:rPr>
              <w:t>违反本法规定，有下列行为之一的，由卫生行政部门给予警告，责令限期改正；逾期不改正的，处十万元以下的罚</w:t>
            </w:r>
            <w:r>
              <w:rPr>
                <w:spacing w:val="-4"/>
                <w:lang w:eastAsia="zh-CN"/>
              </w:rPr>
              <w:t>款</w:t>
            </w:r>
            <w:r>
              <w:rPr>
                <w:spacing w:val="-24"/>
                <w:lang w:eastAsia="zh-CN"/>
              </w:rPr>
              <w:t>：（</w:t>
            </w:r>
            <w:r>
              <w:rPr>
                <w:spacing w:val="-4"/>
                <w:lang w:eastAsia="zh-CN"/>
              </w:rPr>
              <w:t>一）工作场所职业病危害因素检测、评价结果没有</w:t>
            </w:r>
            <w:r>
              <w:rPr>
                <w:spacing w:val="1"/>
                <w:lang w:eastAsia="zh-CN"/>
              </w:rPr>
              <w:t>存档、上报、公布的；……</w:t>
            </w:r>
          </w:p>
        </w:tc>
        <w:tc>
          <w:tcPr>
            <w:tcW w:w="810" w:type="dxa"/>
            <w:noWrap w:val="0"/>
            <w:vAlign w:val="top"/>
          </w:tcPr>
          <w:p>
            <w:pPr>
              <w:pStyle w:val="9"/>
              <w:spacing w:before="287" w:line="160" w:lineRule="auto"/>
              <w:ind w:left="378"/>
            </w:pPr>
            <w:r>
              <w:t>1</w:t>
            </w:r>
          </w:p>
        </w:tc>
        <w:tc>
          <w:tcPr>
            <w:tcW w:w="3449" w:type="dxa"/>
            <w:noWrap w:val="0"/>
            <w:vAlign w:val="top"/>
          </w:tcPr>
          <w:p>
            <w:pPr>
              <w:pStyle w:val="9"/>
              <w:spacing w:before="261" w:line="177" w:lineRule="auto"/>
              <w:ind w:left="112"/>
              <w:rPr>
                <w:color w:val="auto"/>
              </w:rPr>
            </w:pPr>
            <w:r>
              <w:rPr>
                <w:color w:val="auto"/>
                <w:spacing w:val="-1"/>
              </w:rPr>
              <w:t>首次发现的</w:t>
            </w:r>
          </w:p>
        </w:tc>
        <w:tc>
          <w:tcPr>
            <w:tcW w:w="3252" w:type="dxa"/>
            <w:noWrap w:val="0"/>
            <w:vAlign w:val="top"/>
          </w:tcPr>
          <w:p>
            <w:pPr>
              <w:pStyle w:val="9"/>
              <w:spacing w:before="259" w:line="179" w:lineRule="auto"/>
              <w:ind w:left="110"/>
              <w:rPr>
                <w:color w:val="auto"/>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5" w:line="160" w:lineRule="auto"/>
              <w:ind w:left="363"/>
            </w:pPr>
            <w:r>
              <w:t>2</w:t>
            </w:r>
          </w:p>
        </w:tc>
        <w:tc>
          <w:tcPr>
            <w:tcW w:w="3449" w:type="dxa"/>
            <w:noWrap w:val="0"/>
            <w:vAlign w:val="top"/>
          </w:tcPr>
          <w:p>
            <w:pPr>
              <w:pStyle w:val="9"/>
              <w:spacing w:before="126" w:line="206" w:lineRule="auto"/>
              <w:ind w:left="113" w:right="103" w:hanging="4"/>
              <w:rPr>
                <w:color w:val="auto"/>
                <w:lang w:eastAsia="zh-CN"/>
              </w:rPr>
            </w:pPr>
            <w:r>
              <w:rPr>
                <w:color w:val="auto"/>
                <w:spacing w:val="-1"/>
                <w:lang w:eastAsia="zh-CN"/>
              </w:rPr>
              <w:t>存在一项行为，经责令限期改正，逾期不</w:t>
            </w:r>
            <w:r>
              <w:rPr>
                <w:color w:val="auto"/>
                <w:spacing w:val="-2"/>
                <w:lang w:eastAsia="zh-CN"/>
              </w:rPr>
              <w:t>改正的</w:t>
            </w:r>
          </w:p>
        </w:tc>
        <w:tc>
          <w:tcPr>
            <w:tcW w:w="3252" w:type="dxa"/>
            <w:noWrap w:val="0"/>
            <w:vAlign w:val="top"/>
          </w:tcPr>
          <w:p>
            <w:pPr>
              <w:pStyle w:val="9"/>
              <w:spacing w:before="278" w:line="177" w:lineRule="auto"/>
              <w:ind w:left="111"/>
              <w:rPr>
                <w:color w:val="auto"/>
              </w:rPr>
            </w:pPr>
            <w:r>
              <w:rPr>
                <w:color w:val="auto"/>
                <w:spacing w:val="-1"/>
              </w:rPr>
              <w:t>处三万元以下的罚款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87" w:line="159" w:lineRule="auto"/>
              <w:ind w:left="366"/>
            </w:pPr>
            <w:r>
              <w:t>3</w:t>
            </w:r>
          </w:p>
        </w:tc>
        <w:tc>
          <w:tcPr>
            <w:tcW w:w="3449" w:type="dxa"/>
            <w:noWrap w:val="0"/>
            <w:vAlign w:val="top"/>
          </w:tcPr>
          <w:p>
            <w:pPr>
              <w:pStyle w:val="9"/>
              <w:spacing w:before="109" w:line="203" w:lineRule="auto"/>
              <w:ind w:left="113" w:right="103" w:hanging="4"/>
              <w:rPr>
                <w:color w:val="auto"/>
                <w:lang w:eastAsia="zh-CN"/>
              </w:rPr>
            </w:pPr>
            <w:r>
              <w:rPr>
                <w:color w:val="auto"/>
                <w:spacing w:val="-1"/>
                <w:lang w:eastAsia="zh-CN"/>
              </w:rPr>
              <w:t>存在两项行为，经责令限期改正，逾期不</w:t>
            </w:r>
            <w:r>
              <w:rPr>
                <w:color w:val="auto"/>
                <w:spacing w:val="-2"/>
                <w:lang w:eastAsia="zh-CN"/>
              </w:rPr>
              <w:t>改正的</w:t>
            </w:r>
          </w:p>
        </w:tc>
        <w:tc>
          <w:tcPr>
            <w:tcW w:w="3252" w:type="dxa"/>
            <w:noWrap w:val="0"/>
            <w:vAlign w:val="top"/>
          </w:tcPr>
          <w:p>
            <w:pPr>
              <w:pStyle w:val="9"/>
              <w:spacing w:before="261" w:line="177" w:lineRule="auto"/>
              <w:ind w:left="111"/>
              <w:rPr>
                <w:color w:val="auto"/>
                <w:lang w:eastAsia="zh-CN"/>
              </w:rPr>
            </w:pPr>
            <w:r>
              <w:rPr>
                <w:color w:val="auto"/>
                <w:spacing w:val="-1"/>
                <w:lang w:eastAsia="zh-CN"/>
              </w:rPr>
              <w:t>处三万元以上六万元以下的罚款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89" w:line="160" w:lineRule="auto"/>
              <w:ind w:left="360"/>
            </w:pPr>
            <w:r>
              <w:t>4</w:t>
            </w:r>
          </w:p>
        </w:tc>
        <w:tc>
          <w:tcPr>
            <w:tcW w:w="3449" w:type="dxa"/>
            <w:noWrap w:val="0"/>
            <w:vAlign w:val="top"/>
          </w:tcPr>
          <w:p>
            <w:pPr>
              <w:pStyle w:val="9"/>
              <w:spacing w:before="109" w:line="203" w:lineRule="auto"/>
              <w:ind w:left="113" w:right="103" w:hanging="4"/>
              <w:rPr>
                <w:color w:val="auto"/>
                <w:lang w:eastAsia="zh-CN"/>
              </w:rPr>
            </w:pPr>
            <w:r>
              <w:rPr>
                <w:color w:val="auto"/>
                <w:spacing w:val="-1"/>
                <w:lang w:eastAsia="zh-CN"/>
              </w:rPr>
              <w:t>存在三项行为，经责令限期改正，逾期不</w:t>
            </w:r>
            <w:r>
              <w:rPr>
                <w:color w:val="auto"/>
                <w:spacing w:val="-2"/>
                <w:lang w:eastAsia="zh-CN"/>
              </w:rPr>
              <w:t>改正的</w:t>
            </w:r>
          </w:p>
        </w:tc>
        <w:tc>
          <w:tcPr>
            <w:tcW w:w="3252" w:type="dxa"/>
            <w:noWrap w:val="0"/>
            <w:vAlign w:val="top"/>
          </w:tcPr>
          <w:p>
            <w:pPr>
              <w:pStyle w:val="9"/>
              <w:spacing w:before="262" w:line="177" w:lineRule="auto"/>
              <w:ind w:left="111"/>
              <w:rPr>
                <w:color w:val="auto"/>
                <w:lang w:eastAsia="zh-CN"/>
              </w:rPr>
            </w:pPr>
            <w:r>
              <w:rPr>
                <w:color w:val="auto"/>
                <w:spacing w:val="-1"/>
                <w:lang w:eastAsia="zh-CN"/>
              </w:rPr>
              <w:t>处六万元以上十万元以下的罚款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541" w:type="dxa"/>
            <w:vMerge w:val="restart"/>
            <w:tcBorders>
              <w:bottom w:val="nil"/>
            </w:tcBorders>
            <w:noWrap w:val="0"/>
            <w:vAlign w:val="top"/>
          </w:tcPr>
          <w:p>
            <w:pPr>
              <w:spacing w:line="292" w:lineRule="auto"/>
            </w:pPr>
          </w:p>
          <w:p>
            <w:pPr>
              <w:spacing w:line="292" w:lineRule="auto"/>
            </w:pPr>
          </w:p>
          <w:p>
            <w:pPr>
              <w:spacing w:line="293" w:lineRule="auto"/>
            </w:pPr>
          </w:p>
          <w:p>
            <w:pPr>
              <w:spacing w:line="293" w:lineRule="auto"/>
            </w:pPr>
          </w:p>
          <w:p>
            <w:pPr>
              <w:pStyle w:val="9"/>
              <w:spacing w:before="77" w:line="159" w:lineRule="auto"/>
              <w:ind w:left="230"/>
            </w:pPr>
            <w:r>
              <w:t>8</w:t>
            </w:r>
          </w:p>
        </w:tc>
        <w:tc>
          <w:tcPr>
            <w:tcW w:w="1919" w:type="dxa"/>
            <w:vMerge w:val="restart"/>
            <w:tcBorders>
              <w:bottom w:val="nil"/>
            </w:tcBorders>
            <w:noWrap w:val="0"/>
            <w:vAlign w:val="top"/>
          </w:tcPr>
          <w:p>
            <w:pPr>
              <w:spacing w:line="345" w:lineRule="auto"/>
            </w:pPr>
          </w:p>
          <w:p>
            <w:pPr>
              <w:spacing w:line="345" w:lineRule="auto"/>
            </w:pPr>
          </w:p>
          <w:p>
            <w:pPr>
              <w:pStyle w:val="9"/>
              <w:spacing w:before="77" w:line="221" w:lineRule="auto"/>
              <w:ind w:left="106" w:right="95" w:firstLine="1"/>
              <w:rPr>
                <w:lang w:eastAsia="zh-CN"/>
              </w:rPr>
            </w:pPr>
            <w:r>
              <w:rPr>
                <w:spacing w:val="8"/>
                <w:lang w:eastAsia="zh-CN"/>
              </w:rPr>
              <w:t>未采取《中华人民共</w:t>
            </w:r>
            <w:r>
              <w:rPr>
                <w:spacing w:val="10"/>
                <w:lang w:eastAsia="zh-CN"/>
              </w:rPr>
              <w:t>和国职业病防治法》</w:t>
            </w:r>
            <w:r>
              <w:rPr>
                <w:spacing w:val="9"/>
                <w:lang w:eastAsia="zh-CN"/>
              </w:rPr>
              <w:t>第二十条规定的职业</w:t>
            </w:r>
            <w:r>
              <w:rPr>
                <w:spacing w:val="-1"/>
                <w:lang w:eastAsia="zh-CN"/>
              </w:rPr>
              <w:t>病防治管理措施的</w:t>
            </w:r>
          </w:p>
        </w:tc>
        <w:tc>
          <w:tcPr>
            <w:tcW w:w="4648" w:type="dxa"/>
            <w:vMerge w:val="restart"/>
            <w:tcBorders>
              <w:bottom w:val="nil"/>
            </w:tcBorders>
            <w:noWrap w:val="0"/>
            <w:vAlign w:val="top"/>
          </w:tcPr>
          <w:p>
            <w:pPr>
              <w:spacing w:line="270" w:lineRule="auto"/>
            </w:pPr>
          </w:p>
          <w:p>
            <w:pPr>
              <w:spacing w:line="271" w:lineRule="auto"/>
            </w:pPr>
          </w:p>
          <w:p>
            <w:pPr>
              <w:pStyle w:val="9"/>
              <w:spacing w:before="77" w:line="224" w:lineRule="auto"/>
              <w:ind w:left="107" w:right="75" w:hanging="12"/>
              <w:rPr>
                <w:rFonts w:hint="eastAsia"/>
                <w:spacing w:val="-4"/>
                <w:lang w:eastAsia="zh-CN"/>
              </w:rPr>
            </w:pPr>
            <w:r>
              <w:rPr>
                <w:spacing w:val="-4"/>
                <w:lang w:eastAsia="zh-CN"/>
              </w:rPr>
              <w:t>《中华人民共和国职业病防治法》第七十条第（二）项：</w:t>
            </w:r>
            <w:r>
              <w:rPr>
                <w:spacing w:val="-3"/>
                <w:lang w:eastAsia="zh-CN"/>
              </w:rPr>
              <w:t>违反本法规定，有下列行为之一的，由卫生行政部门给予警告，责令限期改正；逾期不改正的，处十万元以下的罚</w:t>
            </w:r>
            <w:r>
              <w:rPr>
                <w:spacing w:val="-4"/>
                <w:lang w:eastAsia="zh-CN"/>
              </w:rPr>
              <w:t>款：……</w:t>
            </w:r>
          </w:p>
          <w:p>
            <w:pPr>
              <w:pStyle w:val="9"/>
              <w:spacing w:before="77" w:line="224" w:lineRule="auto"/>
              <w:ind w:left="107" w:right="75" w:hanging="12"/>
              <w:rPr>
                <w:lang w:eastAsia="zh-CN"/>
              </w:rPr>
            </w:pPr>
            <w:r>
              <w:rPr>
                <w:spacing w:val="-4"/>
                <w:lang w:eastAsia="zh-CN"/>
              </w:rPr>
              <w:t>（二）未采取本法第二十条规定的职业病防治管</w:t>
            </w:r>
            <w:r>
              <w:rPr>
                <w:spacing w:val="4"/>
                <w:lang w:eastAsia="zh-CN"/>
              </w:rPr>
              <w:t>理措施的;……</w:t>
            </w:r>
          </w:p>
        </w:tc>
        <w:tc>
          <w:tcPr>
            <w:tcW w:w="810" w:type="dxa"/>
            <w:noWrap w:val="0"/>
            <w:vAlign w:val="top"/>
          </w:tcPr>
          <w:p>
            <w:pPr>
              <w:pStyle w:val="9"/>
              <w:spacing w:before="177" w:line="160" w:lineRule="auto"/>
              <w:ind w:left="378"/>
            </w:pPr>
            <w:r>
              <w:t>1</w:t>
            </w:r>
          </w:p>
        </w:tc>
        <w:tc>
          <w:tcPr>
            <w:tcW w:w="3449" w:type="dxa"/>
            <w:noWrap w:val="0"/>
            <w:vAlign w:val="top"/>
          </w:tcPr>
          <w:p>
            <w:pPr>
              <w:pStyle w:val="9"/>
              <w:spacing w:before="150" w:line="177" w:lineRule="auto"/>
              <w:ind w:left="112"/>
              <w:rPr>
                <w:color w:val="auto"/>
              </w:rPr>
            </w:pPr>
            <w:r>
              <w:rPr>
                <w:color w:val="auto"/>
                <w:spacing w:val="-1"/>
              </w:rPr>
              <w:t>首次发现的</w:t>
            </w:r>
          </w:p>
        </w:tc>
        <w:tc>
          <w:tcPr>
            <w:tcW w:w="3252" w:type="dxa"/>
            <w:noWrap w:val="0"/>
            <w:vAlign w:val="top"/>
          </w:tcPr>
          <w:p>
            <w:pPr>
              <w:pStyle w:val="9"/>
              <w:spacing w:before="149" w:line="179" w:lineRule="auto"/>
              <w:ind w:left="110"/>
              <w:rPr>
                <w:color w:val="auto"/>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2" w:lineRule="auto"/>
            </w:pPr>
          </w:p>
          <w:p>
            <w:pPr>
              <w:pStyle w:val="9"/>
              <w:spacing w:before="77" w:line="160" w:lineRule="auto"/>
              <w:ind w:left="363"/>
            </w:pPr>
            <w:r>
              <w:t>2</w:t>
            </w:r>
          </w:p>
        </w:tc>
        <w:tc>
          <w:tcPr>
            <w:tcW w:w="3449" w:type="dxa"/>
            <w:noWrap w:val="0"/>
            <w:vAlign w:val="top"/>
          </w:tcPr>
          <w:p>
            <w:pPr>
              <w:pStyle w:val="9"/>
              <w:spacing w:before="143" w:line="206" w:lineRule="auto"/>
              <w:ind w:left="109" w:right="133" w:firstLine="2"/>
              <w:rPr>
                <w:color w:val="auto"/>
                <w:lang w:eastAsia="zh-CN"/>
              </w:rPr>
            </w:pPr>
            <w:r>
              <w:rPr>
                <w:color w:val="auto"/>
                <w:spacing w:val="-4"/>
                <w:lang w:eastAsia="zh-CN"/>
              </w:rPr>
              <w:t>未采取两项以下措施，经责令限期改正，</w:t>
            </w:r>
            <w:r>
              <w:rPr>
                <w:color w:val="auto"/>
                <w:spacing w:val="-1"/>
                <w:lang w:eastAsia="zh-CN"/>
              </w:rPr>
              <w:t>逾期不改正的</w:t>
            </w:r>
          </w:p>
        </w:tc>
        <w:tc>
          <w:tcPr>
            <w:tcW w:w="3252" w:type="dxa"/>
            <w:noWrap w:val="0"/>
            <w:vAlign w:val="top"/>
          </w:tcPr>
          <w:p>
            <w:pPr>
              <w:pStyle w:val="9"/>
              <w:spacing w:before="294" w:line="177" w:lineRule="auto"/>
              <w:ind w:left="111"/>
              <w:rPr>
                <w:color w:val="auto"/>
              </w:rPr>
            </w:pPr>
            <w:r>
              <w:rPr>
                <w:color w:val="auto"/>
                <w:spacing w:val="-1"/>
              </w:rPr>
              <w:t>处三万元以下的罚款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3" w:lineRule="auto"/>
            </w:pPr>
          </w:p>
          <w:p>
            <w:pPr>
              <w:pStyle w:val="9"/>
              <w:spacing w:before="77" w:line="159" w:lineRule="auto"/>
              <w:ind w:left="366"/>
            </w:pPr>
            <w:r>
              <w:t>3</w:t>
            </w:r>
          </w:p>
        </w:tc>
        <w:tc>
          <w:tcPr>
            <w:tcW w:w="3449" w:type="dxa"/>
            <w:noWrap w:val="0"/>
            <w:vAlign w:val="top"/>
          </w:tcPr>
          <w:p>
            <w:pPr>
              <w:pStyle w:val="9"/>
              <w:spacing w:before="141" w:line="207" w:lineRule="auto"/>
              <w:ind w:left="109" w:right="103" w:firstLine="1"/>
              <w:rPr>
                <w:lang w:eastAsia="zh-CN"/>
              </w:rPr>
            </w:pPr>
            <w:r>
              <w:rPr>
                <w:spacing w:val="-1"/>
                <w:lang w:eastAsia="zh-CN"/>
              </w:rPr>
              <w:t>未采取两项以上五项以下措施，经责令限期改正，逾期不改正的</w:t>
            </w:r>
          </w:p>
        </w:tc>
        <w:tc>
          <w:tcPr>
            <w:tcW w:w="3252" w:type="dxa"/>
            <w:noWrap w:val="0"/>
            <w:vAlign w:val="top"/>
          </w:tcPr>
          <w:p>
            <w:pPr>
              <w:pStyle w:val="9"/>
              <w:spacing w:before="295" w:line="177" w:lineRule="auto"/>
              <w:ind w:left="111"/>
              <w:rPr>
                <w:lang w:eastAsia="zh-CN"/>
              </w:rPr>
            </w:pPr>
            <w:r>
              <w:rPr>
                <w:spacing w:val="-1"/>
                <w:lang w:eastAsia="zh-CN"/>
              </w:rPr>
              <w:t>处三万元以上六万元以下的罚款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54" w:lineRule="auto"/>
            </w:pPr>
          </w:p>
          <w:p>
            <w:pPr>
              <w:pStyle w:val="9"/>
              <w:spacing w:before="77" w:line="160" w:lineRule="auto"/>
              <w:ind w:left="360"/>
            </w:pPr>
            <w:r>
              <w:t>4</w:t>
            </w:r>
          </w:p>
        </w:tc>
        <w:tc>
          <w:tcPr>
            <w:tcW w:w="3449" w:type="dxa"/>
            <w:noWrap w:val="0"/>
            <w:vAlign w:val="top"/>
          </w:tcPr>
          <w:p>
            <w:pPr>
              <w:pStyle w:val="9"/>
              <w:spacing w:before="156" w:line="206" w:lineRule="auto"/>
              <w:ind w:left="111" w:right="103"/>
              <w:rPr>
                <w:lang w:eastAsia="zh-CN"/>
              </w:rPr>
            </w:pPr>
            <w:r>
              <w:rPr>
                <w:spacing w:val="-1"/>
                <w:lang w:eastAsia="zh-CN"/>
              </w:rPr>
              <w:t>未采取五项以上措施，逾期不改正；或情</w:t>
            </w:r>
            <w:r>
              <w:rPr>
                <w:spacing w:val="-2"/>
                <w:lang w:eastAsia="zh-CN"/>
              </w:rPr>
              <w:t>节严重的</w:t>
            </w:r>
          </w:p>
        </w:tc>
        <w:tc>
          <w:tcPr>
            <w:tcW w:w="3252" w:type="dxa"/>
            <w:noWrap w:val="0"/>
            <w:vAlign w:val="top"/>
          </w:tcPr>
          <w:p>
            <w:pPr>
              <w:pStyle w:val="9"/>
              <w:spacing w:before="306" w:line="177" w:lineRule="auto"/>
              <w:ind w:left="111"/>
              <w:rPr>
                <w:lang w:eastAsia="zh-CN"/>
              </w:rPr>
            </w:pPr>
            <w:r>
              <w:rPr>
                <w:spacing w:val="-1"/>
                <w:lang w:eastAsia="zh-CN"/>
              </w:rPr>
              <w:t>处六万元以上十万元以下的罚款</w:t>
            </w:r>
          </w:p>
        </w:tc>
      </w:tr>
    </w:tbl>
    <w:p/>
    <w:p>
      <w:pPr>
        <w:sectPr>
          <w:footerReference r:id="rId79" w:type="default"/>
          <w:pgSz w:w="16839" w:h="11906"/>
          <w:pgMar w:top="400" w:right="1107" w:bottom="1224" w:left="1106" w:header="0" w:footer="990"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41" w:type="dxa"/>
            <w:vMerge w:val="restart"/>
            <w:tcBorders>
              <w:bottom w:val="nil"/>
            </w:tcBorders>
            <w:noWrap w:val="0"/>
            <w:vAlign w:val="top"/>
          </w:tcPr>
          <w:p>
            <w:pPr>
              <w:spacing w:line="243" w:lineRule="auto"/>
            </w:pPr>
          </w:p>
          <w:p>
            <w:pPr>
              <w:spacing w:line="243" w:lineRule="auto"/>
            </w:pPr>
          </w:p>
          <w:p>
            <w:pPr>
              <w:spacing w:line="243" w:lineRule="auto"/>
            </w:pPr>
          </w:p>
          <w:p>
            <w:pPr>
              <w:spacing w:line="243" w:lineRule="auto"/>
            </w:pPr>
          </w:p>
          <w:p>
            <w:pPr>
              <w:spacing w:line="244" w:lineRule="auto"/>
            </w:pPr>
          </w:p>
          <w:p>
            <w:pPr>
              <w:pStyle w:val="9"/>
              <w:spacing w:before="78" w:line="160" w:lineRule="auto"/>
              <w:ind w:left="228"/>
              <w:rPr>
                <w:rFonts w:hint="eastAsia" w:eastAsia="宋体"/>
                <w:lang w:eastAsia="zh-CN"/>
              </w:rPr>
            </w:pPr>
            <w:r>
              <w:t>9</w:t>
            </w:r>
          </w:p>
          <w:p>
            <w:pPr>
              <w:pStyle w:val="9"/>
              <w:spacing w:before="78" w:line="160" w:lineRule="auto"/>
              <w:ind w:left="228"/>
              <w:rPr>
                <w:rFonts w:hint="eastAsia" w:eastAsia="宋体"/>
                <w:lang w:eastAsia="zh-CN"/>
              </w:rPr>
            </w:pPr>
          </w:p>
        </w:tc>
        <w:tc>
          <w:tcPr>
            <w:tcW w:w="1919" w:type="dxa"/>
            <w:vMerge w:val="restart"/>
            <w:tcBorders>
              <w:bottom w:val="nil"/>
            </w:tcBorders>
            <w:noWrap w:val="0"/>
            <w:vAlign w:val="top"/>
          </w:tcPr>
          <w:p>
            <w:pPr>
              <w:spacing w:line="297" w:lineRule="auto"/>
            </w:pPr>
          </w:p>
          <w:p>
            <w:pPr>
              <w:spacing w:line="297" w:lineRule="auto"/>
            </w:pPr>
          </w:p>
          <w:p>
            <w:pPr>
              <w:pStyle w:val="9"/>
              <w:spacing w:before="77" w:line="222" w:lineRule="auto"/>
              <w:ind w:left="107" w:right="105" w:firstLine="1"/>
              <w:rPr>
                <w:rFonts w:hint="eastAsia" w:eastAsia="宋体"/>
                <w:spacing w:val="-1"/>
                <w:lang w:eastAsia="zh-CN"/>
              </w:rPr>
            </w:pPr>
            <w:r>
              <w:rPr>
                <w:spacing w:val="8"/>
                <w:lang w:eastAsia="zh-CN"/>
              </w:rPr>
              <w:t>未按照规定公布有关</w:t>
            </w:r>
            <w:r>
              <w:rPr>
                <w:spacing w:val="9"/>
                <w:lang w:eastAsia="zh-CN"/>
              </w:rPr>
              <w:t>职业病防治的规章制</w:t>
            </w:r>
            <w:r>
              <w:rPr>
                <w:spacing w:val="2"/>
                <w:lang w:eastAsia="zh-CN"/>
              </w:rPr>
              <w:t>度、操作规程、职业</w:t>
            </w:r>
            <w:r>
              <w:rPr>
                <w:spacing w:val="9"/>
                <w:lang w:eastAsia="zh-CN"/>
              </w:rPr>
              <w:t>病危害事故应急救援</w:t>
            </w:r>
            <w:r>
              <w:rPr>
                <w:spacing w:val="-1"/>
                <w:lang w:eastAsia="zh-CN"/>
              </w:rPr>
              <w:t>措施的</w:t>
            </w:r>
          </w:p>
          <w:p>
            <w:pPr>
              <w:pStyle w:val="9"/>
              <w:spacing w:before="77" w:line="222" w:lineRule="auto"/>
              <w:ind w:left="107" w:right="105" w:firstLine="1"/>
              <w:rPr>
                <w:rFonts w:hint="eastAsia" w:eastAsia="宋体"/>
                <w:lang w:eastAsia="zh-CN"/>
              </w:rPr>
            </w:pPr>
          </w:p>
        </w:tc>
        <w:tc>
          <w:tcPr>
            <w:tcW w:w="4648" w:type="dxa"/>
            <w:vMerge w:val="restart"/>
            <w:tcBorders>
              <w:bottom w:val="nil"/>
            </w:tcBorders>
            <w:noWrap w:val="0"/>
            <w:vAlign w:val="top"/>
          </w:tcPr>
          <w:p>
            <w:pPr>
              <w:spacing w:line="293" w:lineRule="auto"/>
            </w:pPr>
          </w:p>
          <w:p>
            <w:pPr>
              <w:spacing w:line="294" w:lineRule="auto"/>
            </w:pPr>
          </w:p>
          <w:p>
            <w:pPr>
              <w:pStyle w:val="9"/>
              <w:spacing w:before="77" w:line="224" w:lineRule="auto"/>
              <w:ind w:left="107" w:right="75" w:hanging="12"/>
              <w:rPr>
                <w:rFonts w:hint="eastAsia"/>
                <w:spacing w:val="-1"/>
                <w:lang w:eastAsia="zh-CN"/>
              </w:rPr>
            </w:pPr>
            <w:r>
              <w:rPr>
                <w:spacing w:val="-1"/>
                <w:lang w:eastAsia="zh-CN"/>
              </w:rPr>
              <w:t>《中华人民共和国职业病防治法》第七十条第</w:t>
            </w:r>
            <w:r>
              <w:rPr>
                <w:spacing w:val="-2"/>
                <w:lang w:eastAsia="zh-CN"/>
              </w:rPr>
              <w:t>（三）项：</w:t>
            </w:r>
            <w:r>
              <w:rPr>
                <w:spacing w:val="-3"/>
                <w:lang w:eastAsia="zh-CN"/>
              </w:rPr>
              <w:t>违反本法规定，有下列行为之一的，由卫生行政部门给予警告，责令限期改正；逾期不改正的，处十万元以下的罚</w:t>
            </w:r>
            <w:r>
              <w:rPr>
                <w:spacing w:val="-1"/>
                <w:lang w:eastAsia="zh-CN"/>
              </w:rPr>
              <w:t>款：……</w:t>
            </w:r>
          </w:p>
          <w:p>
            <w:pPr>
              <w:pStyle w:val="9"/>
              <w:spacing w:before="77" w:line="224" w:lineRule="auto"/>
              <w:ind w:left="107" w:right="75" w:hanging="12"/>
              <w:rPr>
                <w:lang w:eastAsia="zh-CN"/>
              </w:rPr>
            </w:pPr>
            <w:r>
              <w:rPr>
                <w:spacing w:val="-1"/>
                <w:lang w:eastAsia="zh-CN"/>
              </w:rPr>
              <w:t>（三）未按照规定公布有关职业病防治的规章制</w:t>
            </w:r>
            <w:r>
              <w:rPr>
                <w:spacing w:val="1"/>
                <w:lang w:eastAsia="zh-CN"/>
              </w:rPr>
              <w:t>度、操作规程、职业病危害事故应急救援措施的;……</w:t>
            </w:r>
          </w:p>
        </w:tc>
        <w:tc>
          <w:tcPr>
            <w:tcW w:w="810" w:type="dxa"/>
            <w:noWrap w:val="0"/>
            <w:vAlign w:val="top"/>
          </w:tcPr>
          <w:p>
            <w:pPr>
              <w:pStyle w:val="9"/>
              <w:spacing w:before="305" w:line="160" w:lineRule="auto"/>
              <w:ind w:left="378"/>
            </w:pPr>
            <w:r>
              <w:t>1</w:t>
            </w:r>
          </w:p>
        </w:tc>
        <w:tc>
          <w:tcPr>
            <w:tcW w:w="3449" w:type="dxa"/>
            <w:noWrap w:val="0"/>
            <w:vAlign w:val="top"/>
          </w:tcPr>
          <w:p>
            <w:pPr>
              <w:pStyle w:val="9"/>
              <w:spacing w:before="279" w:line="177" w:lineRule="auto"/>
              <w:ind w:left="112"/>
              <w:rPr>
                <w:color w:val="auto"/>
              </w:rPr>
            </w:pPr>
            <w:r>
              <w:rPr>
                <w:color w:val="auto"/>
                <w:spacing w:val="-1"/>
              </w:rPr>
              <w:t>首次发现的</w:t>
            </w:r>
          </w:p>
        </w:tc>
        <w:tc>
          <w:tcPr>
            <w:tcW w:w="3252" w:type="dxa"/>
            <w:noWrap w:val="0"/>
            <w:vAlign w:val="top"/>
          </w:tcPr>
          <w:p>
            <w:pPr>
              <w:pStyle w:val="9"/>
              <w:spacing w:before="277" w:line="179" w:lineRule="auto"/>
              <w:ind w:left="110"/>
              <w:rPr>
                <w:color w:val="auto"/>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86" w:line="160" w:lineRule="auto"/>
              <w:ind w:left="363"/>
            </w:pPr>
            <w:r>
              <w:t>2</w:t>
            </w:r>
          </w:p>
        </w:tc>
        <w:tc>
          <w:tcPr>
            <w:tcW w:w="3449" w:type="dxa"/>
            <w:noWrap w:val="0"/>
            <w:vAlign w:val="top"/>
          </w:tcPr>
          <w:p>
            <w:pPr>
              <w:pStyle w:val="9"/>
              <w:spacing w:before="107" w:line="203" w:lineRule="auto"/>
              <w:ind w:left="113" w:right="103" w:hanging="4"/>
              <w:rPr>
                <w:color w:val="auto"/>
                <w:lang w:eastAsia="zh-CN"/>
              </w:rPr>
            </w:pPr>
            <w:r>
              <w:rPr>
                <w:color w:val="auto"/>
                <w:spacing w:val="-1"/>
                <w:lang w:eastAsia="zh-CN"/>
              </w:rPr>
              <w:t>存在一项行为，经责令限期改正，逾期不</w:t>
            </w:r>
            <w:r>
              <w:rPr>
                <w:color w:val="auto"/>
                <w:spacing w:val="-2"/>
                <w:lang w:eastAsia="zh-CN"/>
              </w:rPr>
              <w:t>改正的</w:t>
            </w:r>
          </w:p>
        </w:tc>
        <w:tc>
          <w:tcPr>
            <w:tcW w:w="3252" w:type="dxa"/>
            <w:noWrap w:val="0"/>
            <w:vAlign w:val="top"/>
          </w:tcPr>
          <w:p>
            <w:pPr>
              <w:pStyle w:val="9"/>
              <w:spacing w:before="259" w:line="177" w:lineRule="auto"/>
              <w:ind w:left="111"/>
              <w:rPr>
                <w:color w:val="auto"/>
              </w:rPr>
            </w:pPr>
            <w:r>
              <w:rPr>
                <w:color w:val="auto"/>
                <w:spacing w:val="-1"/>
              </w:rPr>
              <w:t>处三万元以下的罚款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1" w:line="159" w:lineRule="auto"/>
              <w:ind w:left="366"/>
            </w:pPr>
            <w:r>
              <w:t>3</w:t>
            </w:r>
          </w:p>
        </w:tc>
        <w:tc>
          <w:tcPr>
            <w:tcW w:w="3449" w:type="dxa"/>
            <w:noWrap w:val="0"/>
            <w:vAlign w:val="top"/>
          </w:tcPr>
          <w:p>
            <w:pPr>
              <w:pStyle w:val="9"/>
              <w:spacing w:before="120" w:line="206" w:lineRule="auto"/>
              <w:ind w:left="113" w:right="103" w:hanging="4"/>
              <w:rPr>
                <w:color w:val="auto"/>
                <w:lang w:eastAsia="zh-CN"/>
              </w:rPr>
            </w:pPr>
            <w:r>
              <w:rPr>
                <w:color w:val="auto"/>
                <w:spacing w:val="-1"/>
                <w:lang w:eastAsia="zh-CN"/>
              </w:rPr>
              <w:t>存在两项行为，经责令限期改正，逾期不</w:t>
            </w:r>
            <w:r>
              <w:rPr>
                <w:color w:val="auto"/>
                <w:spacing w:val="-2"/>
                <w:lang w:eastAsia="zh-CN"/>
              </w:rPr>
              <w:t>改正的</w:t>
            </w:r>
          </w:p>
        </w:tc>
        <w:tc>
          <w:tcPr>
            <w:tcW w:w="3252" w:type="dxa"/>
            <w:noWrap w:val="0"/>
            <w:vAlign w:val="top"/>
          </w:tcPr>
          <w:p>
            <w:pPr>
              <w:pStyle w:val="9"/>
              <w:spacing w:before="274" w:line="177" w:lineRule="auto"/>
              <w:ind w:left="111"/>
              <w:rPr>
                <w:color w:val="auto"/>
                <w:lang w:eastAsia="zh-CN"/>
              </w:rPr>
            </w:pPr>
            <w:r>
              <w:rPr>
                <w:color w:val="auto"/>
                <w:spacing w:val="-1"/>
                <w:lang w:eastAsia="zh-CN"/>
              </w:rPr>
              <w:t>处三万元以上六万元以下的罚款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301" w:line="160" w:lineRule="auto"/>
              <w:ind w:left="360"/>
            </w:pPr>
            <w:r>
              <w:t>4</w:t>
            </w:r>
          </w:p>
        </w:tc>
        <w:tc>
          <w:tcPr>
            <w:tcW w:w="3449" w:type="dxa"/>
            <w:noWrap w:val="0"/>
            <w:vAlign w:val="top"/>
          </w:tcPr>
          <w:p>
            <w:pPr>
              <w:pStyle w:val="9"/>
              <w:spacing w:before="119" w:line="206" w:lineRule="auto"/>
              <w:ind w:left="113" w:right="103" w:hanging="4"/>
              <w:rPr>
                <w:color w:val="auto"/>
                <w:lang w:eastAsia="zh-CN"/>
              </w:rPr>
            </w:pPr>
            <w:r>
              <w:rPr>
                <w:color w:val="auto"/>
                <w:spacing w:val="-1"/>
                <w:lang w:eastAsia="zh-CN"/>
              </w:rPr>
              <w:t>存在三项行为，经责令限期改正，逾期不</w:t>
            </w:r>
            <w:r>
              <w:rPr>
                <w:color w:val="auto"/>
                <w:spacing w:val="-2"/>
                <w:lang w:eastAsia="zh-CN"/>
              </w:rPr>
              <w:t>改正的</w:t>
            </w:r>
          </w:p>
        </w:tc>
        <w:tc>
          <w:tcPr>
            <w:tcW w:w="3252" w:type="dxa"/>
            <w:noWrap w:val="0"/>
            <w:vAlign w:val="top"/>
          </w:tcPr>
          <w:p>
            <w:pPr>
              <w:pStyle w:val="9"/>
              <w:spacing w:before="273" w:line="177" w:lineRule="auto"/>
              <w:ind w:left="111"/>
              <w:rPr>
                <w:color w:val="auto"/>
                <w:lang w:eastAsia="zh-CN"/>
              </w:rPr>
            </w:pPr>
            <w:r>
              <w:rPr>
                <w:color w:val="auto"/>
                <w:spacing w:val="-1"/>
                <w:lang w:eastAsia="zh-CN"/>
              </w:rPr>
              <w:t>处六万元以上十万元以下的罚款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6" w:hRule="atLeast"/>
        </w:trPr>
        <w:tc>
          <w:tcPr>
            <w:tcW w:w="541" w:type="dxa"/>
            <w:vMerge w:val="restart"/>
            <w:tcBorders>
              <w:bottom w:val="nil"/>
            </w:tcBorders>
            <w:noWrap w:val="0"/>
            <w:vAlign w:val="top"/>
          </w:tcPr>
          <w:p>
            <w:pPr>
              <w:spacing w:line="266" w:lineRule="auto"/>
            </w:pPr>
          </w:p>
          <w:p>
            <w:pPr>
              <w:spacing w:line="266" w:lineRule="auto"/>
            </w:pPr>
          </w:p>
          <w:p>
            <w:pPr>
              <w:spacing w:line="266" w:lineRule="auto"/>
            </w:pPr>
          </w:p>
          <w:p>
            <w:pPr>
              <w:spacing w:line="266" w:lineRule="auto"/>
            </w:pPr>
          </w:p>
          <w:p>
            <w:pPr>
              <w:spacing w:line="266" w:lineRule="auto"/>
            </w:pPr>
          </w:p>
          <w:p>
            <w:pPr>
              <w:pStyle w:val="9"/>
              <w:spacing w:before="77" w:line="159" w:lineRule="auto"/>
              <w:ind w:left="197"/>
              <w:rPr>
                <w:rFonts w:hint="eastAsia" w:eastAsia="宋体"/>
                <w:spacing w:val="-18"/>
                <w:lang w:eastAsia="zh-CN"/>
              </w:rPr>
            </w:pPr>
            <w:r>
              <w:rPr>
                <w:spacing w:val="-18"/>
              </w:rPr>
              <w:t>10</w:t>
            </w:r>
          </w:p>
          <w:p>
            <w:pPr>
              <w:pStyle w:val="9"/>
              <w:spacing w:before="77" w:line="159" w:lineRule="auto"/>
              <w:ind w:left="197"/>
              <w:rPr>
                <w:rFonts w:hint="eastAsia" w:eastAsia="宋体"/>
                <w:lang w:eastAsia="zh-CN"/>
              </w:rPr>
            </w:pPr>
          </w:p>
        </w:tc>
        <w:tc>
          <w:tcPr>
            <w:tcW w:w="1919" w:type="dxa"/>
            <w:vMerge w:val="restart"/>
            <w:tcBorders>
              <w:bottom w:val="nil"/>
            </w:tcBorders>
            <w:noWrap w:val="0"/>
            <w:vAlign w:val="top"/>
          </w:tcPr>
          <w:p>
            <w:pPr>
              <w:spacing w:line="354" w:lineRule="auto"/>
            </w:pPr>
          </w:p>
          <w:p>
            <w:pPr>
              <w:spacing w:line="354" w:lineRule="auto"/>
            </w:pPr>
          </w:p>
          <w:p>
            <w:pPr>
              <w:pStyle w:val="9"/>
              <w:spacing w:before="78" w:line="222" w:lineRule="auto"/>
              <w:ind w:left="106" w:right="105" w:firstLine="1"/>
              <w:rPr>
                <w:rFonts w:hint="eastAsia" w:eastAsia="宋体"/>
                <w:spacing w:val="-1"/>
                <w:lang w:eastAsia="zh-CN"/>
              </w:rPr>
            </w:pPr>
            <w:r>
              <w:rPr>
                <w:spacing w:val="8"/>
                <w:lang w:eastAsia="zh-CN"/>
              </w:rPr>
              <w:t>未按照规定组织劳动</w:t>
            </w:r>
            <w:r>
              <w:rPr>
                <w:spacing w:val="32"/>
                <w:lang w:eastAsia="zh-CN"/>
              </w:rPr>
              <w:t>者进行职业卫生培</w:t>
            </w:r>
            <w:r>
              <w:rPr>
                <w:spacing w:val="4"/>
                <w:lang w:eastAsia="zh-CN"/>
              </w:rPr>
              <w:t>训，或者未对劳动者</w:t>
            </w:r>
            <w:r>
              <w:rPr>
                <w:spacing w:val="9"/>
                <w:lang w:eastAsia="zh-CN"/>
              </w:rPr>
              <w:t>个人职业病防护采取</w:t>
            </w:r>
            <w:r>
              <w:rPr>
                <w:spacing w:val="-1"/>
                <w:lang w:eastAsia="zh-CN"/>
              </w:rPr>
              <w:t>指导、督促措施的</w:t>
            </w:r>
          </w:p>
          <w:p>
            <w:pPr>
              <w:pStyle w:val="9"/>
              <w:spacing w:before="78" w:line="222" w:lineRule="auto"/>
              <w:ind w:left="106" w:right="105" w:firstLine="1"/>
              <w:rPr>
                <w:rFonts w:hint="eastAsia" w:eastAsia="宋体"/>
                <w:lang w:eastAsia="zh-CN"/>
              </w:rPr>
            </w:pPr>
          </w:p>
        </w:tc>
        <w:tc>
          <w:tcPr>
            <w:tcW w:w="4648" w:type="dxa"/>
            <w:vMerge w:val="restart"/>
            <w:tcBorders>
              <w:bottom w:val="nil"/>
            </w:tcBorders>
            <w:noWrap w:val="0"/>
            <w:vAlign w:val="top"/>
          </w:tcPr>
          <w:p>
            <w:pPr>
              <w:spacing w:line="278" w:lineRule="auto"/>
            </w:pPr>
          </w:p>
          <w:p>
            <w:pPr>
              <w:spacing w:line="279" w:lineRule="auto"/>
            </w:pPr>
          </w:p>
          <w:p>
            <w:pPr>
              <w:pStyle w:val="9"/>
              <w:spacing w:before="78" w:line="225" w:lineRule="auto"/>
              <w:ind w:left="107" w:right="50" w:hanging="12"/>
              <w:rPr>
                <w:rFonts w:hint="eastAsia"/>
                <w:spacing w:val="-6"/>
                <w:lang w:eastAsia="zh-CN"/>
              </w:rPr>
            </w:pPr>
            <w:r>
              <w:rPr>
                <w:lang w:eastAsia="zh-CN"/>
              </w:rPr>
              <w:t>《中华人民共和国职业病防治法》第七十条第（</w:t>
            </w:r>
            <w:r>
              <w:rPr>
                <w:spacing w:val="-1"/>
                <w:lang w:eastAsia="zh-CN"/>
              </w:rPr>
              <w:t>四）项：</w:t>
            </w:r>
            <w:r>
              <w:rPr>
                <w:spacing w:val="-3"/>
                <w:lang w:eastAsia="zh-CN"/>
              </w:rPr>
              <w:t>违反本法规定，有下列行为之一的，由卫生行政部门给予警告，责令限期改正；逾期不改正的，处十万元以下的罚</w:t>
            </w:r>
            <w:r>
              <w:rPr>
                <w:spacing w:val="-6"/>
                <w:lang w:eastAsia="zh-CN"/>
              </w:rPr>
              <w:t>款：……</w:t>
            </w:r>
          </w:p>
          <w:p>
            <w:pPr>
              <w:pStyle w:val="9"/>
              <w:spacing w:before="78" w:line="225" w:lineRule="auto"/>
              <w:ind w:left="107" w:right="50" w:hanging="12"/>
              <w:rPr>
                <w:lang w:eastAsia="zh-CN"/>
              </w:rPr>
            </w:pPr>
            <w:r>
              <w:rPr>
                <w:spacing w:val="-6"/>
                <w:lang w:eastAsia="zh-CN"/>
              </w:rPr>
              <w:t>（四）未按照规定组织劳动者进行职业卫生培训，</w:t>
            </w:r>
            <w:r>
              <w:rPr>
                <w:spacing w:val="11"/>
                <w:lang w:eastAsia="zh-CN"/>
              </w:rPr>
              <w:t>或者未对劳动者个人职业病防护采取指导、督促措施</w:t>
            </w:r>
            <w:r>
              <w:rPr>
                <w:spacing w:val="7"/>
                <w:lang w:eastAsia="zh-CN"/>
              </w:rPr>
              <w:t>的;……</w:t>
            </w:r>
          </w:p>
        </w:tc>
        <w:tc>
          <w:tcPr>
            <w:tcW w:w="810" w:type="dxa"/>
            <w:noWrap w:val="0"/>
            <w:vAlign w:val="top"/>
          </w:tcPr>
          <w:p>
            <w:pPr>
              <w:spacing w:line="260" w:lineRule="auto"/>
            </w:pPr>
          </w:p>
          <w:p>
            <w:pPr>
              <w:pStyle w:val="9"/>
              <w:spacing w:before="77" w:line="160" w:lineRule="auto"/>
              <w:ind w:left="378"/>
            </w:pPr>
            <w:r>
              <w:t>1</w:t>
            </w:r>
          </w:p>
        </w:tc>
        <w:tc>
          <w:tcPr>
            <w:tcW w:w="3449" w:type="dxa"/>
            <w:noWrap w:val="0"/>
            <w:vAlign w:val="top"/>
          </w:tcPr>
          <w:p>
            <w:pPr>
              <w:pStyle w:val="9"/>
              <w:spacing w:before="312" w:line="177" w:lineRule="auto"/>
              <w:ind w:left="112"/>
              <w:rPr>
                <w:color w:val="auto"/>
              </w:rPr>
            </w:pPr>
            <w:r>
              <w:rPr>
                <w:color w:val="auto"/>
                <w:spacing w:val="-1"/>
              </w:rPr>
              <w:t>首次发现的</w:t>
            </w:r>
          </w:p>
        </w:tc>
        <w:tc>
          <w:tcPr>
            <w:tcW w:w="3252" w:type="dxa"/>
            <w:noWrap w:val="0"/>
            <w:vAlign w:val="top"/>
          </w:tcPr>
          <w:p>
            <w:pPr>
              <w:pStyle w:val="9"/>
              <w:spacing w:before="310" w:line="179" w:lineRule="auto"/>
              <w:ind w:left="110"/>
              <w:rPr>
                <w:color w:val="auto"/>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0" w:line="160" w:lineRule="auto"/>
              <w:ind w:left="363"/>
            </w:pPr>
            <w:r>
              <w:t>2</w:t>
            </w:r>
          </w:p>
        </w:tc>
        <w:tc>
          <w:tcPr>
            <w:tcW w:w="3449" w:type="dxa"/>
            <w:noWrap w:val="0"/>
            <w:vAlign w:val="top"/>
          </w:tcPr>
          <w:p>
            <w:pPr>
              <w:pStyle w:val="9"/>
              <w:spacing w:before="123" w:line="205" w:lineRule="auto"/>
              <w:ind w:left="111" w:right="103" w:firstLine="1"/>
              <w:rPr>
                <w:lang w:eastAsia="zh-CN"/>
              </w:rPr>
            </w:pPr>
            <w:r>
              <w:rPr>
                <w:spacing w:val="-4"/>
                <w:lang w:eastAsia="zh-CN"/>
              </w:rPr>
              <w:t>涉及10人以下，经责令限期改正，逾期</w:t>
            </w:r>
            <w:r>
              <w:rPr>
                <w:spacing w:val="-2"/>
                <w:lang w:eastAsia="zh-CN"/>
              </w:rPr>
              <w:t>不改正的</w:t>
            </w:r>
          </w:p>
        </w:tc>
        <w:tc>
          <w:tcPr>
            <w:tcW w:w="3252" w:type="dxa"/>
            <w:noWrap w:val="0"/>
            <w:vAlign w:val="top"/>
          </w:tcPr>
          <w:p>
            <w:pPr>
              <w:pStyle w:val="9"/>
              <w:spacing w:before="273" w:line="177" w:lineRule="auto"/>
              <w:ind w:left="111"/>
            </w:pPr>
            <w:r>
              <w:rPr>
                <w:spacing w:val="-1"/>
              </w:rPr>
              <w:t>处三万元以下的罚款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
            <w:pPr>
              <w:pStyle w:val="9"/>
              <w:spacing w:before="77" w:line="159" w:lineRule="auto"/>
              <w:ind w:left="366"/>
            </w:pPr>
            <w:r>
              <w:t>3</w:t>
            </w:r>
          </w:p>
        </w:tc>
        <w:tc>
          <w:tcPr>
            <w:tcW w:w="3449" w:type="dxa"/>
            <w:noWrap w:val="0"/>
            <w:vAlign w:val="top"/>
          </w:tcPr>
          <w:p>
            <w:pPr>
              <w:pStyle w:val="9"/>
              <w:spacing w:before="141" w:line="207" w:lineRule="auto"/>
              <w:ind w:left="112" w:right="101"/>
              <w:rPr>
                <w:lang w:eastAsia="zh-CN"/>
              </w:rPr>
            </w:pPr>
            <w:r>
              <w:rPr>
                <w:spacing w:val="-5"/>
                <w:lang w:eastAsia="zh-CN"/>
              </w:rPr>
              <w:t>涉及10人以上20人以下，经责令限期改</w:t>
            </w:r>
            <w:r>
              <w:rPr>
                <w:spacing w:val="-1"/>
                <w:lang w:eastAsia="zh-CN"/>
              </w:rPr>
              <w:t>正，逾期不改正的</w:t>
            </w:r>
          </w:p>
        </w:tc>
        <w:tc>
          <w:tcPr>
            <w:tcW w:w="3252" w:type="dxa"/>
            <w:noWrap w:val="0"/>
            <w:vAlign w:val="top"/>
          </w:tcPr>
          <w:p>
            <w:pPr>
              <w:pStyle w:val="9"/>
              <w:spacing w:before="292" w:line="177" w:lineRule="auto"/>
              <w:ind w:left="111"/>
              <w:rPr>
                <w:lang w:eastAsia="zh-CN"/>
              </w:rPr>
            </w:pPr>
            <w:r>
              <w:rPr>
                <w:spacing w:val="-1"/>
                <w:lang w:eastAsia="zh-CN"/>
              </w:rPr>
              <w:t>处三万元以上六万元以下的罚款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72" w:lineRule="auto"/>
            </w:pPr>
          </w:p>
          <w:p>
            <w:pPr>
              <w:pStyle w:val="9"/>
              <w:spacing w:before="78" w:line="160" w:lineRule="auto"/>
              <w:ind w:left="360"/>
            </w:pPr>
            <w:r>
              <w:t>4</w:t>
            </w:r>
          </w:p>
        </w:tc>
        <w:tc>
          <w:tcPr>
            <w:tcW w:w="3449" w:type="dxa"/>
            <w:noWrap w:val="0"/>
            <w:vAlign w:val="top"/>
          </w:tcPr>
          <w:p>
            <w:pPr>
              <w:pStyle w:val="9"/>
              <w:spacing w:before="172" w:line="205" w:lineRule="auto"/>
              <w:ind w:left="111" w:right="103" w:firstLine="1"/>
              <w:rPr>
                <w:lang w:eastAsia="zh-CN"/>
              </w:rPr>
            </w:pPr>
            <w:r>
              <w:rPr>
                <w:spacing w:val="-3"/>
                <w:lang w:eastAsia="zh-CN"/>
              </w:rPr>
              <w:t>涉及20人以上，经责令限期改正，逾期</w:t>
            </w:r>
            <w:r>
              <w:rPr>
                <w:spacing w:val="-2"/>
                <w:lang w:eastAsia="zh-CN"/>
              </w:rPr>
              <w:t>不改正的</w:t>
            </w:r>
          </w:p>
        </w:tc>
        <w:tc>
          <w:tcPr>
            <w:tcW w:w="3252" w:type="dxa"/>
            <w:noWrap w:val="0"/>
            <w:vAlign w:val="top"/>
          </w:tcPr>
          <w:p>
            <w:pPr>
              <w:spacing w:line="246" w:lineRule="auto"/>
            </w:pPr>
          </w:p>
          <w:p>
            <w:pPr>
              <w:pStyle w:val="9"/>
              <w:spacing w:before="77" w:line="177" w:lineRule="auto"/>
              <w:ind w:left="111"/>
              <w:rPr>
                <w:lang w:eastAsia="zh-CN"/>
              </w:rPr>
            </w:pPr>
            <w:r>
              <w:rPr>
                <w:spacing w:val="-1"/>
                <w:lang w:eastAsia="zh-CN"/>
              </w:rPr>
              <w:t>处六万元以上十万元以下的罚款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1" w:hRule="atLeast"/>
        </w:trPr>
        <w:tc>
          <w:tcPr>
            <w:tcW w:w="541" w:type="dxa"/>
            <w:vMerge w:val="restart"/>
            <w:tcBorders>
              <w:bottom w:val="nil"/>
            </w:tcBorders>
            <w:noWrap w:val="0"/>
            <w:vAlign w:val="top"/>
          </w:tcPr>
          <w:p>
            <w:pPr>
              <w:spacing w:line="242" w:lineRule="auto"/>
            </w:pPr>
          </w:p>
          <w:p>
            <w:pPr>
              <w:spacing w:line="242" w:lineRule="auto"/>
            </w:pPr>
          </w:p>
          <w:p>
            <w:pPr>
              <w:spacing w:line="242" w:lineRule="auto"/>
            </w:pPr>
          </w:p>
          <w:p>
            <w:pPr>
              <w:spacing w:line="242" w:lineRule="auto"/>
            </w:pPr>
          </w:p>
          <w:p>
            <w:pPr>
              <w:spacing w:line="243" w:lineRule="auto"/>
            </w:pPr>
          </w:p>
          <w:p>
            <w:pPr>
              <w:pStyle w:val="9"/>
              <w:spacing w:before="77" w:line="160" w:lineRule="auto"/>
              <w:ind w:left="197"/>
            </w:pPr>
            <w:r>
              <w:rPr>
                <w:spacing w:val="-18"/>
              </w:rPr>
              <w:t>11</w:t>
            </w:r>
          </w:p>
        </w:tc>
        <w:tc>
          <w:tcPr>
            <w:tcW w:w="1919" w:type="dxa"/>
            <w:vMerge w:val="restart"/>
            <w:tcBorders>
              <w:bottom w:val="nil"/>
            </w:tcBorders>
            <w:noWrap w:val="0"/>
            <w:vAlign w:val="top"/>
          </w:tcPr>
          <w:p>
            <w:pPr>
              <w:spacing w:line="284" w:lineRule="auto"/>
            </w:pPr>
          </w:p>
          <w:p>
            <w:pPr>
              <w:pStyle w:val="9"/>
              <w:spacing w:before="78" w:line="226" w:lineRule="auto"/>
              <w:ind w:left="107" w:right="105" w:firstLine="18"/>
              <w:rPr>
                <w:lang w:eastAsia="zh-CN"/>
              </w:rPr>
            </w:pPr>
            <w:r>
              <w:rPr>
                <w:spacing w:val="6"/>
                <w:lang w:eastAsia="zh-CN"/>
              </w:rPr>
              <w:t>国内首次使用或者首</w:t>
            </w:r>
            <w:r>
              <w:rPr>
                <w:spacing w:val="9"/>
                <w:lang w:eastAsia="zh-CN"/>
              </w:rPr>
              <w:t>次进口与职业病危害</w:t>
            </w:r>
            <w:r>
              <w:rPr>
                <w:spacing w:val="4"/>
                <w:lang w:eastAsia="zh-CN"/>
              </w:rPr>
              <w:t>有关的化学材料，未</w:t>
            </w:r>
            <w:r>
              <w:rPr>
                <w:spacing w:val="9"/>
                <w:lang w:eastAsia="zh-CN"/>
              </w:rPr>
              <w:t>按照规定报送毒性鉴定资料以及经有关部门登记注册或者批准</w:t>
            </w:r>
            <w:r>
              <w:rPr>
                <w:spacing w:val="-1"/>
                <w:lang w:eastAsia="zh-CN"/>
              </w:rPr>
              <w:t>进口的文件的</w:t>
            </w:r>
          </w:p>
        </w:tc>
        <w:tc>
          <w:tcPr>
            <w:tcW w:w="4648" w:type="dxa"/>
            <w:vMerge w:val="restart"/>
            <w:tcBorders>
              <w:bottom w:val="nil"/>
            </w:tcBorders>
            <w:noWrap w:val="0"/>
            <w:vAlign w:val="top"/>
          </w:tcPr>
          <w:p>
            <w:pPr>
              <w:spacing w:line="430" w:lineRule="auto"/>
            </w:pPr>
          </w:p>
          <w:p>
            <w:pPr>
              <w:pStyle w:val="9"/>
              <w:spacing w:before="77" w:line="225" w:lineRule="auto"/>
              <w:ind w:left="106" w:right="75" w:hanging="11"/>
              <w:rPr>
                <w:rFonts w:hint="eastAsia"/>
                <w:spacing w:val="-1"/>
                <w:lang w:eastAsia="zh-CN"/>
              </w:rPr>
            </w:pPr>
            <w:r>
              <w:rPr>
                <w:spacing w:val="-1"/>
                <w:lang w:eastAsia="zh-CN"/>
              </w:rPr>
              <w:t>《中华人民共和国职业病防治法》第七十条第</w:t>
            </w:r>
            <w:r>
              <w:rPr>
                <w:spacing w:val="-2"/>
                <w:lang w:eastAsia="zh-CN"/>
              </w:rPr>
              <w:t>（五）项：</w:t>
            </w:r>
            <w:r>
              <w:rPr>
                <w:spacing w:val="-3"/>
                <w:lang w:eastAsia="zh-CN"/>
              </w:rPr>
              <w:t>违反本法规定，有下列行为之一的，由卫生行政部门给予警告，责令限期改正；逾期不改正的，处十万元以下的罚</w:t>
            </w:r>
            <w:r>
              <w:rPr>
                <w:spacing w:val="-1"/>
                <w:lang w:eastAsia="zh-CN"/>
              </w:rPr>
              <w:t>款：……</w:t>
            </w:r>
          </w:p>
          <w:p>
            <w:pPr>
              <w:pStyle w:val="9"/>
              <w:spacing w:before="77" w:line="225" w:lineRule="auto"/>
              <w:ind w:left="106" w:right="75" w:hanging="11"/>
              <w:rPr>
                <w:lang w:eastAsia="zh-CN"/>
              </w:rPr>
            </w:pPr>
            <w:r>
              <w:rPr>
                <w:spacing w:val="-1"/>
                <w:lang w:eastAsia="zh-CN"/>
              </w:rPr>
              <w:t>（五）国内首次使用或者首次进口与职业病危害</w:t>
            </w:r>
            <w:r>
              <w:rPr>
                <w:spacing w:val="-3"/>
                <w:lang w:eastAsia="zh-CN"/>
              </w:rPr>
              <w:t>有关的化学材料，未按照规定报送毒性鉴定资料以及经有</w:t>
            </w:r>
            <w:r>
              <w:rPr>
                <w:spacing w:val="-1"/>
                <w:lang w:eastAsia="zh-CN"/>
              </w:rPr>
              <w:t>关部门登记注册或者批准进口的文件的。</w:t>
            </w:r>
          </w:p>
        </w:tc>
        <w:tc>
          <w:tcPr>
            <w:tcW w:w="810" w:type="dxa"/>
            <w:noWrap w:val="0"/>
            <w:vAlign w:val="top"/>
          </w:tcPr>
          <w:p>
            <w:pPr>
              <w:pStyle w:val="9"/>
              <w:spacing w:before="295" w:line="160" w:lineRule="auto"/>
              <w:ind w:left="378"/>
            </w:pPr>
            <w:r>
              <w:t>1</w:t>
            </w:r>
          </w:p>
        </w:tc>
        <w:tc>
          <w:tcPr>
            <w:tcW w:w="3449" w:type="dxa"/>
            <w:noWrap w:val="0"/>
            <w:vAlign w:val="top"/>
          </w:tcPr>
          <w:p>
            <w:pPr>
              <w:pStyle w:val="9"/>
              <w:spacing w:before="268" w:line="177" w:lineRule="auto"/>
              <w:ind w:left="112"/>
            </w:pPr>
            <w:r>
              <w:rPr>
                <w:spacing w:val="-1"/>
              </w:rPr>
              <w:t>首次发现的</w:t>
            </w:r>
          </w:p>
        </w:tc>
        <w:tc>
          <w:tcPr>
            <w:tcW w:w="3252" w:type="dxa"/>
            <w:noWrap w:val="0"/>
            <w:vAlign w:val="top"/>
          </w:tcPr>
          <w:p>
            <w:pPr>
              <w:pStyle w:val="9"/>
              <w:spacing w:before="26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52" w:lineRule="auto"/>
            </w:pPr>
          </w:p>
          <w:p>
            <w:pPr>
              <w:pStyle w:val="9"/>
              <w:spacing w:before="77" w:line="160" w:lineRule="auto"/>
              <w:ind w:left="363"/>
            </w:pPr>
            <w:r>
              <w:t>2</w:t>
            </w:r>
          </w:p>
        </w:tc>
        <w:tc>
          <w:tcPr>
            <w:tcW w:w="3449" w:type="dxa"/>
            <w:noWrap w:val="0"/>
            <w:vAlign w:val="top"/>
          </w:tcPr>
          <w:p>
            <w:pPr>
              <w:pStyle w:val="9"/>
              <w:spacing w:before="254" w:line="206" w:lineRule="auto"/>
              <w:ind w:left="111" w:right="103" w:hanging="2"/>
              <w:rPr>
                <w:lang w:eastAsia="zh-CN"/>
              </w:rPr>
            </w:pPr>
            <w:r>
              <w:rPr>
                <w:spacing w:val="-1"/>
                <w:lang w:eastAsia="zh-CN"/>
              </w:rPr>
              <w:t>逾期不改正，且化学材料涉及一般职业病危害因素的</w:t>
            </w:r>
          </w:p>
        </w:tc>
        <w:tc>
          <w:tcPr>
            <w:tcW w:w="3252" w:type="dxa"/>
            <w:noWrap w:val="0"/>
            <w:vAlign w:val="top"/>
          </w:tcPr>
          <w:p>
            <w:pPr>
              <w:spacing w:line="325" w:lineRule="auto"/>
            </w:pPr>
          </w:p>
          <w:p>
            <w:pPr>
              <w:pStyle w:val="9"/>
              <w:spacing w:before="77" w:line="177" w:lineRule="auto"/>
              <w:ind w:left="111"/>
            </w:pPr>
            <w:r>
              <w:rPr>
                <w:spacing w:val="-1"/>
              </w:rPr>
              <w:t>处五万元以下的罚款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23" w:lineRule="auto"/>
            </w:pPr>
          </w:p>
          <w:p>
            <w:pPr>
              <w:pStyle w:val="9"/>
              <w:spacing w:before="77" w:line="159" w:lineRule="auto"/>
              <w:ind w:left="366"/>
            </w:pPr>
            <w:r>
              <w:t>3</w:t>
            </w:r>
          </w:p>
        </w:tc>
        <w:tc>
          <w:tcPr>
            <w:tcW w:w="3449" w:type="dxa"/>
            <w:noWrap w:val="0"/>
            <w:vAlign w:val="top"/>
          </w:tcPr>
          <w:p>
            <w:pPr>
              <w:spacing w:line="247" w:lineRule="auto"/>
            </w:pPr>
          </w:p>
          <w:p>
            <w:pPr>
              <w:pStyle w:val="9"/>
              <w:spacing w:before="78" w:line="206" w:lineRule="auto"/>
              <w:ind w:left="111" w:right="103" w:hanging="2"/>
              <w:rPr>
                <w:lang w:eastAsia="zh-CN"/>
              </w:rPr>
            </w:pPr>
            <w:r>
              <w:rPr>
                <w:spacing w:val="-1"/>
                <w:lang w:eastAsia="zh-CN"/>
              </w:rPr>
              <w:t>逾期不改正，且化学材料涉及严重职业病危害因素的</w:t>
            </w:r>
          </w:p>
        </w:tc>
        <w:tc>
          <w:tcPr>
            <w:tcW w:w="3252" w:type="dxa"/>
            <w:noWrap w:val="0"/>
            <w:vAlign w:val="top"/>
          </w:tcPr>
          <w:p>
            <w:pPr>
              <w:spacing w:line="396" w:lineRule="auto"/>
            </w:pPr>
          </w:p>
          <w:p>
            <w:pPr>
              <w:pStyle w:val="9"/>
              <w:spacing w:before="77" w:line="177" w:lineRule="auto"/>
              <w:ind w:left="111"/>
              <w:rPr>
                <w:lang w:eastAsia="zh-CN"/>
              </w:rPr>
            </w:pPr>
            <w:r>
              <w:rPr>
                <w:spacing w:val="-1"/>
                <w:lang w:eastAsia="zh-CN"/>
              </w:rPr>
              <w:t>处五万元以上十万元以下的罚款</w:t>
            </w:r>
          </w:p>
        </w:tc>
      </w:tr>
    </w:tbl>
    <w:p/>
    <w:p>
      <w:pPr>
        <w:sectPr>
          <w:footerReference r:id="rId80" w:type="default"/>
          <w:pgSz w:w="16839" w:h="11906"/>
          <w:pgMar w:top="400" w:right="1107" w:bottom="1226" w:left="1106" w:header="0" w:footer="991" w:gutter="0"/>
          <w:cols w:space="720" w:num="1"/>
        </w:sectPr>
      </w:pPr>
    </w:p>
    <w:p>
      <w:pPr>
        <w:spacing w:line="223" w:lineRule="exact"/>
        <w:rPr>
          <w:sz w:val="19"/>
          <w:szCs w:val="19"/>
        </w:rPr>
      </w:pPr>
    </w:p>
    <w:p>
      <w:pPr>
        <w:spacing w:line="223" w:lineRule="exact"/>
        <w:rPr>
          <w:sz w:val="19"/>
          <w:szCs w:val="19"/>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41" w:type="dxa"/>
            <w:vMerge w:val="restart"/>
            <w:tcBorders>
              <w:bottom w:val="nil"/>
            </w:tcBorders>
            <w:noWrap w:val="0"/>
            <w:vAlign w:val="top"/>
          </w:tcPr>
          <w:p>
            <w:pPr>
              <w:spacing w:line="241" w:lineRule="auto"/>
            </w:pPr>
          </w:p>
          <w:p>
            <w:pPr>
              <w:spacing w:line="242" w:lineRule="auto"/>
            </w:pPr>
          </w:p>
          <w:p>
            <w:pPr>
              <w:spacing w:line="242" w:lineRule="auto"/>
            </w:pPr>
          </w:p>
          <w:p>
            <w:pPr>
              <w:pStyle w:val="9"/>
              <w:spacing w:before="77" w:line="160" w:lineRule="auto"/>
              <w:ind w:left="197"/>
              <w:rPr>
                <w:rFonts w:hint="eastAsia" w:eastAsia="宋体"/>
                <w:spacing w:val="-18"/>
                <w:lang w:eastAsia="zh-CN"/>
              </w:rPr>
            </w:pPr>
            <w:r>
              <w:rPr>
                <w:spacing w:val="-18"/>
              </w:rPr>
              <w:t>12</w:t>
            </w:r>
          </w:p>
          <w:p>
            <w:pPr>
              <w:pStyle w:val="9"/>
              <w:spacing w:before="77" w:line="160" w:lineRule="auto"/>
              <w:ind w:left="197"/>
              <w:rPr>
                <w:rFonts w:hint="eastAsia" w:eastAsia="宋体"/>
                <w:color w:val="FF0000"/>
                <w:lang w:eastAsia="zh-CN"/>
              </w:rPr>
            </w:pPr>
          </w:p>
        </w:tc>
        <w:tc>
          <w:tcPr>
            <w:tcW w:w="1919" w:type="dxa"/>
            <w:vMerge w:val="restart"/>
            <w:tcBorders>
              <w:bottom w:val="nil"/>
            </w:tcBorders>
            <w:noWrap w:val="0"/>
            <w:vAlign w:val="top"/>
          </w:tcPr>
          <w:p>
            <w:pPr>
              <w:spacing w:line="248" w:lineRule="auto"/>
            </w:pPr>
          </w:p>
          <w:p>
            <w:pPr>
              <w:pStyle w:val="9"/>
              <w:spacing w:before="77" w:line="219" w:lineRule="auto"/>
              <w:ind w:left="108" w:right="105"/>
              <w:rPr>
                <w:lang w:eastAsia="zh-CN"/>
              </w:rPr>
            </w:pPr>
            <w:r>
              <w:rPr>
                <w:spacing w:val="5"/>
                <w:lang w:eastAsia="zh-CN"/>
              </w:rPr>
              <w:t>未按照规定及时、如</w:t>
            </w:r>
            <w:r>
              <w:rPr>
                <w:spacing w:val="8"/>
                <w:lang w:eastAsia="zh-CN"/>
              </w:rPr>
              <w:t>实向卫生行政部门申报产生职业病危害的</w:t>
            </w:r>
            <w:r>
              <w:rPr>
                <w:spacing w:val="-2"/>
                <w:lang w:eastAsia="zh-CN"/>
              </w:rPr>
              <w:t>项目的</w:t>
            </w:r>
          </w:p>
        </w:tc>
        <w:tc>
          <w:tcPr>
            <w:tcW w:w="4648" w:type="dxa"/>
            <w:vMerge w:val="restart"/>
            <w:tcBorders>
              <w:bottom w:val="nil"/>
            </w:tcBorders>
            <w:noWrap w:val="0"/>
            <w:vAlign w:val="top"/>
          </w:tcPr>
          <w:p>
            <w:pPr>
              <w:pStyle w:val="9"/>
              <w:spacing w:before="173" w:line="224" w:lineRule="auto"/>
              <w:ind w:left="106" w:right="51" w:hanging="11"/>
              <w:rPr>
                <w:rFonts w:hint="eastAsia"/>
                <w:spacing w:val="-34"/>
                <w:lang w:eastAsia="zh-CN"/>
              </w:rPr>
            </w:pPr>
            <w:r>
              <w:rPr>
                <w:spacing w:val="-10"/>
                <w:lang w:eastAsia="zh-CN"/>
              </w:rPr>
              <w:t>《中华人民共和国职业病防治法》第七十一条第（一）项：</w:t>
            </w:r>
            <w:r>
              <w:rPr>
                <w:spacing w:val="-3"/>
                <w:lang w:eastAsia="zh-CN"/>
              </w:rPr>
              <w:t>用人单位违反本法规定，有下列行为之一的，由卫生行政部门责令限期改正，给予警告，</w:t>
            </w:r>
            <w:r>
              <w:rPr>
                <w:color w:val="auto"/>
                <w:spacing w:val="-3"/>
                <w:lang w:eastAsia="zh-CN"/>
              </w:rPr>
              <w:t>可以并处五万元以上十</w:t>
            </w:r>
            <w:r>
              <w:rPr>
                <w:spacing w:val="-3"/>
                <w:lang w:eastAsia="zh-CN"/>
              </w:rPr>
              <w:t>万元以下的罚款</w:t>
            </w:r>
            <w:r>
              <w:rPr>
                <w:spacing w:val="-34"/>
                <w:lang w:eastAsia="zh-CN"/>
              </w:rPr>
              <w:t>：</w:t>
            </w:r>
          </w:p>
          <w:p>
            <w:pPr>
              <w:pStyle w:val="9"/>
              <w:spacing w:before="173" w:line="224" w:lineRule="auto"/>
              <w:ind w:left="106" w:right="51" w:hanging="11"/>
              <w:rPr>
                <w:lang w:eastAsia="zh-CN"/>
              </w:rPr>
            </w:pPr>
            <w:r>
              <w:rPr>
                <w:spacing w:val="-34"/>
                <w:lang w:eastAsia="zh-CN"/>
              </w:rPr>
              <w:t>（</w:t>
            </w:r>
            <w:r>
              <w:rPr>
                <w:spacing w:val="-3"/>
                <w:lang w:eastAsia="zh-CN"/>
              </w:rPr>
              <w:t>一）未按照规定及时、如实向卫</w:t>
            </w:r>
            <w:r>
              <w:rPr>
                <w:spacing w:val="-4"/>
                <w:lang w:eastAsia="zh-CN"/>
              </w:rPr>
              <w:t>生行政</w:t>
            </w:r>
            <w:r>
              <w:rPr>
                <w:spacing w:val="1"/>
                <w:lang w:eastAsia="zh-CN"/>
              </w:rPr>
              <w:t>部门申报产生职业病危害的项目的;……</w:t>
            </w:r>
          </w:p>
        </w:tc>
        <w:tc>
          <w:tcPr>
            <w:tcW w:w="810" w:type="dxa"/>
            <w:noWrap w:val="0"/>
            <w:vAlign w:val="top"/>
          </w:tcPr>
          <w:p>
            <w:pPr>
              <w:pStyle w:val="9"/>
              <w:spacing w:before="183" w:line="160" w:lineRule="auto"/>
              <w:ind w:left="378"/>
            </w:pPr>
            <w:r>
              <w:t>1</w:t>
            </w:r>
          </w:p>
        </w:tc>
        <w:tc>
          <w:tcPr>
            <w:tcW w:w="3449" w:type="dxa"/>
            <w:noWrap w:val="0"/>
            <w:vAlign w:val="top"/>
          </w:tcPr>
          <w:p>
            <w:pPr>
              <w:pStyle w:val="9"/>
              <w:spacing w:before="153" w:line="180" w:lineRule="auto"/>
              <w:ind w:left="113"/>
              <w:rPr>
                <w:lang w:eastAsia="zh-CN"/>
              </w:rPr>
            </w:pPr>
            <w:r>
              <w:rPr>
                <w:spacing w:val="-1"/>
                <w:lang w:eastAsia="zh-CN"/>
              </w:rPr>
              <w:t>涉及一般职业病危害因素的</w:t>
            </w:r>
          </w:p>
        </w:tc>
        <w:tc>
          <w:tcPr>
            <w:tcW w:w="3252" w:type="dxa"/>
            <w:noWrap w:val="0"/>
            <w:vAlign w:val="top"/>
          </w:tcPr>
          <w:p>
            <w:pPr>
              <w:pStyle w:val="9"/>
              <w:spacing w:before="155"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83" w:lineRule="auto"/>
            </w:pPr>
          </w:p>
          <w:p>
            <w:pPr>
              <w:pStyle w:val="9"/>
              <w:spacing w:before="77" w:line="160" w:lineRule="auto"/>
              <w:ind w:left="363"/>
            </w:pPr>
            <w:r>
              <w:t>2</w:t>
            </w:r>
          </w:p>
        </w:tc>
        <w:tc>
          <w:tcPr>
            <w:tcW w:w="3449" w:type="dxa"/>
            <w:noWrap w:val="0"/>
            <w:vAlign w:val="top"/>
          </w:tcPr>
          <w:p>
            <w:pPr>
              <w:pStyle w:val="9"/>
              <w:spacing w:before="185" w:line="206" w:lineRule="auto"/>
              <w:ind w:left="113" w:right="103"/>
              <w:rPr>
                <w:lang w:eastAsia="zh-CN"/>
              </w:rPr>
            </w:pPr>
            <w:r>
              <w:rPr>
                <w:spacing w:val="-1"/>
                <w:lang w:eastAsia="zh-CN"/>
              </w:rPr>
              <w:t>涉及两种以下严重职业病危害因素的，或涉及一般职业病危害因素逾期不改的</w:t>
            </w:r>
          </w:p>
        </w:tc>
        <w:tc>
          <w:tcPr>
            <w:tcW w:w="3252" w:type="dxa"/>
            <w:noWrap w:val="0"/>
            <w:vAlign w:val="top"/>
          </w:tcPr>
          <w:p>
            <w:pPr>
              <w:spacing w:line="255" w:lineRule="auto"/>
            </w:pPr>
          </w:p>
          <w:p>
            <w:pPr>
              <w:pStyle w:val="9"/>
              <w:spacing w:before="77" w:line="180" w:lineRule="auto"/>
              <w:ind w:left="110"/>
              <w:rPr>
                <w:lang w:eastAsia="zh-CN"/>
              </w:rPr>
            </w:pPr>
            <w:r>
              <w:rPr>
                <w:spacing w:val="-8"/>
                <w:w w:val="98"/>
                <w:lang w:eastAsia="zh-CN"/>
              </w:rPr>
              <w:t>警告，并处五万元以上八万元以下的罚款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186" w:line="159" w:lineRule="auto"/>
              <w:ind w:left="366"/>
            </w:pPr>
            <w:r>
              <w:t>3</w:t>
            </w:r>
          </w:p>
        </w:tc>
        <w:tc>
          <w:tcPr>
            <w:tcW w:w="3449" w:type="dxa"/>
            <w:noWrap w:val="0"/>
            <w:vAlign w:val="top"/>
          </w:tcPr>
          <w:p>
            <w:pPr>
              <w:pStyle w:val="9"/>
              <w:spacing w:before="157" w:line="180" w:lineRule="auto"/>
              <w:ind w:left="113"/>
              <w:rPr>
                <w:lang w:eastAsia="zh-CN"/>
              </w:rPr>
            </w:pPr>
            <w:r>
              <w:rPr>
                <w:spacing w:val="-1"/>
                <w:lang w:eastAsia="zh-CN"/>
              </w:rPr>
              <w:t>涉及两种以上严重职业病危害因素的</w:t>
            </w:r>
          </w:p>
        </w:tc>
        <w:tc>
          <w:tcPr>
            <w:tcW w:w="3252" w:type="dxa"/>
            <w:noWrap w:val="0"/>
            <w:vAlign w:val="top"/>
          </w:tcPr>
          <w:p>
            <w:pPr>
              <w:pStyle w:val="9"/>
              <w:spacing w:before="158" w:line="180" w:lineRule="auto"/>
              <w:ind w:left="110"/>
              <w:rPr>
                <w:lang w:eastAsia="zh-CN"/>
              </w:rPr>
            </w:pPr>
            <w:r>
              <w:rPr>
                <w:spacing w:val="-8"/>
                <w:w w:val="98"/>
                <w:lang w:eastAsia="zh-CN"/>
              </w:rPr>
              <w:t>警告，并处八万元以上十万元以下的罚款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9" w:hRule="atLeast"/>
        </w:trPr>
        <w:tc>
          <w:tcPr>
            <w:tcW w:w="541" w:type="dxa"/>
            <w:vMerge w:val="restart"/>
            <w:tcBorders>
              <w:bottom w:val="nil"/>
            </w:tcBorders>
            <w:noWrap w:val="0"/>
            <w:vAlign w:val="top"/>
          </w:tcPr>
          <w:p>
            <w:pPr>
              <w:spacing w:line="242" w:lineRule="auto"/>
            </w:pPr>
          </w:p>
          <w:p>
            <w:pPr>
              <w:spacing w:line="242" w:lineRule="auto"/>
            </w:pPr>
          </w:p>
          <w:p>
            <w:pPr>
              <w:spacing w:line="243" w:lineRule="auto"/>
            </w:pPr>
          </w:p>
          <w:p>
            <w:pPr>
              <w:pStyle w:val="9"/>
              <w:spacing w:before="77" w:line="159" w:lineRule="auto"/>
              <w:ind w:left="197"/>
            </w:pPr>
            <w:r>
              <w:rPr>
                <w:spacing w:val="-18"/>
              </w:rPr>
              <w:t>13</w:t>
            </w:r>
          </w:p>
        </w:tc>
        <w:tc>
          <w:tcPr>
            <w:tcW w:w="1919" w:type="dxa"/>
            <w:vMerge w:val="restart"/>
            <w:tcBorders>
              <w:bottom w:val="nil"/>
            </w:tcBorders>
            <w:noWrap w:val="0"/>
            <w:vAlign w:val="top"/>
          </w:tcPr>
          <w:p>
            <w:pPr>
              <w:spacing w:line="250" w:lineRule="auto"/>
            </w:pPr>
          </w:p>
          <w:p>
            <w:pPr>
              <w:pStyle w:val="9"/>
              <w:spacing w:before="78" w:line="220" w:lineRule="auto"/>
              <w:ind w:left="107" w:right="105" w:firstLine="1"/>
              <w:rPr>
                <w:lang w:eastAsia="zh-CN"/>
              </w:rPr>
            </w:pPr>
            <w:r>
              <w:rPr>
                <w:spacing w:val="8"/>
                <w:lang w:eastAsia="zh-CN"/>
              </w:rPr>
              <w:t>未实施由专人负责的</w:t>
            </w:r>
            <w:r>
              <w:rPr>
                <w:spacing w:val="9"/>
                <w:lang w:eastAsia="zh-CN"/>
              </w:rPr>
              <w:t>职业病危害因素日常</w:t>
            </w:r>
            <w:r>
              <w:rPr>
                <w:spacing w:val="4"/>
                <w:lang w:eastAsia="zh-CN"/>
              </w:rPr>
              <w:t>监测，或者监测系统</w:t>
            </w:r>
            <w:r>
              <w:rPr>
                <w:spacing w:val="-1"/>
                <w:lang w:eastAsia="zh-CN"/>
              </w:rPr>
              <w:t>不能正常监测的</w:t>
            </w:r>
          </w:p>
        </w:tc>
        <w:tc>
          <w:tcPr>
            <w:tcW w:w="4648" w:type="dxa"/>
            <w:vMerge w:val="restart"/>
            <w:tcBorders>
              <w:bottom w:val="nil"/>
            </w:tcBorders>
            <w:noWrap w:val="0"/>
            <w:vAlign w:val="top"/>
          </w:tcPr>
          <w:p>
            <w:pPr>
              <w:pStyle w:val="9"/>
              <w:spacing w:before="176" w:line="224" w:lineRule="auto"/>
              <w:ind w:left="106" w:right="51" w:hanging="11"/>
              <w:rPr>
                <w:rFonts w:hint="eastAsia"/>
                <w:spacing w:val="-4"/>
                <w:lang w:eastAsia="zh-CN"/>
              </w:rPr>
            </w:pPr>
            <w:r>
              <w:rPr>
                <w:spacing w:val="-10"/>
                <w:lang w:eastAsia="zh-CN"/>
              </w:rPr>
              <w:t>《中华人民共和国职业病防治法》第七十一条第（二）项：</w:t>
            </w:r>
            <w:r>
              <w:rPr>
                <w:spacing w:val="-3"/>
                <w:lang w:eastAsia="zh-CN"/>
              </w:rPr>
              <w:t>用人单位违反本法规定，有下列行为之一的，由卫生行政部门责令限期改正，给予警告，可以并处五万元以上十万</w:t>
            </w:r>
            <w:r>
              <w:rPr>
                <w:spacing w:val="-4"/>
                <w:lang w:eastAsia="zh-CN"/>
              </w:rPr>
              <w:t>元以下的罚款：……</w:t>
            </w:r>
          </w:p>
          <w:p>
            <w:pPr>
              <w:pStyle w:val="9"/>
              <w:spacing w:before="176" w:line="224" w:lineRule="auto"/>
              <w:ind w:left="106" w:right="51" w:hanging="11"/>
              <w:rPr>
                <w:lang w:eastAsia="zh-CN"/>
              </w:rPr>
            </w:pPr>
            <w:r>
              <w:rPr>
                <w:spacing w:val="-4"/>
                <w:lang w:eastAsia="zh-CN"/>
              </w:rPr>
              <w:t>（二）未实施由专人负责的职业病危</w:t>
            </w:r>
            <w:r>
              <w:rPr>
                <w:lang w:eastAsia="zh-CN"/>
              </w:rPr>
              <w:t>害因素日常监测，或者监测系统不能正常监测的</w:t>
            </w:r>
            <w:r>
              <w:rPr>
                <w:spacing w:val="-1"/>
                <w:lang w:eastAsia="zh-CN"/>
              </w:rPr>
              <w:t>;……</w:t>
            </w:r>
          </w:p>
        </w:tc>
        <w:tc>
          <w:tcPr>
            <w:tcW w:w="810" w:type="dxa"/>
            <w:noWrap w:val="0"/>
            <w:vAlign w:val="top"/>
          </w:tcPr>
          <w:p>
            <w:pPr>
              <w:pStyle w:val="9"/>
              <w:spacing w:before="171" w:line="160" w:lineRule="auto"/>
              <w:ind w:left="378"/>
            </w:pPr>
            <w:r>
              <w:t>1</w:t>
            </w:r>
          </w:p>
        </w:tc>
        <w:tc>
          <w:tcPr>
            <w:tcW w:w="3449" w:type="dxa"/>
            <w:noWrap w:val="0"/>
            <w:vAlign w:val="top"/>
          </w:tcPr>
          <w:p>
            <w:pPr>
              <w:pStyle w:val="9"/>
              <w:spacing w:before="141" w:line="180" w:lineRule="auto"/>
              <w:ind w:left="113"/>
              <w:rPr>
                <w:lang w:eastAsia="zh-CN"/>
              </w:rPr>
            </w:pPr>
            <w:r>
              <w:rPr>
                <w:spacing w:val="-1"/>
                <w:lang w:eastAsia="zh-CN"/>
              </w:rPr>
              <w:t>涉及一般职业病危害因素</w:t>
            </w:r>
          </w:p>
        </w:tc>
        <w:tc>
          <w:tcPr>
            <w:tcW w:w="3252" w:type="dxa"/>
            <w:noWrap w:val="0"/>
            <w:vAlign w:val="top"/>
          </w:tcPr>
          <w:p>
            <w:pPr>
              <w:pStyle w:val="9"/>
              <w:spacing w:before="143"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8"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06" w:lineRule="auto"/>
            </w:pPr>
          </w:p>
          <w:p>
            <w:pPr>
              <w:pStyle w:val="9"/>
              <w:spacing w:before="78" w:line="160" w:lineRule="auto"/>
              <w:ind w:left="363"/>
            </w:pPr>
            <w:r>
              <w:t>2</w:t>
            </w:r>
          </w:p>
        </w:tc>
        <w:tc>
          <w:tcPr>
            <w:tcW w:w="3449" w:type="dxa"/>
            <w:noWrap w:val="0"/>
            <w:vAlign w:val="top"/>
          </w:tcPr>
          <w:p>
            <w:pPr>
              <w:pStyle w:val="9"/>
              <w:spacing w:before="208" w:line="206" w:lineRule="auto"/>
              <w:ind w:left="113" w:right="103"/>
              <w:rPr>
                <w:lang w:eastAsia="zh-CN"/>
              </w:rPr>
            </w:pPr>
            <w:r>
              <w:rPr>
                <w:spacing w:val="-1"/>
                <w:lang w:eastAsia="zh-CN"/>
              </w:rPr>
              <w:t>涉及两种以下严重职业病危害因素的，或涉及一般职业病危害因素逾期不改的</w:t>
            </w:r>
          </w:p>
        </w:tc>
        <w:tc>
          <w:tcPr>
            <w:tcW w:w="3252" w:type="dxa"/>
            <w:noWrap w:val="0"/>
            <w:vAlign w:val="top"/>
          </w:tcPr>
          <w:p>
            <w:pPr>
              <w:spacing w:line="279" w:lineRule="auto"/>
            </w:pPr>
          </w:p>
          <w:p>
            <w:pPr>
              <w:pStyle w:val="9"/>
              <w:spacing w:before="77" w:line="180" w:lineRule="auto"/>
              <w:ind w:left="110"/>
              <w:rPr>
                <w:lang w:eastAsia="zh-CN"/>
              </w:rPr>
            </w:pPr>
            <w:r>
              <w:rPr>
                <w:spacing w:val="-8"/>
                <w:w w:val="98"/>
                <w:lang w:eastAsia="zh-CN"/>
              </w:rPr>
              <w:t>警告，并处五万元以上八万元以下的罚款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183" w:line="159" w:lineRule="auto"/>
              <w:ind w:left="366"/>
            </w:pPr>
            <w:r>
              <w:t>3</w:t>
            </w:r>
          </w:p>
        </w:tc>
        <w:tc>
          <w:tcPr>
            <w:tcW w:w="3449" w:type="dxa"/>
            <w:noWrap w:val="0"/>
            <w:vAlign w:val="top"/>
          </w:tcPr>
          <w:p>
            <w:pPr>
              <w:pStyle w:val="9"/>
              <w:spacing w:before="154" w:line="180" w:lineRule="auto"/>
              <w:ind w:left="113"/>
              <w:rPr>
                <w:lang w:eastAsia="zh-CN"/>
              </w:rPr>
            </w:pPr>
            <w:r>
              <w:rPr>
                <w:spacing w:val="-1"/>
                <w:lang w:eastAsia="zh-CN"/>
              </w:rPr>
              <w:t>涉及两种以上严重职业病危害因素的</w:t>
            </w:r>
          </w:p>
        </w:tc>
        <w:tc>
          <w:tcPr>
            <w:tcW w:w="3252" w:type="dxa"/>
            <w:noWrap w:val="0"/>
            <w:vAlign w:val="top"/>
          </w:tcPr>
          <w:p>
            <w:pPr>
              <w:pStyle w:val="9"/>
              <w:spacing w:before="155" w:line="180" w:lineRule="auto"/>
              <w:ind w:left="110"/>
              <w:rPr>
                <w:lang w:eastAsia="zh-CN"/>
              </w:rPr>
            </w:pPr>
            <w:r>
              <w:rPr>
                <w:spacing w:val="-8"/>
                <w:w w:val="98"/>
                <w:lang w:eastAsia="zh-CN"/>
              </w:rPr>
              <w:t>警告，并处八万元以上十万元以下的罚款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5" w:hRule="atLeast"/>
        </w:trPr>
        <w:tc>
          <w:tcPr>
            <w:tcW w:w="541" w:type="dxa"/>
            <w:vMerge w:val="restart"/>
            <w:tcBorders>
              <w:bottom w:val="nil"/>
            </w:tcBorders>
            <w:noWrap w:val="0"/>
            <w:vAlign w:val="top"/>
          </w:tcPr>
          <w:p>
            <w:pPr>
              <w:spacing w:line="255" w:lineRule="auto"/>
            </w:pPr>
          </w:p>
          <w:p>
            <w:pPr>
              <w:spacing w:line="255" w:lineRule="auto"/>
            </w:pPr>
          </w:p>
          <w:p>
            <w:pPr>
              <w:spacing w:line="255" w:lineRule="auto"/>
            </w:pPr>
          </w:p>
          <w:p>
            <w:pPr>
              <w:spacing w:line="256" w:lineRule="auto"/>
            </w:pPr>
          </w:p>
          <w:p>
            <w:pPr>
              <w:pStyle w:val="9"/>
              <w:spacing w:before="77" w:line="160" w:lineRule="auto"/>
              <w:ind w:left="197"/>
            </w:pPr>
            <w:r>
              <w:rPr>
                <w:spacing w:val="-18"/>
              </w:rPr>
              <w:t>14</w:t>
            </w:r>
          </w:p>
        </w:tc>
        <w:tc>
          <w:tcPr>
            <w:tcW w:w="1919" w:type="dxa"/>
            <w:vMerge w:val="restart"/>
            <w:tcBorders>
              <w:bottom w:val="nil"/>
            </w:tcBorders>
            <w:noWrap w:val="0"/>
            <w:vAlign w:val="top"/>
          </w:tcPr>
          <w:p>
            <w:pPr>
              <w:spacing w:line="272" w:lineRule="auto"/>
            </w:pPr>
          </w:p>
          <w:p>
            <w:pPr>
              <w:spacing w:line="272" w:lineRule="auto"/>
            </w:pPr>
          </w:p>
          <w:p>
            <w:pPr>
              <w:pStyle w:val="9"/>
              <w:spacing w:before="77" w:line="220" w:lineRule="auto"/>
              <w:ind w:left="110" w:right="105" w:hanging="2"/>
              <w:rPr>
                <w:lang w:eastAsia="zh-CN"/>
              </w:rPr>
            </w:pPr>
            <w:r>
              <w:rPr>
                <w:spacing w:val="8"/>
                <w:lang w:eastAsia="zh-CN"/>
              </w:rPr>
              <w:t>订立或者变更劳动合</w:t>
            </w:r>
            <w:r>
              <w:rPr>
                <w:spacing w:val="3"/>
                <w:lang w:eastAsia="zh-CN"/>
              </w:rPr>
              <w:t>同时，未告知劳动者</w:t>
            </w:r>
            <w:r>
              <w:rPr>
                <w:spacing w:val="8"/>
                <w:lang w:eastAsia="zh-CN"/>
              </w:rPr>
              <w:t>职业病危害真实情况</w:t>
            </w:r>
            <w:r>
              <w:rPr>
                <w:lang w:eastAsia="zh-CN"/>
              </w:rPr>
              <w:t>的</w:t>
            </w:r>
          </w:p>
        </w:tc>
        <w:tc>
          <w:tcPr>
            <w:tcW w:w="4648" w:type="dxa"/>
            <w:vMerge w:val="restart"/>
            <w:tcBorders>
              <w:bottom w:val="nil"/>
            </w:tcBorders>
            <w:noWrap w:val="0"/>
            <w:vAlign w:val="top"/>
          </w:tcPr>
          <w:p>
            <w:pPr>
              <w:spacing w:line="392" w:lineRule="auto"/>
            </w:pPr>
          </w:p>
          <w:p>
            <w:pPr>
              <w:pStyle w:val="9"/>
              <w:spacing w:before="77" w:line="224" w:lineRule="auto"/>
              <w:ind w:left="106" w:right="51" w:hanging="11"/>
              <w:rPr>
                <w:rFonts w:hint="eastAsia"/>
                <w:color w:val="auto"/>
                <w:spacing w:val="-1"/>
                <w:lang w:eastAsia="zh-CN"/>
              </w:rPr>
            </w:pPr>
            <w:r>
              <w:rPr>
                <w:spacing w:val="-7"/>
                <w:lang w:eastAsia="zh-CN"/>
              </w:rPr>
              <w:t>《中华人民共和国职业病防治法》第七十一条第（</w:t>
            </w:r>
            <w:r>
              <w:rPr>
                <w:spacing w:val="-8"/>
                <w:lang w:eastAsia="zh-CN"/>
              </w:rPr>
              <w:t>三）项：</w:t>
            </w:r>
            <w:r>
              <w:rPr>
                <w:spacing w:val="-3"/>
                <w:lang w:eastAsia="zh-CN"/>
              </w:rPr>
              <w:t>用人单位违反本法规定，有下列行为之一的，由卫生行政部门责令限期改正，给予警告，</w:t>
            </w:r>
            <w:r>
              <w:rPr>
                <w:color w:val="auto"/>
                <w:spacing w:val="-3"/>
                <w:lang w:eastAsia="zh-CN"/>
              </w:rPr>
              <w:t>可以并处五万元以上十万</w:t>
            </w:r>
            <w:r>
              <w:rPr>
                <w:color w:val="auto"/>
                <w:spacing w:val="-1"/>
                <w:lang w:eastAsia="zh-CN"/>
              </w:rPr>
              <w:t>元以下的罚款：……</w:t>
            </w:r>
          </w:p>
          <w:p>
            <w:pPr>
              <w:pStyle w:val="9"/>
              <w:spacing w:before="77" w:line="224" w:lineRule="auto"/>
              <w:ind w:left="106" w:right="51" w:hanging="11"/>
              <w:rPr>
                <w:lang w:eastAsia="zh-CN"/>
              </w:rPr>
            </w:pPr>
            <w:r>
              <w:rPr>
                <w:spacing w:val="-1"/>
                <w:lang w:eastAsia="zh-CN"/>
              </w:rPr>
              <w:t>（三）订立或者变更劳动合同时，未</w:t>
            </w:r>
            <w:r>
              <w:rPr>
                <w:spacing w:val="1"/>
                <w:lang w:eastAsia="zh-CN"/>
              </w:rPr>
              <w:t>告知劳动者职业病危害真实情况的;……</w:t>
            </w:r>
          </w:p>
        </w:tc>
        <w:tc>
          <w:tcPr>
            <w:tcW w:w="810" w:type="dxa"/>
            <w:noWrap w:val="0"/>
            <w:vAlign w:val="top"/>
          </w:tcPr>
          <w:p>
            <w:pPr>
              <w:pStyle w:val="9"/>
              <w:spacing w:before="245" w:line="160" w:lineRule="auto"/>
              <w:ind w:left="378"/>
            </w:pPr>
            <w:r>
              <w:t>1</w:t>
            </w:r>
          </w:p>
        </w:tc>
        <w:tc>
          <w:tcPr>
            <w:tcW w:w="3449" w:type="dxa"/>
            <w:noWrap w:val="0"/>
            <w:vAlign w:val="top"/>
          </w:tcPr>
          <w:p>
            <w:pPr>
              <w:pStyle w:val="9"/>
              <w:spacing w:before="219" w:line="176" w:lineRule="auto"/>
              <w:ind w:left="113"/>
            </w:pPr>
            <w:r>
              <w:rPr>
                <w:spacing w:val="-5"/>
              </w:rPr>
              <w:t>涉及5人以下的</w:t>
            </w:r>
          </w:p>
        </w:tc>
        <w:tc>
          <w:tcPr>
            <w:tcW w:w="3252" w:type="dxa"/>
            <w:noWrap w:val="0"/>
            <w:vAlign w:val="top"/>
          </w:tcPr>
          <w:p>
            <w:pPr>
              <w:pStyle w:val="9"/>
              <w:spacing w:before="21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2" w:line="160" w:lineRule="auto"/>
              <w:ind w:left="363"/>
            </w:pPr>
            <w:r>
              <w:t>2</w:t>
            </w:r>
          </w:p>
        </w:tc>
        <w:tc>
          <w:tcPr>
            <w:tcW w:w="3449" w:type="dxa"/>
            <w:noWrap w:val="0"/>
            <w:vAlign w:val="top"/>
          </w:tcPr>
          <w:p>
            <w:pPr>
              <w:pStyle w:val="9"/>
              <w:spacing w:before="126" w:line="205" w:lineRule="auto"/>
              <w:ind w:left="125" w:right="101" w:hanging="12"/>
            </w:pPr>
            <w:r>
              <w:rPr>
                <w:spacing w:val="-3"/>
              </w:rPr>
              <w:t>涉及5人以上20人以下的，或涉及5人以下逾期不改的</w:t>
            </w:r>
          </w:p>
        </w:tc>
        <w:tc>
          <w:tcPr>
            <w:tcW w:w="3252" w:type="dxa"/>
            <w:noWrap w:val="0"/>
            <w:vAlign w:val="top"/>
          </w:tcPr>
          <w:p>
            <w:pPr>
              <w:pStyle w:val="9"/>
              <w:spacing w:before="274" w:line="180" w:lineRule="auto"/>
              <w:ind w:left="110"/>
              <w:rPr>
                <w:lang w:eastAsia="zh-CN"/>
              </w:rPr>
            </w:pPr>
            <w:r>
              <w:rPr>
                <w:spacing w:val="-8"/>
                <w:w w:val="98"/>
                <w:lang w:eastAsia="zh-CN"/>
              </w:rPr>
              <w:t>警告，并处五万元以上六万元以下的罚款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50" w:line="159" w:lineRule="auto"/>
              <w:ind w:left="366"/>
            </w:pPr>
            <w:r>
              <w:t>3</w:t>
            </w:r>
          </w:p>
        </w:tc>
        <w:tc>
          <w:tcPr>
            <w:tcW w:w="3449" w:type="dxa"/>
            <w:noWrap w:val="0"/>
            <w:vAlign w:val="top"/>
          </w:tcPr>
          <w:p>
            <w:pPr>
              <w:pStyle w:val="9"/>
              <w:spacing w:before="225" w:line="176" w:lineRule="auto"/>
              <w:ind w:left="113"/>
            </w:pPr>
            <w:r>
              <w:rPr>
                <w:spacing w:val="-7"/>
              </w:rPr>
              <w:t>涉及20人以上50人以下的</w:t>
            </w:r>
          </w:p>
        </w:tc>
        <w:tc>
          <w:tcPr>
            <w:tcW w:w="3252" w:type="dxa"/>
            <w:noWrap w:val="0"/>
            <w:vAlign w:val="top"/>
          </w:tcPr>
          <w:p>
            <w:pPr>
              <w:pStyle w:val="9"/>
              <w:spacing w:before="223" w:line="180" w:lineRule="auto"/>
              <w:ind w:left="110"/>
              <w:rPr>
                <w:lang w:eastAsia="zh-CN"/>
              </w:rPr>
            </w:pPr>
            <w:r>
              <w:rPr>
                <w:spacing w:val="-8"/>
                <w:w w:val="98"/>
                <w:lang w:eastAsia="zh-CN"/>
              </w:rPr>
              <w:t>警告，并处六万元以上八万元以下的罚款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00" w:line="160" w:lineRule="auto"/>
              <w:ind w:left="360"/>
            </w:pPr>
            <w:r>
              <w:t>4</w:t>
            </w:r>
          </w:p>
        </w:tc>
        <w:tc>
          <w:tcPr>
            <w:tcW w:w="3449" w:type="dxa"/>
            <w:noWrap w:val="0"/>
            <w:vAlign w:val="top"/>
          </w:tcPr>
          <w:p>
            <w:pPr>
              <w:pStyle w:val="9"/>
              <w:spacing w:before="174" w:line="176" w:lineRule="auto"/>
              <w:ind w:left="113"/>
            </w:pPr>
            <w:r>
              <w:rPr>
                <w:spacing w:val="-6"/>
              </w:rPr>
              <w:t>涉及50人以上的</w:t>
            </w:r>
          </w:p>
        </w:tc>
        <w:tc>
          <w:tcPr>
            <w:tcW w:w="3252" w:type="dxa"/>
            <w:noWrap w:val="0"/>
            <w:vAlign w:val="top"/>
          </w:tcPr>
          <w:p>
            <w:pPr>
              <w:pStyle w:val="9"/>
              <w:spacing w:before="172" w:line="180" w:lineRule="auto"/>
              <w:ind w:left="110"/>
              <w:rPr>
                <w:lang w:eastAsia="zh-CN"/>
              </w:rPr>
            </w:pPr>
            <w:r>
              <w:rPr>
                <w:spacing w:val="-8"/>
                <w:w w:val="98"/>
                <w:lang w:eastAsia="zh-CN"/>
              </w:rPr>
              <w:t>警告，并处八万元以上十万元以下的罚款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4" w:hRule="atLeast"/>
        </w:trPr>
        <w:tc>
          <w:tcPr>
            <w:tcW w:w="541" w:type="dxa"/>
            <w:vMerge w:val="restart"/>
            <w:tcBorders>
              <w:bottom w:val="nil"/>
            </w:tcBorders>
            <w:noWrap w:val="0"/>
            <w:vAlign w:val="top"/>
          </w:tcPr>
          <w:p>
            <w:pPr>
              <w:spacing w:line="296" w:lineRule="auto"/>
            </w:pPr>
          </w:p>
          <w:p>
            <w:pPr>
              <w:spacing w:line="296" w:lineRule="auto"/>
            </w:pPr>
          </w:p>
          <w:p>
            <w:pPr>
              <w:spacing w:line="296" w:lineRule="auto"/>
            </w:pPr>
          </w:p>
          <w:p>
            <w:pPr>
              <w:spacing w:line="297" w:lineRule="auto"/>
            </w:pPr>
          </w:p>
          <w:p>
            <w:pPr>
              <w:pStyle w:val="9"/>
              <w:spacing w:before="78" w:line="161" w:lineRule="auto"/>
              <w:ind w:left="197"/>
              <w:rPr>
                <w:rFonts w:hint="eastAsia" w:eastAsia="宋体"/>
                <w:spacing w:val="-18"/>
                <w:lang w:eastAsia="zh-CN"/>
              </w:rPr>
            </w:pPr>
            <w:r>
              <w:rPr>
                <w:spacing w:val="-18"/>
              </w:rPr>
              <w:t>15</w:t>
            </w:r>
          </w:p>
          <w:p>
            <w:pPr>
              <w:pStyle w:val="9"/>
              <w:spacing w:before="78" w:line="161" w:lineRule="auto"/>
              <w:ind w:left="197"/>
              <w:rPr>
                <w:rFonts w:hint="eastAsia" w:eastAsia="宋体"/>
                <w:color w:val="FF0000"/>
                <w:lang w:eastAsia="zh-CN"/>
              </w:rPr>
            </w:pPr>
          </w:p>
        </w:tc>
        <w:tc>
          <w:tcPr>
            <w:tcW w:w="1919" w:type="dxa"/>
            <w:vMerge w:val="restart"/>
            <w:tcBorders>
              <w:bottom w:val="nil"/>
            </w:tcBorders>
            <w:noWrap w:val="0"/>
            <w:vAlign w:val="top"/>
          </w:tcPr>
          <w:p>
            <w:pPr>
              <w:spacing w:line="282" w:lineRule="auto"/>
            </w:pPr>
          </w:p>
          <w:p>
            <w:pPr>
              <w:spacing w:line="283" w:lineRule="auto"/>
            </w:pPr>
          </w:p>
          <w:p>
            <w:pPr>
              <w:pStyle w:val="9"/>
              <w:spacing w:before="77" w:line="222" w:lineRule="auto"/>
              <w:ind w:left="106" w:right="105" w:firstLine="1"/>
              <w:rPr>
                <w:lang w:eastAsia="zh-CN"/>
              </w:rPr>
            </w:pPr>
            <w:r>
              <w:rPr>
                <w:spacing w:val="8"/>
                <w:lang w:eastAsia="zh-CN"/>
              </w:rPr>
              <w:t>未按照规定组织职业</w:t>
            </w:r>
            <w:r>
              <w:rPr>
                <w:spacing w:val="5"/>
                <w:lang w:eastAsia="zh-CN"/>
              </w:rPr>
              <w:t>健康检查、建立职业</w:t>
            </w:r>
            <w:r>
              <w:rPr>
                <w:spacing w:val="9"/>
                <w:lang w:eastAsia="zh-CN"/>
              </w:rPr>
              <w:t>健康监护档案或者未将检查结果书面告知</w:t>
            </w:r>
            <w:r>
              <w:rPr>
                <w:spacing w:val="-1"/>
                <w:lang w:eastAsia="zh-CN"/>
              </w:rPr>
              <w:t>劳动者的</w:t>
            </w:r>
          </w:p>
        </w:tc>
        <w:tc>
          <w:tcPr>
            <w:tcW w:w="4648" w:type="dxa"/>
            <w:vMerge w:val="restart"/>
            <w:tcBorders>
              <w:bottom w:val="nil"/>
            </w:tcBorders>
            <w:noWrap w:val="0"/>
            <w:vAlign w:val="top"/>
          </w:tcPr>
          <w:p>
            <w:pPr>
              <w:spacing w:line="415" w:lineRule="auto"/>
            </w:pPr>
          </w:p>
          <w:p>
            <w:pPr>
              <w:pStyle w:val="9"/>
              <w:spacing w:before="77" w:line="225" w:lineRule="auto"/>
              <w:ind w:left="106" w:right="36" w:hanging="11"/>
              <w:rPr>
                <w:rFonts w:hint="eastAsia"/>
                <w:color w:val="auto"/>
                <w:spacing w:val="-5"/>
                <w:lang w:eastAsia="zh-CN"/>
              </w:rPr>
            </w:pPr>
            <w:r>
              <w:rPr>
                <w:spacing w:val="-7"/>
                <w:lang w:eastAsia="zh-CN"/>
              </w:rPr>
              <w:t>《中华人民共和国职业病防治法》第七十一条第（四）项：</w:t>
            </w:r>
            <w:r>
              <w:rPr>
                <w:spacing w:val="-3"/>
                <w:lang w:eastAsia="zh-CN"/>
              </w:rPr>
              <w:t>用人单位违反本法规定，有下列行为之一的</w:t>
            </w:r>
            <w:r>
              <w:rPr>
                <w:spacing w:val="-4"/>
                <w:lang w:eastAsia="zh-CN"/>
              </w:rPr>
              <w:t>，由卫生行政</w:t>
            </w:r>
            <w:r>
              <w:rPr>
                <w:spacing w:val="-3"/>
                <w:lang w:eastAsia="zh-CN"/>
              </w:rPr>
              <w:t>部门责令限期改正，给予警告，</w:t>
            </w:r>
            <w:r>
              <w:rPr>
                <w:color w:val="auto"/>
                <w:spacing w:val="-3"/>
                <w:lang w:eastAsia="zh-CN"/>
              </w:rPr>
              <w:t>可以并处五</w:t>
            </w:r>
            <w:r>
              <w:rPr>
                <w:color w:val="auto"/>
                <w:spacing w:val="-4"/>
                <w:lang w:eastAsia="zh-CN"/>
              </w:rPr>
              <w:t>万元以上十万</w:t>
            </w:r>
            <w:r>
              <w:rPr>
                <w:color w:val="auto"/>
                <w:spacing w:val="-5"/>
                <w:lang w:eastAsia="zh-CN"/>
              </w:rPr>
              <w:t>元以下的罚款：……</w:t>
            </w:r>
          </w:p>
          <w:p>
            <w:pPr>
              <w:pStyle w:val="9"/>
              <w:spacing w:before="77" w:line="225" w:lineRule="auto"/>
              <w:ind w:left="106" w:right="36" w:hanging="11"/>
              <w:rPr>
                <w:lang w:eastAsia="zh-CN"/>
              </w:rPr>
            </w:pPr>
            <w:r>
              <w:rPr>
                <w:spacing w:val="-5"/>
                <w:lang w:eastAsia="zh-CN"/>
              </w:rPr>
              <w:t>（四）未按照规定组织职业健</w:t>
            </w:r>
            <w:r>
              <w:rPr>
                <w:spacing w:val="-6"/>
                <w:lang w:eastAsia="zh-CN"/>
              </w:rPr>
              <w:t>康检查、</w:t>
            </w:r>
            <w:r>
              <w:rPr>
                <w:spacing w:val="4"/>
                <w:lang w:eastAsia="zh-CN"/>
              </w:rPr>
              <w:t>建立职业健康监护档案或者未将检查结果书面告知劳动</w:t>
            </w:r>
            <w:r>
              <w:rPr>
                <w:spacing w:val="5"/>
                <w:lang w:eastAsia="zh-CN"/>
              </w:rPr>
              <w:t>者的;……</w:t>
            </w:r>
          </w:p>
        </w:tc>
        <w:tc>
          <w:tcPr>
            <w:tcW w:w="810" w:type="dxa"/>
            <w:noWrap w:val="0"/>
            <w:vAlign w:val="top"/>
          </w:tcPr>
          <w:p>
            <w:pPr>
              <w:spacing w:line="265" w:lineRule="auto"/>
            </w:pPr>
          </w:p>
          <w:p>
            <w:pPr>
              <w:pStyle w:val="9"/>
              <w:spacing w:before="78" w:line="160" w:lineRule="auto"/>
              <w:ind w:left="378"/>
            </w:pPr>
            <w:r>
              <w:t>1</w:t>
            </w:r>
          </w:p>
        </w:tc>
        <w:tc>
          <w:tcPr>
            <w:tcW w:w="3449" w:type="dxa"/>
            <w:noWrap w:val="0"/>
            <w:vAlign w:val="top"/>
          </w:tcPr>
          <w:p/>
          <w:p>
            <w:pPr>
              <w:pStyle w:val="9"/>
              <w:spacing w:before="77" w:line="176" w:lineRule="auto"/>
              <w:ind w:left="113"/>
            </w:pPr>
            <w:r>
              <w:rPr>
                <w:spacing w:val="-5"/>
              </w:rPr>
              <w:t>涉及5人以下的</w:t>
            </w:r>
          </w:p>
        </w:tc>
        <w:tc>
          <w:tcPr>
            <w:tcW w:w="3252" w:type="dxa"/>
            <w:noWrap w:val="0"/>
            <w:vAlign w:val="top"/>
          </w:tcPr>
          <w:p>
            <w:pPr>
              <w:pStyle w:val="9"/>
              <w:spacing w:before="316"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67" w:lineRule="auto"/>
            </w:pPr>
          </w:p>
          <w:p>
            <w:pPr>
              <w:pStyle w:val="9"/>
              <w:spacing w:before="77" w:line="160" w:lineRule="auto"/>
              <w:ind w:left="363"/>
            </w:pPr>
            <w:r>
              <w:t>2</w:t>
            </w:r>
          </w:p>
        </w:tc>
        <w:tc>
          <w:tcPr>
            <w:tcW w:w="3449" w:type="dxa"/>
            <w:noWrap w:val="0"/>
            <w:vAlign w:val="top"/>
          </w:tcPr>
          <w:p>
            <w:pPr>
              <w:pStyle w:val="9"/>
              <w:spacing w:before="170" w:line="205" w:lineRule="auto"/>
              <w:ind w:left="125" w:right="101" w:hanging="12"/>
            </w:pPr>
            <w:r>
              <w:rPr>
                <w:spacing w:val="-4"/>
              </w:rPr>
              <w:t>涉及5人以上15人以下的，或涉及5人</w:t>
            </w:r>
            <w:r>
              <w:rPr>
                <w:spacing w:val="-3"/>
              </w:rPr>
              <w:t>以下逾期不改的</w:t>
            </w:r>
          </w:p>
        </w:tc>
        <w:tc>
          <w:tcPr>
            <w:tcW w:w="3252" w:type="dxa"/>
            <w:noWrap w:val="0"/>
            <w:vAlign w:val="top"/>
          </w:tcPr>
          <w:p>
            <w:pPr>
              <w:pStyle w:val="9"/>
              <w:spacing w:before="318" w:line="180" w:lineRule="auto"/>
              <w:ind w:left="110"/>
              <w:rPr>
                <w:lang w:eastAsia="zh-CN"/>
              </w:rPr>
            </w:pPr>
            <w:r>
              <w:rPr>
                <w:spacing w:val="-8"/>
                <w:w w:val="98"/>
                <w:lang w:eastAsia="zh-CN"/>
              </w:rPr>
              <w:t>警告，并处五万元以上六万元以下的罚款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37" w:line="159" w:lineRule="auto"/>
              <w:ind w:left="366"/>
            </w:pPr>
            <w:r>
              <w:t>3</w:t>
            </w:r>
          </w:p>
        </w:tc>
        <w:tc>
          <w:tcPr>
            <w:tcW w:w="3449" w:type="dxa"/>
            <w:noWrap w:val="0"/>
            <w:vAlign w:val="top"/>
          </w:tcPr>
          <w:p>
            <w:pPr>
              <w:pStyle w:val="9"/>
              <w:spacing w:before="212" w:line="176" w:lineRule="auto"/>
              <w:ind w:left="113"/>
            </w:pPr>
            <w:r>
              <w:rPr>
                <w:spacing w:val="-7"/>
              </w:rPr>
              <w:t>涉及15人以上30人以下的</w:t>
            </w:r>
          </w:p>
        </w:tc>
        <w:tc>
          <w:tcPr>
            <w:tcW w:w="3252" w:type="dxa"/>
            <w:noWrap w:val="0"/>
            <w:vAlign w:val="top"/>
          </w:tcPr>
          <w:p>
            <w:pPr>
              <w:pStyle w:val="9"/>
              <w:spacing w:before="209" w:line="180" w:lineRule="auto"/>
              <w:ind w:left="110"/>
              <w:rPr>
                <w:lang w:eastAsia="zh-CN"/>
              </w:rPr>
            </w:pPr>
            <w:r>
              <w:rPr>
                <w:spacing w:val="-8"/>
                <w:w w:val="98"/>
                <w:lang w:eastAsia="zh-CN"/>
              </w:rPr>
              <w:t>警告，并处六万元以上八万元以下的罚款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46" w:line="160" w:lineRule="auto"/>
              <w:ind w:left="360"/>
            </w:pPr>
            <w:r>
              <w:t>4</w:t>
            </w:r>
          </w:p>
        </w:tc>
        <w:tc>
          <w:tcPr>
            <w:tcW w:w="3449" w:type="dxa"/>
            <w:noWrap w:val="0"/>
            <w:vAlign w:val="top"/>
          </w:tcPr>
          <w:p>
            <w:pPr>
              <w:pStyle w:val="9"/>
              <w:spacing w:before="220" w:line="176" w:lineRule="auto"/>
              <w:ind w:left="113"/>
            </w:pPr>
            <w:r>
              <w:rPr>
                <w:spacing w:val="-6"/>
              </w:rPr>
              <w:t>涉及30人以上的</w:t>
            </w:r>
          </w:p>
        </w:tc>
        <w:tc>
          <w:tcPr>
            <w:tcW w:w="3252" w:type="dxa"/>
            <w:noWrap w:val="0"/>
            <w:vAlign w:val="top"/>
          </w:tcPr>
          <w:p>
            <w:pPr>
              <w:pStyle w:val="9"/>
              <w:spacing w:before="217" w:line="180" w:lineRule="auto"/>
              <w:ind w:left="110"/>
              <w:rPr>
                <w:lang w:eastAsia="zh-CN"/>
              </w:rPr>
            </w:pPr>
            <w:r>
              <w:rPr>
                <w:spacing w:val="-8"/>
                <w:w w:val="98"/>
                <w:lang w:eastAsia="zh-CN"/>
              </w:rPr>
              <w:t>警告，并处八万元以上十万元以下的罚款</w:t>
            </w:r>
          </w:p>
        </w:tc>
      </w:tr>
    </w:tbl>
    <w:p>
      <w:pPr>
        <w:spacing w:line="223" w:lineRule="exact"/>
        <w:rPr>
          <w:sz w:val="19"/>
          <w:szCs w:val="19"/>
        </w:rPr>
        <w:sectPr>
          <w:footerReference r:id="rId81" w:type="default"/>
          <w:pgSz w:w="16839" w:h="11906"/>
          <w:pgMar w:top="400" w:right="1107" w:bottom="1226"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41" w:type="dxa"/>
            <w:vMerge w:val="restart"/>
            <w:tcBorders>
              <w:bottom w:val="nil"/>
            </w:tcBorders>
            <w:noWrap w:val="0"/>
            <w:vAlign w:val="top"/>
          </w:tcPr>
          <w:p>
            <w:pPr>
              <w:spacing w:line="284" w:lineRule="auto"/>
            </w:pPr>
          </w:p>
          <w:p>
            <w:pPr>
              <w:spacing w:line="284" w:lineRule="auto"/>
            </w:pPr>
          </w:p>
          <w:p>
            <w:pPr>
              <w:pStyle w:val="9"/>
              <w:spacing w:before="78" w:line="160" w:lineRule="auto"/>
              <w:ind w:left="197"/>
            </w:pPr>
            <w:r>
              <w:rPr>
                <w:spacing w:val="-18"/>
              </w:rPr>
              <w:t>16</w:t>
            </w:r>
          </w:p>
        </w:tc>
        <w:tc>
          <w:tcPr>
            <w:tcW w:w="1919" w:type="dxa"/>
            <w:vMerge w:val="restart"/>
            <w:tcBorders>
              <w:bottom w:val="nil"/>
            </w:tcBorders>
            <w:noWrap w:val="0"/>
            <w:vAlign w:val="top"/>
          </w:tcPr>
          <w:p>
            <w:pPr>
              <w:pStyle w:val="9"/>
              <w:spacing w:before="169" w:line="220" w:lineRule="auto"/>
              <w:ind w:left="108" w:right="105"/>
              <w:rPr>
                <w:lang w:eastAsia="zh-CN"/>
              </w:rPr>
            </w:pPr>
            <w:r>
              <w:rPr>
                <w:spacing w:val="8"/>
                <w:lang w:eastAsia="zh-CN"/>
              </w:rPr>
              <w:t>未依照本法规定在劳动者离开用人单位时提供职业健康监护档</w:t>
            </w:r>
            <w:r>
              <w:rPr>
                <w:spacing w:val="-1"/>
                <w:lang w:eastAsia="zh-CN"/>
              </w:rPr>
              <w:t>案复印件的</w:t>
            </w:r>
          </w:p>
        </w:tc>
        <w:tc>
          <w:tcPr>
            <w:tcW w:w="4648" w:type="dxa"/>
            <w:vMerge w:val="restart"/>
            <w:tcBorders>
              <w:bottom w:val="nil"/>
            </w:tcBorders>
            <w:noWrap w:val="0"/>
            <w:vAlign w:val="top"/>
          </w:tcPr>
          <w:p>
            <w:pPr>
              <w:pStyle w:val="9"/>
              <w:spacing w:before="85" w:line="198" w:lineRule="auto"/>
              <w:ind w:left="106" w:right="51" w:hanging="11"/>
              <w:rPr>
                <w:rFonts w:hint="eastAsia"/>
                <w:spacing w:val="-1"/>
                <w:lang w:eastAsia="zh-CN"/>
              </w:rPr>
            </w:pPr>
            <w:r>
              <w:rPr>
                <w:spacing w:val="-7"/>
                <w:lang w:eastAsia="zh-CN"/>
              </w:rPr>
              <w:t>《中华人民共和国职业病防治法》第七十一条第（</w:t>
            </w:r>
            <w:r>
              <w:rPr>
                <w:spacing w:val="-8"/>
                <w:lang w:eastAsia="zh-CN"/>
              </w:rPr>
              <w:t>五）项：</w:t>
            </w:r>
            <w:r>
              <w:rPr>
                <w:spacing w:val="-3"/>
                <w:lang w:eastAsia="zh-CN"/>
              </w:rPr>
              <w:t>用人单位违反本法规定，有下列行为之一的，由卫生行政部门责令限期改正，给予警告，可以并处五万元以上十万</w:t>
            </w:r>
            <w:r>
              <w:rPr>
                <w:spacing w:val="-1"/>
                <w:lang w:eastAsia="zh-CN"/>
              </w:rPr>
              <w:t>元以下的罚款：……</w:t>
            </w:r>
          </w:p>
          <w:p>
            <w:pPr>
              <w:pStyle w:val="9"/>
              <w:spacing w:before="85" w:line="198" w:lineRule="auto"/>
              <w:ind w:left="106" w:right="51" w:hanging="11"/>
              <w:rPr>
                <w:lang w:eastAsia="zh-CN"/>
              </w:rPr>
            </w:pPr>
            <w:r>
              <w:rPr>
                <w:spacing w:val="-1"/>
                <w:lang w:eastAsia="zh-CN"/>
              </w:rPr>
              <w:t>（五）未依照本法规定在劳动者离开用人单位时提供职业健康监护档案复印件的。</w:t>
            </w:r>
          </w:p>
        </w:tc>
        <w:tc>
          <w:tcPr>
            <w:tcW w:w="810" w:type="dxa"/>
            <w:noWrap w:val="0"/>
            <w:vAlign w:val="top"/>
          </w:tcPr>
          <w:p>
            <w:pPr>
              <w:pStyle w:val="9"/>
              <w:spacing w:before="190" w:line="160" w:lineRule="auto"/>
              <w:ind w:left="378"/>
            </w:pPr>
            <w:r>
              <w:t>1</w:t>
            </w:r>
          </w:p>
        </w:tc>
        <w:tc>
          <w:tcPr>
            <w:tcW w:w="3449" w:type="dxa"/>
            <w:noWrap w:val="0"/>
            <w:vAlign w:val="top"/>
          </w:tcPr>
          <w:p>
            <w:pPr>
              <w:pStyle w:val="9"/>
              <w:spacing w:before="163" w:line="177" w:lineRule="auto"/>
              <w:ind w:left="112"/>
            </w:pPr>
            <w:r>
              <w:rPr>
                <w:spacing w:val="-1"/>
              </w:rPr>
              <w:t>首次发现的</w:t>
            </w:r>
          </w:p>
        </w:tc>
        <w:tc>
          <w:tcPr>
            <w:tcW w:w="3252" w:type="dxa"/>
            <w:noWrap w:val="0"/>
            <w:vAlign w:val="top"/>
          </w:tcPr>
          <w:p>
            <w:pPr>
              <w:pStyle w:val="9"/>
              <w:spacing w:before="162"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3"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193" w:line="160" w:lineRule="auto"/>
              <w:ind w:left="363"/>
            </w:pPr>
            <w:r>
              <w:t>2</w:t>
            </w:r>
          </w:p>
        </w:tc>
        <w:tc>
          <w:tcPr>
            <w:tcW w:w="3449" w:type="dxa"/>
            <w:noWrap w:val="0"/>
            <w:vAlign w:val="top"/>
          </w:tcPr>
          <w:p>
            <w:pPr>
              <w:pStyle w:val="9"/>
              <w:spacing w:before="165" w:line="178" w:lineRule="auto"/>
              <w:ind w:left="111"/>
            </w:pPr>
            <w:r>
              <w:rPr>
                <w:spacing w:val="-1"/>
              </w:rPr>
              <w:t>拒不改正的</w:t>
            </w:r>
          </w:p>
        </w:tc>
        <w:tc>
          <w:tcPr>
            <w:tcW w:w="3252" w:type="dxa"/>
            <w:noWrap w:val="0"/>
            <w:vAlign w:val="top"/>
          </w:tcPr>
          <w:p>
            <w:pPr>
              <w:pStyle w:val="9"/>
              <w:spacing w:before="164" w:line="180" w:lineRule="auto"/>
              <w:ind w:left="110"/>
              <w:rPr>
                <w:lang w:eastAsia="zh-CN"/>
              </w:rPr>
            </w:pPr>
            <w:r>
              <w:rPr>
                <w:spacing w:val="-8"/>
                <w:w w:val="98"/>
                <w:lang w:eastAsia="zh-CN"/>
              </w:rPr>
              <w:t>警告，并处五万元以上八万元以下的罚款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192" w:line="159" w:lineRule="auto"/>
              <w:ind w:left="366"/>
            </w:pPr>
            <w:r>
              <w:t>3</w:t>
            </w:r>
          </w:p>
        </w:tc>
        <w:tc>
          <w:tcPr>
            <w:tcW w:w="3449" w:type="dxa"/>
            <w:noWrap w:val="0"/>
            <w:vAlign w:val="top"/>
          </w:tcPr>
          <w:p>
            <w:pPr>
              <w:pStyle w:val="9"/>
              <w:spacing w:before="164" w:line="180" w:lineRule="auto"/>
              <w:ind w:left="113"/>
            </w:pPr>
            <w:r>
              <w:rPr>
                <w:spacing w:val="-1"/>
              </w:rPr>
              <w:t>提供虚假材料的</w:t>
            </w:r>
          </w:p>
        </w:tc>
        <w:tc>
          <w:tcPr>
            <w:tcW w:w="3252" w:type="dxa"/>
            <w:noWrap w:val="0"/>
            <w:vAlign w:val="top"/>
          </w:tcPr>
          <w:p>
            <w:pPr>
              <w:pStyle w:val="9"/>
              <w:spacing w:before="165" w:line="180" w:lineRule="auto"/>
              <w:ind w:left="110"/>
              <w:rPr>
                <w:lang w:eastAsia="zh-CN"/>
              </w:rPr>
            </w:pPr>
            <w:r>
              <w:rPr>
                <w:spacing w:val="-8"/>
                <w:w w:val="98"/>
                <w:lang w:eastAsia="zh-CN"/>
              </w:rPr>
              <w:t>警告，并处八万元以上十万元以下的罚款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6" w:hRule="atLeast"/>
        </w:trPr>
        <w:tc>
          <w:tcPr>
            <w:tcW w:w="541" w:type="dxa"/>
            <w:vMerge w:val="restart"/>
            <w:tcBorders>
              <w:bottom w:val="nil"/>
            </w:tcBorders>
            <w:noWrap w:val="0"/>
            <w:vAlign w:val="top"/>
          </w:tcPr>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8" w:lineRule="auto"/>
            </w:pPr>
          </w:p>
          <w:p>
            <w:pPr>
              <w:pStyle w:val="9"/>
              <w:spacing w:before="77" w:line="160" w:lineRule="auto"/>
              <w:ind w:left="197"/>
            </w:pPr>
            <w:r>
              <w:rPr>
                <w:spacing w:val="-18"/>
              </w:rPr>
              <w:t>17</w:t>
            </w:r>
          </w:p>
        </w:tc>
        <w:tc>
          <w:tcPr>
            <w:tcW w:w="1919" w:type="dxa"/>
            <w:vMerge w:val="restart"/>
            <w:tcBorders>
              <w:bottom w:val="nil"/>
            </w:tcBorders>
            <w:noWrap w:val="0"/>
            <w:vAlign w:val="top"/>
          </w:tcPr>
          <w:p>
            <w:pPr>
              <w:spacing w:line="264" w:lineRule="auto"/>
            </w:pPr>
          </w:p>
          <w:p>
            <w:pPr>
              <w:spacing w:line="265" w:lineRule="auto"/>
            </w:pPr>
          </w:p>
          <w:p>
            <w:pPr>
              <w:spacing w:line="265" w:lineRule="auto"/>
            </w:pPr>
          </w:p>
          <w:p>
            <w:pPr>
              <w:spacing w:line="265" w:lineRule="auto"/>
            </w:pPr>
          </w:p>
          <w:p>
            <w:pPr>
              <w:spacing w:line="265" w:lineRule="auto"/>
            </w:pPr>
          </w:p>
          <w:p>
            <w:pPr>
              <w:pStyle w:val="9"/>
              <w:spacing w:before="77" w:line="220" w:lineRule="auto"/>
              <w:ind w:left="108" w:right="105"/>
              <w:rPr>
                <w:lang w:eastAsia="zh-CN"/>
              </w:rPr>
            </w:pPr>
            <w:r>
              <w:rPr>
                <w:spacing w:val="8"/>
                <w:lang w:eastAsia="zh-CN"/>
              </w:rPr>
              <w:t>工作场所职业病危害因素的强度或者浓度超过国家职业卫生标</w:t>
            </w:r>
            <w:r>
              <w:rPr>
                <w:spacing w:val="-2"/>
                <w:lang w:eastAsia="zh-CN"/>
              </w:rPr>
              <w:t>准的</w:t>
            </w:r>
          </w:p>
        </w:tc>
        <w:tc>
          <w:tcPr>
            <w:tcW w:w="4648" w:type="dxa"/>
            <w:vMerge w:val="restart"/>
            <w:tcBorders>
              <w:bottom w:val="nil"/>
            </w:tcBorders>
            <w:noWrap w:val="0"/>
            <w:vAlign w:val="top"/>
          </w:tcPr>
          <w:p>
            <w:pPr>
              <w:spacing w:line="289" w:lineRule="auto"/>
            </w:pPr>
          </w:p>
          <w:p>
            <w:pPr>
              <w:spacing w:line="290" w:lineRule="auto"/>
            </w:pPr>
          </w:p>
          <w:p>
            <w:pPr>
              <w:spacing w:line="290" w:lineRule="auto"/>
            </w:pPr>
          </w:p>
          <w:p>
            <w:pPr>
              <w:pStyle w:val="9"/>
              <w:spacing w:before="77" w:line="227" w:lineRule="auto"/>
              <w:ind w:left="106" w:right="51" w:hanging="11"/>
              <w:rPr>
                <w:rFonts w:hint="eastAsia"/>
                <w:spacing w:val="-36"/>
                <w:lang w:eastAsia="zh-CN"/>
              </w:rPr>
            </w:pPr>
            <w:r>
              <w:rPr>
                <w:spacing w:val="-10"/>
                <w:lang w:eastAsia="zh-CN"/>
              </w:rPr>
              <w:t>《中华人民共和国职业病防治法》第七十二条第（一）项：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spacing w:val="-36"/>
                <w:lang w:eastAsia="zh-CN"/>
              </w:rPr>
              <w:t>：</w:t>
            </w:r>
          </w:p>
          <w:p>
            <w:pPr>
              <w:pStyle w:val="9"/>
              <w:spacing w:before="77" w:line="227" w:lineRule="auto"/>
              <w:ind w:left="106" w:right="51" w:hanging="11"/>
              <w:rPr>
                <w:lang w:eastAsia="zh-CN"/>
              </w:rPr>
            </w:pPr>
            <w:r>
              <w:rPr>
                <w:spacing w:val="-36"/>
                <w:lang w:eastAsia="zh-CN"/>
              </w:rPr>
              <w:t>（</w:t>
            </w:r>
            <w:r>
              <w:rPr>
                <w:spacing w:val="-3"/>
                <w:lang w:eastAsia="zh-CN"/>
              </w:rPr>
              <w:t>一）工作场所职业病危害因素的强度</w:t>
            </w:r>
            <w:r>
              <w:rPr>
                <w:spacing w:val="1"/>
                <w:lang w:eastAsia="zh-CN"/>
              </w:rPr>
              <w:t>或者浓度超过国家职业卫生标准的;……</w:t>
            </w:r>
          </w:p>
        </w:tc>
        <w:tc>
          <w:tcPr>
            <w:tcW w:w="810" w:type="dxa"/>
            <w:noWrap w:val="0"/>
            <w:vAlign w:val="top"/>
          </w:tcPr>
          <w:p>
            <w:pPr>
              <w:pStyle w:val="9"/>
              <w:spacing w:before="163" w:line="160" w:lineRule="auto"/>
              <w:ind w:left="378"/>
            </w:pPr>
            <w:r>
              <w:t>1</w:t>
            </w:r>
          </w:p>
        </w:tc>
        <w:tc>
          <w:tcPr>
            <w:tcW w:w="3449" w:type="dxa"/>
            <w:noWrap w:val="0"/>
            <w:vAlign w:val="top"/>
          </w:tcPr>
          <w:p>
            <w:pPr>
              <w:pStyle w:val="9"/>
              <w:spacing w:before="136" w:line="177" w:lineRule="auto"/>
              <w:ind w:left="112"/>
            </w:pPr>
            <w:r>
              <w:rPr>
                <w:spacing w:val="-1"/>
              </w:rPr>
              <w:t>首次发现的</w:t>
            </w:r>
          </w:p>
        </w:tc>
        <w:tc>
          <w:tcPr>
            <w:tcW w:w="3252" w:type="dxa"/>
            <w:noWrap w:val="0"/>
            <w:vAlign w:val="top"/>
          </w:tcPr>
          <w:p>
            <w:pPr>
              <w:pStyle w:val="9"/>
              <w:spacing w:before="135"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04" w:lineRule="auto"/>
            </w:pPr>
          </w:p>
          <w:p>
            <w:pPr>
              <w:pStyle w:val="9"/>
              <w:spacing w:before="77" w:line="160" w:lineRule="auto"/>
              <w:ind w:left="363"/>
            </w:pPr>
            <w:r>
              <w:t>2</w:t>
            </w:r>
          </w:p>
        </w:tc>
        <w:tc>
          <w:tcPr>
            <w:tcW w:w="3449" w:type="dxa"/>
            <w:noWrap w:val="0"/>
            <w:vAlign w:val="top"/>
          </w:tcPr>
          <w:p>
            <w:pPr>
              <w:pStyle w:val="9"/>
              <w:spacing w:before="82" w:line="192" w:lineRule="auto"/>
              <w:ind w:left="111" w:right="103"/>
              <w:rPr>
                <w:lang w:eastAsia="zh-CN"/>
              </w:rPr>
            </w:pPr>
            <w:r>
              <w:rPr>
                <w:spacing w:val="-3"/>
                <w:lang w:eastAsia="zh-CN"/>
              </w:rPr>
              <w:t>工作场所1种职业病危害因素的强度或者</w:t>
            </w:r>
            <w:r>
              <w:rPr>
                <w:spacing w:val="-1"/>
                <w:lang w:eastAsia="zh-CN"/>
              </w:rPr>
              <w:t>浓度超过国家职业卫生标准，经责令限期改正，逾期不改正的</w:t>
            </w:r>
          </w:p>
        </w:tc>
        <w:tc>
          <w:tcPr>
            <w:tcW w:w="3252" w:type="dxa"/>
            <w:noWrap w:val="0"/>
            <w:vAlign w:val="top"/>
          </w:tcPr>
          <w:p>
            <w:pPr>
              <w:spacing w:line="277" w:lineRule="auto"/>
            </w:pPr>
          </w:p>
          <w:p>
            <w:pPr>
              <w:pStyle w:val="9"/>
              <w:spacing w:before="77"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26" w:lineRule="auto"/>
            </w:pPr>
          </w:p>
          <w:p>
            <w:pPr>
              <w:pStyle w:val="9"/>
              <w:spacing w:before="77" w:line="159" w:lineRule="auto"/>
              <w:ind w:left="366"/>
            </w:pPr>
            <w:r>
              <w:t>3</w:t>
            </w:r>
          </w:p>
        </w:tc>
        <w:tc>
          <w:tcPr>
            <w:tcW w:w="3449" w:type="dxa"/>
            <w:noWrap w:val="0"/>
            <w:vAlign w:val="top"/>
          </w:tcPr>
          <w:p>
            <w:pPr>
              <w:pStyle w:val="9"/>
              <w:spacing w:before="106" w:line="195" w:lineRule="auto"/>
              <w:ind w:left="111" w:right="103"/>
              <w:rPr>
                <w:lang w:eastAsia="zh-CN"/>
              </w:rPr>
            </w:pPr>
            <w:r>
              <w:rPr>
                <w:spacing w:val="-3"/>
                <w:lang w:eastAsia="zh-CN"/>
              </w:rPr>
              <w:t>工作场所2种职业病危害因素的强度或者</w:t>
            </w:r>
            <w:r>
              <w:rPr>
                <w:spacing w:val="-1"/>
                <w:lang w:eastAsia="zh-CN"/>
              </w:rPr>
              <w:t>浓度超过国家职业卫生标准，经责令限期改正，逾期不改正的</w:t>
            </w:r>
          </w:p>
        </w:tc>
        <w:tc>
          <w:tcPr>
            <w:tcW w:w="3252" w:type="dxa"/>
            <w:noWrap w:val="0"/>
            <w:vAlign w:val="top"/>
          </w:tcPr>
          <w:p>
            <w:pPr>
              <w:spacing w:line="300" w:lineRule="auto"/>
            </w:pPr>
          </w:p>
          <w:p>
            <w:pPr>
              <w:pStyle w:val="9"/>
              <w:spacing w:before="77"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4" w:lineRule="auto"/>
            </w:pPr>
          </w:p>
          <w:p>
            <w:pPr>
              <w:pStyle w:val="9"/>
              <w:spacing w:before="77" w:line="160" w:lineRule="auto"/>
              <w:ind w:left="360"/>
            </w:pPr>
            <w:r>
              <w:t>4</w:t>
            </w:r>
          </w:p>
        </w:tc>
        <w:tc>
          <w:tcPr>
            <w:tcW w:w="3449" w:type="dxa"/>
            <w:noWrap w:val="0"/>
            <w:vAlign w:val="top"/>
          </w:tcPr>
          <w:p>
            <w:pPr>
              <w:pStyle w:val="9"/>
              <w:spacing w:before="90" w:line="194" w:lineRule="auto"/>
              <w:ind w:left="113" w:right="103" w:hanging="2"/>
              <w:rPr>
                <w:lang w:eastAsia="zh-CN"/>
              </w:rPr>
            </w:pPr>
            <w:r>
              <w:rPr>
                <w:spacing w:val="-3"/>
                <w:lang w:eastAsia="zh-CN"/>
              </w:rPr>
              <w:t>工作场所2种以上职业病危害因素的强度</w:t>
            </w:r>
            <w:r>
              <w:rPr>
                <w:spacing w:val="-1"/>
                <w:lang w:eastAsia="zh-CN"/>
              </w:rPr>
              <w:t>或者浓度超过国家职业卫生标准，经责令限期改正，逾期不改正的</w:t>
            </w:r>
          </w:p>
        </w:tc>
        <w:tc>
          <w:tcPr>
            <w:tcW w:w="3252" w:type="dxa"/>
            <w:noWrap w:val="0"/>
            <w:vAlign w:val="top"/>
          </w:tcPr>
          <w:p>
            <w:pPr>
              <w:spacing w:line="287" w:lineRule="auto"/>
            </w:pPr>
          </w:p>
          <w:p>
            <w:pPr>
              <w:pStyle w:val="9"/>
              <w:spacing w:before="77"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18" w:lineRule="auto"/>
            </w:pPr>
          </w:p>
          <w:p>
            <w:pPr>
              <w:pStyle w:val="9"/>
              <w:spacing w:before="77" w:line="161" w:lineRule="auto"/>
              <w:ind w:left="363"/>
            </w:pPr>
            <w:r>
              <w:t>5</w:t>
            </w:r>
          </w:p>
        </w:tc>
        <w:tc>
          <w:tcPr>
            <w:tcW w:w="3449" w:type="dxa"/>
            <w:noWrap w:val="0"/>
            <w:vAlign w:val="top"/>
          </w:tcPr>
          <w:p>
            <w:pPr>
              <w:spacing w:line="294" w:lineRule="auto"/>
            </w:pPr>
          </w:p>
          <w:p>
            <w:pPr>
              <w:pStyle w:val="9"/>
              <w:spacing w:before="77" w:line="179" w:lineRule="auto"/>
              <w:ind w:left="109"/>
            </w:pPr>
            <w:r>
              <w:rPr>
                <w:spacing w:val="-1"/>
              </w:rPr>
              <w:t>情节严重的</w:t>
            </w:r>
          </w:p>
        </w:tc>
        <w:tc>
          <w:tcPr>
            <w:tcW w:w="3252" w:type="dxa"/>
            <w:noWrap w:val="0"/>
            <w:vAlign w:val="top"/>
          </w:tcPr>
          <w:p>
            <w:pPr>
              <w:pStyle w:val="9"/>
              <w:spacing w:before="102" w:line="194"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541" w:type="dxa"/>
            <w:vMerge w:val="restart"/>
            <w:tcBorders>
              <w:bottom w:val="nil"/>
            </w:tcBorders>
            <w:noWrap w:val="0"/>
            <w:vAlign w:val="top"/>
          </w:tcPr>
          <w:p>
            <w:pPr>
              <w:spacing w:line="279" w:lineRule="auto"/>
            </w:pPr>
          </w:p>
          <w:p>
            <w:pPr>
              <w:spacing w:line="280" w:lineRule="auto"/>
            </w:pPr>
          </w:p>
          <w:p>
            <w:pPr>
              <w:spacing w:line="280" w:lineRule="auto"/>
            </w:pPr>
          </w:p>
          <w:p>
            <w:pPr>
              <w:spacing w:line="280" w:lineRule="auto"/>
            </w:pPr>
          </w:p>
          <w:p>
            <w:pPr>
              <w:spacing w:line="280" w:lineRule="auto"/>
            </w:pPr>
          </w:p>
          <w:p>
            <w:pPr>
              <w:pStyle w:val="9"/>
              <w:spacing w:before="77" w:line="159" w:lineRule="auto"/>
              <w:ind w:left="197"/>
            </w:pPr>
            <w:r>
              <w:rPr>
                <w:spacing w:val="-18"/>
              </w:rPr>
              <w:t>18</w:t>
            </w:r>
          </w:p>
        </w:tc>
        <w:tc>
          <w:tcPr>
            <w:tcW w:w="1919" w:type="dxa"/>
            <w:vMerge w:val="restart"/>
            <w:tcBorders>
              <w:bottom w:val="nil"/>
            </w:tcBorders>
            <w:noWrap w:val="0"/>
            <w:vAlign w:val="top"/>
          </w:tcPr>
          <w:p>
            <w:pPr>
              <w:spacing w:line="321" w:lineRule="auto"/>
            </w:pPr>
          </w:p>
          <w:p>
            <w:pPr>
              <w:pStyle w:val="9"/>
              <w:spacing w:before="77" w:line="227" w:lineRule="auto"/>
              <w:ind w:left="106" w:right="105" w:firstLine="1"/>
              <w:rPr>
                <w:lang w:eastAsia="zh-CN"/>
              </w:rPr>
            </w:pPr>
            <w:r>
              <w:rPr>
                <w:spacing w:val="8"/>
                <w:lang w:eastAsia="zh-CN"/>
              </w:rPr>
              <w:t>未提供职业病防护设</w:t>
            </w:r>
            <w:r>
              <w:rPr>
                <w:spacing w:val="9"/>
                <w:lang w:eastAsia="zh-CN"/>
              </w:rPr>
              <w:t>施和个人使用的职业</w:t>
            </w:r>
            <w:r>
              <w:rPr>
                <w:spacing w:val="4"/>
                <w:lang w:eastAsia="zh-CN"/>
              </w:rPr>
              <w:t>病防护用品，或者提</w:t>
            </w:r>
            <w:r>
              <w:rPr>
                <w:spacing w:val="9"/>
                <w:lang w:eastAsia="zh-CN"/>
              </w:rPr>
              <w:t>供的职业病防护设施和个人使用的职业病防护用品不符合国家职业卫生标准和卫生</w:t>
            </w:r>
            <w:r>
              <w:rPr>
                <w:spacing w:val="-1"/>
                <w:lang w:eastAsia="zh-CN"/>
              </w:rPr>
              <w:t>要求的</w:t>
            </w:r>
          </w:p>
        </w:tc>
        <w:tc>
          <w:tcPr>
            <w:tcW w:w="4648" w:type="dxa"/>
            <w:vMerge w:val="restart"/>
            <w:tcBorders>
              <w:bottom w:val="nil"/>
            </w:tcBorders>
            <w:noWrap w:val="0"/>
            <w:vAlign w:val="top"/>
          </w:tcPr>
          <w:p>
            <w:pPr>
              <w:pStyle w:val="9"/>
              <w:spacing w:before="253" w:line="228" w:lineRule="auto"/>
              <w:ind w:left="106" w:right="51" w:hanging="11"/>
              <w:rPr>
                <w:rFonts w:hint="eastAsia"/>
                <w:spacing w:val="-4"/>
                <w:lang w:eastAsia="zh-CN"/>
              </w:rPr>
            </w:pPr>
            <w:r>
              <w:rPr>
                <w:spacing w:val="-10"/>
                <w:lang w:eastAsia="zh-CN"/>
              </w:rPr>
              <w:t>《中华人民共和国职业病防治法》第七十二条第（二）项：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4"/>
                <w:lang w:eastAsia="zh-CN"/>
              </w:rPr>
              <w:t>的权限责令关闭：……</w:t>
            </w:r>
          </w:p>
          <w:p>
            <w:pPr>
              <w:pStyle w:val="9"/>
              <w:spacing w:before="253" w:line="228" w:lineRule="auto"/>
              <w:ind w:left="106" w:right="51" w:hanging="11"/>
              <w:rPr>
                <w:lang w:eastAsia="zh-CN"/>
              </w:rPr>
            </w:pPr>
            <w:r>
              <w:rPr>
                <w:spacing w:val="-4"/>
                <w:lang w:eastAsia="zh-CN"/>
              </w:rPr>
              <w:t>（二）未提供职业病防护设施和个</w:t>
            </w:r>
            <w:r>
              <w:rPr>
                <w:spacing w:val="-3"/>
                <w:lang w:eastAsia="zh-CN"/>
              </w:rPr>
              <w:t>人使用的职业病防护用品，或者提供的职业病防护设施和</w:t>
            </w:r>
            <w:r>
              <w:rPr>
                <w:spacing w:val="4"/>
                <w:lang w:eastAsia="zh-CN"/>
              </w:rPr>
              <w:t>个人使用的职业病防护用品不符合国家职业卫生标准和</w:t>
            </w:r>
            <w:r>
              <w:rPr>
                <w:spacing w:val="3"/>
                <w:lang w:eastAsia="zh-CN"/>
              </w:rPr>
              <w:t>卫生要求的;……</w:t>
            </w:r>
          </w:p>
        </w:tc>
        <w:tc>
          <w:tcPr>
            <w:tcW w:w="810" w:type="dxa"/>
            <w:noWrap w:val="0"/>
            <w:vAlign w:val="top"/>
          </w:tcPr>
          <w:p>
            <w:pPr>
              <w:pStyle w:val="9"/>
              <w:spacing w:before="192" w:line="160" w:lineRule="auto"/>
              <w:ind w:left="378"/>
            </w:pPr>
            <w:r>
              <w:t>1</w:t>
            </w:r>
          </w:p>
        </w:tc>
        <w:tc>
          <w:tcPr>
            <w:tcW w:w="3449" w:type="dxa"/>
            <w:noWrap w:val="0"/>
            <w:vAlign w:val="top"/>
          </w:tcPr>
          <w:p>
            <w:pPr>
              <w:pStyle w:val="9"/>
              <w:spacing w:before="165" w:line="177" w:lineRule="auto"/>
              <w:ind w:left="112"/>
            </w:pPr>
            <w:r>
              <w:rPr>
                <w:spacing w:val="-1"/>
              </w:rPr>
              <w:t>首次发现的</w:t>
            </w:r>
          </w:p>
        </w:tc>
        <w:tc>
          <w:tcPr>
            <w:tcW w:w="3252" w:type="dxa"/>
            <w:noWrap w:val="0"/>
            <w:vAlign w:val="top"/>
          </w:tcPr>
          <w:p>
            <w:pPr>
              <w:pStyle w:val="9"/>
              <w:spacing w:before="164"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195" w:line="160" w:lineRule="auto"/>
              <w:ind w:left="363"/>
            </w:pPr>
            <w:r>
              <w:t>2</w:t>
            </w:r>
          </w:p>
        </w:tc>
        <w:tc>
          <w:tcPr>
            <w:tcW w:w="3449" w:type="dxa"/>
            <w:noWrap w:val="0"/>
            <w:vAlign w:val="top"/>
          </w:tcPr>
          <w:p>
            <w:pPr>
              <w:pStyle w:val="9"/>
              <w:spacing w:before="168" w:line="179" w:lineRule="auto"/>
              <w:ind w:left="113"/>
              <w:rPr>
                <w:lang w:eastAsia="zh-CN"/>
              </w:rPr>
            </w:pPr>
            <w:r>
              <w:rPr>
                <w:spacing w:val="-4"/>
                <w:lang w:eastAsia="zh-CN"/>
              </w:rPr>
              <w:t>涉及人数10人以下，逾期不改正的</w:t>
            </w:r>
          </w:p>
        </w:tc>
        <w:tc>
          <w:tcPr>
            <w:tcW w:w="3252" w:type="dxa"/>
            <w:noWrap w:val="0"/>
            <w:vAlign w:val="top"/>
          </w:tcPr>
          <w:p>
            <w:pPr>
              <w:pStyle w:val="9"/>
              <w:spacing w:before="168"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86" w:line="159" w:lineRule="auto"/>
              <w:ind w:left="366"/>
            </w:pPr>
            <w:r>
              <w:t>3</w:t>
            </w:r>
          </w:p>
        </w:tc>
        <w:tc>
          <w:tcPr>
            <w:tcW w:w="3449" w:type="dxa"/>
            <w:noWrap w:val="0"/>
            <w:vAlign w:val="top"/>
          </w:tcPr>
          <w:p>
            <w:pPr>
              <w:pStyle w:val="9"/>
              <w:spacing w:before="109" w:line="200" w:lineRule="auto"/>
              <w:ind w:left="112" w:right="101"/>
              <w:rPr>
                <w:lang w:eastAsia="zh-CN"/>
              </w:rPr>
            </w:pPr>
            <w:r>
              <w:rPr>
                <w:spacing w:val="-5"/>
                <w:lang w:eastAsia="zh-CN"/>
              </w:rPr>
              <w:t>涉及人数10人以上30人以下，逾期不改</w:t>
            </w:r>
            <w:r>
              <w:rPr>
                <w:spacing w:val="-3"/>
                <w:lang w:eastAsia="zh-CN"/>
              </w:rPr>
              <w:t>正的</w:t>
            </w:r>
          </w:p>
        </w:tc>
        <w:tc>
          <w:tcPr>
            <w:tcW w:w="3252" w:type="dxa"/>
            <w:noWrap w:val="0"/>
            <w:vAlign w:val="top"/>
          </w:tcPr>
          <w:p>
            <w:pPr>
              <w:pStyle w:val="9"/>
              <w:spacing w:before="259"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16" w:line="160" w:lineRule="auto"/>
              <w:ind w:left="360"/>
            </w:pPr>
            <w:r>
              <w:t>4</w:t>
            </w:r>
          </w:p>
        </w:tc>
        <w:tc>
          <w:tcPr>
            <w:tcW w:w="3449" w:type="dxa"/>
            <w:noWrap w:val="0"/>
            <w:vAlign w:val="top"/>
          </w:tcPr>
          <w:p>
            <w:pPr>
              <w:pStyle w:val="9"/>
              <w:spacing w:before="189" w:line="179" w:lineRule="auto"/>
              <w:ind w:left="113"/>
              <w:rPr>
                <w:lang w:eastAsia="zh-CN"/>
              </w:rPr>
            </w:pPr>
            <w:r>
              <w:rPr>
                <w:spacing w:val="-4"/>
                <w:lang w:eastAsia="zh-CN"/>
              </w:rPr>
              <w:t>涉及人数30人以上，逾期不改正的</w:t>
            </w:r>
          </w:p>
        </w:tc>
        <w:tc>
          <w:tcPr>
            <w:tcW w:w="3252" w:type="dxa"/>
            <w:noWrap w:val="0"/>
            <w:vAlign w:val="top"/>
          </w:tcPr>
          <w:p>
            <w:pPr>
              <w:pStyle w:val="9"/>
              <w:spacing w:before="189"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78" w:lineRule="auto"/>
            </w:pPr>
          </w:p>
          <w:p>
            <w:pPr>
              <w:pStyle w:val="9"/>
              <w:spacing w:before="78" w:line="161" w:lineRule="auto"/>
              <w:ind w:left="363"/>
            </w:pPr>
            <w:r>
              <w:t>5</w:t>
            </w:r>
          </w:p>
        </w:tc>
        <w:tc>
          <w:tcPr>
            <w:tcW w:w="3449" w:type="dxa"/>
            <w:noWrap w:val="0"/>
            <w:vAlign w:val="top"/>
          </w:tcPr>
          <w:p>
            <w:pPr>
              <w:spacing w:line="354" w:lineRule="auto"/>
            </w:pPr>
          </w:p>
          <w:p>
            <w:pPr>
              <w:pStyle w:val="9"/>
              <w:spacing w:before="77" w:line="179" w:lineRule="auto"/>
              <w:ind w:left="109"/>
            </w:pPr>
            <w:r>
              <w:rPr>
                <w:spacing w:val="-1"/>
              </w:rPr>
              <w:t>情节严重的</w:t>
            </w:r>
          </w:p>
        </w:tc>
        <w:tc>
          <w:tcPr>
            <w:tcW w:w="3252" w:type="dxa"/>
            <w:noWrap w:val="0"/>
            <w:vAlign w:val="top"/>
          </w:tcPr>
          <w:p>
            <w:pPr>
              <w:pStyle w:val="9"/>
              <w:spacing w:before="132"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bl>
    <w:p>
      <w:pPr>
        <w:spacing w:line="238" w:lineRule="exact"/>
        <w:rPr>
          <w:sz w:val="20"/>
          <w:szCs w:val="20"/>
        </w:rPr>
        <w:sectPr>
          <w:footerReference r:id="rId82" w:type="default"/>
          <w:pgSz w:w="16839" w:h="11906"/>
          <w:pgMar w:top="400" w:right="1107" w:bottom="1224" w:left="1106" w:header="0" w:footer="990" w:gutter="0"/>
          <w:cols w:space="720" w:num="1"/>
        </w:sectPr>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41" w:type="dxa"/>
            <w:vMerge w:val="restart"/>
            <w:tcBorders>
              <w:bottom w:val="nil"/>
            </w:tcBorders>
            <w:noWrap w:val="0"/>
            <w:vAlign w:val="top"/>
          </w:tcPr>
          <w:p>
            <w:pPr>
              <w:spacing w:line="253" w:lineRule="auto"/>
            </w:pPr>
          </w:p>
          <w:p>
            <w:pPr>
              <w:spacing w:line="253" w:lineRule="auto"/>
            </w:pPr>
          </w:p>
          <w:p>
            <w:pPr>
              <w:spacing w:line="253" w:lineRule="auto"/>
            </w:pPr>
          </w:p>
          <w:p>
            <w:pPr>
              <w:spacing w:line="253" w:lineRule="auto"/>
            </w:pPr>
          </w:p>
          <w:p>
            <w:pPr>
              <w:spacing w:line="254" w:lineRule="auto"/>
            </w:pPr>
          </w:p>
          <w:p>
            <w:pPr>
              <w:pStyle w:val="9"/>
              <w:spacing w:before="78" w:line="160" w:lineRule="auto"/>
              <w:ind w:left="197"/>
              <w:rPr>
                <w:rFonts w:hint="eastAsia" w:eastAsia="宋体"/>
                <w:spacing w:val="-18"/>
                <w:lang w:eastAsia="zh-CN"/>
              </w:rPr>
            </w:pPr>
            <w:r>
              <w:rPr>
                <w:spacing w:val="-18"/>
              </w:rPr>
              <w:t>19</w:t>
            </w:r>
          </w:p>
          <w:p>
            <w:pPr>
              <w:pStyle w:val="9"/>
              <w:spacing w:before="78" w:line="160" w:lineRule="auto"/>
              <w:ind w:left="197"/>
              <w:rPr>
                <w:rFonts w:hint="eastAsia" w:eastAsia="宋体"/>
                <w:color w:val="FF0000"/>
                <w:lang w:eastAsia="zh-CN"/>
              </w:rPr>
            </w:pPr>
          </w:p>
        </w:tc>
        <w:tc>
          <w:tcPr>
            <w:tcW w:w="1919" w:type="dxa"/>
            <w:vMerge w:val="restart"/>
            <w:tcBorders>
              <w:bottom w:val="nil"/>
            </w:tcBorders>
            <w:noWrap w:val="0"/>
            <w:vAlign w:val="top"/>
          </w:tcPr>
          <w:p>
            <w:pPr>
              <w:spacing w:line="348" w:lineRule="auto"/>
            </w:pPr>
          </w:p>
          <w:p>
            <w:pPr>
              <w:pStyle w:val="9"/>
              <w:spacing w:before="77" w:line="240" w:lineRule="auto"/>
              <w:ind w:left="107" w:right="105"/>
              <w:rPr>
                <w:lang w:eastAsia="zh-CN"/>
              </w:rPr>
            </w:pPr>
            <w:r>
              <w:rPr>
                <w:spacing w:val="5"/>
                <w:lang w:eastAsia="zh-CN"/>
              </w:rPr>
              <w:t>对职业病防护设备、</w:t>
            </w:r>
            <w:r>
              <w:rPr>
                <w:spacing w:val="9"/>
                <w:lang w:eastAsia="zh-CN"/>
              </w:rPr>
              <w:t>应急救援设施和个人使用的职业病防护用品未按照规定进行维</w:t>
            </w:r>
            <w:r>
              <w:rPr>
                <w:spacing w:val="-3"/>
                <w:lang w:eastAsia="zh-CN"/>
              </w:rPr>
              <w:t>护、检修、检测，或</w:t>
            </w:r>
            <w:r>
              <w:rPr>
                <w:spacing w:val="32"/>
                <w:lang w:eastAsia="zh-CN"/>
              </w:rPr>
              <w:t>者不能保持正常运</w:t>
            </w:r>
            <w:r>
              <w:rPr>
                <w:spacing w:val="-1"/>
                <w:lang w:eastAsia="zh-CN"/>
              </w:rPr>
              <w:t>行、使用状态的</w:t>
            </w:r>
          </w:p>
        </w:tc>
        <w:tc>
          <w:tcPr>
            <w:tcW w:w="4648" w:type="dxa"/>
            <w:vMerge w:val="restart"/>
            <w:tcBorders>
              <w:bottom w:val="nil"/>
            </w:tcBorders>
            <w:noWrap w:val="0"/>
            <w:vAlign w:val="top"/>
          </w:tcPr>
          <w:p>
            <w:pPr>
              <w:pStyle w:val="9"/>
              <w:spacing w:before="271" w:line="227" w:lineRule="auto"/>
              <w:ind w:left="106" w:right="51" w:hanging="11"/>
              <w:rPr>
                <w:rFonts w:hint="eastAsia"/>
                <w:spacing w:val="-1"/>
                <w:lang w:eastAsia="zh-CN"/>
              </w:rPr>
            </w:pPr>
            <w:r>
              <w:rPr>
                <w:spacing w:val="-7"/>
                <w:lang w:eastAsia="zh-CN"/>
              </w:rPr>
              <w:t>《中华人民共和国职业病防治法》第七十二条第（</w:t>
            </w:r>
            <w:r>
              <w:rPr>
                <w:spacing w:val="-8"/>
                <w:lang w:eastAsia="zh-CN"/>
              </w:rPr>
              <w:t>三）项：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1"/>
                <w:lang w:eastAsia="zh-CN"/>
              </w:rPr>
              <w:t>的权限责令关闭：……</w:t>
            </w:r>
          </w:p>
          <w:p>
            <w:pPr>
              <w:pStyle w:val="9"/>
              <w:spacing w:before="271" w:line="227" w:lineRule="auto"/>
              <w:ind w:left="106" w:right="51" w:hanging="11"/>
              <w:rPr>
                <w:lang w:eastAsia="zh-CN"/>
              </w:rPr>
            </w:pPr>
            <w:r>
              <w:rPr>
                <w:spacing w:val="-1"/>
                <w:lang w:eastAsia="zh-CN"/>
              </w:rPr>
              <w:t>（三）对职业病防护设备、应急救</w:t>
            </w:r>
            <w:r>
              <w:rPr>
                <w:spacing w:val="4"/>
                <w:lang w:eastAsia="zh-CN"/>
              </w:rPr>
              <w:t>援设施和个人使用的职业病防护用品未按照规定进行维</w:t>
            </w:r>
            <w:r>
              <w:rPr>
                <w:spacing w:val="-10"/>
                <w:lang w:eastAsia="zh-CN"/>
              </w:rPr>
              <w:t>护、检修、检测，或者不能保持正常运行、使用状态的;……</w:t>
            </w:r>
          </w:p>
        </w:tc>
        <w:tc>
          <w:tcPr>
            <w:tcW w:w="810" w:type="dxa"/>
            <w:noWrap w:val="0"/>
            <w:vAlign w:val="top"/>
          </w:tcPr>
          <w:p>
            <w:pPr>
              <w:pStyle w:val="9"/>
              <w:spacing w:before="166" w:line="160" w:lineRule="auto"/>
              <w:ind w:left="378"/>
            </w:pPr>
            <w:r>
              <w:t>1</w:t>
            </w:r>
          </w:p>
        </w:tc>
        <w:tc>
          <w:tcPr>
            <w:tcW w:w="3449" w:type="dxa"/>
            <w:noWrap w:val="0"/>
            <w:vAlign w:val="top"/>
          </w:tcPr>
          <w:p>
            <w:pPr>
              <w:pStyle w:val="9"/>
              <w:spacing w:before="139" w:line="177" w:lineRule="auto"/>
              <w:ind w:left="112"/>
            </w:pPr>
            <w:r>
              <w:rPr>
                <w:spacing w:val="-1"/>
              </w:rPr>
              <w:t>首次发现的</w:t>
            </w:r>
          </w:p>
        </w:tc>
        <w:tc>
          <w:tcPr>
            <w:tcW w:w="3252" w:type="dxa"/>
            <w:noWrap w:val="0"/>
            <w:vAlign w:val="top"/>
          </w:tcPr>
          <w:p>
            <w:pPr>
              <w:pStyle w:val="9"/>
              <w:spacing w:before="138"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175" w:line="160" w:lineRule="auto"/>
              <w:ind w:left="363"/>
            </w:pPr>
            <w:r>
              <w:t>2</w:t>
            </w:r>
          </w:p>
        </w:tc>
        <w:tc>
          <w:tcPr>
            <w:tcW w:w="3449" w:type="dxa"/>
            <w:noWrap w:val="0"/>
            <w:vAlign w:val="top"/>
          </w:tcPr>
          <w:p>
            <w:pPr>
              <w:pStyle w:val="9"/>
              <w:spacing w:before="146" w:line="181" w:lineRule="auto"/>
              <w:ind w:left="113"/>
              <w:rPr>
                <w:lang w:eastAsia="zh-CN"/>
              </w:rPr>
            </w:pPr>
            <w:r>
              <w:rPr>
                <w:spacing w:val="-1"/>
                <w:lang w:eastAsia="zh-CN"/>
              </w:rPr>
              <w:t>涉及一般职业病危害因素，逾期不改正的</w:t>
            </w:r>
          </w:p>
        </w:tc>
        <w:tc>
          <w:tcPr>
            <w:tcW w:w="3252" w:type="dxa"/>
            <w:noWrap w:val="0"/>
            <w:vAlign w:val="top"/>
          </w:tcPr>
          <w:p>
            <w:pPr>
              <w:pStyle w:val="9"/>
              <w:spacing w:before="148"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57" w:line="159" w:lineRule="auto"/>
              <w:ind w:left="366"/>
            </w:pPr>
            <w:r>
              <w:t>3</w:t>
            </w:r>
          </w:p>
        </w:tc>
        <w:tc>
          <w:tcPr>
            <w:tcW w:w="3449" w:type="dxa"/>
            <w:noWrap w:val="0"/>
            <w:vAlign w:val="top"/>
          </w:tcPr>
          <w:p>
            <w:pPr>
              <w:pStyle w:val="9"/>
              <w:spacing w:before="84" w:line="191" w:lineRule="auto"/>
              <w:ind w:left="111" w:right="103" w:firstLine="1"/>
              <w:rPr>
                <w:lang w:eastAsia="zh-CN"/>
              </w:rPr>
            </w:pPr>
            <w:r>
              <w:rPr>
                <w:spacing w:val="-1"/>
                <w:lang w:eastAsia="zh-CN"/>
              </w:rPr>
              <w:t>涉及两种以下严重职业病危害因素，逾期</w:t>
            </w:r>
            <w:r>
              <w:rPr>
                <w:spacing w:val="-2"/>
                <w:lang w:eastAsia="zh-CN"/>
              </w:rPr>
              <w:t>不改正的</w:t>
            </w:r>
          </w:p>
        </w:tc>
        <w:tc>
          <w:tcPr>
            <w:tcW w:w="3252" w:type="dxa"/>
            <w:noWrap w:val="0"/>
            <w:vAlign w:val="top"/>
          </w:tcPr>
          <w:p>
            <w:pPr>
              <w:pStyle w:val="9"/>
              <w:spacing w:before="230"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71" w:line="160" w:lineRule="auto"/>
              <w:ind w:left="360"/>
            </w:pPr>
            <w:r>
              <w:t>4</w:t>
            </w:r>
          </w:p>
        </w:tc>
        <w:tc>
          <w:tcPr>
            <w:tcW w:w="3449" w:type="dxa"/>
            <w:noWrap w:val="0"/>
            <w:vAlign w:val="top"/>
          </w:tcPr>
          <w:p>
            <w:pPr>
              <w:pStyle w:val="9"/>
              <w:spacing w:before="98" w:line="196" w:lineRule="auto"/>
              <w:ind w:left="111" w:right="103" w:firstLine="1"/>
              <w:rPr>
                <w:lang w:eastAsia="zh-CN"/>
              </w:rPr>
            </w:pPr>
            <w:r>
              <w:rPr>
                <w:spacing w:val="-1"/>
                <w:lang w:eastAsia="zh-CN"/>
              </w:rPr>
              <w:t>涉及两种以上严重职业病危害因素，逾期</w:t>
            </w:r>
            <w:r>
              <w:rPr>
                <w:spacing w:val="-2"/>
                <w:lang w:eastAsia="zh-CN"/>
              </w:rPr>
              <w:t>不改正的</w:t>
            </w:r>
          </w:p>
        </w:tc>
        <w:tc>
          <w:tcPr>
            <w:tcW w:w="3252" w:type="dxa"/>
            <w:noWrap w:val="0"/>
            <w:vAlign w:val="top"/>
          </w:tcPr>
          <w:p>
            <w:pPr>
              <w:pStyle w:val="9"/>
              <w:spacing w:before="244"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50" w:lineRule="auto"/>
            </w:pPr>
          </w:p>
          <w:p>
            <w:pPr>
              <w:pStyle w:val="9"/>
              <w:spacing w:before="78" w:line="161" w:lineRule="auto"/>
              <w:ind w:left="363"/>
            </w:pPr>
            <w:r>
              <w:t>5</w:t>
            </w:r>
          </w:p>
        </w:tc>
        <w:tc>
          <w:tcPr>
            <w:tcW w:w="3449" w:type="dxa"/>
            <w:noWrap w:val="0"/>
            <w:vAlign w:val="top"/>
          </w:tcPr>
          <w:p>
            <w:pPr>
              <w:pStyle w:val="9"/>
              <w:spacing w:before="305" w:line="179" w:lineRule="auto"/>
              <w:ind w:left="109"/>
            </w:pPr>
            <w:r>
              <w:rPr>
                <w:spacing w:val="-1"/>
              </w:rPr>
              <w:t>情节严重的</w:t>
            </w:r>
          </w:p>
        </w:tc>
        <w:tc>
          <w:tcPr>
            <w:tcW w:w="3252" w:type="dxa"/>
            <w:noWrap w:val="0"/>
            <w:vAlign w:val="top"/>
          </w:tcPr>
          <w:p>
            <w:pPr>
              <w:pStyle w:val="9"/>
              <w:spacing w:before="46" w:line="17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41" w:type="dxa"/>
            <w:vMerge w:val="restart"/>
            <w:tcBorders>
              <w:bottom w:val="nil"/>
            </w:tcBorders>
            <w:noWrap w:val="0"/>
            <w:vAlign w:val="top"/>
          </w:tcPr>
          <w:p>
            <w:pPr>
              <w:spacing w:line="246" w:lineRule="auto"/>
            </w:pPr>
          </w:p>
          <w:p>
            <w:pPr>
              <w:spacing w:line="246" w:lineRule="auto"/>
            </w:pPr>
          </w:p>
          <w:p>
            <w:pPr>
              <w:spacing w:line="246" w:lineRule="auto"/>
            </w:pPr>
          </w:p>
          <w:p>
            <w:pPr>
              <w:spacing w:line="246" w:lineRule="auto"/>
            </w:pPr>
          </w:p>
          <w:p>
            <w:pPr>
              <w:spacing w:line="247" w:lineRule="auto"/>
            </w:pPr>
          </w:p>
          <w:p>
            <w:pPr>
              <w:pStyle w:val="9"/>
              <w:spacing w:before="77" w:line="159" w:lineRule="auto"/>
              <w:ind w:left="182"/>
              <w:rPr>
                <w:rFonts w:hint="eastAsia" w:eastAsia="宋体"/>
                <w:spacing w:val="-11"/>
                <w:lang w:eastAsia="zh-CN"/>
              </w:rPr>
            </w:pPr>
            <w:r>
              <w:rPr>
                <w:spacing w:val="-11"/>
              </w:rPr>
              <w:t>20</w:t>
            </w:r>
          </w:p>
          <w:p>
            <w:pPr>
              <w:pStyle w:val="9"/>
              <w:spacing w:before="77" w:line="159" w:lineRule="auto"/>
              <w:ind w:left="182"/>
              <w:rPr>
                <w:rFonts w:hint="eastAsia" w:eastAsia="宋体"/>
                <w:color w:val="FF0000"/>
                <w:lang w:eastAsia="zh-CN"/>
              </w:rPr>
            </w:pPr>
          </w:p>
        </w:tc>
        <w:tc>
          <w:tcPr>
            <w:tcW w:w="1919" w:type="dxa"/>
            <w:vMerge w:val="restart"/>
            <w:tcBorders>
              <w:bottom w:val="nil"/>
            </w:tcBorders>
            <w:noWrap w:val="0"/>
            <w:vAlign w:val="top"/>
          </w:tcPr>
          <w:p>
            <w:pPr>
              <w:spacing w:line="301" w:lineRule="auto"/>
            </w:pPr>
          </w:p>
          <w:p>
            <w:pPr>
              <w:spacing w:line="301" w:lineRule="auto"/>
            </w:pPr>
          </w:p>
          <w:p>
            <w:pPr>
              <w:spacing w:line="302" w:lineRule="auto"/>
            </w:pPr>
          </w:p>
          <w:p>
            <w:pPr>
              <w:pStyle w:val="9"/>
              <w:spacing w:before="77" w:line="215" w:lineRule="auto"/>
              <w:ind w:left="107" w:right="105" w:firstLine="1"/>
              <w:rPr>
                <w:lang w:eastAsia="zh-CN"/>
              </w:rPr>
            </w:pPr>
            <w:r>
              <w:rPr>
                <w:spacing w:val="8"/>
                <w:lang w:eastAsia="zh-CN"/>
              </w:rPr>
              <w:t>未按照规定对工作场</w:t>
            </w:r>
            <w:r>
              <w:rPr>
                <w:spacing w:val="9"/>
                <w:lang w:eastAsia="zh-CN"/>
              </w:rPr>
              <w:t>所职业病危害因素进</w:t>
            </w:r>
            <w:r>
              <w:rPr>
                <w:spacing w:val="-1"/>
                <w:lang w:eastAsia="zh-CN"/>
              </w:rPr>
              <w:t>行检测、评价的</w:t>
            </w:r>
          </w:p>
        </w:tc>
        <w:tc>
          <w:tcPr>
            <w:tcW w:w="4648" w:type="dxa"/>
            <w:vMerge w:val="restart"/>
            <w:tcBorders>
              <w:bottom w:val="nil"/>
            </w:tcBorders>
            <w:noWrap w:val="0"/>
            <w:vAlign w:val="top"/>
          </w:tcPr>
          <w:p>
            <w:pPr>
              <w:spacing w:line="309" w:lineRule="auto"/>
            </w:pPr>
          </w:p>
          <w:p>
            <w:pPr>
              <w:pStyle w:val="9"/>
              <w:spacing w:before="78" w:line="226" w:lineRule="auto"/>
              <w:ind w:left="106" w:right="51" w:hanging="11"/>
              <w:rPr>
                <w:rFonts w:hint="eastAsia"/>
                <w:spacing w:val="-1"/>
                <w:lang w:eastAsia="zh-CN"/>
              </w:rPr>
            </w:pPr>
            <w:r>
              <w:rPr>
                <w:spacing w:val="-7"/>
                <w:lang w:eastAsia="zh-CN"/>
              </w:rPr>
              <w:t>《中华人民共和国职业病防治法》第七十二条第（</w:t>
            </w:r>
            <w:r>
              <w:rPr>
                <w:spacing w:val="-8"/>
                <w:lang w:eastAsia="zh-CN"/>
              </w:rPr>
              <w:t>四）项：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1"/>
                <w:lang w:eastAsia="zh-CN"/>
              </w:rPr>
              <w:t>的权限责令关闭：……</w:t>
            </w:r>
          </w:p>
          <w:p>
            <w:pPr>
              <w:pStyle w:val="9"/>
              <w:spacing w:before="78" w:line="226" w:lineRule="auto"/>
              <w:ind w:left="106" w:right="51" w:hanging="11"/>
              <w:rPr>
                <w:lang w:eastAsia="zh-CN"/>
              </w:rPr>
            </w:pPr>
            <w:r>
              <w:rPr>
                <w:spacing w:val="-1"/>
                <w:lang w:eastAsia="zh-CN"/>
              </w:rPr>
              <w:t>（四）未按照规定对工作场所职业</w:t>
            </w:r>
            <w:r>
              <w:rPr>
                <w:spacing w:val="1"/>
                <w:lang w:eastAsia="zh-CN"/>
              </w:rPr>
              <w:t>病危害因素进行检测、评价的;……</w:t>
            </w:r>
          </w:p>
        </w:tc>
        <w:tc>
          <w:tcPr>
            <w:tcW w:w="810" w:type="dxa"/>
            <w:noWrap w:val="0"/>
            <w:vAlign w:val="top"/>
          </w:tcPr>
          <w:p>
            <w:pPr>
              <w:pStyle w:val="9"/>
              <w:spacing w:before="152" w:line="160" w:lineRule="auto"/>
              <w:ind w:left="378"/>
            </w:pPr>
            <w:r>
              <w:t>1</w:t>
            </w:r>
          </w:p>
        </w:tc>
        <w:tc>
          <w:tcPr>
            <w:tcW w:w="3449" w:type="dxa"/>
            <w:noWrap w:val="0"/>
            <w:vAlign w:val="top"/>
          </w:tcPr>
          <w:p>
            <w:pPr>
              <w:pStyle w:val="9"/>
              <w:spacing w:before="125" w:line="177" w:lineRule="auto"/>
              <w:ind w:left="112"/>
            </w:pPr>
            <w:r>
              <w:rPr>
                <w:spacing w:val="-1"/>
              </w:rPr>
              <w:t>首次发现的</w:t>
            </w:r>
          </w:p>
        </w:tc>
        <w:tc>
          <w:tcPr>
            <w:tcW w:w="3252" w:type="dxa"/>
            <w:noWrap w:val="0"/>
            <w:vAlign w:val="top"/>
          </w:tcPr>
          <w:p>
            <w:pPr>
              <w:pStyle w:val="9"/>
              <w:spacing w:before="124"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31" w:line="160" w:lineRule="auto"/>
              <w:ind w:left="363"/>
            </w:pPr>
            <w:r>
              <w:t>2</w:t>
            </w:r>
          </w:p>
        </w:tc>
        <w:tc>
          <w:tcPr>
            <w:tcW w:w="3449" w:type="dxa"/>
            <w:noWrap w:val="0"/>
            <w:vAlign w:val="top"/>
          </w:tcPr>
          <w:p>
            <w:pPr>
              <w:pStyle w:val="9"/>
              <w:spacing w:before="59" w:line="240" w:lineRule="auto"/>
              <w:ind w:left="113" w:right="103" w:firstLine="1"/>
              <w:rPr>
                <w:lang w:eastAsia="zh-CN"/>
              </w:rPr>
            </w:pPr>
            <w:r>
              <w:rPr>
                <w:spacing w:val="-1"/>
                <w:lang w:eastAsia="zh-CN"/>
              </w:rPr>
              <w:t>职业病危害一般的用人单位，经责令限期改正，逾期不改正的</w:t>
            </w:r>
          </w:p>
        </w:tc>
        <w:tc>
          <w:tcPr>
            <w:tcW w:w="3252" w:type="dxa"/>
            <w:noWrap w:val="0"/>
            <w:vAlign w:val="top"/>
          </w:tcPr>
          <w:p>
            <w:pPr>
              <w:pStyle w:val="9"/>
              <w:spacing w:before="204"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31" w:line="159" w:lineRule="auto"/>
              <w:ind w:left="366"/>
            </w:pPr>
            <w:r>
              <w:t>3</w:t>
            </w:r>
          </w:p>
        </w:tc>
        <w:tc>
          <w:tcPr>
            <w:tcW w:w="3449" w:type="dxa"/>
            <w:noWrap w:val="0"/>
            <w:vAlign w:val="top"/>
          </w:tcPr>
          <w:p>
            <w:pPr>
              <w:pStyle w:val="9"/>
              <w:spacing w:before="59" w:line="240" w:lineRule="auto"/>
              <w:ind w:left="113" w:right="103" w:firstLine="1"/>
              <w:rPr>
                <w:lang w:eastAsia="zh-CN"/>
              </w:rPr>
            </w:pPr>
            <w:r>
              <w:rPr>
                <w:spacing w:val="-1"/>
                <w:lang w:eastAsia="zh-CN"/>
              </w:rPr>
              <w:t>职业病危害严重的用人单位，经责令限期改正，逾期不改正的</w:t>
            </w:r>
          </w:p>
        </w:tc>
        <w:tc>
          <w:tcPr>
            <w:tcW w:w="3252" w:type="dxa"/>
            <w:noWrap w:val="0"/>
            <w:vAlign w:val="top"/>
          </w:tcPr>
          <w:p>
            <w:pPr>
              <w:pStyle w:val="9"/>
              <w:spacing w:before="204"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29" w:line="160" w:lineRule="auto"/>
              <w:ind w:left="360"/>
            </w:pPr>
            <w:r>
              <w:t>4</w:t>
            </w:r>
          </w:p>
        </w:tc>
        <w:tc>
          <w:tcPr>
            <w:tcW w:w="3449" w:type="dxa"/>
            <w:noWrap w:val="0"/>
            <w:vAlign w:val="top"/>
          </w:tcPr>
          <w:p>
            <w:pPr>
              <w:pStyle w:val="9"/>
              <w:spacing w:before="59" w:line="177" w:lineRule="auto"/>
              <w:ind w:left="111" w:right="103"/>
              <w:rPr>
                <w:lang w:eastAsia="zh-CN"/>
              </w:rPr>
            </w:pPr>
            <w:r>
              <w:rPr>
                <w:spacing w:val="-1"/>
                <w:lang w:eastAsia="zh-CN"/>
              </w:rPr>
              <w:t>发生危害后果的，经责令限期改正，逾期</w:t>
            </w:r>
            <w:r>
              <w:rPr>
                <w:spacing w:val="-2"/>
                <w:lang w:eastAsia="zh-CN"/>
              </w:rPr>
              <w:t>不改正的</w:t>
            </w:r>
          </w:p>
        </w:tc>
        <w:tc>
          <w:tcPr>
            <w:tcW w:w="3252" w:type="dxa"/>
            <w:noWrap w:val="0"/>
            <w:vAlign w:val="top"/>
          </w:tcPr>
          <w:p>
            <w:pPr>
              <w:pStyle w:val="9"/>
              <w:spacing w:before="202"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51" w:lineRule="auto"/>
            </w:pPr>
          </w:p>
          <w:p>
            <w:pPr>
              <w:pStyle w:val="9"/>
              <w:spacing w:before="77" w:line="161" w:lineRule="auto"/>
              <w:ind w:left="363"/>
            </w:pPr>
            <w:r>
              <w:t>5</w:t>
            </w:r>
          </w:p>
        </w:tc>
        <w:tc>
          <w:tcPr>
            <w:tcW w:w="3449" w:type="dxa"/>
            <w:noWrap w:val="0"/>
            <w:vAlign w:val="top"/>
          </w:tcPr>
          <w:p>
            <w:pPr>
              <w:pStyle w:val="9"/>
              <w:spacing w:before="153" w:line="207" w:lineRule="auto"/>
              <w:ind w:left="112" w:right="103"/>
              <w:rPr>
                <w:lang w:eastAsia="zh-CN"/>
              </w:rPr>
            </w:pPr>
            <w:r>
              <w:rPr>
                <w:spacing w:val="9"/>
                <w:lang w:eastAsia="zh-CN"/>
              </w:rPr>
              <w:t>发生危害后果的且未采取措施致使事态</w:t>
            </w:r>
            <w:r>
              <w:rPr>
                <w:spacing w:val="-1"/>
                <w:lang w:eastAsia="zh-CN"/>
              </w:rPr>
              <w:t>扩大，造成严重后果的</w:t>
            </w:r>
          </w:p>
        </w:tc>
        <w:tc>
          <w:tcPr>
            <w:tcW w:w="3252" w:type="dxa"/>
            <w:noWrap w:val="0"/>
            <w:vAlign w:val="top"/>
          </w:tcPr>
          <w:p>
            <w:pPr>
              <w:pStyle w:val="9"/>
              <w:spacing w:before="43" w:line="17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541" w:type="dxa"/>
            <w:vMerge w:val="restart"/>
            <w:tcBorders>
              <w:bottom w:val="nil"/>
            </w:tcBorders>
            <w:noWrap w:val="0"/>
            <w:vAlign w:val="top"/>
          </w:tcPr>
          <w:p>
            <w:pPr>
              <w:spacing w:line="256" w:lineRule="auto"/>
            </w:pPr>
          </w:p>
          <w:p>
            <w:pPr>
              <w:spacing w:line="256" w:lineRule="auto"/>
            </w:pPr>
          </w:p>
          <w:p>
            <w:pPr>
              <w:spacing w:line="256" w:lineRule="auto"/>
            </w:pPr>
          </w:p>
          <w:p>
            <w:pPr>
              <w:spacing w:line="257" w:lineRule="auto"/>
            </w:pPr>
          </w:p>
          <w:p>
            <w:pPr>
              <w:spacing w:line="257" w:lineRule="auto"/>
            </w:pPr>
          </w:p>
          <w:p>
            <w:pPr>
              <w:pStyle w:val="9"/>
              <w:spacing w:before="78" w:line="160" w:lineRule="auto"/>
              <w:ind w:left="182"/>
            </w:pPr>
            <w:r>
              <w:rPr>
                <w:spacing w:val="-11"/>
              </w:rPr>
              <w:t>21</w:t>
            </w:r>
          </w:p>
        </w:tc>
        <w:tc>
          <w:tcPr>
            <w:tcW w:w="1919" w:type="dxa"/>
            <w:vMerge w:val="restart"/>
            <w:tcBorders>
              <w:bottom w:val="nil"/>
            </w:tcBorders>
            <w:noWrap w:val="0"/>
            <w:vAlign w:val="top"/>
          </w:tcPr>
          <w:p>
            <w:pPr>
              <w:spacing w:line="256" w:lineRule="auto"/>
            </w:pPr>
          </w:p>
          <w:p>
            <w:pPr>
              <w:spacing w:line="257" w:lineRule="auto"/>
            </w:pPr>
          </w:p>
          <w:p>
            <w:pPr>
              <w:pStyle w:val="9"/>
              <w:spacing w:before="77" w:line="224" w:lineRule="auto"/>
              <w:ind w:left="108" w:right="105"/>
              <w:rPr>
                <w:lang w:eastAsia="zh-CN"/>
              </w:rPr>
            </w:pPr>
            <w:r>
              <w:rPr>
                <w:spacing w:val="8"/>
                <w:lang w:eastAsia="zh-CN"/>
              </w:rPr>
              <w:t>工作场所职业病危害因素经治理仍然达不到国家职业卫生标准</w:t>
            </w:r>
            <w:r>
              <w:rPr>
                <w:spacing w:val="4"/>
                <w:lang w:eastAsia="zh-CN"/>
              </w:rPr>
              <w:t>和卫生要求时，未停</w:t>
            </w:r>
            <w:r>
              <w:rPr>
                <w:spacing w:val="8"/>
                <w:lang w:eastAsia="zh-CN"/>
              </w:rPr>
              <w:t>止存在职业病危害因</w:t>
            </w:r>
            <w:r>
              <w:rPr>
                <w:spacing w:val="-1"/>
                <w:lang w:eastAsia="zh-CN"/>
              </w:rPr>
              <w:t>素的作业的</w:t>
            </w:r>
          </w:p>
        </w:tc>
        <w:tc>
          <w:tcPr>
            <w:tcW w:w="4648" w:type="dxa"/>
            <w:vMerge w:val="restart"/>
            <w:tcBorders>
              <w:bottom w:val="nil"/>
            </w:tcBorders>
            <w:noWrap w:val="0"/>
            <w:vAlign w:val="top"/>
          </w:tcPr>
          <w:p>
            <w:pPr>
              <w:spacing w:line="268" w:lineRule="auto"/>
            </w:pPr>
          </w:p>
          <w:p>
            <w:pPr>
              <w:pStyle w:val="9"/>
              <w:spacing w:before="77" w:line="214" w:lineRule="auto"/>
              <w:ind w:left="106" w:right="51" w:hanging="11"/>
              <w:rPr>
                <w:rFonts w:hint="eastAsia"/>
                <w:spacing w:val="-1"/>
                <w:lang w:eastAsia="zh-CN"/>
              </w:rPr>
            </w:pPr>
            <w:r>
              <w:rPr>
                <w:spacing w:val="-7"/>
                <w:lang w:eastAsia="zh-CN"/>
              </w:rPr>
              <w:t>《中华人民共和国职业病防治法》第七十二条第（</w:t>
            </w:r>
            <w:r>
              <w:rPr>
                <w:spacing w:val="-8"/>
                <w:lang w:eastAsia="zh-CN"/>
              </w:rPr>
              <w:t>五）项：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1"/>
                <w:lang w:eastAsia="zh-CN"/>
              </w:rPr>
              <w:t>的权限责令关闭：……</w:t>
            </w:r>
          </w:p>
          <w:p>
            <w:pPr>
              <w:pStyle w:val="9"/>
              <w:spacing w:before="77" w:line="214" w:lineRule="auto"/>
              <w:ind w:left="106" w:right="51" w:hanging="11"/>
              <w:rPr>
                <w:lang w:eastAsia="zh-CN"/>
              </w:rPr>
            </w:pPr>
            <w:r>
              <w:rPr>
                <w:spacing w:val="-1"/>
                <w:lang w:eastAsia="zh-CN"/>
              </w:rPr>
              <w:t>（五）工作场所职业病危害因素经</w:t>
            </w:r>
            <w:r>
              <w:rPr>
                <w:spacing w:val="-3"/>
                <w:lang w:eastAsia="zh-CN"/>
              </w:rPr>
              <w:t>治理仍然达不到国家职业卫生标准和卫生要求时，未停止</w:t>
            </w:r>
            <w:r>
              <w:rPr>
                <w:spacing w:val="1"/>
                <w:lang w:eastAsia="zh-CN"/>
              </w:rPr>
              <w:t>存在职业病危害因素的作业的;……</w:t>
            </w:r>
          </w:p>
        </w:tc>
        <w:tc>
          <w:tcPr>
            <w:tcW w:w="810" w:type="dxa"/>
            <w:noWrap w:val="0"/>
            <w:vAlign w:val="top"/>
          </w:tcPr>
          <w:p>
            <w:pPr>
              <w:pStyle w:val="9"/>
              <w:spacing w:before="165" w:line="160" w:lineRule="auto"/>
              <w:ind w:left="378"/>
            </w:pPr>
            <w:r>
              <w:t>1</w:t>
            </w:r>
          </w:p>
        </w:tc>
        <w:tc>
          <w:tcPr>
            <w:tcW w:w="3449" w:type="dxa"/>
            <w:noWrap w:val="0"/>
            <w:vAlign w:val="top"/>
          </w:tcPr>
          <w:p>
            <w:pPr>
              <w:pStyle w:val="9"/>
              <w:spacing w:before="138" w:line="177" w:lineRule="auto"/>
              <w:ind w:left="112"/>
            </w:pPr>
            <w:r>
              <w:rPr>
                <w:spacing w:val="-1"/>
              </w:rPr>
              <w:t>首次发现的</w:t>
            </w:r>
          </w:p>
        </w:tc>
        <w:tc>
          <w:tcPr>
            <w:tcW w:w="3252" w:type="dxa"/>
            <w:noWrap w:val="0"/>
            <w:vAlign w:val="top"/>
          </w:tcPr>
          <w:p>
            <w:pPr>
              <w:pStyle w:val="9"/>
              <w:spacing w:before="13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165" w:line="160" w:lineRule="auto"/>
              <w:ind w:left="363"/>
            </w:pPr>
            <w:r>
              <w:t>2</w:t>
            </w:r>
          </w:p>
        </w:tc>
        <w:tc>
          <w:tcPr>
            <w:tcW w:w="3449" w:type="dxa"/>
            <w:noWrap w:val="0"/>
            <w:vAlign w:val="top"/>
          </w:tcPr>
          <w:p>
            <w:pPr>
              <w:pStyle w:val="9"/>
              <w:spacing w:before="136" w:line="181" w:lineRule="auto"/>
              <w:ind w:left="113"/>
              <w:rPr>
                <w:lang w:eastAsia="zh-CN"/>
              </w:rPr>
            </w:pPr>
            <w:r>
              <w:rPr>
                <w:spacing w:val="-1"/>
                <w:lang w:eastAsia="zh-CN"/>
              </w:rPr>
              <w:t>涉及一般职业病危害因素，逾期不改正的</w:t>
            </w:r>
          </w:p>
        </w:tc>
        <w:tc>
          <w:tcPr>
            <w:tcW w:w="3252" w:type="dxa"/>
            <w:noWrap w:val="0"/>
            <w:vAlign w:val="top"/>
          </w:tcPr>
          <w:p>
            <w:pPr>
              <w:pStyle w:val="9"/>
              <w:spacing w:before="138"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70" w:line="159" w:lineRule="auto"/>
              <w:ind w:left="366"/>
            </w:pPr>
            <w:r>
              <w:t>3</w:t>
            </w:r>
          </w:p>
        </w:tc>
        <w:tc>
          <w:tcPr>
            <w:tcW w:w="3449" w:type="dxa"/>
            <w:noWrap w:val="0"/>
            <w:vAlign w:val="top"/>
          </w:tcPr>
          <w:p>
            <w:pPr>
              <w:pStyle w:val="9"/>
              <w:spacing w:before="92" w:line="195" w:lineRule="auto"/>
              <w:ind w:left="111" w:right="103" w:firstLine="1"/>
              <w:rPr>
                <w:lang w:eastAsia="zh-CN"/>
              </w:rPr>
            </w:pPr>
            <w:r>
              <w:rPr>
                <w:spacing w:val="-1"/>
                <w:lang w:eastAsia="zh-CN"/>
              </w:rPr>
              <w:t>涉及两种以下严重职业病危害因素，逾期</w:t>
            </w:r>
            <w:r>
              <w:rPr>
                <w:spacing w:val="-2"/>
                <w:lang w:eastAsia="zh-CN"/>
              </w:rPr>
              <w:t>不改正的</w:t>
            </w:r>
          </w:p>
        </w:tc>
        <w:tc>
          <w:tcPr>
            <w:tcW w:w="3252" w:type="dxa"/>
            <w:noWrap w:val="0"/>
            <w:vAlign w:val="top"/>
          </w:tcPr>
          <w:p>
            <w:pPr>
              <w:pStyle w:val="9"/>
              <w:spacing w:before="243"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73" w:line="160" w:lineRule="auto"/>
              <w:ind w:left="360"/>
            </w:pPr>
            <w:r>
              <w:t>4</w:t>
            </w:r>
          </w:p>
        </w:tc>
        <w:tc>
          <w:tcPr>
            <w:tcW w:w="3449" w:type="dxa"/>
            <w:noWrap w:val="0"/>
            <w:vAlign w:val="top"/>
          </w:tcPr>
          <w:p>
            <w:pPr>
              <w:pStyle w:val="9"/>
              <w:spacing w:before="93" w:line="195" w:lineRule="auto"/>
              <w:ind w:left="111" w:right="103" w:firstLine="1"/>
              <w:rPr>
                <w:lang w:eastAsia="zh-CN"/>
              </w:rPr>
            </w:pPr>
            <w:r>
              <w:rPr>
                <w:spacing w:val="-1"/>
                <w:lang w:eastAsia="zh-CN"/>
              </w:rPr>
              <w:t>涉及两种以上严重职业病危害因素，逾期</w:t>
            </w:r>
            <w:r>
              <w:rPr>
                <w:spacing w:val="-2"/>
                <w:lang w:eastAsia="zh-CN"/>
              </w:rPr>
              <w:t>不改正的</w:t>
            </w:r>
          </w:p>
        </w:tc>
        <w:tc>
          <w:tcPr>
            <w:tcW w:w="3252" w:type="dxa"/>
            <w:noWrap w:val="0"/>
            <w:vAlign w:val="top"/>
          </w:tcPr>
          <w:p>
            <w:pPr>
              <w:pStyle w:val="9"/>
              <w:spacing w:before="246"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79" w:lineRule="auto"/>
            </w:pPr>
          </w:p>
          <w:p>
            <w:pPr>
              <w:pStyle w:val="9"/>
              <w:spacing w:before="78" w:line="161" w:lineRule="auto"/>
              <w:ind w:left="363"/>
            </w:pPr>
            <w:r>
              <w:t>5</w:t>
            </w:r>
          </w:p>
        </w:tc>
        <w:tc>
          <w:tcPr>
            <w:tcW w:w="3449" w:type="dxa"/>
            <w:noWrap w:val="0"/>
            <w:vAlign w:val="top"/>
          </w:tcPr>
          <w:p>
            <w:pPr>
              <w:spacing w:line="257" w:lineRule="auto"/>
            </w:pPr>
          </w:p>
          <w:p>
            <w:pPr>
              <w:pStyle w:val="9"/>
              <w:spacing w:before="78" w:line="177" w:lineRule="auto"/>
              <w:ind w:left="111"/>
            </w:pPr>
            <w:r>
              <w:rPr>
                <w:spacing w:val="-1"/>
              </w:rPr>
              <w:t>造成严重后果的</w:t>
            </w:r>
          </w:p>
        </w:tc>
        <w:tc>
          <w:tcPr>
            <w:tcW w:w="3252" w:type="dxa"/>
            <w:noWrap w:val="0"/>
            <w:vAlign w:val="top"/>
          </w:tcPr>
          <w:p>
            <w:pPr>
              <w:pStyle w:val="9"/>
              <w:spacing w:before="62" w:line="18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bl>
    <w:p>
      <w:pPr>
        <w:spacing w:line="216" w:lineRule="exact"/>
        <w:rPr>
          <w:sz w:val="18"/>
          <w:szCs w:val="18"/>
        </w:rPr>
        <w:sectPr>
          <w:footerReference r:id="rId83" w:type="default"/>
          <w:pgSz w:w="16839" w:h="11906"/>
          <w:pgMar w:top="400" w:right="1107" w:bottom="1224" w:left="1106" w:header="0" w:footer="990"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541" w:type="dxa"/>
            <w:vMerge w:val="restart"/>
            <w:tcBorders>
              <w:bottom w:val="nil"/>
            </w:tcBorders>
            <w:noWrap w:val="0"/>
            <w:vAlign w:val="top"/>
          </w:tcPr>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spacing w:line="241" w:lineRule="auto"/>
            </w:pPr>
          </w:p>
          <w:p>
            <w:pPr>
              <w:pStyle w:val="9"/>
              <w:spacing w:before="77" w:line="160" w:lineRule="auto"/>
              <w:ind w:left="182"/>
              <w:rPr>
                <w:rFonts w:hint="eastAsia" w:eastAsia="宋体"/>
                <w:spacing w:val="-11"/>
                <w:lang w:eastAsia="zh-CN"/>
              </w:rPr>
            </w:pPr>
            <w:r>
              <w:rPr>
                <w:spacing w:val="-11"/>
              </w:rPr>
              <w:t>22</w:t>
            </w:r>
          </w:p>
          <w:p>
            <w:pPr>
              <w:pStyle w:val="9"/>
              <w:spacing w:before="77" w:line="160" w:lineRule="auto"/>
              <w:ind w:left="182"/>
              <w:rPr>
                <w:rFonts w:hint="eastAsia" w:eastAsia="宋体"/>
                <w:color w:val="FF0000"/>
                <w:lang w:eastAsia="zh-CN"/>
              </w:rPr>
            </w:pPr>
          </w:p>
        </w:tc>
        <w:tc>
          <w:tcPr>
            <w:tcW w:w="1919" w:type="dxa"/>
            <w:vMerge w:val="restart"/>
            <w:tcBorders>
              <w:bottom w:val="nil"/>
            </w:tcBorders>
            <w:noWrap w:val="0"/>
            <w:vAlign w:val="top"/>
          </w:tcPr>
          <w:p>
            <w:pPr>
              <w:spacing w:line="267" w:lineRule="auto"/>
            </w:pPr>
          </w:p>
          <w:p>
            <w:pPr>
              <w:spacing w:line="267" w:lineRule="auto"/>
            </w:pPr>
          </w:p>
          <w:p>
            <w:pPr>
              <w:spacing w:line="268" w:lineRule="auto"/>
            </w:pPr>
          </w:p>
          <w:p>
            <w:pPr>
              <w:spacing w:line="268" w:lineRule="auto"/>
            </w:pPr>
          </w:p>
          <w:p>
            <w:pPr>
              <w:spacing w:line="268" w:lineRule="auto"/>
            </w:pPr>
          </w:p>
          <w:p>
            <w:pPr>
              <w:pStyle w:val="9"/>
              <w:spacing w:before="77" w:line="228" w:lineRule="auto"/>
              <w:ind w:left="108" w:right="105"/>
              <w:rPr>
                <w:lang w:eastAsia="zh-CN"/>
              </w:rPr>
            </w:pPr>
            <w:r>
              <w:rPr>
                <w:spacing w:val="8"/>
                <w:lang w:eastAsia="zh-CN"/>
              </w:rPr>
              <w:t>未按照规定安排职业</w:t>
            </w:r>
            <w:r>
              <w:rPr>
                <w:spacing w:val="5"/>
                <w:lang w:eastAsia="zh-CN"/>
              </w:rPr>
              <w:t>病病人、疑似职业病</w:t>
            </w:r>
            <w:r>
              <w:rPr>
                <w:spacing w:val="-1"/>
                <w:lang w:eastAsia="zh-CN"/>
              </w:rPr>
              <w:t>病人进行诊治的</w:t>
            </w:r>
          </w:p>
        </w:tc>
        <w:tc>
          <w:tcPr>
            <w:tcW w:w="4648" w:type="dxa"/>
            <w:vMerge w:val="restart"/>
            <w:tcBorders>
              <w:bottom w:val="nil"/>
            </w:tcBorders>
            <w:noWrap w:val="0"/>
            <w:vAlign w:val="top"/>
          </w:tcPr>
          <w:p>
            <w:pPr>
              <w:spacing w:line="353" w:lineRule="auto"/>
            </w:pPr>
          </w:p>
          <w:p>
            <w:pPr>
              <w:spacing w:line="353" w:lineRule="auto"/>
            </w:pPr>
          </w:p>
          <w:p>
            <w:pPr>
              <w:pStyle w:val="9"/>
              <w:spacing w:before="77"/>
              <w:ind w:left="106" w:right="36" w:hanging="11"/>
              <w:rPr>
                <w:rFonts w:hint="eastAsia"/>
                <w:spacing w:val="-5"/>
                <w:lang w:eastAsia="zh-CN"/>
              </w:rPr>
            </w:pPr>
            <w:r>
              <w:rPr>
                <w:spacing w:val="-7"/>
                <w:lang w:eastAsia="zh-CN"/>
              </w:rPr>
              <w:t>《中华人民共和国职业病防治法》第七十二条第（六）项：</w:t>
            </w:r>
            <w:r>
              <w:rPr>
                <w:spacing w:val="-3"/>
                <w:lang w:eastAsia="zh-CN"/>
              </w:rPr>
              <w:t>用人单位违反本法规定，有下列行为之一的</w:t>
            </w:r>
            <w:r>
              <w:rPr>
                <w:spacing w:val="-4"/>
                <w:lang w:eastAsia="zh-CN"/>
              </w:rPr>
              <w:t>，由卫生行政</w:t>
            </w:r>
            <w:r>
              <w:rPr>
                <w:spacing w:val="-3"/>
                <w:lang w:eastAsia="zh-CN"/>
              </w:rPr>
              <w:t>部门给予警告，责令限期改正，逾期不改正</w:t>
            </w:r>
            <w:r>
              <w:rPr>
                <w:spacing w:val="-4"/>
                <w:lang w:eastAsia="zh-CN"/>
              </w:rPr>
              <w:t>的，处五万元</w:t>
            </w:r>
            <w:r>
              <w:rPr>
                <w:spacing w:val="-3"/>
                <w:lang w:eastAsia="zh-CN"/>
              </w:rPr>
              <w:t>以上二十万元以下的罚款；情节严重的，责</w:t>
            </w:r>
            <w:r>
              <w:rPr>
                <w:spacing w:val="-4"/>
                <w:lang w:eastAsia="zh-CN"/>
              </w:rPr>
              <w:t>令停止产生职</w:t>
            </w:r>
            <w:r>
              <w:rPr>
                <w:spacing w:val="-3"/>
                <w:lang w:eastAsia="zh-CN"/>
              </w:rPr>
              <w:t>业病危害的作业，或者提请有关人民政府按</w:t>
            </w:r>
            <w:r>
              <w:rPr>
                <w:spacing w:val="-4"/>
                <w:lang w:eastAsia="zh-CN"/>
              </w:rPr>
              <w:t>照国务院规定</w:t>
            </w:r>
            <w:r>
              <w:rPr>
                <w:spacing w:val="-5"/>
                <w:lang w:eastAsia="zh-CN"/>
              </w:rPr>
              <w:t>的权限责令关闭：……</w:t>
            </w:r>
          </w:p>
          <w:p>
            <w:pPr>
              <w:pStyle w:val="9"/>
              <w:spacing w:before="77"/>
              <w:ind w:left="106" w:right="36" w:hanging="11"/>
              <w:rPr>
                <w:lang w:eastAsia="zh-CN"/>
              </w:rPr>
            </w:pPr>
            <w:r>
              <w:rPr>
                <w:spacing w:val="-5"/>
                <w:lang w:eastAsia="zh-CN"/>
              </w:rPr>
              <w:t>（六）未按照规定安排职业</w:t>
            </w:r>
            <w:r>
              <w:rPr>
                <w:spacing w:val="-6"/>
                <w:lang w:eastAsia="zh-CN"/>
              </w:rPr>
              <w:t>病病人、</w:t>
            </w:r>
            <w:r>
              <w:rPr>
                <w:spacing w:val="1"/>
                <w:lang w:eastAsia="zh-CN"/>
              </w:rPr>
              <w:t>疑似职业病病人进行诊治的;……</w:t>
            </w:r>
          </w:p>
        </w:tc>
        <w:tc>
          <w:tcPr>
            <w:tcW w:w="810" w:type="dxa"/>
            <w:noWrap w:val="0"/>
            <w:vAlign w:val="top"/>
          </w:tcPr>
          <w:p>
            <w:pPr>
              <w:pStyle w:val="9"/>
              <w:spacing w:before="151" w:line="201" w:lineRule="exact"/>
              <w:ind w:left="378"/>
            </w:pPr>
            <w:r>
              <w:rPr>
                <w:position w:val="-1"/>
              </w:rPr>
              <w:t>1</w:t>
            </w:r>
          </w:p>
        </w:tc>
        <w:tc>
          <w:tcPr>
            <w:tcW w:w="3449" w:type="dxa"/>
            <w:noWrap w:val="0"/>
            <w:vAlign w:val="top"/>
          </w:tcPr>
          <w:p>
            <w:pPr>
              <w:pStyle w:val="9"/>
              <w:spacing w:before="125" w:line="176" w:lineRule="auto"/>
              <w:ind w:left="112"/>
            </w:pPr>
            <w:r>
              <w:rPr>
                <w:spacing w:val="-1"/>
              </w:rPr>
              <w:t>首次发现的</w:t>
            </w:r>
          </w:p>
        </w:tc>
        <w:tc>
          <w:tcPr>
            <w:tcW w:w="3252" w:type="dxa"/>
            <w:noWrap w:val="0"/>
            <w:vAlign w:val="top"/>
          </w:tcPr>
          <w:p>
            <w:pPr>
              <w:pStyle w:val="9"/>
              <w:spacing w:before="124" w:line="177"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1" w:lineRule="auto"/>
            </w:pPr>
          </w:p>
          <w:p>
            <w:pPr>
              <w:pStyle w:val="9"/>
              <w:spacing w:before="77" w:line="160" w:lineRule="auto"/>
              <w:ind w:left="363"/>
            </w:pPr>
            <w:r>
              <w:t>2</w:t>
            </w:r>
          </w:p>
        </w:tc>
        <w:tc>
          <w:tcPr>
            <w:tcW w:w="3449" w:type="dxa"/>
            <w:noWrap w:val="0"/>
            <w:vAlign w:val="top"/>
          </w:tcPr>
          <w:p>
            <w:pPr>
              <w:pStyle w:val="9"/>
              <w:spacing w:before="131" w:line="214" w:lineRule="auto"/>
              <w:ind w:left="112" w:right="101"/>
              <w:rPr>
                <w:lang w:eastAsia="zh-CN"/>
              </w:rPr>
            </w:pPr>
            <w:r>
              <w:rPr>
                <w:spacing w:val="-3"/>
                <w:lang w:eastAsia="zh-CN"/>
              </w:rPr>
              <w:t>涉及1-2人，经责令限期改正，逾期不改正的</w:t>
            </w:r>
          </w:p>
        </w:tc>
        <w:tc>
          <w:tcPr>
            <w:tcW w:w="3252" w:type="dxa"/>
            <w:noWrap w:val="0"/>
            <w:vAlign w:val="top"/>
          </w:tcPr>
          <w:p>
            <w:pPr>
              <w:pStyle w:val="9"/>
              <w:spacing w:before="293"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51" w:lineRule="auto"/>
            </w:pPr>
          </w:p>
          <w:p>
            <w:pPr>
              <w:pStyle w:val="9"/>
              <w:spacing w:before="77" w:line="159" w:lineRule="auto"/>
              <w:ind w:left="366"/>
            </w:pPr>
            <w:r>
              <w:t>3</w:t>
            </w:r>
          </w:p>
        </w:tc>
        <w:tc>
          <w:tcPr>
            <w:tcW w:w="3449" w:type="dxa"/>
            <w:noWrap w:val="0"/>
            <w:vAlign w:val="top"/>
          </w:tcPr>
          <w:p>
            <w:pPr>
              <w:pStyle w:val="9"/>
              <w:spacing w:before="144" w:line="214" w:lineRule="auto"/>
              <w:ind w:left="112" w:right="101"/>
              <w:rPr>
                <w:lang w:eastAsia="zh-CN"/>
              </w:rPr>
            </w:pPr>
            <w:r>
              <w:rPr>
                <w:spacing w:val="-3"/>
                <w:lang w:eastAsia="zh-CN"/>
              </w:rPr>
              <w:t>涉及3-4人，经责令限期改正，逾期不改正的</w:t>
            </w:r>
          </w:p>
        </w:tc>
        <w:tc>
          <w:tcPr>
            <w:tcW w:w="3252" w:type="dxa"/>
            <w:noWrap w:val="0"/>
            <w:vAlign w:val="top"/>
          </w:tcPr>
          <w:p>
            <w:pPr>
              <w:pStyle w:val="9"/>
              <w:spacing w:before="303"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67" w:lineRule="auto"/>
            </w:pPr>
          </w:p>
          <w:p>
            <w:pPr>
              <w:pStyle w:val="9"/>
              <w:spacing w:before="77" w:line="160" w:lineRule="auto"/>
              <w:ind w:left="360"/>
            </w:pPr>
            <w:r>
              <w:t>4</w:t>
            </w:r>
          </w:p>
        </w:tc>
        <w:tc>
          <w:tcPr>
            <w:tcW w:w="3449" w:type="dxa"/>
            <w:noWrap w:val="0"/>
            <w:vAlign w:val="top"/>
          </w:tcPr>
          <w:p>
            <w:pPr>
              <w:pStyle w:val="9"/>
              <w:spacing w:before="158" w:line="213" w:lineRule="auto"/>
              <w:ind w:left="113" w:right="103"/>
              <w:rPr>
                <w:lang w:eastAsia="zh-CN"/>
              </w:rPr>
            </w:pPr>
            <w:r>
              <w:rPr>
                <w:spacing w:val="-3"/>
                <w:lang w:eastAsia="zh-CN"/>
              </w:rPr>
              <w:t>涉及4人以上，经责令限期改正，逾期不</w:t>
            </w:r>
            <w:r>
              <w:rPr>
                <w:spacing w:val="-2"/>
                <w:lang w:eastAsia="zh-CN"/>
              </w:rPr>
              <w:t>改正的</w:t>
            </w:r>
          </w:p>
        </w:tc>
        <w:tc>
          <w:tcPr>
            <w:tcW w:w="3252" w:type="dxa"/>
            <w:noWrap w:val="0"/>
            <w:vAlign w:val="top"/>
          </w:tcPr>
          <w:p/>
          <w:p>
            <w:pPr>
              <w:pStyle w:val="9"/>
              <w:spacing w:before="77"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25" w:lineRule="auto"/>
            </w:pPr>
          </w:p>
          <w:p>
            <w:pPr>
              <w:pStyle w:val="9"/>
              <w:spacing w:before="78" w:line="161" w:lineRule="auto"/>
              <w:ind w:left="363"/>
            </w:pPr>
            <w:r>
              <w:t>5</w:t>
            </w:r>
          </w:p>
        </w:tc>
        <w:tc>
          <w:tcPr>
            <w:tcW w:w="3449" w:type="dxa"/>
            <w:noWrap w:val="0"/>
            <w:vAlign w:val="top"/>
          </w:tcPr>
          <w:p>
            <w:pPr>
              <w:spacing w:line="401" w:lineRule="auto"/>
            </w:pPr>
          </w:p>
          <w:p>
            <w:pPr>
              <w:pStyle w:val="9"/>
              <w:spacing w:before="77" w:line="179" w:lineRule="auto"/>
              <w:ind w:left="109"/>
            </w:pPr>
            <w:r>
              <w:rPr>
                <w:spacing w:val="-1"/>
              </w:rPr>
              <w:t>情节严重的</w:t>
            </w:r>
          </w:p>
        </w:tc>
        <w:tc>
          <w:tcPr>
            <w:tcW w:w="3252" w:type="dxa"/>
            <w:noWrap w:val="0"/>
            <w:vAlign w:val="top"/>
          </w:tcPr>
          <w:p>
            <w:pPr>
              <w:pStyle w:val="9"/>
              <w:spacing w:before="159" w:line="226"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41" w:type="dxa"/>
            <w:vMerge w:val="restart"/>
            <w:tcBorders>
              <w:bottom w:val="nil"/>
            </w:tcBorders>
            <w:noWrap w:val="0"/>
            <w:vAlign w:val="top"/>
          </w:tcPr>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pStyle w:val="9"/>
              <w:spacing w:before="77" w:line="159" w:lineRule="auto"/>
              <w:ind w:left="182"/>
            </w:pPr>
            <w:r>
              <w:rPr>
                <w:spacing w:val="-11"/>
              </w:rPr>
              <w:t>23</w:t>
            </w:r>
          </w:p>
        </w:tc>
        <w:tc>
          <w:tcPr>
            <w:tcW w:w="1919" w:type="dxa"/>
            <w:vMerge w:val="restart"/>
            <w:tcBorders>
              <w:bottom w:val="nil"/>
            </w:tcBorders>
            <w:noWrap w:val="0"/>
            <w:vAlign w:val="top"/>
          </w:tcPr>
          <w:p>
            <w:pPr>
              <w:spacing w:line="274" w:lineRule="auto"/>
            </w:pPr>
          </w:p>
          <w:p>
            <w:pPr>
              <w:spacing w:line="274" w:lineRule="auto"/>
            </w:pPr>
          </w:p>
          <w:p>
            <w:pPr>
              <w:spacing w:line="274" w:lineRule="auto"/>
            </w:pPr>
          </w:p>
          <w:p>
            <w:pPr>
              <w:spacing w:line="274" w:lineRule="auto"/>
            </w:pPr>
          </w:p>
          <w:p>
            <w:pPr>
              <w:spacing w:line="274" w:lineRule="auto"/>
            </w:pPr>
          </w:p>
          <w:p>
            <w:pPr>
              <w:pStyle w:val="9"/>
              <w:spacing w:before="77" w:line="237" w:lineRule="auto"/>
              <w:ind w:left="107" w:right="105" w:firstLine="1"/>
              <w:rPr>
                <w:lang w:eastAsia="zh-CN"/>
              </w:rPr>
            </w:pPr>
            <w:r>
              <w:rPr>
                <w:spacing w:val="8"/>
                <w:lang w:eastAsia="zh-CN"/>
              </w:rPr>
              <w:t>发生或者可能发生急</w:t>
            </w:r>
            <w:r>
              <w:rPr>
                <w:spacing w:val="32"/>
                <w:lang w:eastAsia="zh-CN"/>
              </w:rPr>
              <w:t>性职业病危害事故</w:t>
            </w:r>
            <w:r>
              <w:rPr>
                <w:spacing w:val="4"/>
                <w:lang w:eastAsia="zh-CN"/>
              </w:rPr>
              <w:t>时，未立即采取应急</w:t>
            </w:r>
            <w:r>
              <w:rPr>
                <w:spacing w:val="9"/>
                <w:lang w:eastAsia="zh-CN"/>
              </w:rPr>
              <w:t>救援和控制措施或者未按照规定及时报告</w:t>
            </w:r>
            <w:r>
              <w:rPr>
                <w:lang w:eastAsia="zh-CN"/>
              </w:rPr>
              <w:t>的</w:t>
            </w:r>
          </w:p>
        </w:tc>
        <w:tc>
          <w:tcPr>
            <w:tcW w:w="4648" w:type="dxa"/>
            <w:vMerge w:val="restart"/>
            <w:tcBorders>
              <w:bottom w:val="nil"/>
            </w:tcBorders>
            <w:noWrap w:val="0"/>
            <w:vAlign w:val="top"/>
          </w:tcPr>
          <w:p>
            <w:pPr>
              <w:spacing w:line="261" w:lineRule="auto"/>
            </w:pPr>
          </w:p>
          <w:p>
            <w:pPr>
              <w:spacing w:line="261" w:lineRule="auto"/>
            </w:pPr>
          </w:p>
          <w:p>
            <w:pPr>
              <w:spacing w:line="261" w:lineRule="auto"/>
            </w:pPr>
          </w:p>
          <w:p>
            <w:pPr>
              <w:spacing w:line="262" w:lineRule="auto"/>
            </w:pPr>
          </w:p>
          <w:p>
            <w:pPr>
              <w:pStyle w:val="9"/>
              <w:spacing w:before="77" w:line="241" w:lineRule="auto"/>
              <w:ind w:left="106" w:right="51" w:hanging="11"/>
              <w:rPr>
                <w:rFonts w:hint="eastAsia"/>
                <w:spacing w:val="-1"/>
                <w:lang w:eastAsia="zh-CN"/>
              </w:rPr>
            </w:pPr>
            <w:r>
              <w:rPr>
                <w:spacing w:val="-7"/>
                <w:lang w:eastAsia="zh-CN"/>
              </w:rPr>
              <w:t>《中华人民共和国职业病防治法》第七十二条第（</w:t>
            </w:r>
            <w:r>
              <w:rPr>
                <w:spacing w:val="-8"/>
                <w:lang w:eastAsia="zh-CN"/>
              </w:rPr>
              <w:t>七）项：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1"/>
                <w:lang w:eastAsia="zh-CN"/>
              </w:rPr>
              <w:t>的权限责令关闭：……</w:t>
            </w:r>
          </w:p>
          <w:p>
            <w:pPr>
              <w:pStyle w:val="9"/>
              <w:spacing w:before="77" w:line="241" w:lineRule="auto"/>
              <w:ind w:left="106" w:right="51" w:hanging="11"/>
              <w:rPr>
                <w:lang w:eastAsia="zh-CN"/>
              </w:rPr>
            </w:pPr>
            <w:r>
              <w:rPr>
                <w:spacing w:val="-1"/>
                <w:lang w:eastAsia="zh-CN"/>
              </w:rPr>
              <w:t>（七）发生或者可能发生急性职业</w:t>
            </w:r>
            <w:r>
              <w:rPr>
                <w:spacing w:val="-3"/>
                <w:lang w:eastAsia="zh-CN"/>
              </w:rPr>
              <w:t>病危害事故时，未立即采取应急救援和控制措施或者未按</w:t>
            </w:r>
            <w:r>
              <w:rPr>
                <w:spacing w:val="2"/>
                <w:lang w:eastAsia="zh-CN"/>
              </w:rPr>
              <w:t>照规定及时报告的;……</w:t>
            </w:r>
          </w:p>
        </w:tc>
        <w:tc>
          <w:tcPr>
            <w:tcW w:w="810" w:type="dxa"/>
            <w:noWrap w:val="0"/>
            <w:vAlign w:val="top"/>
          </w:tcPr>
          <w:p>
            <w:pPr>
              <w:pStyle w:val="9"/>
              <w:spacing w:before="166" w:line="160" w:lineRule="auto"/>
              <w:ind w:left="378"/>
            </w:pPr>
            <w:r>
              <w:t>1</w:t>
            </w:r>
          </w:p>
        </w:tc>
        <w:tc>
          <w:tcPr>
            <w:tcW w:w="3449" w:type="dxa"/>
            <w:noWrap w:val="0"/>
            <w:vAlign w:val="top"/>
          </w:tcPr>
          <w:p>
            <w:pPr>
              <w:pStyle w:val="9"/>
              <w:spacing w:before="139" w:line="177" w:lineRule="auto"/>
              <w:ind w:left="112"/>
            </w:pPr>
            <w:r>
              <w:rPr>
                <w:spacing w:val="-1"/>
              </w:rPr>
              <w:t>首次发现的</w:t>
            </w:r>
          </w:p>
        </w:tc>
        <w:tc>
          <w:tcPr>
            <w:tcW w:w="3252" w:type="dxa"/>
            <w:noWrap w:val="0"/>
            <w:vAlign w:val="top"/>
          </w:tcPr>
          <w:p>
            <w:pPr>
              <w:pStyle w:val="9"/>
              <w:spacing w:before="138"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23" w:lineRule="auto"/>
            </w:pPr>
          </w:p>
          <w:p>
            <w:pPr>
              <w:pStyle w:val="9"/>
              <w:spacing w:before="78" w:line="160" w:lineRule="auto"/>
              <w:ind w:left="363"/>
            </w:pPr>
            <w:r>
              <w:t>2</w:t>
            </w:r>
          </w:p>
        </w:tc>
        <w:tc>
          <w:tcPr>
            <w:tcW w:w="3449" w:type="dxa"/>
            <w:noWrap w:val="0"/>
            <w:vAlign w:val="top"/>
          </w:tcPr>
          <w:p>
            <w:pPr>
              <w:pStyle w:val="9"/>
              <w:spacing w:before="153" w:line="226" w:lineRule="auto"/>
              <w:ind w:left="111" w:right="103" w:firstLine="2"/>
              <w:rPr>
                <w:lang w:eastAsia="zh-CN"/>
              </w:rPr>
            </w:pPr>
            <w:r>
              <w:rPr>
                <w:spacing w:val="-1"/>
                <w:lang w:eastAsia="zh-CN"/>
              </w:rPr>
              <w:t>可能发生急性职业病危害事故时，未立即采取应急救援和控制措施，经责令限期改正，逾期不改正的</w:t>
            </w:r>
          </w:p>
        </w:tc>
        <w:tc>
          <w:tcPr>
            <w:tcW w:w="3252" w:type="dxa"/>
            <w:noWrap w:val="0"/>
            <w:vAlign w:val="top"/>
          </w:tcPr>
          <w:p>
            <w:pPr>
              <w:spacing w:line="396" w:lineRule="auto"/>
            </w:pPr>
          </w:p>
          <w:p>
            <w:pPr>
              <w:pStyle w:val="9"/>
              <w:spacing w:before="78"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22" w:lineRule="auto"/>
            </w:pPr>
          </w:p>
          <w:p>
            <w:pPr>
              <w:pStyle w:val="9"/>
              <w:spacing w:before="77" w:line="159" w:lineRule="auto"/>
              <w:ind w:left="366"/>
            </w:pPr>
            <w:r>
              <w:t>3</w:t>
            </w:r>
          </w:p>
        </w:tc>
        <w:tc>
          <w:tcPr>
            <w:tcW w:w="3449" w:type="dxa"/>
            <w:noWrap w:val="0"/>
            <w:vAlign w:val="top"/>
          </w:tcPr>
          <w:p>
            <w:pPr>
              <w:pStyle w:val="9"/>
              <w:spacing w:before="155" w:line="226" w:lineRule="auto"/>
              <w:ind w:left="110" w:right="103" w:firstLine="1"/>
              <w:rPr>
                <w:lang w:eastAsia="zh-CN"/>
              </w:rPr>
            </w:pPr>
            <w:r>
              <w:rPr>
                <w:color w:val="auto"/>
                <w:spacing w:val="-1"/>
                <w:lang w:eastAsia="zh-CN"/>
              </w:rPr>
              <w:t>发生急性职业病危害事故时，未立即采取</w:t>
            </w:r>
            <w:r>
              <w:rPr>
                <w:color w:val="auto"/>
                <w:spacing w:val="9"/>
                <w:lang w:eastAsia="zh-CN"/>
              </w:rPr>
              <w:t>应急救援和控制措施或者未按照规定及</w:t>
            </w:r>
            <w:r>
              <w:rPr>
                <w:color w:val="auto"/>
                <w:spacing w:val="-1"/>
                <w:lang w:eastAsia="zh-CN"/>
              </w:rPr>
              <w:t>时报告，</w:t>
            </w:r>
            <w:r>
              <w:rPr>
                <w:spacing w:val="-1"/>
                <w:lang w:eastAsia="zh-CN"/>
              </w:rPr>
              <w:t>经责令限期改正，逾期不改正的</w:t>
            </w:r>
          </w:p>
        </w:tc>
        <w:tc>
          <w:tcPr>
            <w:tcW w:w="3252" w:type="dxa"/>
            <w:noWrap w:val="0"/>
            <w:vAlign w:val="top"/>
          </w:tcPr>
          <w:p>
            <w:pPr>
              <w:spacing w:line="396" w:lineRule="auto"/>
            </w:pPr>
          </w:p>
          <w:p>
            <w:pPr>
              <w:pStyle w:val="9"/>
              <w:spacing w:before="77"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17" w:lineRule="auto"/>
            </w:pPr>
          </w:p>
          <w:p>
            <w:pPr>
              <w:pStyle w:val="9"/>
              <w:spacing w:before="77" w:line="160" w:lineRule="auto"/>
              <w:ind w:left="360"/>
            </w:pPr>
            <w:r>
              <w:t>4</w:t>
            </w:r>
          </w:p>
        </w:tc>
        <w:tc>
          <w:tcPr>
            <w:tcW w:w="3449" w:type="dxa"/>
            <w:noWrap w:val="0"/>
            <w:vAlign w:val="top"/>
          </w:tcPr>
          <w:p>
            <w:pPr>
              <w:pStyle w:val="9"/>
              <w:spacing w:before="149" w:line="226" w:lineRule="auto"/>
              <w:ind w:left="110" w:right="103" w:firstLine="1"/>
              <w:rPr>
                <w:lang w:eastAsia="zh-CN"/>
              </w:rPr>
            </w:pPr>
            <w:r>
              <w:rPr>
                <w:spacing w:val="-1"/>
                <w:lang w:eastAsia="zh-CN"/>
              </w:rPr>
              <w:t>发生急性职业病危害事故时，未立即采取应急救援和控制措施，且未按照规定及时</w:t>
            </w:r>
            <w:r>
              <w:rPr>
                <w:spacing w:val="-2"/>
                <w:lang w:eastAsia="zh-CN"/>
              </w:rPr>
              <w:t>报告，经责令限期改正，逾期不改正的</w:t>
            </w:r>
          </w:p>
        </w:tc>
        <w:tc>
          <w:tcPr>
            <w:tcW w:w="3252" w:type="dxa"/>
            <w:noWrap w:val="0"/>
            <w:vAlign w:val="top"/>
          </w:tcPr>
          <w:p>
            <w:pPr>
              <w:spacing w:line="390" w:lineRule="auto"/>
            </w:pPr>
          </w:p>
          <w:p>
            <w:pPr>
              <w:pStyle w:val="9"/>
              <w:spacing w:before="77"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16" w:lineRule="auto"/>
            </w:pPr>
          </w:p>
          <w:p>
            <w:pPr>
              <w:pStyle w:val="9"/>
              <w:spacing w:before="77" w:line="161" w:lineRule="auto"/>
              <w:ind w:left="363"/>
            </w:pPr>
            <w:r>
              <w:t>5</w:t>
            </w:r>
          </w:p>
        </w:tc>
        <w:tc>
          <w:tcPr>
            <w:tcW w:w="3449" w:type="dxa"/>
            <w:noWrap w:val="0"/>
            <w:vAlign w:val="top"/>
          </w:tcPr>
          <w:p>
            <w:pPr>
              <w:pStyle w:val="9"/>
              <w:spacing w:before="150" w:line="226" w:lineRule="auto"/>
              <w:ind w:left="110" w:right="103" w:firstLine="1"/>
              <w:rPr>
                <w:lang w:eastAsia="zh-CN"/>
              </w:rPr>
            </w:pPr>
            <w:r>
              <w:rPr>
                <w:spacing w:val="-1"/>
                <w:lang w:eastAsia="zh-CN"/>
              </w:rPr>
              <w:t>发生急性职业病危害事故时，未立即采取</w:t>
            </w:r>
            <w:r>
              <w:rPr>
                <w:spacing w:val="9"/>
                <w:lang w:eastAsia="zh-CN"/>
              </w:rPr>
              <w:t>应急救援和控制措施或未按照规定及时</w:t>
            </w:r>
            <w:r>
              <w:rPr>
                <w:spacing w:val="-1"/>
                <w:lang w:eastAsia="zh-CN"/>
              </w:rPr>
              <w:t>报告，情节严重的</w:t>
            </w:r>
          </w:p>
        </w:tc>
        <w:tc>
          <w:tcPr>
            <w:tcW w:w="3252" w:type="dxa"/>
            <w:noWrap w:val="0"/>
            <w:vAlign w:val="top"/>
          </w:tcPr>
          <w:p>
            <w:pPr>
              <w:pStyle w:val="9"/>
              <w:spacing w:before="147" w:line="226"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bl>
    <w:p/>
    <w:p>
      <w:pPr>
        <w:sectPr>
          <w:footerReference r:id="rId84" w:type="default"/>
          <w:pgSz w:w="16839" w:h="11906"/>
          <w:pgMar w:top="400" w:right="1107" w:bottom="1224" w:left="1106" w:header="0" w:footer="989"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541" w:type="dxa"/>
            <w:vMerge w:val="restart"/>
            <w:tcBorders>
              <w:bottom w:val="nil"/>
            </w:tcBorders>
            <w:noWrap w:val="0"/>
            <w:vAlign w:val="top"/>
          </w:tcPr>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pStyle w:val="9"/>
              <w:spacing w:before="78" w:line="160" w:lineRule="auto"/>
              <w:ind w:left="182"/>
            </w:pPr>
            <w:r>
              <w:rPr>
                <w:spacing w:val="-11"/>
              </w:rPr>
              <w:t>24</w:t>
            </w:r>
          </w:p>
        </w:tc>
        <w:tc>
          <w:tcPr>
            <w:tcW w:w="1919" w:type="dxa"/>
            <w:vMerge w:val="restart"/>
            <w:tcBorders>
              <w:bottom w:val="nil"/>
            </w:tcBorders>
            <w:noWrap w:val="0"/>
            <w:vAlign w:val="top"/>
          </w:tcPr>
          <w:p>
            <w:pPr>
              <w:spacing w:line="258" w:lineRule="auto"/>
            </w:pPr>
          </w:p>
          <w:p>
            <w:pPr>
              <w:spacing w:line="258" w:lineRule="auto"/>
            </w:pPr>
          </w:p>
          <w:p>
            <w:pPr>
              <w:spacing w:line="258" w:lineRule="auto"/>
            </w:pPr>
          </w:p>
          <w:p>
            <w:pPr>
              <w:spacing w:line="258" w:lineRule="auto"/>
            </w:pPr>
          </w:p>
          <w:p>
            <w:pPr>
              <w:spacing w:line="258" w:lineRule="auto"/>
            </w:pPr>
          </w:p>
          <w:p>
            <w:pPr>
              <w:spacing w:line="258" w:lineRule="auto"/>
            </w:pPr>
          </w:p>
          <w:p>
            <w:pPr>
              <w:pStyle w:val="9"/>
              <w:spacing w:before="77" w:line="265" w:lineRule="auto"/>
              <w:ind w:left="106" w:right="105" w:firstLine="1"/>
              <w:rPr>
                <w:lang w:eastAsia="zh-CN"/>
              </w:rPr>
            </w:pPr>
            <w:r>
              <w:rPr>
                <w:spacing w:val="8"/>
                <w:lang w:eastAsia="zh-CN"/>
              </w:rPr>
              <w:t>未按照规定在产生严</w:t>
            </w:r>
            <w:r>
              <w:rPr>
                <w:spacing w:val="9"/>
                <w:lang w:eastAsia="zh-CN"/>
              </w:rPr>
              <w:t>重职业病危害的作业岗位醒目位置设置警示标识和中文警示说</w:t>
            </w:r>
          </w:p>
          <w:p>
            <w:pPr>
              <w:pStyle w:val="9"/>
              <w:spacing w:line="174" w:lineRule="auto"/>
              <w:ind w:left="122"/>
            </w:pPr>
            <w:r>
              <w:rPr>
                <w:spacing w:val="-10"/>
              </w:rPr>
              <w:t>明的</w:t>
            </w:r>
          </w:p>
        </w:tc>
        <w:tc>
          <w:tcPr>
            <w:tcW w:w="4648" w:type="dxa"/>
            <w:vMerge w:val="restart"/>
            <w:tcBorders>
              <w:bottom w:val="nil"/>
            </w:tcBorders>
            <w:noWrap w:val="0"/>
            <w:vAlign w:val="top"/>
          </w:tcPr>
          <w:p>
            <w:pPr>
              <w:spacing w:line="259" w:lineRule="auto"/>
            </w:pPr>
          </w:p>
          <w:p>
            <w:pPr>
              <w:spacing w:line="260" w:lineRule="auto"/>
            </w:pPr>
          </w:p>
          <w:p>
            <w:pPr>
              <w:spacing w:line="260" w:lineRule="auto"/>
            </w:pPr>
          </w:p>
          <w:p>
            <w:pPr>
              <w:spacing w:line="260" w:lineRule="auto"/>
            </w:pPr>
          </w:p>
          <w:p>
            <w:pPr>
              <w:pStyle w:val="9"/>
              <w:spacing w:before="78" w:line="265" w:lineRule="auto"/>
              <w:ind w:left="106" w:right="51" w:hanging="11"/>
              <w:rPr>
                <w:rFonts w:hint="eastAsia"/>
                <w:spacing w:val="-1"/>
                <w:lang w:eastAsia="zh-CN"/>
              </w:rPr>
            </w:pPr>
            <w:r>
              <w:rPr>
                <w:spacing w:val="-7"/>
                <w:lang w:eastAsia="zh-CN"/>
              </w:rPr>
              <w:t>《中华人民共和国职业病防治法》第七十二条第（</w:t>
            </w:r>
            <w:r>
              <w:rPr>
                <w:spacing w:val="-8"/>
                <w:lang w:eastAsia="zh-CN"/>
              </w:rPr>
              <w:t>八）项：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1"/>
                <w:lang w:eastAsia="zh-CN"/>
              </w:rPr>
              <w:t>的权限责令关闭：……</w:t>
            </w:r>
          </w:p>
          <w:p>
            <w:pPr>
              <w:pStyle w:val="9"/>
              <w:spacing w:before="78" w:line="265" w:lineRule="auto"/>
              <w:ind w:left="106" w:right="51" w:hanging="11"/>
              <w:rPr>
                <w:lang w:eastAsia="zh-CN"/>
              </w:rPr>
            </w:pPr>
            <w:r>
              <w:rPr>
                <w:spacing w:val="-1"/>
                <w:lang w:eastAsia="zh-CN"/>
              </w:rPr>
              <w:t>（八）未按照规定在产生严重职业</w:t>
            </w:r>
            <w:r>
              <w:rPr>
                <w:spacing w:val="4"/>
                <w:lang w:eastAsia="zh-CN"/>
              </w:rPr>
              <w:t>病危害的作业岗位醒目位置设置警示标识和中文警示说</w:t>
            </w:r>
          </w:p>
          <w:p>
            <w:pPr>
              <w:pStyle w:val="9"/>
              <w:spacing w:before="1" w:line="180" w:lineRule="auto"/>
              <w:ind w:left="123"/>
            </w:pPr>
            <w:r>
              <w:rPr>
                <w:spacing w:val="2"/>
              </w:rPr>
              <w:t>明的;……</w:t>
            </w:r>
          </w:p>
        </w:tc>
        <w:tc>
          <w:tcPr>
            <w:tcW w:w="810" w:type="dxa"/>
            <w:noWrap w:val="0"/>
            <w:vAlign w:val="top"/>
          </w:tcPr>
          <w:p>
            <w:pPr>
              <w:pStyle w:val="9"/>
              <w:spacing w:before="280" w:line="160" w:lineRule="auto"/>
              <w:ind w:left="378"/>
            </w:pPr>
            <w:r>
              <w:t>1</w:t>
            </w:r>
          </w:p>
        </w:tc>
        <w:tc>
          <w:tcPr>
            <w:tcW w:w="3449" w:type="dxa"/>
            <w:noWrap w:val="0"/>
            <w:vAlign w:val="top"/>
          </w:tcPr>
          <w:p>
            <w:pPr>
              <w:pStyle w:val="9"/>
              <w:spacing w:before="254" w:line="177" w:lineRule="auto"/>
              <w:ind w:left="112"/>
            </w:pPr>
            <w:r>
              <w:rPr>
                <w:spacing w:val="-1"/>
              </w:rPr>
              <w:t>首次发现的</w:t>
            </w:r>
          </w:p>
        </w:tc>
        <w:tc>
          <w:tcPr>
            <w:tcW w:w="3252" w:type="dxa"/>
            <w:noWrap w:val="0"/>
            <w:vAlign w:val="top"/>
          </w:tcPr>
          <w:p>
            <w:pPr>
              <w:pStyle w:val="9"/>
              <w:spacing w:before="252"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66" w:lineRule="auto"/>
            </w:pPr>
          </w:p>
          <w:p>
            <w:pPr>
              <w:pStyle w:val="9"/>
              <w:spacing w:before="77" w:line="160" w:lineRule="auto"/>
              <w:ind w:left="363"/>
            </w:pPr>
            <w:r>
              <w:t>2</w:t>
            </w:r>
          </w:p>
        </w:tc>
        <w:tc>
          <w:tcPr>
            <w:tcW w:w="3449" w:type="dxa"/>
            <w:noWrap w:val="0"/>
            <w:vAlign w:val="top"/>
          </w:tcPr>
          <w:p>
            <w:pPr>
              <w:pStyle w:val="9"/>
              <w:spacing w:before="246" w:line="343" w:lineRule="exact"/>
              <w:ind w:left="113"/>
              <w:rPr>
                <w:lang w:eastAsia="zh-CN"/>
              </w:rPr>
            </w:pPr>
            <w:r>
              <w:rPr>
                <w:spacing w:val="-1"/>
                <w:position w:val="12"/>
                <w:lang w:eastAsia="zh-CN"/>
              </w:rPr>
              <w:t>涉及一种严重职业病危害因素，逾期不改</w:t>
            </w:r>
          </w:p>
          <w:p>
            <w:pPr>
              <w:pStyle w:val="9"/>
              <w:spacing w:line="177" w:lineRule="auto"/>
              <w:ind w:left="112"/>
            </w:pPr>
            <w:r>
              <w:rPr>
                <w:spacing w:val="-3"/>
              </w:rPr>
              <w:t>正的</w:t>
            </w:r>
          </w:p>
        </w:tc>
        <w:tc>
          <w:tcPr>
            <w:tcW w:w="3252" w:type="dxa"/>
            <w:noWrap w:val="0"/>
            <w:vAlign w:val="top"/>
          </w:tcPr>
          <w:p>
            <w:pPr>
              <w:spacing w:line="339" w:lineRule="auto"/>
            </w:pPr>
          </w:p>
          <w:p>
            <w:pPr>
              <w:pStyle w:val="9"/>
              <w:spacing w:before="77"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96" w:lineRule="auto"/>
            </w:pPr>
          </w:p>
          <w:p>
            <w:pPr>
              <w:pStyle w:val="9"/>
              <w:spacing w:before="77" w:line="159" w:lineRule="auto"/>
              <w:ind w:left="366"/>
            </w:pPr>
            <w:r>
              <w:t>3</w:t>
            </w:r>
          </w:p>
        </w:tc>
        <w:tc>
          <w:tcPr>
            <w:tcW w:w="3449" w:type="dxa"/>
            <w:noWrap w:val="0"/>
            <w:vAlign w:val="top"/>
          </w:tcPr>
          <w:p>
            <w:pPr>
              <w:pStyle w:val="9"/>
              <w:spacing w:before="277" w:line="345" w:lineRule="exact"/>
              <w:ind w:left="113"/>
              <w:rPr>
                <w:lang w:eastAsia="zh-CN"/>
              </w:rPr>
            </w:pPr>
            <w:r>
              <w:rPr>
                <w:spacing w:val="-1"/>
                <w:position w:val="13"/>
                <w:lang w:eastAsia="zh-CN"/>
              </w:rPr>
              <w:t>涉及两种严重职业病危害因素，逾期不改</w:t>
            </w:r>
          </w:p>
          <w:p>
            <w:pPr>
              <w:pStyle w:val="9"/>
              <w:spacing w:line="177" w:lineRule="auto"/>
              <w:ind w:left="112"/>
            </w:pPr>
            <w:r>
              <w:rPr>
                <w:spacing w:val="-3"/>
              </w:rPr>
              <w:t>正的</w:t>
            </w:r>
          </w:p>
        </w:tc>
        <w:tc>
          <w:tcPr>
            <w:tcW w:w="3252" w:type="dxa"/>
            <w:noWrap w:val="0"/>
            <w:vAlign w:val="top"/>
          </w:tcPr>
          <w:p>
            <w:pPr>
              <w:spacing w:line="369" w:lineRule="auto"/>
            </w:pPr>
          </w:p>
          <w:p>
            <w:pPr>
              <w:pStyle w:val="9"/>
              <w:spacing w:before="78"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67" w:lineRule="auto"/>
            </w:pPr>
          </w:p>
          <w:p>
            <w:pPr>
              <w:pStyle w:val="9"/>
              <w:spacing w:before="77" w:line="160" w:lineRule="auto"/>
              <w:ind w:left="360"/>
            </w:pPr>
            <w:r>
              <w:t>4</w:t>
            </w:r>
          </w:p>
        </w:tc>
        <w:tc>
          <w:tcPr>
            <w:tcW w:w="3449" w:type="dxa"/>
            <w:noWrap w:val="0"/>
            <w:vAlign w:val="top"/>
          </w:tcPr>
          <w:p>
            <w:pPr>
              <w:pStyle w:val="9"/>
              <w:spacing w:before="247" w:line="345" w:lineRule="exact"/>
              <w:ind w:left="113"/>
              <w:rPr>
                <w:lang w:eastAsia="zh-CN"/>
              </w:rPr>
            </w:pPr>
            <w:r>
              <w:rPr>
                <w:spacing w:val="-1"/>
                <w:position w:val="13"/>
                <w:lang w:eastAsia="zh-CN"/>
              </w:rPr>
              <w:t>涉及两种以上严重职业病危害因素，逾期</w:t>
            </w:r>
          </w:p>
          <w:p>
            <w:pPr>
              <w:pStyle w:val="9"/>
              <w:spacing w:before="1" w:line="174" w:lineRule="auto"/>
              <w:ind w:left="111"/>
            </w:pPr>
            <w:r>
              <w:rPr>
                <w:spacing w:val="-2"/>
              </w:rPr>
              <w:t>不改正的</w:t>
            </w:r>
          </w:p>
        </w:tc>
        <w:tc>
          <w:tcPr>
            <w:tcW w:w="3252" w:type="dxa"/>
            <w:noWrap w:val="0"/>
            <w:vAlign w:val="top"/>
          </w:tcPr>
          <w:p>
            <w:pPr>
              <w:spacing w:line="340" w:lineRule="auto"/>
            </w:pPr>
          </w:p>
          <w:p>
            <w:pPr>
              <w:pStyle w:val="9"/>
              <w:spacing w:before="77"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58" w:lineRule="auto"/>
            </w:pPr>
          </w:p>
          <w:p>
            <w:pPr>
              <w:spacing w:line="258" w:lineRule="auto"/>
            </w:pPr>
          </w:p>
          <w:p>
            <w:pPr>
              <w:pStyle w:val="9"/>
              <w:spacing w:before="77" w:line="161" w:lineRule="auto"/>
              <w:ind w:left="363"/>
            </w:pPr>
            <w:r>
              <w:t>5</w:t>
            </w:r>
          </w:p>
        </w:tc>
        <w:tc>
          <w:tcPr>
            <w:tcW w:w="3449" w:type="dxa"/>
            <w:noWrap w:val="0"/>
            <w:vAlign w:val="top"/>
          </w:tcPr>
          <w:p>
            <w:pPr>
              <w:spacing w:line="246" w:lineRule="auto"/>
            </w:pPr>
          </w:p>
          <w:p>
            <w:pPr>
              <w:spacing w:line="246" w:lineRule="auto"/>
            </w:pPr>
          </w:p>
          <w:p>
            <w:pPr>
              <w:pStyle w:val="9"/>
              <w:spacing w:before="77" w:line="179" w:lineRule="auto"/>
              <w:ind w:left="109"/>
            </w:pPr>
            <w:r>
              <w:rPr>
                <w:spacing w:val="-1"/>
              </w:rPr>
              <w:t>情节严重的</w:t>
            </w:r>
          </w:p>
        </w:tc>
        <w:tc>
          <w:tcPr>
            <w:tcW w:w="3252" w:type="dxa"/>
            <w:noWrap w:val="0"/>
            <w:vAlign w:val="top"/>
          </w:tcPr>
          <w:p>
            <w:pPr>
              <w:pStyle w:val="9"/>
              <w:spacing w:before="229" w:line="265" w:lineRule="auto"/>
              <w:ind w:left="108" w:right="108" w:firstLine="5"/>
            </w:pPr>
            <w:r>
              <w:rPr>
                <w:spacing w:val="-3"/>
                <w:lang w:eastAsia="zh-CN"/>
              </w:rPr>
              <w:t>责令停止产生职业病危害的作业，或提</w:t>
            </w:r>
            <w:r>
              <w:rPr>
                <w:spacing w:val="9"/>
                <w:lang w:eastAsia="zh-CN"/>
              </w:rPr>
              <w:t>请有关人民政府按照国务院规定的权</w:t>
            </w:r>
            <w:r>
              <w:rPr>
                <w:spacing w:val="-4"/>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41" w:type="dxa"/>
            <w:vMerge w:val="restart"/>
            <w:tcBorders>
              <w:bottom w:val="nil"/>
            </w:tcBorders>
            <w:noWrap w:val="0"/>
            <w:vAlign w:val="top"/>
          </w:tcPr>
          <w:p>
            <w:pPr>
              <w:spacing w:line="272" w:lineRule="auto"/>
            </w:pPr>
          </w:p>
          <w:p>
            <w:pPr>
              <w:spacing w:line="272" w:lineRule="auto"/>
            </w:pPr>
          </w:p>
          <w:p>
            <w:pPr>
              <w:spacing w:line="272" w:lineRule="auto"/>
            </w:pPr>
          </w:p>
          <w:p>
            <w:pPr>
              <w:spacing w:line="272" w:lineRule="auto"/>
            </w:pPr>
          </w:p>
          <w:p>
            <w:pPr>
              <w:spacing w:line="272" w:lineRule="auto"/>
            </w:pPr>
          </w:p>
          <w:p>
            <w:pPr>
              <w:spacing w:line="272" w:lineRule="auto"/>
            </w:pPr>
          </w:p>
          <w:p>
            <w:pPr>
              <w:pStyle w:val="9"/>
              <w:spacing w:before="77" w:line="161" w:lineRule="auto"/>
              <w:ind w:left="182"/>
              <w:rPr>
                <w:rFonts w:hint="eastAsia" w:eastAsia="宋体"/>
                <w:spacing w:val="-11"/>
                <w:lang w:eastAsia="zh-CN"/>
              </w:rPr>
            </w:pPr>
            <w:r>
              <w:rPr>
                <w:spacing w:val="-11"/>
              </w:rPr>
              <w:t>25</w:t>
            </w:r>
          </w:p>
          <w:p>
            <w:pPr>
              <w:pStyle w:val="9"/>
              <w:spacing w:before="77" w:line="161" w:lineRule="auto"/>
              <w:ind w:left="182"/>
              <w:rPr>
                <w:rFonts w:hint="eastAsia" w:eastAsia="宋体"/>
                <w:lang w:eastAsia="zh-CN"/>
              </w:rPr>
            </w:pPr>
          </w:p>
        </w:tc>
        <w:tc>
          <w:tcPr>
            <w:tcW w:w="1919" w:type="dxa"/>
            <w:vMerge w:val="restart"/>
            <w:tcBorders>
              <w:bottom w:val="nil"/>
            </w:tcBorders>
            <w:noWrap w:val="0"/>
            <w:vAlign w:val="top"/>
          </w:tcPr>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pStyle w:val="9"/>
              <w:spacing w:before="77" w:line="341" w:lineRule="exact"/>
              <w:ind w:left="108"/>
              <w:rPr>
                <w:lang w:eastAsia="zh-CN"/>
              </w:rPr>
            </w:pPr>
            <w:r>
              <w:rPr>
                <w:spacing w:val="8"/>
                <w:position w:val="12"/>
                <w:lang w:eastAsia="zh-CN"/>
              </w:rPr>
              <w:t>拒绝职业卫生监督管</w:t>
            </w:r>
          </w:p>
          <w:p>
            <w:pPr>
              <w:pStyle w:val="9"/>
              <w:spacing w:before="1" w:line="177" w:lineRule="auto"/>
              <w:ind w:left="109"/>
              <w:rPr>
                <w:lang w:eastAsia="zh-CN"/>
              </w:rPr>
            </w:pPr>
            <w:r>
              <w:rPr>
                <w:spacing w:val="-1"/>
                <w:lang w:eastAsia="zh-CN"/>
              </w:rPr>
              <w:t>理部门监督检查的</w:t>
            </w:r>
          </w:p>
        </w:tc>
        <w:tc>
          <w:tcPr>
            <w:tcW w:w="4648" w:type="dxa"/>
            <w:vMerge w:val="restart"/>
            <w:tcBorders>
              <w:bottom w:val="nil"/>
            </w:tcBorders>
            <w:noWrap w:val="0"/>
            <w:vAlign w:val="top"/>
          </w:tcPr>
          <w:p>
            <w:pPr>
              <w:spacing w:line="301" w:lineRule="auto"/>
            </w:pPr>
          </w:p>
          <w:p>
            <w:pPr>
              <w:spacing w:line="301" w:lineRule="auto"/>
            </w:pPr>
          </w:p>
          <w:p>
            <w:pPr>
              <w:pStyle w:val="9"/>
              <w:spacing w:before="77" w:line="253" w:lineRule="auto"/>
              <w:ind w:left="106" w:right="51" w:hanging="11"/>
              <w:rPr>
                <w:rFonts w:hint="eastAsia"/>
                <w:spacing w:val="-1"/>
                <w:lang w:eastAsia="zh-CN"/>
              </w:rPr>
            </w:pPr>
            <w:r>
              <w:rPr>
                <w:spacing w:val="-7"/>
                <w:lang w:eastAsia="zh-CN"/>
              </w:rPr>
              <w:t>《中华人民共和国职业病防治法》第七十二条第（</w:t>
            </w:r>
            <w:r>
              <w:rPr>
                <w:spacing w:val="-8"/>
                <w:lang w:eastAsia="zh-CN"/>
              </w:rPr>
              <w:t>九）项：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1"/>
                <w:lang w:eastAsia="zh-CN"/>
              </w:rPr>
              <w:t>的权限责令关闭：……</w:t>
            </w:r>
          </w:p>
          <w:p>
            <w:pPr>
              <w:pStyle w:val="9"/>
              <w:spacing w:before="77" w:line="253" w:lineRule="auto"/>
              <w:ind w:left="106" w:right="51" w:hanging="11"/>
              <w:rPr>
                <w:lang w:eastAsia="zh-CN"/>
              </w:rPr>
            </w:pPr>
            <w:r>
              <w:rPr>
                <w:spacing w:val="-1"/>
                <w:lang w:eastAsia="zh-CN"/>
              </w:rPr>
              <w:t>（九）拒绝职业卫生监督管理部门</w:t>
            </w:r>
            <w:r>
              <w:rPr>
                <w:spacing w:val="3"/>
                <w:lang w:eastAsia="zh-CN"/>
              </w:rPr>
              <w:t>监督检查的;……</w:t>
            </w:r>
          </w:p>
        </w:tc>
        <w:tc>
          <w:tcPr>
            <w:tcW w:w="810" w:type="dxa"/>
            <w:noWrap w:val="0"/>
            <w:vAlign w:val="top"/>
          </w:tcPr>
          <w:p>
            <w:pPr>
              <w:pStyle w:val="9"/>
              <w:spacing w:before="275" w:line="160" w:lineRule="auto"/>
              <w:ind w:left="378"/>
            </w:pPr>
            <w:r>
              <w:t>1</w:t>
            </w:r>
          </w:p>
        </w:tc>
        <w:tc>
          <w:tcPr>
            <w:tcW w:w="3449" w:type="dxa"/>
            <w:noWrap w:val="0"/>
            <w:vAlign w:val="top"/>
          </w:tcPr>
          <w:p>
            <w:pPr>
              <w:pStyle w:val="9"/>
              <w:spacing w:before="248" w:line="177" w:lineRule="auto"/>
              <w:ind w:left="112"/>
            </w:pPr>
            <w:r>
              <w:rPr>
                <w:spacing w:val="-1"/>
              </w:rPr>
              <w:t>首次发生的</w:t>
            </w:r>
          </w:p>
        </w:tc>
        <w:tc>
          <w:tcPr>
            <w:tcW w:w="3252" w:type="dxa"/>
            <w:noWrap w:val="0"/>
            <w:vAlign w:val="top"/>
          </w:tcPr>
          <w:p>
            <w:pPr>
              <w:pStyle w:val="9"/>
              <w:spacing w:before="24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6"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38" w:lineRule="auto"/>
            </w:pPr>
          </w:p>
          <w:p>
            <w:pPr>
              <w:pStyle w:val="9"/>
              <w:spacing w:before="78" w:line="160" w:lineRule="auto"/>
              <w:ind w:left="363"/>
            </w:pPr>
            <w:r>
              <w:t>2</w:t>
            </w:r>
          </w:p>
        </w:tc>
        <w:tc>
          <w:tcPr>
            <w:tcW w:w="3449" w:type="dxa"/>
            <w:noWrap w:val="0"/>
            <w:vAlign w:val="top"/>
          </w:tcPr>
          <w:p>
            <w:pPr>
              <w:spacing w:line="410" w:lineRule="auto"/>
            </w:pPr>
          </w:p>
          <w:p>
            <w:pPr>
              <w:pStyle w:val="9"/>
              <w:spacing w:before="77" w:line="180" w:lineRule="auto"/>
              <w:ind w:left="113"/>
              <w:rPr>
                <w:lang w:eastAsia="zh-CN"/>
              </w:rPr>
            </w:pPr>
            <w:r>
              <w:rPr>
                <w:spacing w:val="-1"/>
                <w:lang w:eastAsia="zh-CN"/>
              </w:rPr>
              <w:t>经责令限期改正，逾期不改正的</w:t>
            </w:r>
          </w:p>
        </w:tc>
        <w:tc>
          <w:tcPr>
            <w:tcW w:w="3252" w:type="dxa"/>
            <w:noWrap w:val="0"/>
            <w:vAlign w:val="top"/>
          </w:tcPr>
          <w:p>
            <w:pPr>
              <w:spacing w:line="411" w:lineRule="auto"/>
            </w:pPr>
          </w:p>
          <w:p>
            <w:pPr>
              <w:pStyle w:val="9"/>
              <w:spacing w:before="78" w:line="177" w:lineRule="auto"/>
              <w:ind w:left="111"/>
              <w:rPr>
                <w:lang w:eastAsia="zh-CN"/>
              </w:rPr>
            </w:pPr>
            <w:r>
              <w:rPr>
                <w:spacing w:val="-1"/>
                <w:lang w:eastAsia="zh-CN"/>
              </w:rPr>
              <w:t>处五万元以上二十万元以下的罚款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71" w:lineRule="auto"/>
            </w:pPr>
          </w:p>
          <w:p>
            <w:pPr>
              <w:spacing w:line="271" w:lineRule="auto"/>
            </w:pPr>
          </w:p>
          <w:p>
            <w:pPr>
              <w:spacing w:line="272" w:lineRule="auto"/>
            </w:pPr>
          </w:p>
          <w:p>
            <w:pPr>
              <w:pStyle w:val="9"/>
              <w:spacing w:before="77" w:line="159" w:lineRule="auto"/>
              <w:ind w:left="366"/>
            </w:pPr>
            <w:r>
              <w:t>3</w:t>
            </w:r>
          </w:p>
        </w:tc>
        <w:tc>
          <w:tcPr>
            <w:tcW w:w="3449" w:type="dxa"/>
            <w:noWrap w:val="0"/>
            <w:vAlign w:val="top"/>
          </w:tcPr>
          <w:p>
            <w:pPr>
              <w:spacing w:line="262" w:lineRule="auto"/>
            </w:pPr>
          </w:p>
          <w:p>
            <w:pPr>
              <w:spacing w:line="262" w:lineRule="auto"/>
            </w:pPr>
          </w:p>
          <w:p>
            <w:pPr>
              <w:spacing w:line="263" w:lineRule="auto"/>
            </w:pPr>
          </w:p>
          <w:p>
            <w:pPr>
              <w:pStyle w:val="9"/>
              <w:spacing w:before="77" w:line="179" w:lineRule="auto"/>
              <w:ind w:left="109"/>
            </w:pPr>
            <w:r>
              <w:rPr>
                <w:spacing w:val="-1"/>
              </w:rPr>
              <w:t>情节严重的</w:t>
            </w:r>
          </w:p>
        </w:tc>
        <w:tc>
          <w:tcPr>
            <w:tcW w:w="3252" w:type="dxa"/>
            <w:noWrap w:val="0"/>
            <w:vAlign w:val="top"/>
          </w:tcPr>
          <w:p>
            <w:pPr>
              <w:spacing w:line="446" w:lineRule="auto"/>
            </w:pPr>
          </w:p>
          <w:p>
            <w:pPr>
              <w:pStyle w:val="9"/>
              <w:spacing w:before="78" w:line="265" w:lineRule="auto"/>
              <w:ind w:left="108" w:right="108" w:firstLine="5"/>
            </w:pPr>
            <w:r>
              <w:rPr>
                <w:spacing w:val="-3"/>
                <w:lang w:eastAsia="zh-CN"/>
              </w:rPr>
              <w:t>责令停止产生职业病危害的作业，或提</w:t>
            </w:r>
            <w:r>
              <w:rPr>
                <w:spacing w:val="9"/>
                <w:lang w:eastAsia="zh-CN"/>
              </w:rPr>
              <w:t>请有关人民政府按照国务院规定的权</w:t>
            </w:r>
            <w:r>
              <w:rPr>
                <w:spacing w:val="-4"/>
              </w:rPr>
              <w:t>限责令关闭</w:t>
            </w:r>
          </w:p>
        </w:tc>
      </w:tr>
    </w:tbl>
    <w:p>
      <w:pPr>
        <w:sectPr>
          <w:footerReference r:id="rId85" w:type="default"/>
          <w:pgSz w:w="16839" w:h="11906"/>
          <w:pgMar w:top="400" w:right="1107" w:bottom="1224"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41" w:type="dxa"/>
            <w:vMerge w:val="restart"/>
            <w:tcBorders>
              <w:bottom w:val="nil"/>
            </w:tcBorders>
            <w:noWrap w:val="0"/>
            <w:vAlign w:val="top"/>
          </w:tcPr>
          <w:p>
            <w:pPr>
              <w:spacing w:line="247" w:lineRule="auto"/>
            </w:pPr>
          </w:p>
          <w:p>
            <w:pPr>
              <w:spacing w:line="247" w:lineRule="auto"/>
            </w:pPr>
          </w:p>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9"/>
              <w:spacing w:before="77" w:line="160" w:lineRule="auto"/>
              <w:ind w:left="182"/>
              <w:rPr>
                <w:rFonts w:hint="eastAsia" w:eastAsia="宋体"/>
                <w:spacing w:val="-11"/>
                <w:lang w:eastAsia="zh-CN"/>
              </w:rPr>
            </w:pPr>
            <w:r>
              <w:rPr>
                <w:spacing w:val="-11"/>
              </w:rPr>
              <w:t>26</w:t>
            </w:r>
          </w:p>
          <w:p>
            <w:pPr>
              <w:pStyle w:val="9"/>
              <w:spacing w:before="77" w:line="160" w:lineRule="auto"/>
              <w:ind w:left="182"/>
              <w:rPr>
                <w:rFonts w:hint="eastAsia" w:eastAsia="宋体"/>
                <w:color w:val="FF0000"/>
                <w:lang w:eastAsia="zh-CN"/>
              </w:rPr>
            </w:pPr>
          </w:p>
        </w:tc>
        <w:tc>
          <w:tcPr>
            <w:tcW w:w="1919" w:type="dxa"/>
            <w:vMerge w:val="restart"/>
            <w:tcBorders>
              <w:bottom w:val="nil"/>
            </w:tcBorders>
            <w:noWrap w:val="0"/>
            <w:vAlign w:val="top"/>
          </w:tcPr>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pStyle w:val="9"/>
              <w:spacing w:before="77" w:line="264" w:lineRule="auto"/>
              <w:ind w:left="107" w:right="105" w:firstLine="11"/>
              <w:jc w:val="left"/>
            </w:pPr>
            <w:r>
              <w:rPr>
                <w:spacing w:val="-3"/>
                <w:lang w:eastAsia="zh-CN"/>
              </w:rPr>
              <w:t>隐瞒、伪造、篡改、</w:t>
            </w:r>
            <w:r>
              <w:rPr>
                <w:spacing w:val="9"/>
                <w:lang w:eastAsia="zh-CN"/>
              </w:rPr>
              <w:t>毁损职业健康监护档</w:t>
            </w:r>
            <w:r>
              <w:rPr>
                <w:spacing w:val="5"/>
                <w:lang w:eastAsia="zh-CN"/>
              </w:rPr>
              <w:t>案、工作场所职业病</w:t>
            </w:r>
            <w:r>
              <w:rPr>
                <w:spacing w:val="9"/>
                <w:lang w:eastAsia="zh-CN"/>
              </w:rPr>
              <w:t>危害因素检测评价结</w:t>
            </w:r>
            <w:r>
              <w:rPr>
                <w:spacing w:val="4"/>
                <w:lang w:eastAsia="zh-CN"/>
              </w:rPr>
              <w:t>果等相关资料，或者</w:t>
            </w:r>
            <w:r>
              <w:rPr>
                <w:spacing w:val="32"/>
                <w:lang w:eastAsia="zh-CN"/>
              </w:rPr>
              <w:t>拒不提供职业病诊</w:t>
            </w:r>
            <w:r>
              <w:rPr>
                <w:spacing w:val="-1"/>
              </w:rPr>
              <w:t>断、鉴定所需资料的</w:t>
            </w:r>
          </w:p>
        </w:tc>
        <w:tc>
          <w:tcPr>
            <w:tcW w:w="4648" w:type="dxa"/>
            <w:vMerge w:val="restart"/>
            <w:tcBorders>
              <w:bottom w:val="nil"/>
            </w:tcBorders>
            <w:noWrap w:val="0"/>
            <w:vAlign w:val="top"/>
          </w:tcPr>
          <w:p>
            <w:pPr>
              <w:spacing w:line="259" w:lineRule="auto"/>
            </w:pPr>
          </w:p>
          <w:p>
            <w:pPr>
              <w:spacing w:line="259" w:lineRule="auto"/>
            </w:pPr>
          </w:p>
          <w:p>
            <w:pPr>
              <w:spacing w:line="259" w:lineRule="auto"/>
            </w:pPr>
          </w:p>
          <w:p>
            <w:pPr>
              <w:spacing w:line="259" w:lineRule="auto"/>
            </w:pPr>
          </w:p>
          <w:p>
            <w:pPr>
              <w:spacing w:line="259" w:lineRule="auto"/>
            </w:pPr>
          </w:p>
          <w:p>
            <w:pPr>
              <w:spacing w:line="260" w:lineRule="auto"/>
            </w:pPr>
          </w:p>
          <w:p>
            <w:pPr>
              <w:spacing w:line="260" w:lineRule="auto"/>
            </w:pPr>
          </w:p>
          <w:p>
            <w:pPr>
              <w:spacing w:line="260" w:lineRule="auto"/>
            </w:pPr>
          </w:p>
          <w:p>
            <w:pPr>
              <w:spacing w:line="260" w:lineRule="auto"/>
            </w:pPr>
          </w:p>
          <w:p>
            <w:pPr>
              <w:spacing w:line="260" w:lineRule="auto"/>
            </w:pPr>
          </w:p>
          <w:p>
            <w:pPr>
              <w:pStyle w:val="9"/>
              <w:spacing w:before="78" w:line="265" w:lineRule="auto"/>
              <w:ind w:left="106" w:right="51" w:hanging="11"/>
              <w:rPr>
                <w:rFonts w:hint="eastAsia"/>
                <w:spacing w:val="-1"/>
                <w:lang w:eastAsia="zh-CN"/>
              </w:rPr>
            </w:pPr>
            <w:r>
              <w:rPr>
                <w:spacing w:val="-7"/>
                <w:lang w:eastAsia="zh-CN"/>
              </w:rPr>
              <w:t>《中华人民共和国职业病防治法》第七十二条第（</w:t>
            </w:r>
            <w:r>
              <w:rPr>
                <w:spacing w:val="-8"/>
                <w:lang w:eastAsia="zh-CN"/>
              </w:rPr>
              <w:t>十）项：</w:t>
            </w:r>
            <w:r>
              <w:rPr>
                <w:spacing w:val="-3"/>
                <w:lang w:eastAsia="zh-CN"/>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w:t>
            </w:r>
            <w:r>
              <w:rPr>
                <w:spacing w:val="-1"/>
                <w:lang w:eastAsia="zh-CN"/>
              </w:rPr>
              <w:t>的权限责令关闭：……</w:t>
            </w:r>
          </w:p>
          <w:p>
            <w:pPr>
              <w:pStyle w:val="9"/>
              <w:spacing w:before="78" w:line="265" w:lineRule="auto"/>
              <w:ind w:left="106" w:right="51" w:hanging="11"/>
            </w:pPr>
            <w:r>
              <w:rPr>
                <w:spacing w:val="-1"/>
                <w:lang w:eastAsia="zh-CN"/>
              </w:rPr>
              <w:t>（十）隐瞒、伪造、篡改、毁损职</w:t>
            </w:r>
            <w:r>
              <w:rPr>
                <w:spacing w:val="-3"/>
                <w:lang w:eastAsia="zh-CN"/>
              </w:rPr>
              <w:t>业健康监护档案、工作场所职业病危害因素检测评价结果</w:t>
            </w:r>
            <w:r>
              <w:rPr>
                <w:spacing w:val="2"/>
                <w:lang w:eastAsia="zh-CN"/>
              </w:rPr>
              <w:t>等相关资料，或者拒不提供职业病诊断、鉴定所需资料</w:t>
            </w:r>
            <w:r>
              <w:rPr>
                <w:spacing w:val="3"/>
              </w:rPr>
              <w:t>的;……</w:t>
            </w:r>
          </w:p>
        </w:tc>
        <w:tc>
          <w:tcPr>
            <w:tcW w:w="810" w:type="dxa"/>
            <w:noWrap w:val="0"/>
            <w:vAlign w:val="top"/>
          </w:tcPr>
          <w:p>
            <w:pPr>
              <w:pStyle w:val="9"/>
              <w:spacing w:before="296" w:line="160" w:lineRule="auto"/>
              <w:ind w:left="378"/>
            </w:pPr>
            <w:r>
              <w:t>1</w:t>
            </w:r>
          </w:p>
        </w:tc>
        <w:tc>
          <w:tcPr>
            <w:tcW w:w="3449" w:type="dxa"/>
            <w:noWrap w:val="0"/>
            <w:vAlign w:val="top"/>
          </w:tcPr>
          <w:p>
            <w:pPr>
              <w:pStyle w:val="9"/>
              <w:spacing w:before="269" w:line="177" w:lineRule="auto"/>
              <w:ind w:left="112"/>
            </w:pPr>
            <w:r>
              <w:rPr>
                <w:spacing w:val="-1"/>
              </w:rPr>
              <w:t>首次发现的</w:t>
            </w:r>
          </w:p>
        </w:tc>
        <w:tc>
          <w:tcPr>
            <w:tcW w:w="3252" w:type="dxa"/>
            <w:noWrap w:val="0"/>
            <w:vAlign w:val="top"/>
          </w:tcPr>
          <w:p>
            <w:pPr>
              <w:pStyle w:val="9"/>
              <w:spacing w:before="268"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83" w:lineRule="auto"/>
            </w:pPr>
          </w:p>
          <w:p>
            <w:pPr>
              <w:spacing w:line="283" w:lineRule="auto"/>
            </w:pPr>
          </w:p>
          <w:p>
            <w:pPr>
              <w:spacing w:line="283" w:lineRule="auto"/>
            </w:pPr>
          </w:p>
          <w:p>
            <w:pPr>
              <w:pStyle w:val="9"/>
              <w:spacing w:before="77" w:line="160" w:lineRule="auto"/>
              <w:ind w:left="363"/>
            </w:pPr>
            <w:r>
              <w:t>2</w:t>
            </w:r>
          </w:p>
        </w:tc>
        <w:tc>
          <w:tcPr>
            <w:tcW w:w="3449" w:type="dxa"/>
            <w:noWrap w:val="0"/>
            <w:vAlign w:val="top"/>
          </w:tcPr>
          <w:p>
            <w:pPr>
              <w:pStyle w:val="9"/>
              <w:spacing w:before="223" w:line="264" w:lineRule="auto"/>
              <w:ind w:left="110" w:right="103" w:firstLine="11"/>
              <w:rPr>
                <w:lang w:eastAsia="zh-CN"/>
              </w:rPr>
            </w:pPr>
            <w:r>
              <w:rPr>
                <w:spacing w:val="-2"/>
                <w:lang w:eastAsia="zh-CN"/>
              </w:rPr>
              <w:t>隐瞒、伪造、篡改、毁损职业健康监护档</w:t>
            </w:r>
            <w:r>
              <w:rPr>
                <w:spacing w:val="-1"/>
                <w:lang w:eastAsia="zh-CN"/>
              </w:rPr>
              <w:t>案、工作场所职业病危害因素检测评价结</w:t>
            </w:r>
            <w:r>
              <w:rPr>
                <w:spacing w:val="7"/>
                <w:lang w:eastAsia="zh-CN"/>
              </w:rPr>
              <w:t>果等相关资料，或者拒不提供职业病诊</w:t>
            </w:r>
            <w:r>
              <w:rPr>
                <w:spacing w:val="-4"/>
                <w:lang w:eastAsia="zh-CN"/>
              </w:rPr>
              <w:t>断、鉴定所需资料，涉及上述一项资料，</w:t>
            </w:r>
          </w:p>
          <w:p>
            <w:pPr>
              <w:pStyle w:val="9"/>
              <w:spacing w:line="180" w:lineRule="auto"/>
              <w:ind w:left="113"/>
              <w:rPr>
                <w:lang w:eastAsia="zh-CN"/>
              </w:rPr>
            </w:pPr>
            <w:r>
              <w:rPr>
                <w:spacing w:val="-1"/>
                <w:lang w:eastAsia="zh-CN"/>
              </w:rPr>
              <w:t>经责令限期改正，逾期不改正的</w:t>
            </w:r>
          </w:p>
        </w:tc>
        <w:tc>
          <w:tcPr>
            <w:tcW w:w="3252" w:type="dxa"/>
            <w:noWrap w:val="0"/>
            <w:vAlign w:val="top"/>
          </w:tcPr>
          <w:p>
            <w:pPr>
              <w:spacing w:line="274" w:lineRule="auto"/>
            </w:pPr>
          </w:p>
          <w:p>
            <w:pPr>
              <w:spacing w:line="274" w:lineRule="auto"/>
            </w:pPr>
          </w:p>
          <w:p>
            <w:pPr>
              <w:spacing w:line="274" w:lineRule="auto"/>
            </w:pPr>
          </w:p>
          <w:p>
            <w:pPr>
              <w:pStyle w:val="9"/>
              <w:spacing w:before="77"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85" w:lineRule="auto"/>
            </w:pPr>
          </w:p>
          <w:p>
            <w:pPr>
              <w:spacing w:line="286" w:lineRule="auto"/>
            </w:pPr>
          </w:p>
          <w:p>
            <w:pPr>
              <w:spacing w:line="286" w:lineRule="auto"/>
            </w:pPr>
          </w:p>
          <w:p>
            <w:pPr>
              <w:pStyle w:val="9"/>
              <w:spacing w:before="77" w:line="159" w:lineRule="auto"/>
              <w:ind w:left="366"/>
            </w:pPr>
            <w:r>
              <w:t>3</w:t>
            </w:r>
          </w:p>
        </w:tc>
        <w:tc>
          <w:tcPr>
            <w:tcW w:w="3449" w:type="dxa"/>
            <w:noWrap w:val="0"/>
            <w:vAlign w:val="top"/>
          </w:tcPr>
          <w:p>
            <w:pPr>
              <w:pStyle w:val="9"/>
              <w:spacing w:before="226" w:line="265" w:lineRule="auto"/>
              <w:ind w:left="110" w:right="103" w:firstLine="11"/>
              <w:rPr>
                <w:lang w:eastAsia="zh-CN"/>
              </w:rPr>
            </w:pPr>
            <w:r>
              <w:rPr>
                <w:spacing w:val="-2"/>
                <w:lang w:eastAsia="zh-CN"/>
              </w:rPr>
              <w:t>隐瞒、伪造、篡改、毁损职业健康监护档</w:t>
            </w:r>
            <w:r>
              <w:rPr>
                <w:spacing w:val="-1"/>
                <w:lang w:eastAsia="zh-CN"/>
              </w:rPr>
              <w:t>案、工作场所职业病危害因素检测评价结</w:t>
            </w:r>
            <w:r>
              <w:rPr>
                <w:spacing w:val="7"/>
                <w:lang w:eastAsia="zh-CN"/>
              </w:rPr>
              <w:t>果等相关资料，或者拒不提供职业病诊</w:t>
            </w:r>
            <w:r>
              <w:rPr>
                <w:spacing w:val="-4"/>
                <w:lang w:eastAsia="zh-CN"/>
              </w:rPr>
              <w:t>断、鉴定所需资料，涉及上述两项资料，</w:t>
            </w:r>
          </w:p>
          <w:p>
            <w:pPr>
              <w:pStyle w:val="9"/>
              <w:spacing w:line="180" w:lineRule="auto"/>
              <w:ind w:left="113"/>
              <w:rPr>
                <w:lang w:eastAsia="zh-CN"/>
              </w:rPr>
            </w:pPr>
            <w:r>
              <w:rPr>
                <w:spacing w:val="-1"/>
                <w:lang w:eastAsia="zh-CN"/>
              </w:rPr>
              <w:t>经责令限期改正，逾期不改正的</w:t>
            </w:r>
          </w:p>
        </w:tc>
        <w:tc>
          <w:tcPr>
            <w:tcW w:w="3252" w:type="dxa"/>
            <w:noWrap w:val="0"/>
            <w:vAlign w:val="top"/>
          </w:tcPr>
          <w:p>
            <w:pPr>
              <w:spacing w:line="276" w:lineRule="auto"/>
            </w:pPr>
          </w:p>
          <w:p>
            <w:pPr>
              <w:spacing w:line="277" w:lineRule="auto"/>
            </w:pPr>
          </w:p>
          <w:p>
            <w:pPr>
              <w:spacing w:line="277" w:lineRule="auto"/>
            </w:pPr>
          </w:p>
          <w:p>
            <w:pPr>
              <w:pStyle w:val="9"/>
              <w:spacing w:before="78"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98" w:lineRule="auto"/>
            </w:pPr>
          </w:p>
          <w:p>
            <w:pPr>
              <w:spacing w:line="299" w:lineRule="auto"/>
            </w:pPr>
          </w:p>
          <w:p>
            <w:pPr>
              <w:spacing w:line="299" w:lineRule="auto"/>
            </w:pPr>
          </w:p>
          <w:p>
            <w:pPr>
              <w:pStyle w:val="9"/>
              <w:spacing w:before="77" w:line="160" w:lineRule="auto"/>
              <w:ind w:left="360"/>
            </w:pPr>
            <w:r>
              <w:t>4</w:t>
            </w:r>
          </w:p>
        </w:tc>
        <w:tc>
          <w:tcPr>
            <w:tcW w:w="3449" w:type="dxa"/>
            <w:noWrap w:val="0"/>
            <w:vAlign w:val="top"/>
          </w:tcPr>
          <w:p>
            <w:pPr>
              <w:pStyle w:val="9"/>
              <w:spacing w:before="265" w:line="265" w:lineRule="auto"/>
              <w:ind w:left="110" w:right="103" w:firstLine="11"/>
              <w:rPr>
                <w:lang w:eastAsia="zh-CN"/>
              </w:rPr>
            </w:pPr>
            <w:r>
              <w:rPr>
                <w:spacing w:val="-2"/>
                <w:lang w:eastAsia="zh-CN"/>
              </w:rPr>
              <w:t>隐瞒、伪造、篡改、毁损职业健康监护档</w:t>
            </w:r>
            <w:r>
              <w:rPr>
                <w:spacing w:val="-1"/>
                <w:lang w:eastAsia="zh-CN"/>
              </w:rPr>
              <w:t>案、工作场所职业病危害因素检测评价结</w:t>
            </w:r>
            <w:r>
              <w:rPr>
                <w:spacing w:val="7"/>
                <w:lang w:eastAsia="zh-CN"/>
              </w:rPr>
              <w:t>果等相关资料，或者拒不提供职业病诊</w:t>
            </w:r>
            <w:r>
              <w:rPr>
                <w:spacing w:val="-1"/>
                <w:lang w:eastAsia="zh-CN"/>
              </w:rPr>
              <w:t>断、鉴定所需资料，涉及上述两项以上资</w:t>
            </w:r>
          </w:p>
          <w:p>
            <w:pPr>
              <w:pStyle w:val="9"/>
              <w:spacing w:line="180" w:lineRule="auto"/>
              <w:ind w:left="111"/>
              <w:rPr>
                <w:lang w:eastAsia="zh-CN"/>
              </w:rPr>
            </w:pPr>
            <w:r>
              <w:rPr>
                <w:spacing w:val="-3"/>
                <w:lang w:eastAsia="zh-CN"/>
              </w:rPr>
              <w:t>料，经责令限期改正，逾期不改正的</w:t>
            </w:r>
          </w:p>
        </w:tc>
        <w:tc>
          <w:tcPr>
            <w:tcW w:w="3252" w:type="dxa"/>
            <w:noWrap w:val="0"/>
            <w:vAlign w:val="top"/>
          </w:tcPr>
          <w:p>
            <w:pPr>
              <w:spacing w:line="289" w:lineRule="auto"/>
            </w:pPr>
          </w:p>
          <w:p>
            <w:pPr>
              <w:spacing w:line="290" w:lineRule="auto"/>
            </w:pPr>
          </w:p>
          <w:p>
            <w:pPr>
              <w:spacing w:line="290" w:lineRule="auto"/>
            </w:pPr>
          </w:p>
          <w:p>
            <w:pPr>
              <w:pStyle w:val="9"/>
              <w:spacing w:before="77"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54" w:lineRule="auto"/>
            </w:pPr>
          </w:p>
          <w:p>
            <w:pPr>
              <w:spacing w:line="254" w:lineRule="auto"/>
            </w:pPr>
          </w:p>
          <w:p>
            <w:pPr>
              <w:spacing w:line="254" w:lineRule="auto"/>
            </w:pPr>
          </w:p>
          <w:p>
            <w:pPr>
              <w:pStyle w:val="9"/>
              <w:spacing w:before="77" w:line="161" w:lineRule="auto"/>
              <w:ind w:left="363"/>
            </w:pPr>
            <w:r>
              <w:t>5</w:t>
            </w:r>
          </w:p>
        </w:tc>
        <w:tc>
          <w:tcPr>
            <w:tcW w:w="3449" w:type="dxa"/>
            <w:noWrap w:val="0"/>
            <w:vAlign w:val="top"/>
          </w:tcPr>
          <w:p>
            <w:pPr>
              <w:pStyle w:val="9"/>
              <w:spacing w:before="308" w:line="264" w:lineRule="auto"/>
              <w:ind w:left="110" w:right="103" w:firstLine="11"/>
              <w:rPr>
                <w:lang w:eastAsia="zh-CN"/>
              </w:rPr>
            </w:pPr>
            <w:r>
              <w:rPr>
                <w:spacing w:val="-2"/>
                <w:lang w:eastAsia="zh-CN"/>
              </w:rPr>
              <w:t>隐瞒、伪造、篡改、毁损职业健康监护档</w:t>
            </w:r>
            <w:r>
              <w:rPr>
                <w:spacing w:val="-1"/>
                <w:lang w:eastAsia="zh-CN"/>
              </w:rPr>
              <w:t>案、工作场所职业病危害因素检测评价结</w:t>
            </w:r>
            <w:r>
              <w:rPr>
                <w:spacing w:val="7"/>
                <w:lang w:eastAsia="zh-CN"/>
              </w:rPr>
              <w:t>果等相关资料，或者拒不提供职业病诊</w:t>
            </w:r>
          </w:p>
          <w:p>
            <w:pPr>
              <w:pStyle w:val="9"/>
              <w:spacing w:before="1" w:line="180" w:lineRule="auto"/>
              <w:ind w:left="116"/>
              <w:rPr>
                <w:lang w:eastAsia="zh-CN"/>
              </w:rPr>
            </w:pPr>
            <w:r>
              <w:rPr>
                <w:spacing w:val="-1"/>
                <w:lang w:eastAsia="zh-CN"/>
              </w:rPr>
              <w:t>断、鉴定所需资料，情节严重的</w:t>
            </w:r>
          </w:p>
        </w:tc>
        <w:tc>
          <w:tcPr>
            <w:tcW w:w="3252" w:type="dxa"/>
            <w:noWrap w:val="0"/>
            <w:vAlign w:val="top"/>
          </w:tcPr>
          <w:p>
            <w:pPr>
              <w:spacing w:line="397" w:lineRule="auto"/>
            </w:pPr>
          </w:p>
          <w:p>
            <w:pPr>
              <w:pStyle w:val="9"/>
              <w:spacing w:before="78" w:line="264"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p>
          <w:p>
            <w:pPr>
              <w:pStyle w:val="9"/>
              <w:spacing w:line="178" w:lineRule="auto"/>
              <w:ind w:left="124"/>
            </w:pPr>
            <w:r>
              <w:rPr>
                <w:spacing w:val="-4"/>
              </w:rPr>
              <w:t>限责令关闭</w:t>
            </w:r>
          </w:p>
        </w:tc>
      </w:tr>
    </w:tbl>
    <w:p/>
    <w:p>
      <w:pPr>
        <w:sectPr>
          <w:footerReference r:id="rId86" w:type="default"/>
          <w:pgSz w:w="16839" w:h="11906"/>
          <w:pgMar w:top="400" w:right="1107" w:bottom="1224" w:left="1106" w:header="0" w:footer="989" w:gutter="0"/>
          <w:cols w:space="720" w:num="1"/>
        </w:sectPr>
      </w:pPr>
    </w:p>
    <w:p>
      <w:pPr>
        <w:spacing w:line="237" w:lineRule="exact"/>
        <w:rPr>
          <w:sz w:val="20"/>
          <w:szCs w:val="20"/>
        </w:rPr>
      </w:pPr>
    </w:p>
    <w:p>
      <w:pPr>
        <w:spacing w:line="237" w:lineRule="exact"/>
        <w:rPr>
          <w:sz w:val="20"/>
          <w:szCs w:val="20"/>
        </w:rPr>
      </w:pPr>
    </w:p>
    <w:p>
      <w:pPr>
        <w:spacing w:line="237" w:lineRule="exact"/>
        <w:rPr>
          <w:sz w:val="20"/>
          <w:szCs w:val="20"/>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41" w:type="dxa"/>
            <w:vMerge w:val="restart"/>
            <w:tcBorders>
              <w:bottom w:val="nil"/>
            </w:tcBorders>
            <w:noWrap w:val="0"/>
            <w:vAlign w:val="top"/>
          </w:tcPr>
          <w:p>
            <w:pPr>
              <w:spacing w:line="268" w:lineRule="auto"/>
            </w:pPr>
          </w:p>
          <w:p>
            <w:pPr>
              <w:spacing w:line="268" w:lineRule="auto"/>
            </w:pPr>
          </w:p>
          <w:p>
            <w:pPr>
              <w:spacing w:line="268" w:lineRule="auto"/>
            </w:pPr>
          </w:p>
          <w:p>
            <w:pPr>
              <w:spacing w:line="268" w:lineRule="auto"/>
            </w:pPr>
          </w:p>
          <w:p>
            <w:pPr>
              <w:spacing w:line="268" w:lineRule="auto"/>
            </w:pPr>
          </w:p>
          <w:p>
            <w:pPr>
              <w:spacing w:line="269" w:lineRule="auto"/>
            </w:pPr>
          </w:p>
          <w:p>
            <w:pPr>
              <w:spacing w:line="269" w:lineRule="auto"/>
            </w:pPr>
          </w:p>
          <w:p>
            <w:pPr>
              <w:spacing w:line="269" w:lineRule="auto"/>
            </w:pPr>
          </w:p>
          <w:p>
            <w:pPr>
              <w:pStyle w:val="9"/>
              <w:spacing w:before="77" w:line="160" w:lineRule="auto"/>
              <w:ind w:left="182"/>
            </w:pPr>
            <w:r>
              <w:rPr>
                <w:spacing w:val="-11"/>
              </w:rPr>
              <w:t>27</w:t>
            </w:r>
          </w:p>
        </w:tc>
        <w:tc>
          <w:tcPr>
            <w:tcW w:w="1919" w:type="dxa"/>
            <w:vMerge w:val="restart"/>
            <w:tcBorders>
              <w:bottom w:val="nil"/>
            </w:tcBorders>
            <w:noWrap w:val="0"/>
            <w:vAlign w:val="top"/>
          </w:tcPr>
          <w:p>
            <w:pPr>
              <w:spacing w:line="279" w:lineRule="auto"/>
            </w:pPr>
          </w:p>
          <w:p>
            <w:pPr>
              <w:spacing w:line="279" w:lineRule="auto"/>
            </w:pPr>
          </w:p>
          <w:p>
            <w:pPr>
              <w:spacing w:line="279" w:lineRule="auto"/>
            </w:pPr>
          </w:p>
          <w:p>
            <w:pPr>
              <w:spacing w:line="279" w:lineRule="auto"/>
            </w:pPr>
          </w:p>
          <w:p>
            <w:pPr>
              <w:spacing w:line="280" w:lineRule="auto"/>
            </w:pPr>
          </w:p>
          <w:p>
            <w:pPr>
              <w:spacing w:line="280" w:lineRule="auto"/>
            </w:pPr>
          </w:p>
          <w:p>
            <w:pPr>
              <w:pStyle w:val="9"/>
              <w:spacing w:before="77" w:line="219" w:lineRule="auto"/>
              <w:ind w:left="108" w:right="105"/>
              <w:rPr>
                <w:lang w:eastAsia="zh-CN"/>
              </w:rPr>
            </w:pPr>
            <w:r>
              <w:rPr>
                <w:spacing w:val="8"/>
                <w:lang w:eastAsia="zh-CN"/>
              </w:rPr>
              <w:t>未按照规定承担职业</w:t>
            </w:r>
            <w:r>
              <w:rPr>
                <w:spacing w:val="5"/>
                <w:lang w:eastAsia="zh-CN"/>
              </w:rPr>
              <w:t>病诊断、鉴定费用和职业病病人的医疗、</w:t>
            </w:r>
            <w:r>
              <w:rPr>
                <w:spacing w:val="-1"/>
                <w:lang w:eastAsia="zh-CN"/>
              </w:rPr>
              <w:t>生活保障费用的</w:t>
            </w:r>
          </w:p>
        </w:tc>
        <w:tc>
          <w:tcPr>
            <w:tcW w:w="4648" w:type="dxa"/>
            <w:vMerge w:val="restart"/>
            <w:tcBorders>
              <w:bottom w:val="nil"/>
            </w:tcBorders>
            <w:noWrap w:val="0"/>
            <w:vAlign w:val="top"/>
          </w:tcPr>
          <w:p>
            <w:pPr>
              <w:spacing w:line="243" w:lineRule="auto"/>
            </w:pPr>
          </w:p>
          <w:p>
            <w:pPr>
              <w:spacing w:line="244" w:lineRule="auto"/>
            </w:pPr>
          </w:p>
          <w:p>
            <w:pPr>
              <w:spacing w:line="244" w:lineRule="auto"/>
            </w:pPr>
          </w:p>
          <w:p>
            <w:pPr>
              <w:spacing w:line="244" w:lineRule="auto"/>
            </w:pPr>
          </w:p>
          <w:p>
            <w:pPr>
              <w:spacing w:line="244" w:lineRule="auto"/>
            </w:pPr>
          </w:p>
          <w:p>
            <w:pPr>
              <w:pStyle w:val="9"/>
              <w:spacing w:before="77" w:line="226" w:lineRule="auto"/>
              <w:ind w:left="107" w:right="35" w:hanging="12"/>
              <w:rPr>
                <w:rFonts w:hint="eastAsia"/>
                <w:spacing w:val="-3"/>
                <w:lang w:eastAsia="zh-CN"/>
              </w:rPr>
            </w:pPr>
            <w:r>
              <w:rPr>
                <w:spacing w:val="-1"/>
                <w:lang w:eastAsia="zh-CN"/>
              </w:rPr>
              <w:t>《中华人民共和国职业病防治法》第七十二条第（十一）</w:t>
            </w:r>
            <w:r>
              <w:rPr>
                <w:spacing w:val="-3"/>
                <w:lang w:eastAsia="zh-CN"/>
              </w:rPr>
              <w:t>项：用人单位违反本法规定，有下列行为之</w:t>
            </w:r>
            <w:r>
              <w:rPr>
                <w:spacing w:val="-4"/>
                <w:lang w:eastAsia="zh-CN"/>
              </w:rPr>
              <w:t>一的，由卫生</w:t>
            </w:r>
            <w:r>
              <w:rPr>
                <w:spacing w:val="-3"/>
                <w:lang w:eastAsia="zh-CN"/>
              </w:rPr>
              <w:t>行政部门给予警告，责令限期改正，逾期不</w:t>
            </w:r>
            <w:r>
              <w:rPr>
                <w:spacing w:val="-4"/>
                <w:lang w:eastAsia="zh-CN"/>
              </w:rPr>
              <w:t>改正的，处五</w:t>
            </w:r>
            <w:r>
              <w:rPr>
                <w:spacing w:val="-3"/>
                <w:lang w:eastAsia="zh-CN"/>
              </w:rPr>
              <w:t>万元以上二十万元以下的罚款；情节严重的</w:t>
            </w:r>
            <w:r>
              <w:rPr>
                <w:spacing w:val="-4"/>
                <w:lang w:eastAsia="zh-CN"/>
              </w:rPr>
              <w:t>，责令停止产</w:t>
            </w:r>
            <w:r>
              <w:rPr>
                <w:spacing w:val="-3"/>
                <w:lang w:eastAsia="zh-CN"/>
              </w:rPr>
              <w:t>生职业病危害的作业，或者提请有关人民政</w:t>
            </w:r>
            <w:r>
              <w:rPr>
                <w:spacing w:val="-4"/>
                <w:lang w:eastAsia="zh-CN"/>
              </w:rPr>
              <w:t>府按照国务院</w:t>
            </w:r>
            <w:r>
              <w:rPr>
                <w:spacing w:val="-3"/>
                <w:lang w:eastAsia="zh-CN"/>
              </w:rPr>
              <w:t>规定的权限责令关闭：……</w:t>
            </w:r>
          </w:p>
          <w:p>
            <w:pPr>
              <w:pStyle w:val="9"/>
              <w:spacing w:before="77" w:line="226" w:lineRule="auto"/>
              <w:ind w:left="107" w:right="35" w:hanging="12"/>
              <w:rPr>
                <w:lang w:eastAsia="zh-CN"/>
              </w:rPr>
            </w:pPr>
            <w:r>
              <w:rPr>
                <w:spacing w:val="-3"/>
                <w:lang w:eastAsia="zh-CN"/>
              </w:rPr>
              <w:t>（十一）未按照规定承担职业</w:t>
            </w:r>
            <w:r>
              <w:rPr>
                <w:spacing w:val="-4"/>
                <w:lang w:eastAsia="zh-CN"/>
              </w:rPr>
              <w:t>病诊断、鉴定费用和职业病病人的医疗、生活保障费</w:t>
            </w:r>
            <w:r>
              <w:rPr>
                <w:spacing w:val="-5"/>
                <w:lang w:eastAsia="zh-CN"/>
              </w:rPr>
              <w:t>用的.</w:t>
            </w:r>
          </w:p>
        </w:tc>
        <w:tc>
          <w:tcPr>
            <w:tcW w:w="810" w:type="dxa"/>
            <w:noWrap w:val="0"/>
            <w:vAlign w:val="top"/>
          </w:tcPr>
          <w:p>
            <w:pPr>
              <w:spacing w:line="339" w:lineRule="auto"/>
            </w:pPr>
          </w:p>
          <w:p>
            <w:pPr>
              <w:pStyle w:val="9"/>
              <w:spacing w:before="77" w:line="160" w:lineRule="auto"/>
              <w:ind w:left="378"/>
            </w:pPr>
            <w:r>
              <w:t>1</w:t>
            </w:r>
          </w:p>
        </w:tc>
        <w:tc>
          <w:tcPr>
            <w:tcW w:w="3449" w:type="dxa"/>
            <w:noWrap w:val="0"/>
            <w:vAlign w:val="top"/>
          </w:tcPr>
          <w:p>
            <w:pPr>
              <w:pStyle w:val="9"/>
              <w:spacing w:before="91" w:line="208" w:lineRule="auto"/>
              <w:ind w:left="111" w:right="103"/>
              <w:rPr>
                <w:lang w:eastAsia="zh-CN"/>
              </w:rPr>
            </w:pPr>
            <w:r>
              <w:rPr>
                <w:spacing w:val="-1"/>
                <w:lang w:eastAsia="zh-CN"/>
              </w:rPr>
              <w:t>未按照规定承担职业病诊断、鉴定费用和职业病病人的医疗、生活保障费用，首次</w:t>
            </w:r>
            <w:r>
              <w:rPr>
                <w:spacing w:val="-2"/>
                <w:lang w:eastAsia="zh-CN"/>
              </w:rPr>
              <w:t>发现的</w:t>
            </w:r>
          </w:p>
        </w:tc>
        <w:tc>
          <w:tcPr>
            <w:tcW w:w="3252" w:type="dxa"/>
            <w:noWrap w:val="0"/>
            <w:vAlign w:val="top"/>
          </w:tcPr>
          <w:p>
            <w:pPr>
              <w:spacing w:line="311" w:lineRule="auto"/>
            </w:pPr>
          </w:p>
          <w:p>
            <w:pPr>
              <w:pStyle w:val="9"/>
              <w:spacing w:before="7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39" w:lineRule="auto"/>
            </w:pPr>
          </w:p>
          <w:p>
            <w:pPr>
              <w:pStyle w:val="9"/>
              <w:spacing w:before="78" w:line="160" w:lineRule="auto"/>
              <w:ind w:left="363"/>
            </w:pPr>
            <w:r>
              <w:t>2</w:t>
            </w:r>
          </w:p>
        </w:tc>
        <w:tc>
          <w:tcPr>
            <w:tcW w:w="3449" w:type="dxa"/>
            <w:noWrap w:val="0"/>
            <w:vAlign w:val="top"/>
          </w:tcPr>
          <w:p>
            <w:pPr>
              <w:pStyle w:val="9"/>
              <w:spacing w:before="91" w:line="208" w:lineRule="auto"/>
              <w:ind w:left="113" w:right="103" w:hanging="2"/>
              <w:rPr>
                <w:lang w:eastAsia="zh-CN"/>
              </w:rPr>
            </w:pPr>
            <w:r>
              <w:rPr>
                <w:spacing w:val="-1"/>
                <w:lang w:eastAsia="zh-CN"/>
              </w:rPr>
              <w:t>未按照规定承担职业病诊断、鉴定费用和职业病病人的医疗、生活保障费用，涉及</w:t>
            </w:r>
            <w:r>
              <w:rPr>
                <w:spacing w:val="-3"/>
                <w:lang w:eastAsia="zh-CN"/>
              </w:rPr>
              <w:t>1-2人，逾期不改正的</w:t>
            </w:r>
          </w:p>
        </w:tc>
        <w:tc>
          <w:tcPr>
            <w:tcW w:w="3252" w:type="dxa"/>
            <w:noWrap w:val="0"/>
            <w:vAlign w:val="top"/>
          </w:tcPr>
          <w:p>
            <w:pPr>
              <w:spacing w:line="312" w:lineRule="auto"/>
            </w:pPr>
          </w:p>
          <w:p>
            <w:pPr>
              <w:pStyle w:val="9"/>
              <w:spacing w:before="78"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40" w:lineRule="auto"/>
            </w:pPr>
          </w:p>
          <w:p>
            <w:pPr>
              <w:pStyle w:val="9"/>
              <w:spacing w:before="77" w:line="159" w:lineRule="auto"/>
              <w:ind w:left="366"/>
            </w:pPr>
            <w:r>
              <w:t>3</w:t>
            </w:r>
          </w:p>
        </w:tc>
        <w:tc>
          <w:tcPr>
            <w:tcW w:w="3449" w:type="dxa"/>
            <w:noWrap w:val="0"/>
            <w:vAlign w:val="top"/>
          </w:tcPr>
          <w:p>
            <w:pPr>
              <w:pStyle w:val="9"/>
              <w:spacing w:before="92" w:line="208" w:lineRule="auto"/>
              <w:ind w:left="113" w:right="103" w:hanging="2"/>
              <w:rPr>
                <w:lang w:eastAsia="zh-CN"/>
              </w:rPr>
            </w:pPr>
            <w:r>
              <w:rPr>
                <w:spacing w:val="-1"/>
                <w:lang w:eastAsia="zh-CN"/>
              </w:rPr>
              <w:t>未按照规定承担职业病诊断、鉴定费用和职业病病人的医疗、生活保障费用，涉及</w:t>
            </w:r>
            <w:r>
              <w:rPr>
                <w:spacing w:val="-3"/>
                <w:lang w:eastAsia="zh-CN"/>
              </w:rPr>
              <w:t>3-4人，逾期不改正的</w:t>
            </w:r>
          </w:p>
        </w:tc>
        <w:tc>
          <w:tcPr>
            <w:tcW w:w="3252" w:type="dxa"/>
            <w:noWrap w:val="0"/>
            <w:vAlign w:val="top"/>
          </w:tcPr>
          <w:p>
            <w:pPr>
              <w:spacing w:line="313" w:lineRule="auto"/>
            </w:pPr>
          </w:p>
          <w:p>
            <w:pPr>
              <w:pStyle w:val="9"/>
              <w:spacing w:before="77" w:line="177" w:lineRule="auto"/>
              <w:ind w:left="111"/>
              <w:rPr>
                <w:lang w:eastAsia="zh-CN"/>
              </w:rPr>
            </w:pPr>
            <w:r>
              <w:rPr>
                <w:spacing w:val="-1"/>
                <w:lang w:eastAsia="zh-CN"/>
              </w:rPr>
              <w:t>处十万元以上十五万元以下的罚款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42" w:lineRule="auto"/>
            </w:pPr>
          </w:p>
          <w:p>
            <w:pPr>
              <w:pStyle w:val="9"/>
              <w:spacing w:before="77" w:line="160" w:lineRule="auto"/>
              <w:ind w:left="360"/>
            </w:pPr>
            <w:r>
              <w:t>4</w:t>
            </w:r>
          </w:p>
        </w:tc>
        <w:tc>
          <w:tcPr>
            <w:tcW w:w="3449" w:type="dxa"/>
            <w:noWrap w:val="0"/>
            <w:vAlign w:val="top"/>
          </w:tcPr>
          <w:p>
            <w:pPr>
              <w:pStyle w:val="9"/>
              <w:spacing w:before="92" w:line="208" w:lineRule="auto"/>
              <w:ind w:left="109" w:right="103" w:firstLine="1"/>
              <w:rPr>
                <w:lang w:eastAsia="zh-CN"/>
              </w:rPr>
            </w:pPr>
            <w:r>
              <w:rPr>
                <w:spacing w:val="-1"/>
                <w:lang w:eastAsia="zh-CN"/>
              </w:rPr>
              <w:t>未按照规定承担职业病诊断、鉴定费用和职业病病人的医疗、生活保障费用，涉及</w:t>
            </w:r>
            <w:r>
              <w:rPr>
                <w:spacing w:val="-3"/>
                <w:lang w:eastAsia="zh-CN"/>
              </w:rPr>
              <w:t>4人以上，逾期不改正的</w:t>
            </w:r>
          </w:p>
        </w:tc>
        <w:tc>
          <w:tcPr>
            <w:tcW w:w="3252" w:type="dxa"/>
            <w:noWrap w:val="0"/>
            <w:vAlign w:val="top"/>
          </w:tcPr>
          <w:p>
            <w:pPr>
              <w:spacing w:line="315" w:lineRule="auto"/>
            </w:pPr>
          </w:p>
          <w:p>
            <w:pPr>
              <w:pStyle w:val="9"/>
              <w:spacing w:before="77" w:line="177" w:lineRule="auto"/>
              <w:ind w:left="111"/>
              <w:rPr>
                <w:lang w:eastAsia="zh-CN"/>
              </w:rPr>
            </w:pPr>
            <w:r>
              <w:rPr>
                <w:spacing w:val="-1"/>
                <w:lang w:eastAsia="zh-CN"/>
              </w:rPr>
              <w:t>处十五万元以上二十万元以下的罚款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39" w:lineRule="auto"/>
            </w:pPr>
          </w:p>
          <w:p>
            <w:pPr>
              <w:pStyle w:val="9"/>
              <w:spacing w:before="77" w:line="161" w:lineRule="auto"/>
              <w:ind w:left="363"/>
            </w:pPr>
            <w:r>
              <w:t>5</w:t>
            </w:r>
          </w:p>
        </w:tc>
        <w:tc>
          <w:tcPr>
            <w:tcW w:w="3449" w:type="dxa"/>
            <w:noWrap w:val="0"/>
            <w:vAlign w:val="top"/>
          </w:tcPr>
          <w:p>
            <w:pPr>
              <w:pStyle w:val="9"/>
              <w:spacing w:before="92" w:line="208" w:lineRule="auto"/>
              <w:ind w:left="111" w:right="103"/>
              <w:rPr>
                <w:lang w:eastAsia="zh-CN"/>
              </w:rPr>
            </w:pPr>
            <w:r>
              <w:rPr>
                <w:spacing w:val="-1"/>
                <w:lang w:eastAsia="zh-CN"/>
              </w:rPr>
              <w:t>未按照规定承担职业病诊断、鉴定费用和职业病病人的医疗、生活保障费用的，情</w:t>
            </w:r>
            <w:r>
              <w:rPr>
                <w:spacing w:val="-2"/>
                <w:lang w:eastAsia="zh-CN"/>
              </w:rPr>
              <w:t>节严重的</w:t>
            </w:r>
          </w:p>
        </w:tc>
        <w:tc>
          <w:tcPr>
            <w:tcW w:w="3252" w:type="dxa"/>
            <w:noWrap w:val="0"/>
            <w:vAlign w:val="top"/>
          </w:tcPr>
          <w:p>
            <w:pPr>
              <w:pStyle w:val="9"/>
              <w:spacing w:before="92" w:line="208"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41" w:type="dxa"/>
            <w:vMerge w:val="restart"/>
            <w:tcBorders>
              <w:bottom w:val="nil"/>
            </w:tcBorders>
            <w:noWrap w:val="0"/>
            <w:vAlign w:val="top"/>
          </w:tcPr>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pStyle w:val="9"/>
              <w:spacing w:before="78" w:line="159" w:lineRule="auto"/>
              <w:ind w:left="182"/>
            </w:pPr>
            <w:r>
              <w:rPr>
                <w:spacing w:val="-11"/>
              </w:rPr>
              <w:t>28</w:t>
            </w:r>
          </w:p>
        </w:tc>
        <w:tc>
          <w:tcPr>
            <w:tcW w:w="1919" w:type="dxa"/>
            <w:vMerge w:val="restart"/>
            <w:tcBorders>
              <w:bottom w:val="nil"/>
            </w:tcBorders>
            <w:noWrap w:val="0"/>
            <w:vAlign w:val="top"/>
          </w:tcPr>
          <w:p/>
          <w:p/>
          <w:p/>
          <w:p>
            <w:pPr>
              <w:spacing w:line="241" w:lineRule="auto"/>
            </w:pPr>
          </w:p>
          <w:p>
            <w:pPr>
              <w:pStyle w:val="9"/>
              <w:spacing w:before="77" w:line="224" w:lineRule="auto"/>
              <w:ind w:left="107" w:right="105" w:firstLine="18"/>
              <w:rPr>
                <w:lang w:eastAsia="zh-CN"/>
              </w:rPr>
            </w:pPr>
            <w:r>
              <w:rPr>
                <w:spacing w:val="6"/>
                <w:lang w:eastAsia="zh-CN"/>
              </w:rPr>
              <w:t>向用人单位提供可能</w:t>
            </w:r>
            <w:r>
              <w:rPr>
                <w:spacing w:val="9"/>
                <w:lang w:eastAsia="zh-CN"/>
              </w:rPr>
              <w:t>产生职业病危害的设</w:t>
            </w:r>
            <w:r>
              <w:rPr>
                <w:spacing w:val="1"/>
                <w:lang w:eastAsia="zh-CN"/>
              </w:rPr>
              <w:t>备、材料，未按照规</w:t>
            </w:r>
            <w:r>
              <w:rPr>
                <w:spacing w:val="9"/>
                <w:lang w:eastAsia="zh-CN"/>
              </w:rPr>
              <w:t>定提供中文说明书或者设置警示标识和中</w:t>
            </w:r>
            <w:r>
              <w:rPr>
                <w:spacing w:val="-1"/>
                <w:lang w:eastAsia="zh-CN"/>
              </w:rPr>
              <w:t>文警示说明的</w:t>
            </w:r>
          </w:p>
        </w:tc>
        <w:tc>
          <w:tcPr>
            <w:tcW w:w="4648" w:type="dxa"/>
            <w:vMerge w:val="restart"/>
            <w:tcBorders>
              <w:bottom w:val="nil"/>
            </w:tcBorders>
            <w:noWrap w:val="0"/>
            <w:vAlign w:val="top"/>
          </w:tcPr>
          <w:p>
            <w:pPr>
              <w:spacing w:line="275" w:lineRule="auto"/>
            </w:pPr>
          </w:p>
          <w:p>
            <w:pPr>
              <w:spacing w:line="275" w:lineRule="auto"/>
            </w:pPr>
          </w:p>
          <w:p>
            <w:pPr>
              <w:spacing w:line="276" w:lineRule="auto"/>
            </w:pPr>
          </w:p>
          <w:p>
            <w:pPr>
              <w:spacing w:line="276" w:lineRule="auto"/>
            </w:pPr>
          </w:p>
          <w:p>
            <w:pPr>
              <w:pStyle w:val="9"/>
              <w:spacing w:before="78" w:line="223" w:lineRule="auto"/>
              <w:ind w:left="107" w:right="104" w:hanging="12"/>
              <w:rPr>
                <w:lang w:eastAsia="zh-CN"/>
              </w:rPr>
            </w:pPr>
            <w:r>
              <w:rPr>
                <w:spacing w:val="-3"/>
                <w:lang w:eastAsia="zh-CN"/>
              </w:rPr>
              <w:t>《中华人民共和国职业病防治法》第七十三条：向用人单位提供可能产生职业病危害的设备、材料，未按照规定提供中文说明书或者设置警示标识和中文警示说明的，由卫生行政部门责令限期改正，给予警告，并处五万元以上二</w:t>
            </w:r>
            <w:r>
              <w:rPr>
                <w:spacing w:val="-1"/>
                <w:lang w:eastAsia="zh-CN"/>
              </w:rPr>
              <w:t>十万元以下的罚款。</w:t>
            </w:r>
          </w:p>
        </w:tc>
        <w:tc>
          <w:tcPr>
            <w:tcW w:w="810" w:type="dxa"/>
            <w:noWrap w:val="0"/>
            <w:vAlign w:val="top"/>
          </w:tcPr>
          <w:p>
            <w:pPr>
              <w:spacing w:line="244" w:lineRule="auto"/>
            </w:pPr>
          </w:p>
          <w:p>
            <w:pPr>
              <w:spacing w:line="245" w:lineRule="auto"/>
            </w:pPr>
          </w:p>
          <w:p>
            <w:pPr>
              <w:pStyle w:val="9"/>
              <w:spacing w:before="77" w:line="160" w:lineRule="auto"/>
              <w:ind w:left="378"/>
            </w:pPr>
            <w:r>
              <w:t>1</w:t>
            </w:r>
          </w:p>
        </w:tc>
        <w:tc>
          <w:tcPr>
            <w:tcW w:w="3449" w:type="dxa"/>
            <w:noWrap w:val="0"/>
            <w:vAlign w:val="top"/>
          </w:tcPr>
          <w:p>
            <w:pPr>
              <w:pStyle w:val="9"/>
              <w:spacing w:before="92" w:line="214" w:lineRule="auto"/>
              <w:ind w:left="108" w:right="103" w:firstLine="21"/>
              <w:rPr>
                <w:lang w:eastAsia="zh-CN"/>
              </w:rPr>
            </w:pPr>
            <w:r>
              <w:rPr>
                <w:spacing w:val="8"/>
                <w:lang w:eastAsia="zh-CN"/>
              </w:rPr>
              <w:t>向用人单位提供可能产生职业病危害的</w:t>
            </w:r>
            <w:r>
              <w:rPr>
                <w:spacing w:val="-1"/>
                <w:lang w:eastAsia="zh-CN"/>
              </w:rPr>
              <w:t>设备、材料，未按照规定提供中文说明书或者设置警示标识和中文警示说明，涉及一般职业病危害因素的</w:t>
            </w:r>
          </w:p>
        </w:tc>
        <w:tc>
          <w:tcPr>
            <w:tcW w:w="3252" w:type="dxa"/>
            <w:noWrap w:val="0"/>
            <w:vAlign w:val="top"/>
          </w:tcPr>
          <w:p>
            <w:pPr>
              <w:spacing w:line="313" w:lineRule="auto"/>
            </w:pPr>
          </w:p>
          <w:p>
            <w:pPr>
              <w:pStyle w:val="9"/>
              <w:spacing w:before="77" w:line="206" w:lineRule="auto"/>
              <w:ind w:left="112" w:right="108" w:hanging="2"/>
              <w:rPr>
                <w:lang w:eastAsia="zh-CN"/>
              </w:rPr>
            </w:pPr>
            <w:r>
              <w:rPr>
                <w:spacing w:val="-2"/>
                <w:lang w:eastAsia="zh-CN"/>
              </w:rPr>
              <w:t>警告，并处五万元以上十万元以下的罚</w:t>
            </w:r>
            <w:r>
              <w:rPr>
                <w:lang w:eastAsia="zh-CN"/>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6" w:lineRule="auto"/>
            </w:pPr>
          </w:p>
          <w:p>
            <w:pPr>
              <w:spacing w:line="246" w:lineRule="auto"/>
            </w:pPr>
          </w:p>
          <w:p>
            <w:pPr>
              <w:pStyle w:val="9"/>
              <w:spacing w:before="77" w:line="160" w:lineRule="auto"/>
              <w:ind w:left="363"/>
            </w:pPr>
            <w:r>
              <w:t>2</w:t>
            </w:r>
          </w:p>
        </w:tc>
        <w:tc>
          <w:tcPr>
            <w:tcW w:w="3449" w:type="dxa"/>
            <w:noWrap w:val="0"/>
            <w:vAlign w:val="top"/>
          </w:tcPr>
          <w:p>
            <w:pPr>
              <w:pStyle w:val="9"/>
              <w:spacing w:before="92" w:line="214" w:lineRule="auto"/>
              <w:ind w:left="108" w:right="103" w:firstLine="21"/>
              <w:rPr>
                <w:lang w:eastAsia="zh-CN"/>
              </w:rPr>
            </w:pPr>
            <w:r>
              <w:rPr>
                <w:spacing w:val="8"/>
                <w:lang w:eastAsia="zh-CN"/>
              </w:rPr>
              <w:t>向用人单位提供可能产生职业病危害的</w:t>
            </w:r>
            <w:r>
              <w:rPr>
                <w:spacing w:val="-1"/>
                <w:lang w:eastAsia="zh-CN"/>
              </w:rPr>
              <w:t>设备、材料，未按照规定提供中文说明书或者设置警示标识和中文警示说明，涉及一种严重职业病危害因素的</w:t>
            </w:r>
          </w:p>
        </w:tc>
        <w:tc>
          <w:tcPr>
            <w:tcW w:w="3252" w:type="dxa"/>
            <w:noWrap w:val="0"/>
            <w:vAlign w:val="top"/>
          </w:tcPr>
          <w:p>
            <w:pPr>
              <w:spacing w:line="314" w:lineRule="auto"/>
            </w:pPr>
          </w:p>
          <w:p>
            <w:pPr>
              <w:pStyle w:val="9"/>
              <w:spacing w:before="77" w:line="206" w:lineRule="auto"/>
              <w:ind w:left="111" w:right="108" w:hanging="1"/>
              <w:rPr>
                <w:lang w:eastAsia="zh-CN"/>
              </w:rPr>
            </w:pPr>
            <w:r>
              <w:rPr>
                <w:spacing w:val="-2"/>
                <w:lang w:eastAsia="zh-CN"/>
              </w:rPr>
              <w:t>警告，并处十万元以上十五万元以下的</w:t>
            </w:r>
            <w:r>
              <w:rPr>
                <w:spacing w:val="-3"/>
                <w:lang w:eastAsia="zh-CN"/>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65" w:lineRule="auto"/>
            </w:pPr>
          </w:p>
          <w:p>
            <w:pPr>
              <w:spacing w:line="265" w:lineRule="auto"/>
            </w:pPr>
          </w:p>
          <w:p>
            <w:pPr>
              <w:pStyle w:val="9"/>
              <w:spacing w:before="78" w:line="159" w:lineRule="auto"/>
              <w:ind w:left="366"/>
            </w:pPr>
            <w:r>
              <w:t>3</w:t>
            </w:r>
          </w:p>
        </w:tc>
        <w:tc>
          <w:tcPr>
            <w:tcW w:w="3449" w:type="dxa"/>
            <w:noWrap w:val="0"/>
            <w:vAlign w:val="top"/>
          </w:tcPr>
          <w:p>
            <w:pPr>
              <w:pStyle w:val="9"/>
              <w:spacing w:before="132" w:line="220" w:lineRule="auto"/>
              <w:ind w:left="108" w:right="103" w:firstLine="21"/>
              <w:rPr>
                <w:lang w:eastAsia="zh-CN"/>
              </w:rPr>
            </w:pPr>
            <w:r>
              <w:rPr>
                <w:spacing w:val="8"/>
                <w:lang w:eastAsia="zh-CN"/>
              </w:rPr>
              <w:t>向用人单位提供可能产生职业病危害的</w:t>
            </w:r>
            <w:r>
              <w:rPr>
                <w:spacing w:val="-1"/>
                <w:lang w:eastAsia="zh-CN"/>
              </w:rPr>
              <w:t>设备、材料，未按照规定提供中文说明书或者设置警示标识和中文警示说明，涉及一种以上严重职业病危害因素的</w:t>
            </w:r>
          </w:p>
        </w:tc>
        <w:tc>
          <w:tcPr>
            <w:tcW w:w="3252" w:type="dxa"/>
            <w:noWrap w:val="0"/>
            <w:vAlign w:val="top"/>
          </w:tcPr>
          <w:p>
            <w:pPr>
              <w:spacing w:line="355" w:lineRule="auto"/>
            </w:pPr>
          </w:p>
          <w:p>
            <w:pPr>
              <w:pStyle w:val="9"/>
              <w:spacing w:before="77" w:line="206" w:lineRule="auto"/>
              <w:ind w:left="125" w:right="108" w:hanging="15"/>
              <w:rPr>
                <w:lang w:eastAsia="zh-CN"/>
              </w:rPr>
            </w:pPr>
            <w:r>
              <w:rPr>
                <w:spacing w:val="-2"/>
                <w:lang w:eastAsia="zh-CN"/>
              </w:rPr>
              <w:t>警告，并处十五万元以上二十万元以下</w:t>
            </w:r>
            <w:r>
              <w:rPr>
                <w:spacing w:val="-7"/>
                <w:lang w:eastAsia="zh-CN"/>
              </w:rPr>
              <w:t>的罚款</w:t>
            </w:r>
          </w:p>
        </w:tc>
      </w:tr>
    </w:tbl>
    <w:p>
      <w:pPr>
        <w:spacing w:line="237" w:lineRule="exact"/>
        <w:rPr>
          <w:sz w:val="20"/>
          <w:szCs w:val="20"/>
        </w:rPr>
        <w:sectPr>
          <w:footerReference r:id="rId87" w:type="default"/>
          <w:pgSz w:w="16839" w:h="11906"/>
          <w:pgMar w:top="400" w:right="1107" w:bottom="1224" w:left="1106" w:header="0" w:footer="989" w:gutter="0"/>
          <w:cols w:space="720" w:num="1"/>
        </w:sectPr>
      </w:pPr>
    </w:p>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41" w:type="dxa"/>
            <w:vMerge w:val="restart"/>
            <w:tcBorders>
              <w:bottom w:val="nil"/>
            </w:tcBorders>
            <w:noWrap w:val="0"/>
            <w:vAlign w:val="top"/>
          </w:tcPr>
          <w:p>
            <w:pPr>
              <w:spacing w:line="248" w:lineRule="auto"/>
            </w:pPr>
          </w:p>
          <w:p>
            <w:pPr>
              <w:spacing w:line="248" w:lineRule="auto"/>
            </w:pPr>
          </w:p>
          <w:p>
            <w:pPr>
              <w:spacing w:line="249" w:lineRule="auto"/>
            </w:pPr>
          </w:p>
          <w:p>
            <w:pPr>
              <w:spacing w:line="249" w:lineRule="auto"/>
            </w:pPr>
          </w:p>
          <w:p>
            <w:pPr>
              <w:spacing w:line="249" w:lineRule="auto"/>
            </w:pPr>
          </w:p>
          <w:p>
            <w:pPr>
              <w:pStyle w:val="9"/>
              <w:spacing w:before="77" w:line="160" w:lineRule="auto"/>
              <w:ind w:left="182"/>
            </w:pPr>
            <w:r>
              <w:rPr>
                <w:spacing w:val="-11"/>
              </w:rPr>
              <w:t>29</w:t>
            </w:r>
          </w:p>
        </w:tc>
        <w:tc>
          <w:tcPr>
            <w:tcW w:w="1919" w:type="dxa"/>
            <w:vMerge w:val="restart"/>
            <w:tcBorders>
              <w:bottom w:val="nil"/>
            </w:tcBorders>
            <w:noWrap w:val="0"/>
            <w:vAlign w:val="top"/>
          </w:tcPr>
          <w:p>
            <w:pPr>
              <w:spacing w:line="256" w:lineRule="auto"/>
            </w:pPr>
          </w:p>
          <w:p>
            <w:pPr>
              <w:spacing w:line="256" w:lineRule="auto"/>
            </w:pPr>
          </w:p>
          <w:p>
            <w:pPr>
              <w:spacing w:line="256" w:lineRule="auto"/>
            </w:pPr>
          </w:p>
          <w:p>
            <w:pPr>
              <w:pStyle w:val="9"/>
              <w:spacing w:before="77" w:line="220" w:lineRule="auto"/>
              <w:ind w:left="108" w:right="105"/>
              <w:rPr>
                <w:lang w:eastAsia="zh-CN"/>
              </w:rPr>
            </w:pPr>
            <w:r>
              <w:rPr>
                <w:spacing w:val="8"/>
                <w:lang w:eastAsia="zh-CN"/>
              </w:rPr>
              <w:t>用人单位和医疗卫生机构未按照规定报告</w:t>
            </w:r>
            <w:r>
              <w:rPr>
                <w:spacing w:val="5"/>
                <w:lang w:eastAsia="zh-CN"/>
              </w:rPr>
              <w:t>职业病、疑似职业病</w:t>
            </w:r>
            <w:r>
              <w:rPr>
                <w:lang w:eastAsia="zh-CN"/>
              </w:rPr>
              <w:t>的</w:t>
            </w:r>
          </w:p>
        </w:tc>
        <w:tc>
          <w:tcPr>
            <w:tcW w:w="4648" w:type="dxa"/>
            <w:vMerge w:val="restart"/>
            <w:tcBorders>
              <w:bottom w:val="nil"/>
            </w:tcBorders>
            <w:noWrap w:val="0"/>
            <w:vAlign w:val="top"/>
          </w:tcPr>
          <w:p>
            <w:pPr>
              <w:spacing w:line="306" w:lineRule="auto"/>
            </w:pPr>
          </w:p>
          <w:p>
            <w:pPr>
              <w:spacing w:line="307" w:lineRule="auto"/>
            </w:pPr>
          </w:p>
          <w:p>
            <w:pPr>
              <w:pStyle w:val="9"/>
              <w:spacing w:before="78" w:line="223" w:lineRule="auto"/>
              <w:ind w:left="108" w:right="74" w:hanging="13"/>
              <w:rPr>
                <w:lang w:eastAsia="zh-CN"/>
              </w:rPr>
            </w:pPr>
            <w:r>
              <w:rPr>
                <w:spacing w:val="-3"/>
                <w:lang w:eastAsia="zh-CN"/>
              </w:rPr>
              <w:t>《中华人民共和国职业病防治法》第七十四条：用人单位</w:t>
            </w:r>
            <w:r>
              <w:rPr>
                <w:spacing w:val="-2"/>
                <w:lang w:eastAsia="zh-CN"/>
              </w:rPr>
              <w:t>和医疗卫生机构未按照规定报告职业病、疑似职业病的，</w:t>
            </w:r>
            <w:r>
              <w:rPr>
                <w:spacing w:val="-3"/>
                <w:lang w:eastAsia="zh-CN"/>
              </w:rPr>
              <w:t>由有关主管部门依据职责分工责令限期改正，给予警告，</w:t>
            </w:r>
            <w:r>
              <w:rPr>
                <w:color w:val="auto"/>
                <w:spacing w:val="-3"/>
                <w:lang w:eastAsia="zh-CN"/>
              </w:rPr>
              <w:t>可以并处一万元以下的罚款；弄虚作假的，并处二万元以</w:t>
            </w:r>
            <w:r>
              <w:rPr>
                <w:spacing w:val="-1"/>
                <w:lang w:eastAsia="zh-CN"/>
              </w:rPr>
              <w:t>上五万元以下的罚款。</w:t>
            </w:r>
          </w:p>
        </w:tc>
        <w:tc>
          <w:tcPr>
            <w:tcW w:w="810" w:type="dxa"/>
            <w:noWrap w:val="0"/>
            <w:vAlign w:val="top"/>
          </w:tcPr>
          <w:p>
            <w:pPr>
              <w:pStyle w:val="9"/>
              <w:spacing w:before="301" w:line="160" w:lineRule="auto"/>
              <w:ind w:left="378"/>
            </w:pPr>
            <w:r>
              <w:t>1</w:t>
            </w:r>
          </w:p>
        </w:tc>
        <w:tc>
          <w:tcPr>
            <w:tcW w:w="3449" w:type="dxa"/>
            <w:noWrap w:val="0"/>
            <w:vAlign w:val="top"/>
          </w:tcPr>
          <w:p>
            <w:pPr>
              <w:pStyle w:val="9"/>
              <w:spacing w:before="120" w:line="207" w:lineRule="auto"/>
              <w:ind w:left="110" w:right="103" w:firstLine="1"/>
              <w:rPr>
                <w:lang w:eastAsia="zh-CN"/>
              </w:rPr>
            </w:pPr>
            <w:r>
              <w:rPr>
                <w:spacing w:val="9"/>
                <w:lang w:eastAsia="zh-CN"/>
              </w:rPr>
              <w:t>用人单位和医疗卫生机构未按照规定报</w:t>
            </w:r>
            <w:r>
              <w:rPr>
                <w:spacing w:val="-1"/>
                <w:lang w:eastAsia="zh-CN"/>
              </w:rPr>
              <w:t>告疑似职业病的</w:t>
            </w:r>
          </w:p>
        </w:tc>
        <w:tc>
          <w:tcPr>
            <w:tcW w:w="3252" w:type="dxa"/>
            <w:noWrap w:val="0"/>
            <w:vAlign w:val="top"/>
          </w:tcPr>
          <w:p>
            <w:pPr>
              <w:pStyle w:val="9"/>
              <w:spacing w:before="273"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7" w:line="160" w:lineRule="auto"/>
              <w:ind w:left="363"/>
            </w:pPr>
            <w:r>
              <w:t>2</w:t>
            </w:r>
          </w:p>
        </w:tc>
        <w:tc>
          <w:tcPr>
            <w:tcW w:w="3449" w:type="dxa"/>
            <w:noWrap w:val="0"/>
            <w:vAlign w:val="top"/>
          </w:tcPr>
          <w:p>
            <w:pPr>
              <w:pStyle w:val="9"/>
              <w:spacing w:before="130" w:line="207" w:lineRule="auto"/>
              <w:ind w:left="110" w:right="103" w:firstLine="1"/>
              <w:rPr>
                <w:lang w:eastAsia="zh-CN"/>
              </w:rPr>
            </w:pPr>
            <w:r>
              <w:rPr>
                <w:spacing w:val="9"/>
                <w:lang w:eastAsia="zh-CN"/>
              </w:rPr>
              <w:t>用人单位和医疗卫生机构未按照规定报</w:t>
            </w:r>
            <w:r>
              <w:rPr>
                <w:spacing w:val="-1"/>
                <w:lang w:eastAsia="zh-CN"/>
              </w:rPr>
              <w:t>告职业病的</w:t>
            </w:r>
          </w:p>
        </w:tc>
        <w:tc>
          <w:tcPr>
            <w:tcW w:w="3252" w:type="dxa"/>
            <w:noWrap w:val="0"/>
            <w:vAlign w:val="top"/>
          </w:tcPr>
          <w:p>
            <w:pPr>
              <w:pStyle w:val="9"/>
              <w:spacing w:before="279" w:line="180" w:lineRule="auto"/>
              <w:ind w:left="110"/>
              <w:rPr>
                <w:color w:val="FF0000"/>
                <w:lang w:eastAsia="zh-CN"/>
              </w:rPr>
            </w:pPr>
            <w:r>
              <w:rPr>
                <w:color w:val="auto"/>
                <w:spacing w:val="-1"/>
                <w:lang w:eastAsia="zh-CN"/>
              </w:rPr>
              <w:t>警告，并处一万元以下的罚款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1" w:line="159" w:lineRule="auto"/>
              <w:ind w:left="366"/>
            </w:pPr>
            <w:r>
              <w:t>3</w:t>
            </w:r>
          </w:p>
        </w:tc>
        <w:tc>
          <w:tcPr>
            <w:tcW w:w="3449" w:type="dxa"/>
            <w:noWrap w:val="0"/>
            <w:vAlign w:val="top"/>
          </w:tcPr>
          <w:p>
            <w:pPr>
              <w:pStyle w:val="9"/>
              <w:spacing w:before="121" w:line="207" w:lineRule="auto"/>
              <w:ind w:left="110" w:right="103" w:firstLine="1"/>
              <w:rPr>
                <w:lang w:eastAsia="zh-CN"/>
              </w:rPr>
            </w:pPr>
            <w:r>
              <w:rPr>
                <w:spacing w:val="9"/>
                <w:lang w:eastAsia="zh-CN"/>
              </w:rPr>
              <w:t>用人单位和医疗卫生机构未按照规定报</w:t>
            </w:r>
            <w:r>
              <w:rPr>
                <w:spacing w:val="-1"/>
                <w:lang w:eastAsia="zh-CN"/>
              </w:rPr>
              <w:t>告疑似职业病，且弄虚作假的</w:t>
            </w:r>
          </w:p>
        </w:tc>
        <w:tc>
          <w:tcPr>
            <w:tcW w:w="3252" w:type="dxa"/>
            <w:noWrap w:val="0"/>
            <w:vAlign w:val="top"/>
          </w:tcPr>
          <w:p>
            <w:pPr>
              <w:pStyle w:val="9"/>
              <w:spacing w:before="122" w:line="206" w:lineRule="auto"/>
              <w:ind w:left="112" w:right="108" w:hanging="2"/>
              <w:rPr>
                <w:lang w:eastAsia="zh-CN"/>
              </w:rPr>
            </w:pPr>
            <w:r>
              <w:rPr>
                <w:spacing w:val="-2"/>
                <w:lang w:eastAsia="zh-CN"/>
              </w:rPr>
              <w:t>警告，并处二万元以上三万元以下的罚</w:t>
            </w:r>
            <w:r>
              <w:rPr>
                <w:lang w:eastAsia="zh-CN"/>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308" w:line="160" w:lineRule="auto"/>
              <w:ind w:left="360"/>
            </w:pPr>
            <w:r>
              <w:t>4</w:t>
            </w:r>
          </w:p>
        </w:tc>
        <w:tc>
          <w:tcPr>
            <w:tcW w:w="3449" w:type="dxa"/>
            <w:noWrap w:val="0"/>
            <w:vAlign w:val="top"/>
          </w:tcPr>
          <w:p>
            <w:pPr>
              <w:pStyle w:val="9"/>
              <w:spacing w:before="130" w:line="207" w:lineRule="auto"/>
              <w:ind w:left="110" w:right="103" w:firstLine="1"/>
              <w:rPr>
                <w:lang w:eastAsia="zh-CN"/>
              </w:rPr>
            </w:pPr>
            <w:r>
              <w:rPr>
                <w:spacing w:val="9"/>
                <w:lang w:eastAsia="zh-CN"/>
              </w:rPr>
              <w:t>用人单位和医疗卫生机构未按照规定报</w:t>
            </w:r>
            <w:r>
              <w:rPr>
                <w:spacing w:val="-1"/>
                <w:lang w:eastAsia="zh-CN"/>
              </w:rPr>
              <w:t>告职业病，且弄虚作假的</w:t>
            </w:r>
          </w:p>
        </w:tc>
        <w:tc>
          <w:tcPr>
            <w:tcW w:w="3252" w:type="dxa"/>
            <w:noWrap w:val="0"/>
            <w:vAlign w:val="top"/>
          </w:tcPr>
          <w:p>
            <w:pPr>
              <w:pStyle w:val="9"/>
              <w:spacing w:before="131" w:line="206" w:lineRule="auto"/>
              <w:ind w:left="112" w:right="108" w:hanging="2"/>
              <w:rPr>
                <w:lang w:eastAsia="zh-CN"/>
              </w:rPr>
            </w:pPr>
            <w:r>
              <w:rPr>
                <w:spacing w:val="-2"/>
                <w:lang w:eastAsia="zh-CN"/>
              </w:rPr>
              <w:t>警告，并处三万元以上五万元以下的罚</w:t>
            </w:r>
            <w:r>
              <w:rPr>
                <w:lang w:eastAsia="zh-CN"/>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4" w:hRule="atLeast"/>
        </w:trPr>
        <w:tc>
          <w:tcPr>
            <w:tcW w:w="541" w:type="dxa"/>
            <w:vMerge w:val="restart"/>
            <w:tcBorders>
              <w:bottom w:val="nil"/>
            </w:tcBorders>
            <w:noWrap w:val="0"/>
            <w:vAlign w:val="top"/>
          </w:tcPr>
          <w:p>
            <w:pPr>
              <w:spacing w:line="280" w:lineRule="auto"/>
            </w:pPr>
          </w:p>
          <w:p>
            <w:pPr>
              <w:spacing w:line="280" w:lineRule="auto"/>
            </w:pPr>
          </w:p>
          <w:p>
            <w:pPr>
              <w:spacing w:line="281" w:lineRule="auto"/>
            </w:pPr>
          </w:p>
          <w:p>
            <w:pPr>
              <w:spacing w:line="281" w:lineRule="auto"/>
            </w:pPr>
          </w:p>
          <w:p>
            <w:pPr>
              <w:spacing w:line="281" w:lineRule="auto"/>
            </w:pPr>
          </w:p>
          <w:p>
            <w:pPr>
              <w:pStyle w:val="9"/>
              <w:spacing w:before="78" w:line="159" w:lineRule="auto"/>
              <w:ind w:left="185"/>
            </w:pPr>
            <w:r>
              <w:rPr>
                <w:spacing w:val="-13"/>
              </w:rPr>
              <w:t>30</w:t>
            </w:r>
          </w:p>
        </w:tc>
        <w:tc>
          <w:tcPr>
            <w:tcW w:w="1919" w:type="dxa"/>
            <w:vMerge w:val="restart"/>
            <w:tcBorders>
              <w:bottom w:val="nil"/>
            </w:tcBorders>
            <w:noWrap w:val="0"/>
            <w:vAlign w:val="top"/>
          </w:tcPr>
          <w:p>
            <w:pPr>
              <w:spacing w:line="269" w:lineRule="auto"/>
            </w:pPr>
          </w:p>
          <w:p>
            <w:pPr>
              <w:spacing w:line="269" w:lineRule="auto"/>
            </w:pPr>
          </w:p>
          <w:p>
            <w:pPr>
              <w:spacing w:line="269" w:lineRule="auto"/>
            </w:pPr>
          </w:p>
          <w:p>
            <w:pPr>
              <w:spacing w:line="270" w:lineRule="auto"/>
            </w:pPr>
          </w:p>
          <w:p>
            <w:pPr>
              <w:pStyle w:val="9"/>
              <w:spacing w:before="77" w:line="215" w:lineRule="auto"/>
              <w:ind w:left="106" w:right="105" w:firstLine="12"/>
              <w:rPr>
                <w:lang w:eastAsia="zh-CN"/>
              </w:rPr>
            </w:pPr>
            <w:r>
              <w:rPr>
                <w:lang w:eastAsia="zh-CN"/>
              </w:rPr>
              <w:t>隐瞒技术、工艺、设</w:t>
            </w:r>
            <w:r>
              <w:rPr>
                <w:spacing w:val="5"/>
                <w:lang w:eastAsia="zh-CN"/>
              </w:rPr>
              <w:t>备、材料所产生的职</w:t>
            </w:r>
            <w:r>
              <w:rPr>
                <w:spacing w:val="-1"/>
                <w:lang w:eastAsia="zh-CN"/>
              </w:rPr>
              <w:t>业病危害而采用的</w:t>
            </w:r>
          </w:p>
        </w:tc>
        <w:tc>
          <w:tcPr>
            <w:tcW w:w="4648" w:type="dxa"/>
            <w:vMerge w:val="restart"/>
            <w:tcBorders>
              <w:bottom w:val="nil"/>
            </w:tcBorders>
            <w:noWrap w:val="0"/>
            <w:vAlign w:val="top"/>
          </w:tcPr>
          <w:p>
            <w:pPr>
              <w:spacing w:line="315" w:lineRule="auto"/>
            </w:pPr>
          </w:p>
          <w:p>
            <w:pPr>
              <w:spacing w:line="315" w:lineRule="auto"/>
            </w:pPr>
          </w:p>
          <w:p>
            <w:pPr>
              <w:pStyle w:val="9"/>
              <w:spacing w:before="78" w:line="225" w:lineRule="auto"/>
              <w:ind w:left="108" w:right="36" w:hanging="13"/>
              <w:rPr>
                <w:rFonts w:hint="eastAsia"/>
                <w:spacing w:val="-43"/>
                <w:w w:val="86"/>
                <w:lang w:eastAsia="zh-CN"/>
              </w:rPr>
            </w:pPr>
            <w:r>
              <w:rPr>
                <w:spacing w:val="-9"/>
                <w:lang w:eastAsia="zh-CN"/>
              </w:rPr>
              <w:t>《中华人民共和国职业病防治法》第七十五条</w:t>
            </w:r>
            <w:r>
              <w:rPr>
                <w:spacing w:val="-10"/>
                <w:lang w:eastAsia="zh-CN"/>
              </w:rPr>
              <w:t>第（一）项：</w:t>
            </w:r>
            <w:r>
              <w:rPr>
                <w:spacing w:val="-4"/>
                <w:lang w:eastAsia="zh-CN"/>
              </w:rPr>
              <w:t>违反本法规定，有下列情形之一的，由卫生行政部门责令限期治理，并处五万元以上三十万元以下的罚款；情节严重的，责令停止产生职业病危害的作业，或者提请有关人</w:t>
            </w:r>
            <w:r>
              <w:rPr>
                <w:spacing w:val="-5"/>
                <w:lang w:eastAsia="zh-CN"/>
              </w:rPr>
              <w:t>民政府按照国务院规定的权限责令关闭</w:t>
            </w:r>
            <w:r>
              <w:rPr>
                <w:spacing w:val="-43"/>
                <w:w w:val="86"/>
                <w:lang w:eastAsia="zh-CN"/>
              </w:rPr>
              <w:t>：</w:t>
            </w:r>
          </w:p>
          <w:p>
            <w:pPr>
              <w:pStyle w:val="9"/>
              <w:spacing w:before="78" w:line="225" w:lineRule="auto"/>
              <w:ind w:left="108" w:right="36" w:hanging="13"/>
              <w:rPr>
                <w:lang w:eastAsia="zh-CN"/>
              </w:rPr>
            </w:pPr>
            <w:r>
              <w:rPr>
                <w:spacing w:val="-43"/>
                <w:w w:val="86"/>
                <w:lang w:eastAsia="zh-CN"/>
              </w:rPr>
              <w:t>（</w:t>
            </w:r>
            <w:r>
              <w:rPr>
                <w:rFonts w:hint="eastAsia"/>
                <w:spacing w:val="-5"/>
                <w:lang w:eastAsia="zh-CN"/>
              </w:rPr>
              <w:t>（一）</w:t>
            </w:r>
            <w:r>
              <w:rPr>
                <w:spacing w:val="-5"/>
                <w:lang w:eastAsia="zh-CN"/>
              </w:rPr>
              <w:t>隐瞒技术、</w:t>
            </w:r>
            <w:r>
              <w:rPr>
                <w:spacing w:val="1"/>
                <w:lang w:eastAsia="zh-CN"/>
              </w:rPr>
              <w:t>工艺、设备、材料所产生的职业病危害而采用的;……</w:t>
            </w:r>
          </w:p>
        </w:tc>
        <w:tc>
          <w:tcPr>
            <w:tcW w:w="810" w:type="dxa"/>
            <w:noWrap w:val="0"/>
            <w:vAlign w:val="top"/>
          </w:tcPr>
          <w:p>
            <w:pPr>
              <w:spacing w:line="393" w:lineRule="auto"/>
            </w:pPr>
          </w:p>
          <w:p>
            <w:pPr>
              <w:pStyle w:val="9"/>
              <w:spacing w:before="77" w:line="160" w:lineRule="auto"/>
              <w:ind w:left="378"/>
            </w:pPr>
            <w:r>
              <w:t>1</w:t>
            </w:r>
          </w:p>
        </w:tc>
        <w:tc>
          <w:tcPr>
            <w:tcW w:w="3449" w:type="dxa"/>
            <w:noWrap w:val="0"/>
            <w:vAlign w:val="top"/>
          </w:tcPr>
          <w:p>
            <w:pPr>
              <w:pStyle w:val="9"/>
              <w:spacing w:before="144" w:line="216" w:lineRule="auto"/>
              <w:ind w:left="109" w:right="103" w:firstLine="12"/>
              <w:rPr>
                <w:lang w:eastAsia="zh-CN"/>
              </w:rPr>
            </w:pPr>
            <w:r>
              <w:rPr>
                <w:spacing w:val="-2"/>
                <w:lang w:eastAsia="zh-CN"/>
              </w:rPr>
              <w:t>隐瞒技术、工艺、设备、材料所产生的职</w:t>
            </w:r>
            <w:r>
              <w:rPr>
                <w:spacing w:val="-1"/>
                <w:lang w:eastAsia="zh-CN"/>
              </w:rPr>
              <w:t>业病危害而采用，涉及一般职业病危害因</w:t>
            </w:r>
            <w:r>
              <w:rPr>
                <w:spacing w:val="-2"/>
                <w:lang w:eastAsia="zh-CN"/>
              </w:rPr>
              <w:t>素的</w:t>
            </w:r>
          </w:p>
        </w:tc>
        <w:tc>
          <w:tcPr>
            <w:tcW w:w="3252" w:type="dxa"/>
            <w:noWrap w:val="0"/>
            <w:vAlign w:val="top"/>
          </w:tcPr>
          <w:p>
            <w:pPr>
              <w:spacing w:line="366" w:lineRule="auto"/>
            </w:pPr>
          </w:p>
          <w:p>
            <w:pPr>
              <w:pStyle w:val="9"/>
              <w:spacing w:before="77" w:line="177" w:lineRule="auto"/>
              <w:ind w:left="111"/>
              <w:rPr>
                <w:lang w:eastAsia="zh-CN"/>
              </w:rPr>
            </w:pPr>
            <w:r>
              <w:rPr>
                <w:spacing w:val="-1"/>
                <w:lang w:eastAsia="zh-CN"/>
              </w:rPr>
              <w:t>处五万元以上十五万元以下的罚款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86" w:lineRule="auto"/>
            </w:pPr>
          </w:p>
          <w:p>
            <w:pPr>
              <w:pStyle w:val="9"/>
              <w:spacing w:before="78" w:line="160" w:lineRule="auto"/>
              <w:ind w:left="363"/>
            </w:pPr>
            <w:r>
              <w:t>2</w:t>
            </w:r>
          </w:p>
        </w:tc>
        <w:tc>
          <w:tcPr>
            <w:tcW w:w="3449" w:type="dxa"/>
            <w:noWrap w:val="0"/>
            <w:vAlign w:val="top"/>
          </w:tcPr>
          <w:p>
            <w:pPr>
              <w:pStyle w:val="9"/>
              <w:spacing w:before="138" w:line="216" w:lineRule="auto"/>
              <w:ind w:left="109" w:right="103" w:firstLine="12"/>
              <w:rPr>
                <w:lang w:eastAsia="zh-CN"/>
              </w:rPr>
            </w:pPr>
            <w:r>
              <w:rPr>
                <w:spacing w:val="-2"/>
                <w:lang w:eastAsia="zh-CN"/>
              </w:rPr>
              <w:t>隐瞒技术、工艺、设备、材料所产生的职</w:t>
            </w:r>
            <w:r>
              <w:rPr>
                <w:spacing w:val="-1"/>
                <w:lang w:eastAsia="zh-CN"/>
              </w:rPr>
              <w:t>业病危害而采用，涉及严重职业病危害因</w:t>
            </w:r>
            <w:r>
              <w:rPr>
                <w:spacing w:val="-2"/>
                <w:lang w:eastAsia="zh-CN"/>
              </w:rPr>
              <w:t>素的</w:t>
            </w:r>
          </w:p>
        </w:tc>
        <w:tc>
          <w:tcPr>
            <w:tcW w:w="3252" w:type="dxa"/>
            <w:noWrap w:val="0"/>
            <w:vAlign w:val="top"/>
          </w:tcPr>
          <w:p>
            <w:pPr>
              <w:spacing w:line="359" w:lineRule="auto"/>
            </w:pPr>
          </w:p>
          <w:p>
            <w:pPr>
              <w:pStyle w:val="9"/>
              <w:spacing w:before="78" w:line="177" w:lineRule="auto"/>
              <w:ind w:left="111"/>
              <w:rPr>
                <w:lang w:eastAsia="zh-CN"/>
              </w:rPr>
            </w:pPr>
            <w:r>
              <w:rPr>
                <w:spacing w:val="-1"/>
                <w:lang w:eastAsia="zh-CN"/>
              </w:rPr>
              <w:t>处十五万元以上三十万元以下的罚款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99" w:lineRule="auto"/>
            </w:pPr>
          </w:p>
          <w:p>
            <w:pPr>
              <w:pStyle w:val="9"/>
              <w:spacing w:before="78" w:line="159" w:lineRule="auto"/>
              <w:ind w:left="366"/>
            </w:pPr>
            <w:r>
              <w:t>3</w:t>
            </w:r>
          </w:p>
        </w:tc>
        <w:tc>
          <w:tcPr>
            <w:tcW w:w="3449" w:type="dxa"/>
            <w:noWrap w:val="0"/>
            <w:vAlign w:val="top"/>
          </w:tcPr>
          <w:p>
            <w:pPr>
              <w:pStyle w:val="9"/>
              <w:spacing w:before="302" w:line="207" w:lineRule="auto"/>
              <w:ind w:left="109" w:right="103" w:firstLine="12"/>
              <w:rPr>
                <w:lang w:eastAsia="zh-CN"/>
              </w:rPr>
            </w:pPr>
            <w:r>
              <w:rPr>
                <w:spacing w:val="-2"/>
                <w:lang w:eastAsia="zh-CN"/>
              </w:rPr>
              <w:t>隐瞒技术、工艺、设备、材料所产生的职</w:t>
            </w:r>
            <w:r>
              <w:rPr>
                <w:spacing w:val="-1"/>
                <w:lang w:eastAsia="zh-CN"/>
              </w:rPr>
              <w:t>业病危害而采用，情节严重的</w:t>
            </w:r>
          </w:p>
        </w:tc>
        <w:tc>
          <w:tcPr>
            <w:tcW w:w="3252" w:type="dxa"/>
            <w:noWrap w:val="0"/>
            <w:vAlign w:val="top"/>
          </w:tcPr>
          <w:p>
            <w:pPr>
              <w:pStyle w:val="9"/>
              <w:spacing w:before="151"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541" w:type="dxa"/>
            <w:vMerge w:val="restart"/>
            <w:tcBorders>
              <w:bottom w:val="nil"/>
            </w:tcBorders>
            <w:noWrap w:val="0"/>
            <w:vAlign w:val="top"/>
          </w:tcPr>
          <w:p>
            <w:pPr>
              <w:spacing w:line="277" w:lineRule="auto"/>
            </w:pPr>
          </w:p>
          <w:p>
            <w:pPr>
              <w:spacing w:line="278" w:lineRule="auto"/>
            </w:pPr>
          </w:p>
          <w:p>
            <w:pPr>
              <w:spacing w:line="278" w:lineRule="auto"/>
            </w:pPr>
          </w:p>
          <w:p>
            <w:pPr>
              <w:spacing w:line="278" w:lineRule="auto"/>
            </w:pPr>
          </w:p>
          <w:p>
            <w:pPr>
              <w:pStyle w:val="9"/>
              <w:spacing w:before="77" w:line="159" w:lineRule="auto"/>
              <w:ind w:left="185"/>
            </w:pPr>
            <w:r>
              <w:rPr>
                <w:spacing w:val="-13"/>
              </w:rPr>
              <w:t>31</w:t>
            </w:r>
          </w:p>
        </w:tc>
        <w:tc>
          <w:tcPr>
            <w:tcW w:w="1919" w:type="dxa"/>
            <w:vMerge w:val="restart"/>
            <w:tcBorders>
              <w:bottom w:val="nil"/>
            </w:tcBorders>
            <w:noWrap w:val="0"/>
            <w:vAlign w:val="top"/>
          </w:tcPr>
          <w:p>
            <w:pPr>
              <w:spacing w:line="311" w:lineRule="auto"/>
            </w:pPr>
          </w:p>
          <w:p>
            <w:pPr>
              <w:spacing w:line="311" w:lineRule="auto"/>
            </w:pPr>
          </w:p>
          <w:p>
            <w:pPr>
              <w:spacing w:line="312" w:lineRule="auto"/>
            </w:pPr>
          </w:p>
          <w:p>
            <w:pPr>
              <w:pStyle w:val="9"/>
              <w:spacing w:before="78" w:line="206" w:lineRule="auto"/>
              <w:ind w:left="111" w:right="105" w:firstLine="7"/>
              <w:rPr>
                <w:lang w:eastAsia="zh-CN"/>
              </w:rPr>
            </w:pPr>
            <w:r>
              <w:rPr>
                <w:spacing w:val="7"/>
                <w:lang w:eastAsia="zh-CN"/>
              </w:rPr>
              <w:t>隐瞒本单位职业卫生</w:t>
            </w:r>
            <w:r>
              <w:rPr>
                <w:spacing w:val="-2"/>
                <w:lang w:eastAsia="zh-CN"/>
              </w:rPr>
              <w:t>真实情况的</w:t>
            </w:r>
          </w:p>
        </w:tc>
        <w:tc>
          <w:tcPr>
            <w:tcW w:w="4648" w:type="dxa"/>
            <w:vMerge w:val="restart"/>
            <w:tcBorders>
              <w:bottom w:val="nil"/>
            </w:tcBorders>
            <w:noWrap w:val="0"/>
            <w:vAlign w:val="top"/>
          </w:tcPr>
          <w:p>
            <w:pPr>
              <w:spacing w:line="338" w:lineRule="auto"/>
            </w:pPr>
          </w:p>
          <w:p>
            <w:pPr>
              <w:pStyle w:val="9"/>
              <w:spacing w:before="77" w:line="225" w:lineRule="auto"/>
              <w:ind w:left="107" w:right="51" w:hanging="12"/>
              <w:rPr>
                <w:rFonts w:hint="eastAsia"/>
                <w:spacing w:val="-4"/>
                <w:lang w:eastAsia="zh-CN"/>
              </w:rPr>
            </w:pPr>
            <w:r>
              <w:rPr>
                <w:spacing w:val="-10"/>
                <w:lang w:eastAsia="zh-CN"/>
              </w:rPr>
              <w:t>《中华人民共和国职业病防治法》第七十五条第（二）项：</w:t>
            </w:r>
            <w:r>
              <w:rPr>
                <w:spacing w:val="-3"/>
                <w:lang w:eastAsia="zh-CN"/>
              </w:rPr>
              <w:t>违反本法规定，有下列情形之一的，由卫生行政部门责令限期治理，并处五万元以上三十万元以下的罚款；情节严重的，责令停止产生职业病危害的作业，或者提请有关人</w:t>
            </w:r>
            <w:r>
              <w:rPr>
                <w:spacing w:val="-4"/>
                <w:lang w:eastAsia="zh-CN"/>
              </w:rPr>
              <w:t>民政府按照国务院规定的权限责令关闭：……</w:t>
            </w:r>
          </w:p>
          <w:p>
            <w:pPr>
              <w:pStyle w:val="9"/>
              <w:spacing w:before="77" w:line="225" w:lineRule="auto"/>
              <w:ind w:left="107" w:right="51" w:hanging="12"/>
              <w:rPr>
                <w:lang w:eastAsia="zh-CN"/>
              </w:rPr>
            </w:pPr>
            <w:r>
              <w:rPr>
                <w:spacing w:val="-4"/>
                <w:lang w:eastAsia="zh-CN"/>
              </w:rPr>
              <w:t>（二）隐瞒</w:t>
            </w:r>
            <w:r>
              <w:rPr>
                <w:spacing w:val="1"/>
                <w:lang w:eastAsia="zh-CN"/>
              </w:rPr>
              <w:t>本单位职业卫生真实情况的;……</w:t>
            </w:r>
          </w:p>
        </w:tc>
        <w:tc>
          <w:tcPr>
            <w:tcW w:w="810" w:type="dxa"/>
            <w:noWrap w:val="0"/>
            <w:vAlign w:val="top"/>
          </w:tcPr>
          <w:p>
            <w:pPr>
              <w:pStyle w:val="9"/>
              <w:spacing w:before="295" w:line="160" w:lineRule="auto"/>
              <w:ind w:left="378"/>
            </w:pPr>
            <w:r>
              <w:t>1</w:t>
            </w:r>
          </w:p>
        </w:tc>
        <w:tc>
          <w:tcPr>
            <w:tcW w:w="3449" w:type="dxa"/>
            <w:noWrap w:val="0"/>
            <w:vAlign w:val="top"/>
          </w:tcPr>
          <w:p>
            <w:pPr>
              <w:pStyle w:val="9"/>
              <w:spacing w:before="117" w:line="205" w:lineRule="auto"/>
              <w:ind w:left="114" w:right="103" w:firstLine="7"/>
              <w:rPr>
                <w:lang w:eastAsia="zh-CN"/>
              </w:rPr>
            </w:pPr>
            <w:r>
              <w:rPr>
                <w:spacing w:val="-2"/>
                <w:lang w:eastAsia="zh-CN"/>
              </w:rPr>
              <w:t>隐瞒本单位职业卫生真实情况，涉及一般</w:t>
            </w:r>
            <w:r>
              <w:rPr>
                <w:spacing w:val="-1"/>
                <w:lang w:eastAsia="zh-CN"/>
              </w:rPr>
              <w:t>职业病危害因素的</w:t>
            </w:r>
          </w:p>
        </w:tc>
        <w:tc>
          <w:tcPr>
            <w:tcW w:w="3252" w:type="dxa"/>
            <w:noWrap w:val="0"/>
            <w:vAlign w:val="top"/>
          </w:tcPr>
          <w:p>
            <w:pPr>
              <w:pStyle w:val="9"/>
              <w:spacing w:before="268" w:line="177" w:lineRule="auto"/>
              <w:ind w:left="111"/>
              <w:rPr>
                <w:lang w:eastAsia="zh-CN"/>
              </w:rPr>
            </w:pPr>
            <w:r>
              <w:rPr>
                <w:spacing w:val="-1"/>
                <w:lang w:eastAsia="zh-CN"/>
              </w:rPr>
              <w:t>处五万元以上十五万元以下的罚款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8" w:lineRule="auto"/>
            </w:pPr>
          </w:p>
          <w:p>
            <w:pPr>
              <w:pStyle w:val="9"/>
              <w:spacing w:before="77" w:line="160" w:lineRule="auto"/>
              <w:ind w:left="363"/>
            </w:pPr>
            <w:r>
              <w:t>2</w:t>
            </w:r>
          </w:p>
        </w:tc>
        <w:tc>
          <w:tcPr>
            <w:tcW w:w="3449" w:type="dxa"/>
            <w:noWrap w:val="0"/>
            <w:vAlign w:val="top"/>
          </w:tcPr>
          <w:p>
            <w:pPr>
              <w:pStyle w:val="9"/>
              <w:spacing w:before="147" w:line="206" w:lineRule="auto"/>
              <w:ind w:left="114" w:right="103" w:firstLine="7"/>
              <w:rPr>
                <w:lang w:eastAsia="zh-CN"/>
              </w:rPr>
            </w:pPr>
            <w:r>
              <w:rPr>
                <w:spacing w:val="-2"/>
                <w:lang w:eastAsia="zh-CN"/>
              </w:rPr>
              <w:t>隐瞒本单位职业卫生真实情况，涉及严重</w:t>
            </w:r>
            <w:r>
              <w:rPr>
                <w:spacing w:val="-1"/>
                <w:lang w:eastAsia="zh-CN"/>
              </w:rPr>
              <w:t>职业病危害因素的</w:t>
            </w:r>
          </w:p>
        </w:tc>
        <w:tc>
          <w:tcPr>
            <w:tcW w:w="3252" w:type="dxa"/>
            <w:noWrap w:val="0"/>
            <w:vAlign w:val="top"/>
          </w:tcPr>
          <w:p>
            <w:pPr>
              <w:pStyle w:val="9"/>
              <w:spacing w:before="299" w:line="177" w:lineRule="auto"/>
              <w:ind w:left="111"/>
              <w:rPr>
                <w:lang w:eastAsia="zh-CN"/>
              </w:rPr>
            </w:pPr>
            <w:r>
              <w:rPr>
                <w:spacing w:val="-1"/>
                <w:lang w:eastAsia="zh-CN"/>
              </w:rPr>
              <w:t>处十五万元以上三十万元以下的罚款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7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27" w:lineRule="auto"/>
            </w:pPr>
          </w:p>
          <w:p>
            <w:pPr>
              <w:pStyle w:val="9"/>
              <w:spacing w:before="77" w:line="159" w:lineRule="auto"/>
              <w:ind w:left="366"/>
            </w:pPr>
            <w:r>
              <w:t>3</w:t>
            </w:r>
          </w:p>
        </w:tc>
        <w:tc>
          <w:tcPr>
            <w:tcW w:w="3449" w:type="dxa"/>
            <w:noWrap w:val="0"/>
            <w:vAlign w:val="top"/>
          </w:tcPr>
          <w:p>
            <w:pPr>
              <w:pStyle w:val="9"/>
              <w:spacing w:before="178" w:line="216" w:lineRule="auto"/>
              <w:ind w:left="109" w:right="103" w:firstLine="12"/>
              <w:rPr>
                <w:lang w:eastAsia="zh-CN"/>
              </w:rPr>
            </w:pPr>
            <w:r>
              <w:rPr>
                <w:spacing w:val="-2"/>
                <w:lang w:eastAsia="zh-CN"/>
              </w:rPr>
              <w:t>隐瞒本单位职业卫生真实情况，且发生职</w:t>
            </w:r>
            <w:r>
              <w:rPr>
                <w:spacing w:val="7"/>
                <w:lang w:eastAsia="zh-CN"/>
              </w:rPr>
              <w:t>业病危害事故，涉及严重职业病危害因</w:t>
            </w:r>
            <w:r>
              <w:rPr>
                <w:spacing w:val="-1"/>
                <w:lang w:eastAsia="zh-CN"/>
              </w:rPr>
              <w:t>素，情节严重的</w:t>
            </w:r>
          </w:p>
        </w:tc>
        <w:tc>
          <w:tcPr>
            <w:tcW w:w="3252" w:type="dxa"/>
            <w:noWrap w:val="0"/>
            <w:vAlign w:val="top"/>
          </w:tcPr>
          <w:p>
            <w:pPr>
              <w:pStyle w:val="9"/>
              <w:spacing w:before="179"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bl>
    <w:p>
      <w:pPr>
        <w:sectPr>
          <w:footerReference r:id="rId88" w:type="default"/>
          <w:pgSz w:w="16839" w:h="11906"/>
          <w:pgMar w:top="400" w:right="1107" w:bottom="1224" w:left="1106" w:header="0" w:footer="990"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541" w:type="dxa"/>
            <w:vMerge w:val="restart"/>
            <w:tcBorders>
              <w:bottom w:val="nil"/>
            </w:tcBorders>
            <w:noWrap w:val="0"/>
            <w:vAlign w:val="top"/>
          </w:tcPr>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7" w:lineRule="auto"/>
            </w:pPr>
          </w:p>
          <w:p>
            <w:pPr>
              <w:spacing w:line="248" w:lineRule="auto"/>
            </w:pPr>
          </w:p>
          <w:p>
            <w:pPr>
              <w:spacing w:line="248" w:lineRule="auto"/>
            </w:pPr>
          </w:p>
          <w:p>
            <w:pPr>
              <w:pStyle w:val="9"/>
              <w:spacing w:before="77" w:line="159" w:lineRule="auto"/>
              <w:ind w:left="185"/>
            </w:pPr>
            <w:r>
              <w:rPr>
                <w:spacing w:val="-13"/>
              </w:rPr>
              <w:t>32</w:t>
            </w:r>
          </w:p>
        </w:tc>
        <w:tc>
          <w:tcPr>
            <w:tcW w:w="1919" w:type="dxa"/>
            <w:vMerge w:val="restart"/>
            <w:tcBorders>
              <w:bottom w:val="nil"/>
            </w:tcBorders>
            <w:noWrap w:val="0"/>
            <w:vAlign w:val="top"/>
          </w:tcPr>
          <w:p>
            <w:pPr>
              <w:spacing w:line="280" w:lineRule="auto"/>
            </w:pPr>
          </w:p>
          <w:p>
            <w:pPr>
              <w:spacing w:line="280" w:lineRule="auto"/>
            </w:pPr>
          </w:p>
          <w:p>
            <w:pPr>
              <w:spacing w:line="281" w:lineRule="auto"/>
            </w:pPr>
          </w:p>
          <w:p>
            <w:pPr>
              <w:spacing w:line="281" w:lineRule="auto"/>
            </w:pPr>
          </w:p>
          <w:p>
            <w:pPr>
              <w:spacing w:line="281" w:lineRule="auto"/>
            </w:pPr>
          </w:p>
          <w:p>
            <w:pPr>
              <w:pStyle w:val="9"/>
              <w:spacing w:before="77" w:line="226" w:lineRule="auto"/>
              <w:ind w:left="107" w:right="105" w:firstLine="3"/>
              <w:rPr>
                <w:lang w:eastAsia="zh-CN"/>
              </w:rPr>
            </w:pPr>
            <w:r>
              <w:rPr>
                <w:spacing w:val="8"/>
                <w:lang w:eastAsia="zh-CN"/>
              </w:rPr>
              <w:t>可能发生急性职业损</w:t>
            </w:r>
            <w:r>
              <w:rPr>
                <w:spacing w:val="5"/>
                <w:lang w:eastAsia="zh-CN"/>
              </w:rPr>
              <w:t>伤的有毒、有害工作场所、放射工作场所</w:t>
            </w:r>
            <w:r>
              <w:rPr>
                <w:spacing w:val="9"/>
                <w:lang w:eastAsia="zh-CN"/>
              </w:rPr>
              <w:t>或者放射性同位素的</w:t>
            </w:r>
            <w:r>
              <w:rPr>
                <w:spacing w:val="-10"/>
                <w:lang w:eastAsia="zh-CN"/>
              </w:rPr>
              <w:t>运输、贮存不符合《中</w:t>
            </w:r>
            <w:r>
              <w:rPr>
                <w:spacing w:val="9"/>
                <w:lang w:eastAsia="zh-CN"/>
              </w:rPr>
              <w:t>华人民共和国职业病防治法》第二十五条</w:t>
            </w:r>
            <w:r>
              <w:rPr>
                <w:spacing w:val="-2"/>
                <w:lang w:eastAsia="zh-CN"/>
              </w:rPr>
              <w:t>规定</w:t>
            </w:r>
          </w:p>
        </w:tc>
        <w:tc>
          <w:tcPr>
            <w:tcW w:w="4648" w:type="dxa"/>
            <w:vMerge w:val="restart"/>
            <w:tcBorders>
              <w:bottom w:val="nil"/>
            </w:tcBorders>
            <w:noWrap w:val="0"/>
            <w:vAlign w:val="top"/>
          </w:tcPr>
          <w:p>
            <w:pPr>
              <w:spacing w:line="279" w:lineRule="auto"/>
            </w:pPr>
          </w:p>
          <w:p>
            <w:pPr>
              <w:spacing w:line="280" w:lineRule="auto"/>
            </w:pPr>
          </w:p>
          <w:p>
            <w:pPr>
              <w:spacing w:line="280" w:lineRule="auto"/>
            </w:pPr>
          </w:p>
          <w:p>
            <w:pPr>
              <w:spacing w:line="280" w:lineRule="auto"/>
            </w:pPr>
          </w:p>
          <w:p>
            <w:pPr>
              <w:spacing w:line="280" w:lineRule="auto"/>
            </w:pPr>
          </w:p>
          <w:p>
            <w:pPr>
              <w:pStyle w:val="9"/>
              <w:spacing w:before="78" w:line="227" w:lineRule="auto"/>
              <w:ind w:left="107" w:right="51" w:hanging="12"/>
              <w:rPr>
                <w:rFonts w:hint="eastAsia"/>
                <w:spacing w:val="-1"/>
                <w:lang w:eastAsia="zh-CN"/>
              </w:rPr>
            </w:pPr>
            <w:r>
              <w:rPr>
                <w:spacing w:val="-7"/>
                <w:lang w:eastAsia="zh-CN"/>
              </w:rPr>
              <w:t>《中华人民共和国职业病防治法》第七十五条第（</w:t>
            </w:r>
            <w:r>
              <w:rPr>
                <w:spacing w:val="-8"/>
                <w:lang w:eastAsia="zh-CN"/>
              </w:rPr>
              <w:t>三）项：</w:t>
            </w:r>
            <w:r>
              <w:rPr>
                <w:spacing w:val="-3"/>
                <w:lang w:eastAsia="zh-CN"/>
              </w:rPr>
              <w:t>违反本法规定，有下列情形之一的，由卫生行政部门责令限期治理，并处五万元以上三十万元以下的罚款；情节严重的，责令停止产生职业病危害的作业，或者提请有关人</w:t>
            </w:r>
            <w:r>
              <w:rPr>
                <w:spacing w:val="-1"/>
                <w:lang w:eastAsia="zh-CN"/>
              </w:rPr>
              <w:t>民政府按照国务院规定的权限责令关闭：……</w:t>
            </w:r>
          </w:p>
          <w:p>
            <w:pPr>
              <w:pStyle w:val="9"/>
              <w:spacing w:before="78" w:line="227" w:lineRule="auto"/>
              <w:ind w:left="107" w:right="51" w:hanging="12"/>
              <w:rPr>
                <w:lang w:eastAsia="zh-CN"/>
              </w:rPr>
            </w:pPr>
            <w:r>
              <w:rPr>
                <w:spacing w:val="-1"/>
                <w:lang w:eastAsia="zh-CN"/>
              </w:rPr>
              <w:t>（三）可能</w:t>
            </w:r>
            <w:r>
              <w:rPr>
                <w:spacing w:val="-3"/>
                <w:lang w:eastAsia="zh-CN"/>
              </w:rPr>
              <w:t>发生急性职业损伤的有毒、有害工作场所、放射工作场所或者放射性同位素的运输、贮存不符合本法第二十五条规</w:t>
            </w:r>
            <w:r>
              <w:rPr>
                <w:spacing w:val="5"/>
                <w:lang w:eastAsia="zh-CN"/>
              </w:rPr>
              <w:t>定的;……</w:t>
            </w:r>
          </w:p>
        </w:tc>
        <w:tc>
          <w:tcPr>
            <w:tcW w:w="810" w:type="dxa"/>
            <w:noWrap w:val="0"/>
            <w:vAlign w:val="top"/>
          </w:tcPr>
          <w:p>
            <w:pPr>
              <w:spacing w:line="259" w:lineRule="auto"/>
            </w:pPr>
          </w:p>
          <w:p>
            <w:pPr>
              <w:spacing w:line="260" w:lineRule="auto"/>
            </w:pPr>
          </w:p>
          <w:p>
            <w:pPr>
              <w:pStyle w:val="9"/>
              <w:spacing w:before="77" w:line="160" w:lineRule="auto"/>
              <w:ind w:left="378"/>
            </w:pPr>
            <w:r>
              <w:t>1</w:t>
            </w:r>
          </w:p>
        </w:tc>
        <w:tc>
          <w:tcPr>
            <w:tcW w:w="3449" w:type="dxa"/>
            <w:noWrap w:val="0"/>
            <w:vAlign w:val="top"/>
          </w:tcPr>
          <w:p>
            <w:pPr>
              <w:pStyle w:val="9"/>
              <w:spacing w:before="117" w:line="220" w:lineRule="auto"/>
              <w:ind w:left="111" w:right="103" w:firstLine="2"/>
              <w:rPr>
                <w:lang w:eastAsia="zh-CN"/>
              </w:rPr>
            </w:pPr>
            <w:r>
              <w:rPr>
                <w:spacing w:val="-1"/>
                <w:lang w:eastAsia="zh-CN"/>
              </w:rPr>
              <w:t>可能发生急性职业损伤的有毒、有害工作场所、放射工作场所或者放射性同位素的运输、贮存不符合《职业病防治法》第二</w:t>
            </w:r>
            <w:r>
              <w:rPr>
                <w:spacing w:val="-3"/>
                <w:lang w:eastAsia="zh-CN"/>
              </w:rPr>
              <w:t>十五条规定所列举的1种情形的</w:t>
            </w:r>
          </w:p>
        </w:tc>
        <w:tc>
          <w:tcPr>
            <w:tcW w:w="3252" w:type="dxa"/>
            <w:noWrap w:val="0"/>
            <w:vAlign w:val="top"/>
          </w:tcPr>
          <w:p>
            <w:pPr>
              <w:spacing w:line="246" w:lineRule="auto"/>
            </w:pPr>
          </w:p>
          <w:p>
            <w:pPr>
              <w:spacing w:line="246" w:lineRule="auto"/>
            </w:pPr>
          </w:p>
          <w:p>
            <w:pPr>
              <w:pStyle w:val="9"/>
              <w:spacing w:before="77"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1" w:lineRule="auto"/>
            </w:pPr>
          </w:p>
          <w:p>
            <w:pPr>
              <w:spacing w:line="272" w:lineRule="auto"/>
            </w:pPr>
          </w:p>
          <w:p>
            <w:pPr>
              <w:pStyle w:val="9"/>
              <w:spacing w:before="78" w:line="160" w:lineRule="auto"/>
              <w:ind w:left="363"/>
            </w:pPr>
            <w:r>
              <w:t>2</w:t>
            </w:r>
          </w:p>
        </w:tc>
        <w:tc>
          <w:tcPr>
            <w:tcW w:w="3449" w:type="dxa"/>
            <w:noWrap w:val="0"/>
            <w:vAlign w:val="top"/>
          </w:tcPr>
          <w:p>
            <w:pPr>
              <w:pStyle w:val="9"/>
              <w:spacing w:before="142" w:line="220" w:lineRule="auto"/>
              <w:ind w:left="111" w:right="103" w:firstLine="2"/>
              <w:rPr>
                <w:lang w:eastAsia="zh-CN"/>
              </w:rPr>
            </w:pPr>
            <w:r>
              <w:rPr>
                <w:spacing w:val="-1"/>
                <w:lang w:eastAsia="zh-CN"/>
              </w:rPr>
              <w:t>可能发生急性职业损伤的有毒、有害工作场所、放射工作场所或者放射性同位素的运输、贮存不符合《职业病防治法》第二</w:t>
            </w:r>
            <w:r>
              <w:rPr>
                <w:spacing w:val="-3"/>
                <w:lang w:eastAsia="zh-CN"/>
              </w:rPr>
              <w:t>十五条规定所列举的2种的情形的</w:t>
            </w:r>
          </w:p>
        </w:tc>
        <w:tc>
          <w:tcPr>
            <w:tcW w:w="3252" w:type="dxa"/>
            <w:noWrap w:val="0"/>
            <w:vAlign w:val="top"/>
          </w:tcPr>
          <w:p>
            <w:pPr>
              <w:spacing w:line="258" w:lineRule="auto"/>
            </w:pPr>
          </w:p>
          <w:p>
            <w:pPr>
              <w:spacing w:line="258" w:lineRule="auto"/>
            </w:pPr>
          </w:p>
          <w:p>
            <w:pPr>
              <w:pStyle w:val="9"/>
              <w:spacing w:before="78" w:line="177" w:lineRule="auto"/>
              <w:ind w:left="111"/>
              <w:rPr>
                <w:lang w:eastAsia="zh-CN"/>
              </w:rPr>
            </w:pPr>
            <w:r>
              <w:rPr>
                <w:spacing w:val="-1"/>
                <w:lang w:eastAsia="zh-CN"/>
              </w:rPr>
              <w:t>处十万元以上二十万元以下的罚款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63" w:lineRule="auto"/>
            </w:pPr>
          </w:p>
          <w:p>
            <w:pPr>
              <w:spacing w:line="264" w:lineRule="auto"/>
            </w:pPr>
          </w:p>
          <w:p>
            <w:pPr>
              <w:pStyle w:val="9"/>
              <w:spacing w:before="77" w:line="159" w:lineRule="auto"/>
              <w:ind w:left="366"/>
            </w:pPr>
            <w:r>
              <w:t>3</w:t>
            </w:r>
          </w:p>
        </w:tc>
        <w:tc>
          <w:tcPr>
            <w:tcW w:w="3449" w:type="dxa"/>
            <w:noWrap w:val="0"/>
            <w:vAlign w:val="top"/>
          </w:tcPr>
          <w:p>
            <w:pPr>
              <w:pStyle w:val="9"/>
              <w:spacing w:before="128" w:line="220" w:lineRule="auto"/>
              <w:ind w:left="111" w:right="103" w:firstLine="2"/>
              <w:rPr>
                <w:lang w:eastAsia="zh-CN"/>
              </w:rPr>
            </w:pPr>
            <w:r>
              <w:rPr>
                <w:spacing w:val="-1"/>
                <w:lang w:eastAsia="zh-CN"/>
              </w:rPr>
              <w:t>可能发生急性职业损伤的有毒、有害工作场所、放射工作场所或者放射性同位素的运输、贮存不符合《职业病防治法》第二</w:t>
            </w:r>
            <w:r>
              <w:rPr>
                <w:spacing w:val="-3"/>
                <w:lang w:eastAsia="zh-CN"/>
              </w:rPr>
              <w:t>十五条规定所列举的2种以上的情形的</w:t>
            </w:r>
          </w:p>
        </w:tc>
        <w:tc>
          <w:tcPr>
            <w:tcW w:w="3252" w:type="dxa"/>
            <w:noWrap w:val="0"/>
            <w:vAlign w:val="top"/>
          </w:tcPr>
          <w:p>
            <w:pPr>
              <w:spacing w:line="250" w:lineRule="auto"/>
            </w:pPr>
          </w:p>
          <w:p>
            <w:pPr>
              <w:spacing w:line="251" w:lineRule="auto"/>
            </w:pPr>
          </w:p>
          <w:p>
            <w:pPr>
              <w:pStyle w:val="9"/>
              <w:spacing w:before="77" w:line="177" w:lineRule="auto"/>
              <w:ind w:left="111"/>
              <w:rPr>
                <w:lang w:eastAsia="zh-CN"/>
              </w:rPr>
            </w:pPr>
            <w:r>
              <w:rPr>
                <w:spacing w:val="-1"/>
                <w:lang w:eastAsia="zh-CN"/>
              </w:rPr>
              <w:t>处二十万元以上三十万元以下的罚款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72" w:lineRule="auto"/>
            </w:pPr>
          </w:p>
          <w:p>
            <w:pPr>
              <w:spacing w:line="272" w:lineRule="auto"/>
            </w:pPr>
          </w:p>
          <w:p>
            <w:pPr>
              <w:pStyle w:val="9"/>
              <w:spacing w:before="77" w:line="160" w:lineRule="auto"/>
              <w:ind w:left="360"/>
            </w:pPr>
            <w:r>
              <w:t>4</w:t>
            </w:r>
          </w:p>
        </w:tc>
        <w:tc>
          <w:tcPr>
            <w:tcW w:w="3449" w:type="dxa"/>
            <w:noWrap w:val="0"/>
            <w:vAlign w:val="top"/>
          </w:tcPr>
          <w:p>
            <w:pPr>
              <w:pStyle w:val="9"/>
              <w:spacing w:before="147" w:line="220" w:lineRule="auto"/>
              <w:ind w:left="111" w:right="103" w:firstLine="2"/>
              <w:rPr>
                <w:lang w:eastAsia="zh-CN"/>
              </w:rPr>
            </w:pPr>
            <w:r>
              <w:rPr>
                <w:spacing w:val="-1"/>
                <w:lang w:eastAsia="zh-CN"/>
              </w:rPr>
              <w:t>可能发生急性职业损伤的有毒、有害工作场所、放射工作场所或者放射性同位素的运输、贮存不符合《职业病防治法》第二十五条规定的，情节严重的</w:t>
            </w:r>
          </w:p>
        </w:tc>
        <w:tc>
          <w:tcPr>
            <w:tcW w:w="3252" w:type="dxa"/>
            <w:noWrap w:val="0"/>
            <w:vAlign w:val="top"/>
          </w:tcPr>
          <w:p>
            <w:pPr>
              <w:pStyle w:val="9"/>
              <w:spacing w:before="296"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541" w:type="dxa"/>
            <w:vMerge w:val="restart"/>
            <w:tcBorders>
              <w:bottom w:val="nil"/>
            </w:tcBorders>
            <w:noWrap w:val="0"/>
            <w:vAlign w:val="top"/>
          </w:tcPr>
          <w:p>
            <w:pPr>
              <w:spacing w:line="279" w:lineRule="auto"/>
            </w:pPr>
          </w:p>
          <w:p>
            <w:pPr>
              <w:spacing w:line="279" w:lineRule="auto"/>
            </w:pPr>
          </w:p>
          <w:p>
            <w:pPr>
              <w:spacing w:line="279" w:lineRule="auto"/>
            </w:pPr>
          </w:p>
          <w:p>
            <w:pPr>
              <w:spacing w:line="279" w:lineRule="auto"/>
            </w:pPr>
          </w:p>
          <w:p>
            <w:pPr>
              <w:spacing w:line="280" w:lineRule="auto"/>
            </w:pPr>
          </w:p>
          <w:p>
            <w:pPr>
              <w:pStyle w:val="9"/>
              <w:spacing w:before="77" w:line="159" w:lineRule="auto"/>
              <w:ind w:left="185"/>
            </w:pPr>
            <w:r>
              <w:rPr>
                <w:spacing w:val="-13"/>
              </w:rPr>
              <w:t>33</w:t>
            </w:r>
          </w:p>
        </w:tc>
        <w:tc>
          <w:tcPr>
            <w:tcW w:w="1919" w:type="dxa"/>
            <w:vMerge w:val="restart"/>
            <w:tcBorders>
              <w:bottom w:val="nil"/>
            </w:tcBorders>
            <w:noWrap w:val="0"/>
            <w:vAlign w:val="top"/>
          </w:tcPr>
          <w:p>
            <w:pPr>
              <w:spacing w:line="307" w:lineRule="auto"/>
            </w:pPr>
          </w:p>
          <w:p>
            <w:pPr>
              <w:spacing w:line="307" w:lineRule="auto"/>
            </w:pPr>
          </w:p>
          <w:p>
            <w:pPr>
              <w:spacing w:line="308" w:lineRule="auto"/>
            </w:pPr>
          </w:p>
          <w:p>
            <w:pPr>
              <w:pStyle w:val="9"/>
              <w:spacing w:before="77" w:line="220" w:lineRule="auto"/>
              <w:ind w:left="107" w:right="105"/>
              <w:rPr>
                <w:lang w:eastAsia="zh-CN"/>
              </w:rPr>
            </w:pPr>
            <w:r>
              <w:rPr>
                <w:spacing w:val="9"/>
                <w:lang w:eastAsia="zh-CN"/>
              </w:rPr>
              <w:t>使用国家明令禁止使</w:t>
            </w:r>
            <w:r>
              <w:rPr>
                <w:spacing w:val="8"/>
                <w:lang w:eastAsia="zh-CN"/>
              </w:rPr>
              <w:t>用的可能产生职业病危害的设备或者材料</w:t>
            </w:r>
            <w:r>
              <w:rPr>
                <w:lang w:eastAsia="zh-CN"/>
              </w:rPr>
              <w:t>的</w:t>
            </w:r>
          </w:p>
        </w:tc>
        <w:tc>
          <w:tcPr>
            <w:tcW w:w="4648" w:type="dxa"/>
            <w:vMerge w:val="restart"/>
            <w:tcBorders>
              <w:bottom w:val="nil"/>
            </w:tcBorders>
            <w:noWrap w:val="0"/>
            <w:vAlign w:val="top"/>
          </w:tcPr>
          <w:p>
            <w:pPr>
              <w:spacing w:line="466" w:lineRule="auto"/>
            </w:pPr>
          </w:p>
          <w:p>
            <w:pPr>
              <w:pStyle w:val="9"/>
              <w:spacing w:before="77" w:line="227" w:lineRule="auto"/>
              <w:ind w:left="108" w:right="51" w:hanging="13"/>
              <w:rPr>
                <w:rFonts w:hint="eastAsia"/>
                <w:spacing w:val="-1"/>
                <w:lang w:eastAsia="zh-CN"/>
              </w:rPr>
            </w:pPr>
            <w:r>
              <w:rPr>
                <w:spacing w:val="-7"/>
                <w:lang w:eastAsia="zh-CN"/>
              </w:rPr>
              <w:t>《中华人民共和国职业病防治法》第七十五条第（</w:t>
            </w:r>
            <w:r>
              <w:rPr>
                <w:spacing w:val="-8"/>
                <w:lang w:eastAsia="zh-CN"/>
              </w:rPr>
              <w:t>四）项：</w:t>
            </w:r>
            <w:r>
              <w:rPr>
                <w:spacing w:val="-3"/>
                <w:lang w:eastAsia="zh-CN"/>
              </w:rPr>
              <w:t>违反本法规定，有下列情形之一的，由卫生行政部门责令限期治理，并处五万元以上三十万元以下的罚款；情节严重的，责令停止产生职业病危害的作业，或者提请有关人</w:t>
            </w:r>
            <w:r>
              <w:rPr>
                <w:spacing w:val="-1"/>
                <w:lang w:eastAsia="zh-CN"/>
              </w:rPr>
              <w:t>民政府按照国务院规定的权限责令关闭：……</w:t>
            </w:r>
          </w:p>
          <w:p>
            <w:pPr>
              <w:pStyle w:val="9"/>
              <w:spacing w:before="77" w:line="227" w:lineRule="auto"/>
              <w:ind w:left="108" w:right="51" w:hanging="13"/>
              <w:rPr>
                <w:lang w:eastAsia="zh-CN"/>
              </w:rPr>
            </w:pPr>
            <w:r>
              <w:rPr>
                <w:spacing w:val="-1"/>
                <w:lang w:eastAsia="zh-CN"/>
              </w:rPr>
              <w:t>（四）使用</w:t>
            </w:r>
            <w:r>
              <w:rPr>
                <w:spacing w:val="4"/>
                <w:lang w:eastAsia="zh-CN"/>
              </w:rPr>
              <w:t>国家明令禁止使用的可能产生职业病危害的设备或者材</w:t>
            </w:r>
            <w:r>
              <w:rPr>
                <w:spacing w:val="5"/>
                <w:lang w:eastAsia="zh-CN"/>
              </w:rPr>
              <w:t>料的;……</w:t>
            </w:r>
          </w:p>
        </w:tc>
        <w:tc>
          <w:tcPr>
            <w:tcW w:w="810" w:type="dxa"/>
            <w:noWrap w:val="0"/>
            <w:vAlign w:val="top"/>
          </w:tcPr>
          <w:p>
            <w:pPr>
              <w:spacing w:line="402" w:lineRule="auto"/>
            </w:pPr>
          </w:p>
          <w:p>
            <w:pPr>
              <w:pStyle w:val="9"/>
              <w:spacing w:before="77" w:line="160" w:lineRule="auto"/>
              <w:ind w:left="378"/>
            </w:pPr>
            <w:r>
              <w:t>1</w:t>
            </w:r>
          </w:p>
        </w:tc>
        <w:tc>
          <w:tcPr>
            <w:tcW w:w="3449" w:type="dxa"/>
            <w:noWrap w:val="0"/>
            <w:vAlign w:val="top"/>
          </w:tcPr>
          <w:p>
            <w:pPr>
              <w:pStyle w:val="9"/>
              <w:spacing w:before="154" w:line="215" w:lineRule="auto"/>
              <w:ind w:left="110" w:right="103"/>
              <w:rPr>
                <w:lang w:eastAsia="zh-CN"/>
              </w:rPr>
            </w:pPr>
            <w:r>
              <w:rPr>
                <w:spacing w:val="9"/>
                <w:lang w:eastAsia="zh-CN"/>
              </w:rPr>
              <w:t>使用国家明令禁止使用的可能产生职业</w:t>
            </w:r>
            <w:r>
              <w:rPr>
                <w:spacing w:val="-1"/>
                <w:lang w:eastAsia="zh-CN"/>
              </w:rPr>
              <w:t>病危害的设备或者材料，涉及一般职业病危害因素的</w:t>
            </w:r>
          </w:p>
        </w:tc>
        <w:tc>
          <w:tcPr>
            <w:tcW w:w="3252" w:type="dxa"/>
            <w:noWrap w:val="0"/>
            <w:vAlign w:val="top"/>
          </w:tcPr>
          <w:p>
            <w:pPr>
              <w:spacing w:line="375" w:lineRule="auto"/>
            </w:pPr>
          </w:p>
          <w:p>
            <w:pPr>
              <w:pStyle w:val="9"/>
              <w:spacing w:before="77" w:line="177" w:lineRule="auto"/>
              <w:ind w:left="111"/>
              <w:rPr>
                <w:lang w:eastAsia="zh-CN"/>
              </w:rPr>
            </w:pPr>
            <w:r>
              <w:rPr>
                <w:spacing w:val="-1"/>
                <w:lang w:eastAsia="zh-CN"/>
              </w:rPr>
              <w:t>处五万元以上十五万元以下的罚款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03" w:lineRule="auto"/>
            </w:pPr>
          </w:p>
          <w:p>
            <w:pPr>
              <w:pStyle w:val="9"/>
              <w:spacing w:before="77" w:line="160" w:lineRule="auto"/>
              <w:ind w:left="363"/>
            </w:pPr>
            <w:r>
              <w:t>2</w:t>
            </w:r>
          </w:p>
        </w:tc>
        <w:tc>
          <w:tcPr>
            <w:tcW w:w="3449" w:type="dxa"/>
            <w:noWrap w:val="0"/>
            <w:vAlign w:val="top"/>
          </w:tcPr>
          <w:p>
            <w:pPr>
              <w:pStyle w:val="9"/>
              <w:spacing w:before="154" w:line="215" w:lineRule="auto"/>
              <w:ind w:left="110" w:right="103"/>
              <w:rPr>
                <w:lang w:eastAsia="zh-CN"/>
              </w:rPr>
            </w:pPr>
            <w:r>
              <w:rPr>
                <w:spacing w:val="9"/>
                <w:lang w:eastAsia="zh-CN"/>
              </w:rPr>
              <w:t>使用国家明令禁止使用的可能产生职业</w:t>
            </w:r>
            <w:r>
              <w:rPr>
                <w:spacing w:val="-1"/>
                <w:lang w:eastAsia="zh-CN"/>
              </w:rPr>
              <w:t>病危害的设备或者材料，涉及严重职业病危害因素的</w:t>
            </w:r>
          </w:p>
        </w:tc>
        <w:tc>
          <w:tcPr>
            <w:tcW w:w="3252" w:type="dxa"/>
            <w:noWrap w:val="0"/>
            <w:vAlign w:val="top"/>
          </w:tcPr>
          <w:p>
            <w:pPr>
              <w:spacing w:line="376" w:lineRule="auto"/>
            </w:pPr>
          </w:p>
          <w:p>
            <w:pPr>
              <w:pStyle w:val="9"/>
              <w:spacing w:before="77" w:line="177" w:lineRule="auto"/>
              <w:ind w:left="111"/>
              <w:rPr>
                <w:lang w:eastAsia="zh-CN"/>
              </w:rPr>
            </w:pPr>
            <w:r>
              <w:rPr>
                <w:spacing w:val="-1"/>
                <w:lang w:eastAsia="zh-CN"/>
              </w:rPr>
              <w:t>处十五万元以上三十万元以下的罚款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73" w:lineRule="auto"/>
            </w:pPr>
          </w:p>
          <w:p>
            <w:pPr>
              <w:pStyle w:val="9"/>
              <w:spacing w:before="77" w:line="159" w:lineRule="auto"/>
              <w:ind w:left="366"/>
            </w:pPr>
            <w:r>
              <w:t>3</w:t>
            </w:r>
          </w:p>
        </w:tc>
        <w:tc>
          <w:tcPr>
            <w:tcW w:w="3449" w:type="dxa"/>
            <w:noWrap w:val="0"/>
            <w:vAlign w:val="top"/>
          </w:tcPr>
          <w:p>
            <w:pPr>
              <w:pStyle w:val="9"/>
              <w:spacing w:before="275" w:line="207" w:lineRule="auto"/>
              <w:ind w:left="110" w:right="103"/>
              <w:rPr>
                <w:lang w:eastAsia="zh-CN"/>
              </w:rPr>
            </w:pPr>
            <w:r>
              <w:rPr>
                <w:spacing w:val="9"/>
                <w:lang w:eastAsia="zh-CN"/>
              </w:rPr>
              <w:t>使用国家明令禁止使用的可能产生职业</w:t>
            </w:r>
            <w:r>
              <w:rPr>
                <w:spacing w:val="-1"/>
                <w:lang w:eastAsia="zh-CN"/>
              </w:rPr>
              <w:t>病危害的设备或者材料，情节严重的</w:t>
            </w:r>
          </w:p>
        </w:tc>
        <w:tc>
          <w:tcPr>
            <w:tcW w:w="3252" w:type="dxa"/>
            <w:noWrap w:val="0"/>
            <w:vAlign w:val="top"/>
          </w:tcPr>
          <w:p>
            <w:pPr>
              <w:pStyle w:val="9"/>
              <w:spacing w:before="124"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bl>
    <w:p/>
    <w:p>
      <w:pPr>
        <w:sectPr>
          <w:footerReference r:id="rId89" w:type="default"/>
          <w:pgSz w:w="16839" w:h="11906"/>
          <w:pgMar w:top="400" w:right="1107" w:bottom="1224" w:left="1106" w:header="0" w:footer="989"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541" w:type="dxa"/>
            <w:vMerge w:val="restart"/>
            <w:tcBorders>
              <w:bottom w:val="nil"/>
            </w:tcBorders>
            <w:noWrap w:val="0"/>
            <w:vAlign w:val="top"/>
          </w:tcPr>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spacing w:line="246" w:lineRule="auto"/>
            </w:pPr>
          </w:p>
          <w:p>
            <w:pPr>
              <w:pStyle w:val="9"/>
              <w:spacing w:before="77" w:line="159" w:lineRule="auto"/>
              <w:ind w:left="185"/>
              <w:rPr>
                <w:rFonts w:hint="eastAsia" w:eastAsia="宋体"/>
                <w:spacing w:val="-13"/>
                <w:lang w:eastAsia="zh-CN"/>
              </w:rPr>
            </w:pPr>
            <w:r>
              <w:rPr>
                <w:spacing w:val="-13"/>
              </w:rPr>
              <w:t>34</w:t>
            </w:r>
          </w:p>
          <w:p>
            <w:pPr>
              <w:pStyle w:val="9"/>
              <w:spacing w:before="77" w:line="159" w:lineRule="auto"/>
              <w:ind w:left="185"/>
              <w:rPr>
                <w:rFonts w:hint="eastAsia" w:eastAsia="宋体"/>
                <w:color w:val="FF0000"/>
                <w:lang w:eastAsia="zh-CN"/>
              </w:rPr>
            </w:pPr>
          </w:p>
        </w:tc>
        <w:tc>
          <w:tcPr>
            <w:tcW w:w="1919" w:type="dxa"/>
            <w:vMerge w:val="restart"/>
            <w:tcBorders>
              <w:bottom w:val="nil"/>
            </w:tcBorders>
            <w:noWrap w:val="0"/>
            <w:vAlign w:val="top"/>
          </w:tcPr>
          <w:p>
            <w:pPr>
              <w:spacing w:line="258" w:lineRule="auto"/>
            </w:pPr>
          </w:p>
          <w:p>
            <w:pPr>
              <w:spacing w:line="258" w:lineRule="auto"/>
            </w:pPr>
          </w:p>
          <w:p>
            <w:pPr>
              <w:spacing w:line="258" w:lineRule="auto"/>
            </w:pPr>
          </w:p>
          <w:p>
            <w:pPr>
              <w:spacing w:line="258" w:lineRule="auto"/>
            </w:pPr>
          </w:p>
          <w:p>
            <w:pPr>
              <w:spacing w:line="259" w:lineRule="auto"/>
            </w:pPr>
          </w:p>
          <w:p>
            <w:pPr>
              <w:pStyle w:val="9"/>
              <w:spacing w:before="78" w:line="225" w:lineRule="auto"/>
              <w:ind w:left="106" w:right="105"/>
              <w:rPr>
                <w:lang w:eastAsia="zh-CN"/>
              </w:rPr>
            </w:pPr>
            <w:r>
              <w:rPr>
                <w:spacing w:val="9"/>
                <w:lang w:eastAsia="zh-CN"/>
              </w:rPr>
              <w:t>将产生职业病危害的作业转移给没有职业病防护条件的单位和</w:t>
            </w:r>
            <w:r>
              <w:rPr>
                <w:spacing w:val="4"/>
                <w:lang w:eastAsia="zh-CN"/>
              </w:rPr>
              <w:t>个人，或者没有职业</w:t>
            </w:r>
            <w:r>
              <w:rPr>
                <w:spacing w:val="9"/>
                <w:lang w:eastAsia="zh-CN"/>
              </w:rPr>
              <w:t>病防护条件的单位和个人接受产生职业病</w:t>
            </w:r>
            <w:r>
              <w:rPr>
                <w:spacing w:val="-1"/>
                <w:lang w:eastAsia="zh-CN"/>
              </w:rPr>
              <w:t>危害的作业的</w:t>
            </w:r>
          </w:p>
        </w:tc>
        <w:tc>
          <w:tcPr>
            <w:tcW w:w="4648" w:type="dxa"/>
            <w:vMerge w:val="restart"/>
            <w:tcBorders>
              <w:bottom w:val="nil"/>
            </w:tcBorders>
            <w:noWrap w:val="0"/>
            <w:vAlign w:val="top"/>
          </w:tcPr>
          <w:p>
            <w:pPr>
              <w:spacing w:line="284" w:lineRule="auto"/>
            </w:pPr>
          </w:p>
          <w:p>
            <w:pPr>
              <w:spacing w:line="285" w:lineRule="auto"/>
            </w:pPr>
          </w:p>
          <w:p>
            <w:pPr>
              <w:spacing w:line="285" w:lineRule="auto"/>
            </w:pPr>
          </w:p>
          <w:p>
            <w:pPr>
              <w:spacing w:line="285" w:lineRule="auto"/>
            </w:pPr>
          </w:p>
          <w:p>
            <w:pPr>
              <w:pStyle w:val="9"/>
              <w:spacing w:before="78" w:line="227" w:lineRule="auto"/>
              <w:ind w:left="108" w:right="51" w:hanging="13"/>
              <w:rPr>
                <w:rFonts w:hint="eastAsia"/>
                <w:spacing w:val="-1"/>
                <w:lang w:eastAsia="zh-CN"/>
              </w:rPr>
            </w:pPr>
            <w:r>
              <w:rPr>
                <w:spacing w:val="-7"/>
                <w:lang w:eastAsia="zh-CN"/>
              </w:rPr>
              <w:t>《中华人民共和国职业病防治法》第七十五条第（</w:t>
            </w:r>
            <w:r>
              <w:rPr>
                <w:spacing w:val="-8"/>
                <w:lang w:eastAsia="zh-CN"/>
              </w:rPr>
              <w:t>五）项：</w:t>
            </w:r>
            <w:r>
              <w:rPr>
                <w:spacing w:val="-3"/>
                <w:lang w:eastAsia="zh-CN"/>
              </w:rPr>
              <w:t>违反本法规定，有下列情形之一的，由卫生行政部门责令限期治理，并处五万元以上三十万元以下的罚款；情节严重的，责令停止产生职业病危害的作业，或者提请有关人</w:t>
            </w:r>
            <w:r>
              <w:rPr>
                <w:spacing w:val="-1"/>
                <w:lang w:eastAsia="zh-CN"/>
              </w:rPr>
              <w:t>民政府按照国务院规定的权限责令关闭：……</w:t>
            </w:r>
          </w:p>
          <w:p>
            <w:pPr>
              <w:pStyle w:val="9"/>
              <w:spacing w:before="78" w:line="227" w:lineRule="auto"/>
              <w:ind w:left="108" w:right="51" w:hanging="13"/>
              <w:rPr>
                <w:lang w:eastAsia="zh-CN"/>
              </w:rPr>
            </w:pPr>
            <w:r>
              <w:rPr>
                <w:spacing w:val="-1"/>
                <w:lang w:eastAsia="zh-CN"/>
              </w:rPr>
              <w:t>（五）将产</w:t>
            </w:r>
            <w:r>
              <w:rPr>
                <w:spacing w:val="4"/>
                <w:lang w:eastAsia="zh-CN"/>
              </w:rPr>
              <w:t>生职业病危害的作业转移给没有职业病防护条件的单位</w:t>
            </w:r>
            <w:r>
              <w:rPr>
                <w:spacing w:val="-3"/>
                <w:lang w:eastAsia="zh-CN"/>
              </w:rPr>
              <w:t>和个人，或者没有职业病防护条件的单位和个人接受产生</w:t>
            </w:r>
            <w:r>
              <w:rPr>
                <w:spacing w:val="2"/>
                <w:lang w:eastAsia="zh-CN"/>
              </w:rPr>
              <w:t>职业病危害的作业的;……</w:t>
            </w:r>
          </w:p>
        </w:tc>
        <w:tc>
          <w:tcPr>
            <w:tcW w:w="810" w:type="dxa"/>
            <w:noWrap w:val="0"/>
            <w:vAlign w:val="top"/>
          </w:tcPr>
          <w:p>
            <w:pPr>
              <w:spacing w:line="349" w:lineRule="auto"/>
            </w:pPr>
          </w:p>
          <w:p>
            <w:pPr>
              <w:spacing w:line="349" w:lineRule="auto"/>
            </w:pPr>
          </w:p>
          <w:p>
            <w:pPr>
              <w:pStyle w:val="9"/>
              <w:spacing w:before="77" w:line="160" w:lineRule="auto"/>
              <w:ind w:left="378"/>
            </w:pPr>
            <w:r>
              <w:t>1</w:t>
            </w:r>
          </w:p>
        </w:tc>
        <w:tc>
          <w:tcPr>
            <w:tcW w:w="3449" w:type="dxa"/>
            <w:noWrap w:val="0"/>
            <w:vAlign w:val="top"/>
          </w:tcPr>
          <w:p>
            <w:pPr>
              <w:pStyle w:val="9"/>
              <w:spacing w:before="150" w:line="223" w:lineRule="auto"/>
              <w:ind w:left="109" w:right="103"/>
              <w:rPr>
                <w:lang w:eastAsia="zh-CN"/>
              </w:rPr>
            </w:pPr>
            <w:r>
              <w:rPr>
                <w:spacing w:val="10"/>
                <w:lang w:eastAsia="zh-CN"/>
              </w:rPr>
              <w:t>将产生职业病危害的作业转移给没有职</w:t>
            </w:r>
            <w:r>
              <w:rPr>
                <w:spacing w:val="-1"/>
                <w:lang w:eastAsia="zh-CN"/>
              </w:rPr>
              <w:t>业病防护条件的单位和个人，或者没有职</w:t>
            </w:r>
            <w:r>
              <w:rPr>
                <w:spacing w:val="10"/>
                <w:lang w:eastAsia="zh-CN"/>
              </w:rPr>
              <w:t>业病防护条件的单位和个人接受产生职</w:t>
            </w:r>
            <w:r>
              <w:rPr>
                <w:spacing w:val="-1"/>
                <w:lang w:eastAsia="zh-CN"/>
              </w:rPr>
              <w:t>业病危害的作业，涉及一般职业病危害因</w:t>
            </w:r>
            <w:r>
              <w:rPr>
                <w:spacing w:val="-2"/>
                <w:lang w:eastAsia="zh-CN"/>
              </w:rPr>
              <w:t>素的</w:t>
            </w:r>
          </w:p>
        </w:tc>
        <w:tc>
          <w:tcPr>
            <w:tcW w:w="3252" w:type="dxa"/>
            <w:noWrap w:val="0"/>
            <w:vAlign w:val="top"/>
          </w:tcPr>
          <w:p>
            <w:pPr>
              <w:spacing w:line="335" w:lineRule="auto"/>
            </w:pPr>
          </w:p>
          <w:p>
            <w:pPr>
              <w:spacing w:line="336" w:lineRule="auto"/>
            </w:pPr>
          </w:p>
          <w:p>
            <w:pPr>
              <w:pStyle w:val="9"/>
              <w:spacing w:before="77" w:line="177" w:lineRule="auto"/>
              <w:ind w:left="111"/>
              <w:rPr>
                <w:lang w:eastAsia="zh-CN"/>
              </w:rPr>
            </w:pPr>
            <w:r>
              <w:rPr>
                <w:spacing w:val="-1"/>
                <w:lang w:eastAsia="zh-CN"/>
              </w:rPr>
              <w:t>处五万元以上十五万元以下的罚款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
            <w:pPr>
              <w:spacing w:line="241" w:lineRule="auto"/>
            </w:pPr>
          </w:p>
          <w:p>
            <w:pPr>
              <w:spacing w:line="241" w:lineRule="auto"/>
            </w:pPr>
          </w:p>
          <w:p>
            <w:pPr>
              <w:pStyle w:val="9"/>
              <w:spacing w:before="78" w:line="160" w:lineRule="auto"/>
              <w:ind w:left="363"/>
            </w:pPr>
            <w:r>
              <w:t>2</w:t>
            </w:r>
          </w:p>
        </w:tc>
        <w:tc>
          <w:tcPr>
            <w:tcW w:w="3449" w:type="dxa"/>
            <w:noWrap w:val="0"/>
            <w:vAlign w:val="top"/>
          </w:tcPr>
          <w:p>
            <w:pPr>
              <w:pStyle w:val="9"/>
              <w:spacing w:before="175" w:line="223" w:lineRule="auto"/>
              <w:ind w:left="109" w:right="103"/>
              <w:rPr>
                <w:lang w:eastAsia="zh-CN"/>
              </w:rPr>
            </w:pPr>
            <w:r>
              <w:rPr>
                <w:spacing w:val="10"/>
                <w:lang w:eastAsia="zh-CN"/>
              </w:rPr>
              <w:t>将产生职业病危害的作业转移给没有职</w:t>
            </w:r>
            <w:r>
              <w:rPr>
                <w:spacing w:val="-1"/>
                <w:lang w:eastAsia="zh-CN"/>
              </w:rPr>
              <w:t>业病防护条件的单位和个人，或者没有职</w:t>
            </w:r>
            <w:r>
              <w:rPr>
                <w:spacing w:val="10"/>
                <w:lang w:eastAsia="zh-CN"/>
              </w:rPr>
              <w:t>业病防护条件的单位和个人接受产生职</w:t>
            </w:r>
            <w:r>
              <w:rPr>
                <w:spacing w:val="-1"/>
                <w:lang w:eastAsia="zh-CN"/>
              </w:rPr>
              <w:t>业病危害的作业，涉及严重职业病危害因</w:t>
            </w:r>
            <w:r>
              <w:rPr>
                <w:spacing w:val="-2"/>
                <w:lang w:eastAsia="zh-CN"/>
              </w:rPr>
              <w:t>素的</w:t>
            </w:r>
          </w:p>
        </w:tc>
        <w:tc>
          <w:tcPr>
            <w:tcW w:w="3252" w:type="dxa"/>
            <w:noWrap w:val="0"/>
            <w:vAlign w:val="top"/>
          </w:tcPr>
          <w:p>
            <w:pPr>
              <w:spacing w:line="347" w:lineRule="auto"/>
            </w:pPr>
          </w:p>
          <w:p>
            <w:pPr>
              <w:spacing w:line="348" w:lineRule="auto"/>
            </w:pPr>
          </w:p>
          <w:p>
            <w:pPr>
              <w:pStyle w:val="9"/>
              <w:spacing w:before="78" w:line="177" w:lineRule="auto"/>
              <w:ind w:left="111"/>
              <w:rPr>
                <w:lang w:eastAsia="zh-CN"/>
              </w:rPr>
            </w:pPr>
            <w:r>
              <w:rPr>
                <w:spacing w:val="-1"/>
                <w:lang w:eastAsia="zh-CN"/>
              </w:rPr>
              <w:t>处十五万元以上三十万元以下的罚款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82" w:lineRule="auto"/>
            </w:pPr>
          </w:p>
          <w:p>
            <w:pPr>
              <w:spacing w:line="283" w:lineRule="auto"/>
            </w:pPr>
          </w:p>
          <w:p>
            <w:pPr>
              <w:pStyle w:val="9"/>
              <w:spacing w:before="78" w:line="159" w:lineRule="auto"/>
              <w:ind w:left="366"/>
            </w:pPr>
            <w:r>
              <w:t>3</w:t>
            </w:r>
          </w:p>
        </w:tc>
        <w:tc>
          <w:tcPr>
            <w:tcW w:w="3449" w:type="dxa"/>
            <w:noWrap w:val="0"/>
            <w:vAlign w:val="top"/>
          </w:tcPr>
          <w:p>
            <w:pPr>
              <w:pStyle w:val="9"/>
              <w:spacing w:before="167" w:line="220" w:lineRule="auto"/>
              <w:ind w:left="109" w:right="103"/>
              <w:rPr>
                <w:lang w:eastAsia="zh-CN"/>
              </w:rPr>
            </w:pPr>
            <w:r>
              <w:rPr>
                <w:spacing w:val="10"/>
                <w:lang w:eastAsia="zh-CN"/>
              </w:rPr>
              <w:t>将产生职业病危害的作业转移给没有职</w:t>
            </w:r>
            <w:r>
              <w:rPr>
                <w:spacing w:val="-1"/>
                <w:lang w:eastAsia="zh-CN"/>
              </w:rPr>
              <w:t>业病防护条件的单位和个人，或者没有职</w:t>
            </w:r>
            <w:r>
              <w:rPr>
                <w:spacing w:val="10"/>
                <w:lang w:eastAsia="zh-CN"/>
              </w:rPr>
              <w:t>业病防护条件的单位和个人接受产生职</w:t>
            </w:r>
            <w:r>
              <w:rPr>
                <w:spacing w:val="-1"/>
                <w:lang w:eastAsia="zh-CN"/>
              </w:rPr>
              <w:t>业病危害的作业，情节严重的</w:t>
            </w:r>
          </w:p>
        </w:tc>
        <w:tc>
          <w:tcPr>
            <w:tcW w:w="3252" w:type="dxa"/>
            <w:noWrap w:val="0"/>
            <w:vAlign w:val="top"/>
          </w:tcPr>
          <w:p>
            <w:pPr>
              <w:pStyle w:val="9"/>
              <w:spacing w:before="318"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541" w:type="dxa"/>
            <w:vMerge w:val="restart"/>
            <w:tcBorders>
              <w:bottom w:val="nil"/>
            </w:tcBorders>
            <w:noWrap w:val="0"/>
            <w:vAlign w:val="top"/>
          </w:tcPr>
          <w:p>
            <w:pPr>
              <w:spacing w:line="276" w:lineRule="auto"/>
            </w:pPr>
          </w:p>
          <w:p>
            <w:pPr>
              <w:spacing w:line="276" w:lineRule="auto"/>
            </w:pPr>
          </w:p>
          <w:p>
            <w:pPr>
              <w:spacing w:line="276" w:lineRule="auto"/>
            </w:pPr>
          </w:p>
          <w:p>
            <w:pPr>
              <w:spacing w:line="277" w:lineRule="auto"/>
            </w:pPr>
          </w:p>
          <w:p>
            <w:pPr>
              <w:spacing w:line="277" w:lineRule="auto"/>
            </w:pPr>
          </w:p>
          <w:p>
            <w:pPr>
              <w:spacing w:line="277" w:lineRule="auto"/>
            </w:pPr>
          </w:p>
          <w:p>
            <w:pPr>
              <w:pStyle w:val="9"/>
              <w:spacing w:before="77" w:line="161" w:lineRule="auto"/>
              <w:ind w:left="185"/>
            </w:pPr>
            <w:r>
              <w:rPr>
                <w:spacing w:val="-13"/>
              </w:rPr>
              <w:t>35</w:t>
            </w:r>
          </w:p>
        </w:tc>
        <w:tc>
          <w:tcPr>
            <w:tcW w:w="1919" w:type="dxa"/>
            <w:vMerge w:val="restart"/>
            <w:tcBorders>
              <w:bottom w:val="nil"/>
            </w:tcBorders>
            <w:noWrap w:val="0"/>
            <w:vAlign w:val="top"/>
          </w:tcPr>
          <w:p>
            <w:pPr>
              <w:spacing w:line="267" w:lineRule="auto"/>
            </w:pPr>
          </w:p>
          <w:p>
            <w:pPr>
              <w:spacing w:line="267" w:lineRule="auto"/>
            </w:pPr>
          </w:p>
          <w:p>
            <w:pPr>
              <w:spacing w:line="267" w:lineRule="auto"/>
            </w:pPr>
          </w:p>
          <w:p>
            <w:pPr>
              <w:spacing w:line="267" w:lineRule="auto"/>
            </w:pPr>
          </w:p>
          <w:p>
            <w:pPr>
              <w:spacing w:line="267" w:lineRule="auto"/>
            </w:pPr>
          </w:p>
          <w:p>
            <w:pPr>
              <w:pStyle w:val="9"/>
              <w:spacing w:before="78" w:line="215" w:lineRule="auto"/>
              <w:ind w:left="107" w:right="105"/>
              <w:rPr>
                <w:lang w:eastAsia="zh-CN"/>
              </w:rPr>
            </w:pPr>
            <w:r>
              <w:rPr>
                <w:spacing w:val="5"/>
                <w:lang w:eastAsia="zh-CN"/>
              </w:rPr>
              <w:t>擅自拆除、停止使用</w:t>
            </w:r>
            <w:r>
              <w:rPr>
                <w:spacing w:val="9"/>
                <w:lang w:eastAsia="zh-CN"/>
              </w:rPr>
              <w:t>职业病防护设备或者</w:t>
            </w:r>
            <w:r>
              <w:rPr>
                <w:spacing w:val="-1"/>
                <w:lang w:eastAsia="zh-CN"/>
              </w:rPr>
              <w:t>应急救援设施的</w:t>
            </w:r>
          </w:p>
        </w:tc>
        <w:tc>
          <w:tcPr>
            <w:tcW w:w="4648" w:type="dxa"/>
            <w:vMerge w:val="restart"/>
            <w:tcBorders>
              <w:bottom w:val="nil"/>
            </w:tcBorders>
            <w:noWrap w:val="0"/>
            <w:vAlign w:val="top"/>
          </w:tcPr>
          <w:p>
            <w:pPr>
              <w:spacing w:line="243" w:lineRule="auto"/>
            </w:pPr>
          </w:p>
          <w:p>
            <w:pPr>
              <w:spacing w:line="244" w:lineRule="auto"/>
            </w:pPr>
          </w:p>
          <w:p>
            <w:pPr>
              <w:spacing w:line="244" w:lineRule="auto"/>
            </w:pPr>
          </w:p>
          <w:p>
            <w:pPr>
              <w:pStyle w:val="9"/>
              <w:spacing w:before="78" w:line="227" w:lineRule="auto"/>
              <w:ind w:left="106" w:right="51" w:hanging="11"/>
              <w:rPr>
                <w:rFonts w:hint="eastAsia"/>
                <w:spacing w:val="-1"/>
                <w:lang w:eastAsia="zh-CN"/>
              </w:rPr>
            </w:pPr>
            <w:r>
              <w:rPr>
                <w:spacing w:val="-7"/>
                <w:lang w:eastAsia="zh-CN"/>
              </w:rPr>
              <w:t>《中华人民共和国职业病防治法》第七十五条第（</w:t>
            </w:r>
            <w:r>
              <w:rPr>
                <w:spacing w:val="-8"/>
                <w:lang w:eastAsia="zh-CN"/>
              </w:rPr>
              <w:t>六）项：</w:t>
            </w:r>
            <w:r>
              <w:rPr>
                <w:spacing w:val="-3"/>
                <w:lang w:eastAsia="zh-CN"/>
              </w:rPr>
              <w:t>违反本法规定，有下列情形之一的，由卫生行政部门责令限期治理，并处五万元以上三十万元以下的罚款；情节严重的，责令停止产生职业病危害的作业，或者提请有关人</w:t>
            </w:r>
            <w:r>
              <w:rPr>
                <w:spacing w:val="-1"/>
                <w:lang w:eastAsia="zh-CN"/>
              </w:rPr>
              <w:t>民政府按照国务院规定的权限责令关闭：……</w:t>
            </w:r>
          </w:p>
          <w:p>
            <w:pPr>
              <w:pStyle w:val="9"/>
              <w:spacing w:before="78" w:line="227" w:lineRule="auto"/>
              <w:ind w:left="106" w:right="51" w:hanging="11"/>
              <w:rPr>
                <w:lang w:eastAsia="zh-CN"/>
              </w:rPr>
            </w:pPr>
            <w:r>
              <w:rPr>
                <w:spacing w:val="-1"/>
                <w:lang w:eastAsia="zh-CN"/>
              </w:rPr>
              <w:t>（六）擅自</w:t>
            </w:r>
            <w:r>
              <w:rPr>
                <w:spacing w:val="10"/>
                <w:lang w:eastAsia="zh-CN"/>
              </w:rPr>
              <w:t>拆除、停止使用职业病防护设备或者应急救援设施</w:t>
            </w:r>
            <w:r>
              <w:rPr>
                <w:spacing w:val="7"/>
                <w:lang w:eastAsia="zh-CN"/>
              </w:rPr>
              <w:t>的;……</w:t>
            </w:r>
          </w:p>
        </w:tc>
        <w:tc>
          <w:tcPr>
            <w:tcW w:w="810" w:type="dxa"/>
            <w:noWrap w:val="0"/>
            <w:vAlign w:val="top"/>
          </w:tcPr>
          <w:p>
            <w:pPr>
              <w:spacing w:line="448" w:lineRule="auto"/>
            </w:pPr>
          </w:p>
          <w:p>
            <w:pPr>
              <w:pStyle w:val="9"/>
              <w:spacing w:before="77" w:line="160" w:lineRule="auto"/>
              <w:ind w:left="378"/>
            </w:pPr>
            <w:r>
              <w:t>1</w:t>
            </w:r>
          </w:p>
        </w:tc>
        <w:tc>
          <w:tcPr>
            <w:tcW w:w="3449" w:type="dxa"/>
            <w:noWrap w:val="0"/>
            <w:vAlign w:val="top"/>
          </w:tcPr>
          <w:p>
            <w:pPr>
              <w:pStyle w:val="9"/>
              <w:spacing w:before="198" w:line="216" w:lineRule="auto"/>
              <w:ind w:left="110" w:right="103"/>
              <w:rPr>
                <w:lang w:eastAsia="zh-CN"/>
              </w:rPr>
            </w:pPr>
            <w:r>
              <w:rPr>
                <w:spacing w:val="-1"/>
                <w:lang w:eastAsia="zh-CN"/>
              </w:rPr>
              <w:t>擅自拆除、停止使用职业病防护设备或者应急救援设施，涉及一般职业病危害因素</w:t>
            </w:r>
            <w:r>
              <w:rPr>
                <w:lang w:eastAsia="zh-CN"/>
              </w:rPr>
              <w:t>的</w:t>
            </w:r>
          </w:p>
        </w:tc>
        <w:tc>
          <w:tcPr>
            <w:tcW w:w="3252" w:type="dxa"/>
            <w:noWrap w:val="0"/>
            <w:vAlign w:val="top"/>
          </w:tcPr>
          <w:p>
            <w:pPr>
              <w:spacing w:line="421" w:lineRule="auto"/>
            </w:pPr>
          </w:p>
          <w:p>
            <w:pPr>
              <w:pStyle w:val="9"/>
              <w:spacing w:before="77" w:line="177" w:lineRule="auto"/>
              <w:ind w:left="111"/>
              <w:rPr>
                <w:lang w:eastAsia="zh-CN"/>
              </w:rPr>
            </w:pPr>
            <w:r>
              <w:rPr>
                <w:spacing w:val="-1"/>
                <w:lang w:eastAsia="zh-CN"/>
              </w:rPr>
              <w:t>处五万元以上十五万元以下的罚款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33" w:lineRule="auto"/>
            </w:pPr>
          </w:p>
          <w:p>
            <w:pPr>
              <w:pStyle w:val="9"/>
              <w:spacing w:before="77" w:line="160" w:lineRule="auto"/>
              <w:ind w:left="363"/>
            </w:pPr>
            <w:r>
              <w:t>2</w:t>
            </w:r>
          </w:p>
        </w:tc>
        <w:tc>
          <w:tcPr>
            <w:tcW w:w="3449" w:type="dxa"/>
            <w:noWrap w:val="0"/>
            <w:vAlign w:val="top"/>
          </w:tcPr>
          <w:p>
            <w:pPr>
              <w:pStyle w:val="9"/>
              <w:spacing w:before="183" w:line="216" w:lineRule="auto"/>
              <w:ind w:left="110" w:right="103"/>
              <w:rPr>
                <w:lang w:eastAsia="zh-CN"/>
              </w:rPr>
            </w:pPr>
            <w:r>
              <w:rPr>
                <w:spacing w:val="-1"/>
                <w:lang w:eastAsia="zh-CN"/>
              </w:rPr>
              <w:t>擅自拆除、停止使用职业病防护设备或者应急救援设施，涉及严重职业病危害因素</w:t>
            </w:r>
            <w:r>
              <w:rPr>
                <w:lang w:eastAsia="zh-CN"/>
              </w:rPr>
              <w:t>的</w:t>
            </w:r>
          </w:p>
        </w:tc>
        <w:tc>
          <w:tcPr>
            <w:tcW w:w="3252" w:type="dxa"/>
            <w:noWrap w:val="0"/>
            <w:vAlign w:val="top"/>
          </w:tcPr>
          <w:p>
            <w:pPr>
              <w:spacing w:line="406" w:lineRule="auto"/>
            </w:pPr>
          </w:p>
          <w:p>
            <w:pPr>
              <w:pStyle w:val="9"/>
              <w:spacing w:before="77" w:line="177" w:lineRule="auto"/>
              <w:ind w:left="111"/>
              <w:rPr>
                <w:lang w:eastAsia="zh-CN"/>
              </w:rPr>
            </w:pPr>
            <w:r>
              <w:rPr>
                <w:spacing w:val="-1"/>
                <w:lang w:eastAsia="zh-CN"/>
              </w:rPr>
              <w:t>处十五万元以上三十万元以下的罚款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81" w:lineRule="auto"/>
            </w:pPr>
          </w:p>
          <w:p>
            <w:pPr>
              <w:spacing w:line="281" w:lineRule="auto"/>
            </w:pPr>
          </w:p>
          <w:p>
            <w:pPr>
              <w:pStyle w:val="9"/>
              <w:spacing w:before="77" w:line="159" w:lineRule="auto"/>
              <w:ind w:left="366"/>
            </w:pPr>
            <w:r>
              <w:t>3</w:t>
            </w:r>
          </w:p>
        </w:tc>
        <w:tc>
          <w:tcPr>
            <w:tcW w:w="3449" w:type="dxa"/>
            <w:noWrap w:val="0"/>
            <w:vAlign w:val="top"/>
          </w:tcPr>
          <w:p>
            <w:pPr>
              <w:spacing w:line="383" w:lineRule="auto"/>
            </w:pPr>
          </w:p>
          <w:p>
            <w:pPr>
              <w:pStyle w:val="9"/>
              <w:spacing w:before="78" w:line="207" w:lineRule="auto"/>
              <w:ind w:left="110" w:right="103"/>
              <w:rPr>
                <w:lang w:eastAsia="zh-CN"/>
              </w:rPr>
            </w:pPr>
            <w:r>
              <w:rPr>
                <w:spacing w:val="-1"/>
                <w:lang w:eastAsia="zh-CN"/>
              </w:rPr>
              <w:t>擅自拆除、停止使用职业病防护设备或者应急救援设施，情节严重的</w:t>
            </w:r>
          </w:p>
        </w:tc>
        <w:tc>
          <w:tcPr>
            <w:tcW w:w="3252" w:type="dxa"/>
            <w:noWrap w:val="0"/>
            <w:vAlign w:val="top"/>
          </w:tcPr>
          <w:p>
            <w:pPr>
              <w:pStyle w:val="9"/>
              <w:spacing w:before="314"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bl>
    <w:p>
      <w:pPr>
        <w:sectPr>
          <w:footerReference r:id="rId90" w:type="default"/>
          <w:pgSz w:w="16839" w:h="11906"/>
          <w:pgMar w:top="400" w:right="1107" w:bottom="1226" w:left="1106" w:header="0" w:footer="991" w:gutter="0"/>
          <w:cols w:space="720" w:num="1"/>
        </w:sectPr>
      </w:pPr>
    </w:p>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541" w:type="dxa"/>
            <w:vMerge w:val="restart"/>
            <w:tcBorders>
              <w:bottom w:val="nil"/>
            </w:tcBorders>
            <w:noWrap w:val="0"/>
            <w:vAlign w:val="top"/>
          </w:tcPr>
          <w:p>
            <w:pPr>
              <w:spacing w:line="260" w:lineRule="auto"/>
            </w:pPr>
          </w:p>
          <w:p>
            <w:pPr>
              <w:spacing w:line="260" w:lineRule="auto"/>
            </w:pPr>
          </w:p>
          <w:p>
            <w:pPr>
              <w:spacing w:line="260" w:lineRule="auto"/>
            </w:pPr>
          </w:p>
          <w:p>
            <w:pPr>
              <w:spacing w:line="260" w:lineRule="auto"/>
            </w:pPr>
          </w:p>
          <w:p>
            <w:pPr>
              <w:spacing w:line="260" w:lineRule="auto"/>
            </w:pPr>
          </w:p>
          <w:p>
            <w:pPr>
              <w:spacing w:line="260" w:lineRule="auto"/>
            </w:pPr>
          </w:p>
          <w:p>
            <w:pPr>
              <w:spacing w:line="260" w:lineRule="auto"/>
            </w:pPr>
          </w:p>
          <w:p>
            <w:pPr>
              <w:spacing w:line="260" w:lineRule="auto"/>
            </w:pPr>
          </w:p>
          <w:p>
            <w:pPr>
              <w:spacing w:line="261" w:lineRule="auto"/>
            </w:pPr>
          </w:p>
          <w:p>
            <w:pPr>
              <w:pStyle w:val="9"/>
              <w:spacing w:before="77" w:line="160" w:lineRule="auto"/>
              <w:ind w:left="185"/>
              <w:rPr>
                <w:rFonts w:hint="eastAsia" w:eastAsia="宋体"/>
                <w:spacing w:val="-13"/>
                <w:lang w:eastAsia="zh-CN"/>
              </w:rPr>
            </w:pPr>
            <w:r>
              <w:rPr>
                <w:spacing w:val="-13"/>
              </w:rPr>
              <w:t>36</w:t>
            </w:r>
          </w:p>
          <w:p>
            <w:pPr>
              <w:pStyle w:val="9"/>
              <w:spacing w:before="77" w:line="160" w:lineRule="auto"/>
              <w:ind w:left="185"/>
              <w:rPr>
                <w:rFonts w:hint="eastAsia" w:eastAsia="宋体"/>
                <w:color w:val="FF0000"/>
                <w:lang w:eastAsia="zh-CN"/>
              </w:rPr>
            </w:pPr>
          </w:p>
        </w:tc>
        <w:tc>
          <w:tcPr>
            <w:tcW w:w="1919" w:type="dxa"/>
            <w:vMerge w:val="restart"/>
            <w:tcBorders>
              <w:bottom w:val="nil"/>
            </w:tcBorders>
            <w:noWrap w:val="0"/>
            <w:vAlign w:val="top"/>
          </w:tcPr>
          <w:p>
            <w:pPr>
              <w:spacing w:line="281" w:lineRule="auto"/>
            </w:pPr>
          </w:p>
          <w:p>
            <w:pPr>
              <w:spacing w:line="281" w:lineRule="auto"/>
            </w:pPr>
          </w:p>
          <w:p>
            <w:pPr>
              <w:spacing w:line="281" w:lineRule="auto"/>
            </w:pPr>
          </w:p>
          <w:p>
            <w:pPr>
              <w:spacing w:line="282" w:lineRule="auto"/>
            </w:pPr>
          </w:p>
          <w:p>
            <w:pPr>
              <w:spacing w:line="282" w:lineRule="auto"/>
            </w:pPr>
          </w:p>
          <w:p>
            <w:pPr>
              <w:pStyle w:val="9"/>
              <w:spacing w:before="77" w:line="227" w:lineRule="auto"/>
              <w:ind w:left="106" w:right="105" w:firstLine="1"/>
              <w:rPr>
                <w:lang w:eastAsia="zh-CN"/>
              </w:rPr>
            </w:pPr>
            <w:r>
              <w:rPr>
                <w:spacing w:val="8"/>
                <w:lang w:eastAsia="zh-CN"/>
              </w:rPr>
              <w:t>安排未经职业健康检</w:t>
            </w:r>
            <w:r>
              <w:rPr>
                <w:spacing w:val="5"/>
                <w:lang w:eastAsia="zh-CN"/>
              </w:rPr>
              <w:t>查的劳动者、有职业禁忌的劳动者、未成年工或者孕期、哺乳</w:t>
            </w:r>
            <w:r>
              <w:rPr>
                <w:spacing w:val="9"/>
                <w:lang w:eastAsia="zh-CN"/>
              </w:rPr>
              <w:t>期女职工从事接触职业病危害的作业或者</w:t>
            </w:r>
            <w:r>
              <w:rPr>
                <w:spacing w:val="-1"/>
                <w:lang w:eastAsia="zh-CN"/>
              </w:rPr>
              <w:t>禁忌作业的</w:t>
            </w:r>
          </w:p>
        </w:tc>
        <w:tc>
          <w:tcPr>
            <w:tcW w:w="4648" w:type="dxa"/>
            <w:vMerge w:val="restart"/>
            <w:tcBorders>
              <w:bottom w:val="nil"/>
            </w:tcBorders>
            <w:noWrap w:val="0"/>
            <w:vAlign w:val="top"/>
          </w:tcPr>
          <w:p>
            <w:pPr>
              <w:spacing w:line="253" w:lineRule="auto"/>
            </w:pPr>
          </w:p>
          <w:p>
            <w:pPr>
              <w:spacing w:line="254" w:lineRule="auto"/>
            </w:pPr>
          </w:p>
          <w:p>
            <w:pPr>
              <w:spacing w:line="254" w:lineRule="auto"/>
            </w:pPr>
          </w:p>
          <w:p>
            <w:pPr>
              <w:spacing w:line="254" w:lineRule="auto"/>
            </w:pPr>
          </w:p>
          <w:p>
            <w:pPr>
              <w:spacing w:line="254" w:lineRule="auto"/>
            </w:pPr>
          </w:p>
          <w:p>
            <w:pPr>
              <w:pStyle w:val="9"/>
              <w:spacing w:before="77" w:line="227" w:lineRule="auto"/>
              <w:ind w:left="108" w:right="51" w:hanging="13"/>
              <w:rPr>
                <w:rFonts w:hint="eastAsia"/>
                <w:spacing w:val="-1"/>
                <w:lang w:eastAsia="zh-CN"/>
              </w:rPr>
            </w:pPr>
            <w:r>
              <w:rPr>
                <w:spacing w:val="-7"/>
                <w:lang w:eastAsia="zh-CN"/>
              </w:rPr>
              <w:t>《中华人民共和国职业病防治法》第七十五条第（</w:t>
            </w:r>
            <w:r>
              <w:rPr>
                <w:spacing w:val="-8"/>
                <w:lang w:eastAsia="zh-CN"/>
              </w:rPr>
              <w:t>七）项：</w:t>
            </w:r>
            <w:r>
              <w:rPr>
                <w:spacing w:val="-3"/>
                <w:lang w:eastAsia="zh-CN"/>
              </w:rPr>
              <w:t>违反本法规定，有下列情形之一的，由卫生行政部门责令限期治理，并处五万元以上三十万元以下的罚款；情节严重的，责令停止产生职业病危害的作业，或者提请有关人</w:t>
            </w:r>
            <w:r>
              <w:rPr>
                <w:spacing w:val="-1"/>
                <w:lang w:eastAsia="zh-CN"/>
              </w:rPr>
              <w:t>民政府按照国务院规定的权限责令关闭：……</w:t>
            </w:r>
          </w:p>
          <w:p>
            <w:pPr>
              <w:pStyle w:val="9"/>
              <w:spacing w:before="77" w:line="227" w:lineRule="auto"/>
              <w:ind w:left="108" w:right="51" w:hanging="13"/>
              <w:rPr>
                <w:lang w:eastAsia="zh-CN"/>
              </w:rPr>
            </w:pPr>
            <w:r>
              <w:rPr>
                <w:spacing w:val="-1"/>
                <w:lang w:eastAsia="zh-CN"/>
              </w:rPr>
              <w:t>（七）安排</w:t>
            </w:r>
            <w:r>
              <w:rPr>
                <w:spacing w:val="-3"/>
                <w:lang w:eastAsia="zh-CN"/>
              </w:rPr>
              <w:t>未经职业健康检查的劳动者、有职业禁忌的劳动者、未成年工或者孕期、哺乳期女职工从事接触职业病危害的作业</w:t>
            </w:r>
            <w:r>
              <w:rPr>
                <w:spacing w:val="2"/>
                <w:lang w:eastAsia="zh-CN"/>
              </w:rPr>
              <w:t>或者禁忌作业的;……</w:t>
            </w:r>
          </w:p>
        </w:tc>
        <w:tc>
          <w:tcPr>
            <w:tcW w:w="810" w:type="dxa"/>
            <w:noWrap w:val="0"/>
            <w:vAlign w:val="top"/>
          </w:tcPr>
          <w:p>
            <w:pPr>
              <w:spacing w:line="339" w:lineRule="auto"/>
            </w:pPr>
          </w:p>
          <w:p>
            <w:pPr>
              <w:pStyle w:val="9"/>
              <w:spacing w:before="77" w:line="160" w:lineRule="auto"/>
              <w:ind w:left="378"/>
            </w:pPr>
            <w:r>
              <w:t>1</w:t>
            </w:r>
          </w:p>
        </w:tc>
        <w:tc>
          <w:tcPr>
            <w:tcW w:w="3449" w:type="dxa"/>
            <w:noWrap w:val="0"/>
            <w:vAlign w:val="top"/>
          </w:tcPr>
          <w:p>
            <w:pPr>
              <w:pStyle w:val="9"/>
              <w:spacing w:before="79" w:line="211" w:lineRule="auto"/>
              <w:ind w:left="109" w:right="103" w:firstLine="1"/>
              <w:rPr>
                <w:lang w:eastAsia="zh-CN"/>
              </w:rPr>
            </w:pPr>
            <w:r>
              <w:rPr>
                <w:spacing w:val="-3"/>
                <w:lang w:eastAsia="zh-CN"/>
              </w:rPr>
              <w:t>安排5名以下未经上岗前职业健康检查的</w:t>
            </w:r>
            <w:r>
              <w:rPr>
                <w:spacing w:val="-1"/>
                <w:lang w:eastAsia="zh-CN"/>
              </w:rPr>
              <w:t>劳动者、有职业禁忌的劳动者从事接触职业病危害的作业或者禁忌作业的</w:t>
            </w:r>
          </w:p>
        </w:tc>
        <w:tc>
          <w:tcPr>
            <w:tcW w:w="3252" w:type="dxa"/>
            <w:noWrap w:val="0"/>
            <w:vAlign w:val="top"/>
          </w:tcPr>
          <w:p>
            <w:pPr>
              <w:spacing w:line="312" w:lineRule="auto"/>
            </w:pPr>
          </w:p>
          <w:p>
            <w:pPr>
              <w:pStyle w:val="9"/>
              <w:spacing w:before="77"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94" w:lineRule="auto"/>
            </w:pPr>
          </w:p>
          <w:p>
            <w:pPr>
              <w:spacing w:line="294" w:lineRule="auto"/>
            </w:pPr>
          </w:p>
          <w:p>
            <w:pPr>
              <w:pStyle w:val="9"/>
              <w:spacing w:before="77" w:line="160" w:lineRule="auto"/>
              <w:ind w:left="363"/>
            </w:pPr>
            <w:r>
              <w:t>2</w:t>
            </w:r>
          </w:p>
        </w:tc>
        <w:tc>
          <w:tcPr>
            <w:tcW w:w="3449" w:type="dxa"/>
            <w:noWrap w:val="0"/>
            <w:vAlign w:val="top"/>
          </w:tcPr>
          <w:p>
            <w:pPr>
              <w:pStyle w:val="9"/>
              <w:spacing w:before="62" w:line="207" w:lineRule="auto"/>
              <w:ind w:left="110" w:right="94" w:firstLine="1"/>
              <w:rPr>
                <w:lang w:eastAsia="zh-CN"/>
              </w:rPr>
            </w:pPr>
            <w:r>
              <w:rPr>
                <w:spacing w:val="-8"/>
                <w:lang w:eastAsia="zh-CN"/>
              </w:rPr>
              <w:t>安排5名以上15名以下未经上岗前职业健</w:t>
            </w:r>
            <w:r>
              <w:rPr>
                <w:spacing w:val="-5"/>
                <w:w w:val="97"/>
                <w:lang w:eastAsia="zh-CN"/>
              </w:rPr>
              <w:t>康检查的劳动者、有职业禁忌的劳动者从事</w:t>
            </w:r>
            <w:r>
              <w:rPr>
                <w:spacing w:val="-7"/>
                <w:w w:val="98"/>
                <w:lang w:eastAsia="zh-CN"/>
              </w:rPr>
              <w:t>接触职业病危害的作业或者禁忌作业，或安排3名以下未成年工或者孕期、哺乳期女职</w:t>
            </w:r>
            <w:r>
              <w:rPr>
                <w:spacing w:val="-6"/>
                <w:lang w:eastAsia="zh-CN"/>
              </w:rPr>
              <w:t>工从事接触职业病危害的作业的</w:t>
            </w:r>
          </w:p>
        </w:tc>
        <w:tc>
          <w:tcPr>
            <w:tcW w:w="3252" w:type="dxa"/>
            <w:noWrap w:val="0"/>
            <w:vAlign w:val="top"/>
          </w:tcPr>
          <w:p>
            <w:pPr>
              <w:spacing w:line="280" w:lineRule="auto"/>
            </w:pPr>
          </w:p>
          <w:p>
            <w:pPr>
              <w:spacing w:line="281" w:lineRule="auto"/>
            </w:pPr>
          </w:p>
          <w:p>
            <w:pPr>
              <w:pStyle w:val="9"/>
              <w:spacing w:before="77" w:line="177" w:lineRule="auto"/>
              <w:ind w:left="111"/>
              <w:rPr>
                <w:lang w:eastAsia="zh-CN"/>
              </w:rPr>
            </w:pPr>
            <w:r>
              <w:rPr>
                <w:spacing w:val="-1"/>
                <w:lang w:eastAsia="zh-CN"/>
              </w:rPr>
              <w:t>处十万元以上二十万元以下的罚款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94" w:lineRule="auto"/>
            </w:pPr>
          </w:p>
          <w:p>
            <w:pPr>
              <w:spacing w:line="295" w:lineRule="auto"/>
            </w:pPr>
          </w:p>
          <w:p>
            <w:pPr>
              <w:pStyle w:val="9"/>
              <w:spacing w:before="77" w:line="159" w:lineRule="auto"/>
              <w:ind w:left="366"/>
            </w:pPr>
            <w:r>
              <w:t>3</w:t>
            </w:r>
          </w:p>
        </w:tc>
        <w:tc>
          <w:tcPr>
            <w:tcW w:w="3449" w:type="dxa"/>
            <w:noWrap w:val="0"/>
            <w:vAlign w:val="top"/>
          </w:tcPr>
          <w:p>
            <w:pPr>
              <w:pStyle w:val="9"/>
              <w:spacing w:before="62" w:line="207" w:lineRule="auto"/>
              <w:ind w:left="111" w:right="103"/>
              <w:rPr>
                <w:lang w:eastAsia="zh-CN"/>
              </w:rPr>
            </w:pPr>
            <w:r>
              <w:rPr>
                <w:lang w:eastAsia="zh-CN"/>
              </w:rPr>
              <w:t>安排15名以上未经上岗前职业健康检查</w:t>
            </w:r>
            <w:r>
              <w:rPr>
                <w:spacing w:val="-1"/>
                <w:lang w:eastAsia="zh-CN"/>
              </w:rPr>
              <w:t>的劳动者、有职业禁忌的劳动者从事接触职业病危害的作业或者禁忌作业，或安排3名以上未成年工或者孕期、哺乳期女职工从事接触职业病危害的作业的</w:t>
            </w:r>
          </w:p>
        </w:tc>
        <w:tc>
          <w:tcPr>
            <w:tcW w:w="3252" w:type="dxa"/>
            <w:noWrap w:val="0"/>
            <w:vAlign w:val="top"/>
          </w:tcPr>
          <w:p>
            <w:pPr>
              <w:spacing w:line="281" w:lineRule="auto"/>
            </w:pPr>
          </w:p>
          <w:p>
            <w:pPr>
              <w:spacing w:line="282" w:lineRule="auto"/>
            </w:pPr>
          </w:p>
          <w:p>
            <w:pPr>
              <w:pStyle w:val="9"/>
              <w:spacing w:before="77" w:line="177" w:lineRule="auto"/>
              <w:ind w:left="111"/>
              <w:rPr>
                <w:lang w:eastAsia="zh-CN"/>
              </w:rPr>
            </w:pPr>
            <w:r>
              <w:rPr>
                <w:spacing w:val="-1"/>
                <w:lang w:eastAsia="zh-CN"/>
              </w:rPr>
              <w:t>处二十万元以上三十万元以下的罚款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46" w:lineRule="auto"/>
            </w:pPr>
          </w:p>
          <w:p>
            <w:pPr>
              <w:spacing w:line="246" w:lineRule="auto"/>
            </w:pPr>
          </w:p>
          <w:p>
            <w:pPr>
              <w:pStyle w:val="9"/>
              <w:spacing w:before="77" w:line="160" w:lineRule="auto"/>
              <w:ind w:left="360"/>
            </w:pPr>
            <w:r>
              <w:t>4</w:t>
            </w:r>
          </w:p>
        </w:tc>
        <w:tc>
          <w:tcPr>
            <w:tcW w:w="3449" w:type="dxa"/>
            <w:noWrap w:val="0"/>
            <w:vAlign w:val="top"/>
          </w:tcPr>
          <w:p>
            <w:pPr>
              <w:pStyle w:val="9"/>
              <w:spacing w:before="82" w:line="216" w:lineRule="auto"/>
              <w:ind w:left="109" w:right="103" w:firstLine="1"/>
              <w:rPr>
                <w:lang w:eastAsia="zh-CN"/>
              </w:rPr>
            </w:pPr>
            <w:r>
              <w:rPr>
                <w:spacing w:val="-1"/>
                <w:lang w:eastAsia="zh-CN"/>
              </w:rPr>
              <w:t>安排未经职业健康检查的劳动者、有职业禁忌的劳动者、未成年工或者孕期、哺乳</w:t>
            </w:r>
            <w:r>
              <w:rPr>
                <w:spacing w:val="10"/>
                <w:lang w:eastAsia="zh-CN"/>
              </w:rPr>
              <w:t>期女职工从事接触职业病危害的作业或</w:t>
            </w:r>
            <w:r>
              <w:rPr>
                <w:spacing w:val="-1"/>
                <w:lang w:eastAsia="zh-CN"/>
              </w:rPr>
              <w:t>者禁忌作业，情节严重的</w:t>
            </w:r>
          </w:p>
        </w:tc>
        <w:tc>
          <w:tcPr>
            <w:tcW w:w="3252" w:type="dxa"/>
            <w:noWrap w:val="0"/>
            <w:vAlign w:val="top"/>
          </w:tcPr>
          <w:p>
            <w:pPr>
              <w:pStyle w:val="9"/>
              <w:spacing w:before="243" w:line="215"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41" w:type="dxa"/>
            <w:vMerge w:val="restart"/>
            <w:tcBorders>
              <w:bottom w:val="nil"/>
            </w:tcBorders>
            <w:noWrap w:val="0"/>
            <w:vAlign w:val="top"/>
          </w:tcPr>
          <w:p>
            <w:pPr>
              <w:spacing w:line="254" w:lineRule="auto"/>
            </w:pPr>
          </w:p>
          <w:p>
            <w:pPr>
              <w:spacing w:line="254" w:lineRule="auto"/>
            </w:pPr>
          </w:p>
          <w:p>
            <w:pPr>
              <w:spacing w:line="254" w:lineRule="auto"/>
            </w:pPr>
          </w:p>
          <w:p>
            <w:pPr>
              <w:spacing w:line="255" w:lineRule="auto"/>
            </w:pPr>
          </w:p>
          <w:p>
            <w:pPr>
              <w:spacing w:line="255" w:lineRule="auto"/>
            </w:pPr>
          </w:p>
          <w:p>
            <w:pPr>
              <w:spacing w:line="255" w:lineRule="auto"/>
            </w:pPr>
          </w:p>
          <w:p>
            <w:pPr>
              <w:pStyle w:val="9"/>
              <w:spacing w:before="77" w:line="159" w:lineRule="auto"/>
              <w:ind w:left="185"/>
            </w:pPr>
            <w:r>
              <w:rPr>
                <w:spacing w:val="-13"/>
              </w:rPr>
              <w:t>37</w:t>
            </w:r>
          </w:p>
        </w:tc>
        <w:tc>
          <w:tcPr>
            <w:tcW w:w="1919" w:type="dxa"/>
            <w:vMerge w:val="restart"/>
            <w:tcBorders>
              <w:bottom w:val="nil"/>
            </w:tcBorders>
            <w:noWrap w:val="0"/>
            <w:vAlign w:val="top"/>
          </w:tcPr>
          <w:p/>
          <w:p/>
          <w:p/>
          <w:p>
            <w:pPr>
              <w:spacing w:line="241" w:lineRule="auto"/>
            </w:pPr>
          </w:p>
          <w:p>
            <w:pPr>
              <w:spacing w:line="241" w:lineRule="auto"/>
            </w:pPr>
          </w:p>
          <w:p>
            <w:pPr>
              <w:pStyle w:val="9"/>
              <w:spacing w:before="78" w:line="215" w:lineRule="auto"/>
              <w:ind w:left="108" w:right="105"/>
              <w:rPr>
                <w:lang w:eastAsia="zh-CN"/>
              </w:rPr>
            </w:pPr>
            <w:r>
              <w:rPr>
                <w:spacing w:val="8"/>
                <w:lang w:eastAsia="zh-CN"/>
              </w:rPr>
              <w:t>违章指挥和强令劳动者进行没有职业病防</w:t>
            </w:r>
            <w:r>
              <w:rPr>
                <w:spacing w:val="-1"/>
                <w:lang w:eastAsia="zh-CN"/>
              </w:rPr>
              <w:t>护措施的作业的</w:t>
            </w:r>
          </w:p>
        </w:tc>
        <w:tc>
          <w:tcPr>
            <w:tcW w:w="4648" w:type="dxa"/>
            <w:vMerge w:val="restart"/>
            <w:tcBorders>
              <w:bottom w:val="nil"/>
            </w:tcBorders>
            <w:noWrap w:val="0"/>
            <w:vAlign w:val="top"/>
          </w:tcPr>
          <w:p>
            <w:pPr>
              <w:spacing w:line="251" w:lineRule="auto"/>
            </w:pPr>
          </w:p>
          <w:p>
            <w:pPr>
              <w:spacing w:line="251" w:lineRule="auto"/>
            </w:pPr>
          </w:p>
          <w:p>
            <w:pPr>
              <w:spacing w:line="251" w:lineRule="auto"/>
            </w:pPr>
          </w:p>
          <w:p>
            <w:pPr>
              <w:pStyle w:val="9"/>
              <w:spacing w:before="77" w:line="224" w:lineRule="auto"/>
              <w:ind w:left="108" w:right="51" w:hanging="13"/>
              <w:rPr>
                <w:rFonts w:hint="eastAsia"/>
                <w:spacing w:val="-1"/>
                <w:lang w:eastAsia="zh-CN"/>
              </w:rPr>
            </w:pPr>
            <w:r>
              <w:rPr>
                <w:spacing w:val="-7"/>
                <w:lang w:eastAsia="zh-CN"/>
              </w:rPr>
              <w:t>《中华人民共和国职业病防治法》第七十五条第（</w:t>
            </w:r>
            <w:r>
              <w:rPr>
                <w:spacing w:val="-8"/>
                <w:lang w:eastAsia="zh-CN"/>
              </w:rPr>
              <w:t>八）项：</w:t>
            </w:r>
            <w:r>
              <w:rPr>
                <w:spacing w:val="-3"/>
                <w:lang w:eastAsia="zh-CN"/>
              </w:rPr>
              <w:t>违反本法规定，有下列情形之一的，由卫生行政部门责令限期治理，并处五万元以上三十万元以下的罚款；情节严重的，责令停止产生职业病危害的作业，或者提请有关人</w:t>
            </w:r>
            <w:r>
              <w:rPr>
                <w:spacing w:val="-1"/>
                <w:lang w:eastAsia="zh-CN"/>
              </w:rPr>
              <w:t>民政府按照国务院规定的权限责令关闭：……</w:t>
            </w:r>
          </w:p>
          <w:p>
            <w:pPr>
              <w:pStyle w:val="9"/>
              <w:spacing w:before="77" w:line="224" w:lineRule="auto"/>
              <w:ind w:left="108" w:right="51" w:hanging="13"/>
              <w:rPr>
                <w:lang w:eastAsia="zh-CN"/>
              </w:rPr>
            </w:pPr>
            <w:r>
              <w:rPr>
                <w:spacing w:val="-1"/>
                <w:lang w:eastAsia="zh-CN"/>
              </w:rPr>
              <w:t>（八）违章指挥和强令劳动者进行没有职业病防护措施的作业的。</w:t>
            </w:r>
          </w:p>
        </w:tc>
        <w:tc>
          <w:tcPr>
            <w:tcW w:w="810" w:type="dxa"/>
            <w:noWrap w:val="0"/>
            <w:vAlign w:val="top"/>
          </w:tcPr>
          <w:p>
            <w:pPr>
              <w:pStyle w:val="9"/>
              <w:spacing w:before="275" w:line="160" w:lineRule="auto"/>
              <w:ind w:left="378"/>
            </w:pPr>
            <w:r>
              <w:t>1</w:t>
            </w:r>
          </w:p>
        </w:tc>
        <w:tc>
          <w:tcPr>
            <w:tcW w:w="3449" w:type="dxa"/>
            <w:noWrap w:val="0"/>
            <w:vAlign w:val="top"/>
          </w:tcPr>
          <w:p>
            <w:pPr>
              <w:pStyle w:val="9"/>
              <w:spacing w:before="97" w:line="196" w:lineRule="auto"/>
              <w:ind w:left="122" w:right="103" w:hanging="11"/>
              <w:rPr>
                <w:lang w:eastAsia="zh-CN"/>
              </w:rPr>
            </w:pPr>
            <w:r>
              <w:rPr>
                <w:spacing w:val="9"/>
                <w:lang w:eastAsia="zh-CN"/>
              </w:rPr>
              <w:t>违章指挥和强令劳动者进行没有职业病</w:t>
            </w:r>
            <w:r>
              <w:rPr>
                <w:spacing w:val="-3"/>
                <w:lang w:eastAsia="zh-CN"/>
              </w:rPr>
              <w:t>防护措施的作业，涉及人数在5人以下的</w:t>
            </w:r>
          </w:p>
        </w:tc>
        <w:tc>
          <w:tcPr>
            <w:tcW w:w="3252" w:type="dxa"/>
            <w:noWrap w:val="0"/>
            <w:vAlign w:val="top"/>
          </w:tcPr>
          <w:p>
            <w:pPr>
              <w:pStyle w:val="9"/>
              <w:spacing w:before="248" w:line="177" w:lineRule="auto"/>
              <w:ind w:left="111"/>
              <w:rPr>
                <w:lang w:eastAsia="zh-CN"/>
              </w:rPr>
            </w:pPr>
            <w:r>
              <w:rPr>
                <w:spacing w:val="-1"/>
                <w:lang w:eastAsia="zh-CN"/>
              </w:rPr>
              <w:t>处五万元以上十万元以下的罚款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42" w:lineRule="auto"/>
            </w:pPr>
          </w:p>
          <w:p>
            <w:pPr>
              <w:pStyle w:val="9"/>
              <w:spacing w:before="77" w:line="160" w:lineRule="auto"/>
              <w:ind w:left="363"/>
            </w:pPr>
            <w:r>
              <w:t>2</w:t>
            </w:r>
          </w:p>
        </w:tc>
        <w:tc>
          <w:tcPr>
            <w:tcW w:w="3449" w:type="dxa"/>
            <w:noWrap w:val="0"/>
            <w:vAlign w:val="top"/>
          </w:tcPr>
          <w:p>
            <w:pPr>
              <w:pStyle w:val="9"/>
              <w:spacing w:before="92" w:line="208" w:lineRule="auto"/>
              <w:ind w:left="110" w:right="103" w:firstLine="1"/>
              <w:rPr>
                <w:lang w:eastAsia="zh-CN"/>
              </w:rPr>
            </w:pPr>
            <w:r>
              <w:rPr>
                <w:spacing w:val="9"/>
                <w:lang w:eastAsia="zh-CN"/>
              </w:rPr>
              <w:t>违章指挥和强令劳动者进行没有职业病</w:t>
            </w:r>
            <w:r>
              <w:rPr>
                <w:spacing w:val="-7"/>
                <w:lang w:eastAsia="zh-CN"/>
              </w:rPr>
              <w:t>防护措施的作业，涉及人数在5人以上10</w:t>
            </w:r>
            <w:r>
              <w:rPr>
                <w:spacing w:val="-1"/>
                <w:lang w:eastAsia="zh-CN"/>
              </w:rPr>
              <w:t>人以下的</w:t>
            </w:r>
          </w:p>
        </w:tc>
        <w:tc>
          <w:tcPr>
            <w:tcW w:w="3252" w:type="dxa"/>
            <w:noWrap w:val="0"/>
            <w:vAlign w:val="top"/>
          </w:tcPr>
          <w:p>
            <w:pPr>
              <w:spacing w:line="315" w:lineRule="auto"/>
            </w:pPr>
          </w:p>
          <w:p>
            <w:pPr>
              <w:pStyle w:val="9"/>
              <w:spacing w:before="77" w:line="177" w:lineRule="auto"/>
              <w:ind w:left="111"/>
              <w:rPr>
                <w:lang w:eastAsia="zh-CN"/>
              </w:rPr>
            </w:pPr>
            <w:r>
              <w:rPr>
                <w:spacing w:val="-1"/>
                <w:lang w:eastAsia="zh-CN"/>
              </w:rPr>
              <w:t>处十万元以上二十万元以下的罚款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5" w:lineRule="auto"/>
            </w:pPr>
          </w:p>
          <w:p>
            <w:pPr>
              <w:pStyle w:val="9"/>
              <w:spacing w:before="77" w:line="159" w:lineRule="auto"/>
              <w:ind w:left="366"/>
            </w:pPr>
            <w:r>
              <w:t>3</w:t>
            </w:r>
          </w:p>
        </w:tc>
        <w:tc>
          <w:tcPr>
            <w:tcW w:w="3449" w:type="dxa"/>
            <w:noWrap w:val="0"/>
            <w:vAlign w:val="top"/>
          </w:tcPr>
          <w:p>
            <w:pPr>
              <w:pStyle w:val="9"/>
              <w:spacing w:before="216" w:line="206" w:lineRule="auto"/>
              <w:ind w:left="113" w:right="96" w:hanging="2"/>
              <w:rPr>
                <w:lang w:eastAsia="zh-CN"/>
              </w:rPr>
            </w:pPr>
            <w:r>
              <w:rPr>
                <w:spacing w:val="-1"/>
                <w:lang w:eastAsia="zh-CN"/>
              </w:rPr>
              <w:t>违章指挥和强令劳动者进行没有职业病防</w:t>
            </w:r>
            <w:r>
              <w:rPr>
                <w:spacing w:val="-8"/>
                <w:lang w:eastAsia="zh-CN"/>
              </w:rPr>
              <w:t>护措施的作业，涉及人数在10人以上的</w:t>
            </w:r>
          </w:p>
        </w:tc>
        <w:tc>
          <w:tcPr>
            <w:tcW w:w="3252" w:type="dxa"/>
            <w:noWrap w:val="0"/>
            <w:vAlign w:val="top"/>
          </w:tcPr>
          <w:p>
            <w:pPr>
              <w:spacing w:line="288" w:lineRule="auto"/>
            </w:pPr>
          </w:p>
          <w:p>
            <w:pPr>
              <w:pStyle w:val="9"/>
              <w:spacing w:before="77" w:line="177" w:lineRule="auto"/>
              <w:ind w:left="111"/>
              <w:rPr>
                <w:lang w:eastAsia="zh-CN"/>
              </w:rPr>
            </w:pPr>
            <w:r>
              <w:rPr>
                <w:spacing w:val="-1"/>
                <w:lang w:eastAsia="zh-CN"/>
              </w:rPr>
              <w:t>处二十万元以上三十万元以下的罚款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3" w:lineRule="auto"/>
            </w:pPr>
          </w:p>
          <w:p>
            <w:pPr>
              <w:pStyle w:val="9"/>
              <w:spacing w:before="77" w:line="160" w:lineRule="auto"/>
              <w:ind w:left="360"/>
            </w:pPr>
            <w:r>
              <w:t>4</w:t>
            </w:r>
          </w:p>
        </w:tc>
        <w:tc>
          <w:tcPr>
            <w:tcW w:w="3449" w:type="dxa"/>
            <w:noWrap w:val="0"/>
            <w:vAlign w:val="top"/>
          </w:tcPr>
          <w:p>
            <w:pPr>
              <w:pStyle w:val="9"/>
              <w:spacing w:before="242" w:line="207" w:lineRule="auto"/>
              <w:ind w:left="122" w:right="103" w:hanging="11"/>
              <w:rPr>
                <w:lang w:eastAsia="zh-CN"/>
              </w:rPr>
            </w:pPr>
            <w:r>
              <w:rPr>
                <w:spacing w:val="9"/>
                <w:lang w:eastAsia="zh-CN"/>
              </w:rPr>
              <w:t>违章指挥和强令劳动者进行没有职业病</w:t>
            </w:r>
            <w:r>
              <w:rPr>
                <w:spacing w:val="-2"/>
                <w:lang w:eastAsia="zh-CN"/>
              </w:rPr>
              <w:t>防护措施的作业，情节严重的</w:t>
            </w:r>
          </w:p>
        </w:tc>
        <w:tc>
          <w:tcPr>
            <w:tcW w:w="3252" w:type="dxa"/>
            <w:noWrap w:val="0"/>
            <w:vAlign w:val="top"/>
          </w:tcPr>
          <w:p>
            <w:pPr>
              <w:pStyle w:val="9"/>
              <w:spacing w:before="94" w:line="208"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1"/>
                <w:lang w:eastAsia="zh-CN"/>
              </w:rPr>
              <w:t>限责令关闭</w:t>
            </w:r>
          </w:p>
        </w:tc>
      </w:tr>
    </w:tbl>
    <w:p>
      <w:pPr>
        <w:sectPr>
          <w:footerReference r:id="rId91" w:type="default"/>
          <w:pgSz w:w="16839" w:h="11906"/>
          <w:pgMar w:top="400" w:right="1107" w:bottom="1226"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41" w:type="dxa"/>
            <w:vMerge w:val="restart"/>
            <w:tcBorders>
              <w:bottom w:val="nil"/>
            </w:tcBorders>
            <w:noWrap w:val="0"/>
            <w:vAlign w:val="top"/>
          </w:tcPr>
          <w:p>
            <w:pPr>
              <w:spacing w:line="264" w:lineRule="auto"/>
            </w:pPr>
          </w:p>
          <w:p>
            <w:pPr>
              <w:spacing w:line="264" w:lineRule="auto"/>
            </w:pPr>
          </w:p>
          <w:p>
            <w:pPr>
              <w:spacing w:line="265" w:lineRule="auto"/>
            </w:pPr>
          </w:p>
          <w:p>
            <w:pPr>
              <w:spacing w:line="265" w:lineRule="auto"/>
            </w:pPr>
          </w:p>
          <w:p>
            <w:pPr>
              <w:spacing w:line="265" w:lineRule="auto"/>
            </w:pPr>
          </w:p>
          <w:p>
            <w:pPr>
              <w:spacing w:line="265" w:lineRule="auto"/>
            </w:pPr>
          </w:p>
          <w:p>
            <w:pPr>
              <w:spacing w:line="265" w:lineRule="auto"/>
            </w:pPr>
          </w:p>
          <w:p>
            <w:pPr>
              <w:pStyle w:val="9"/>
              <w:spacing w:before="77" w:line="159" w:lineRule="auto"/>
              <w:ind w:left="185"/>
            </w:pPr>
            <w:r>
              <w:rPr>
                <w:spacing w:val="-13"/>
              </w:rPr>
              <w:t>38</w:t>
            </w:r>
          </w:p>
        </w:tc>
        <w:tc>
          <w:tcPr>
            <w:tcW w:w="1919" w:type="dxa"/>
            <w:vMerge w:val="restart"/>
            <w:tcBorders>
              <w:bottom w:val="nil"/>
            </w:tcBorders>
            <w:noWrap w:val="0"/>
            <w:vAlign w:val="top"/>
          </w:tcPr>
          <w:p>
            <w:pPr>
              <w:spacing w:line="244" w:lineRule="auto"/>
            </w:pPr>
          </w:p>
          <w:p>
            <w:pPr>
              <w:spacing w:line="245" w:lineRule="auto"/>
            </w:pPr>
          </w:p>
          <w:p>
            <w:pPr>
              <w:spacing w:line="245" w:lineRule="auto"/>
            </w:pPr>
          </w:p>
          <w:p>
            <w:pPr>
              <w:spacing w:line="245" w:lineRule="auto"/>
            </w:pPr>
          </w:p>
          <w:p>
            <w:pPr>
              <w:spacing w:line="245" w:lineRule="auto"/>
            </w:pPr>
          </w:p>
          <w:p>
            <w:pPr>
              <w:pStyle w:val="9"/>
              <w:spacing w:before="77" w:line="223" w:lineRule="auto"/>
              <w:ind w:left="106" w:right="105" w:firstLine="1"/>
              <w:rPr>
                <w:lang w:eastAsia="zh-CN"/>
              </w:rPr>
            </w:pPr>
            <w:r>
              <w:rPr>
                <w:spacing w:val="8"/>
                <w:lang w:eastAsia="zh-CN"/>
              </w:rPr>
              <w:t>用人单位违反《中华</w:t>
            </w:r>
            <w:r>
              <w:rPr>
                <w:spacing w:val="9"/>
                <w:lang w:eastAsia="zh-CN"/>
              </w:rPr>
              <w:t>人民共和国职业病防</w:t>
            </w:r>
            <w:r>
              <w:rPr>
                <w:spacing w:val="1"/>
                <w:lang w:eastAsia="zh-CN"/>
              </w:rPr>
              <w:t>治法》规定，已经对</w:t>
            </w:r>
            <w:r>
              <w:rPr>
                <w:spacing w:val="9"/>
                <w:lang w:eastAsia="zh-CN"/>
              </w:rPr>
              <w:t>劳动者生命健康造成</w:t>
            </w:r>
            <w:r>
              <w:rPr>
                <w:spacing w:val="-1"/>
                <w:lang w:eastAsia="zh-CN"/>
              </w:rPr>
              <w:t>严重损害</w:t>
            </w:r>
          </w:p>
        </w:tc>
        <w:tc>
          <w:tcPr>
            <w:tcW w:w="4648" w:type="dxa"/>
            <w:vMerge w:val="restart"/>
            <w:tcBorders>
              <w:bottom w:val="nil"/>
            </w:tcBorders>
            <w:noWrap w:val="0"/>
            <w:vAlign w:val="top"/>
          </w:tcPr>
          <w:p>
            <w:pPr>
              <w:spacing w:line="244" w:lineRule="auto"/>
            </w:pPr>
          </w:p>
          <w:p>
            <w:pPr>
              <w:spacing w:line="245" w:lineRule="auto"/>
            </w:pPr>
          </w:p>
          <w:p>
            <w:pPr>
              <w:spacing w:line="245" w:lineRule="auto"/>
            </w:pPr>
          </w:p>
          <w:p>
            <w:pPr>
              <w:spacing w:line="245" w:lineRule="auto"/>
            </w:pPr>
          </w:p>
          <w:p>
            <w:pPr>
              <w:spacing w:line="245" w:lineRule="auto"/>
            </w:pPr>
          </w:p>
          <w:p>
            <w:pPr>
              <w:pStyle w:val="9"/>
              <w:spacing w:before="77" w:line="223" w:lineRule="auto"/>
              <w:ind w:left="105" w:right="74" w:hanging="10"/>
              <w:rPr>
                <w:lang w:eastAsia="zh-CN"/>
              </w:rPr>
            </w:pPr>
            <w:r>
              <w:rPr>
                <w:spacing w:val="-3"/>
                <w:lang w:eastAsia="zh-CN"/>
              </w:rPr>
              <w:t>《中华人民共和国职业病防治法》第七十七条：用人单位违反本法规定，已经对劳动者生命健康造成严重损害的，由卫生行政部门责令停止产生职业病危害的作业，或者提请有关人民政府按照国务院规定的权限责令关闭，并处十</w:t>
            </w:r>
            <w:r>
              <w:rPr>
                <w:spacing w:val="-1"/>
                <w:lang w:eastAsia="zh-CN"/>
              </w:rPr>
              <w:t>万元以上五十万元以下的罚款。</w:t>
            </w:r>
          </w:p>
        </w:tc>
        <w:tc>
          <w:tcPr>
            <w:tcW w:w="810" w:type="dxa"/>
            <w:noWrap w:val="0"/>
            <w:vAlign w:val="top"/>
          </w:tcPr>
          <w:p>
            <w:pPr>
              <w:pStyle w:val="9"/>
              <w:spacing w:before="248" w:line="160" w:lineRule="auto"/>
              <w:ind w:left="378"/>
            </w:pPr>
            <w:r>
              <w:t>1</w:t>
            </w:r>
          </w:p>
        </w:tc>
        <w:tc>
          <w:tcPr>
            <w:tcW w:w="3449" w:type="dxa"/>
            <w:noWrap w:val="0"/>
            <w:vAlign w:val="top"/>
          </w:tcPr>
          <w:p>
            <w:pPr>
              <w:pStyle w:val="9"/>
              <w:spacing w:before="219" w:line="181" w:lineRule="auto"/>
              <w:ind w:left="115"/>
              <w:rPr>
                <w:lang w:eastAsia="zh-CN"/>
              </w:rPr>
            </w:pPr>
            <w:r>
              <w:rPr>
                <w:spacing w:val="-7"/>
                <w:lang w:eastAsia="zh-CN"/>
              </w:rPr>
              <w:t>3人以下死亡，或者10人以下损伤的</w:t>
            </w:r>
          </w:p>
        </w:tc>
        <w:tc>
          <w:tcPr>
            <w:tcW w:w="3252" w:type="dxa"/>
            <w:noWrap w:val="0"/>
            <w:vAlign w:val="top"/>
          </w:tcPr>
          <w:p>
            <w:pPr>
              <w:pStyle w:val="9"/>
              <w:spacing w:before="73" w:line="187" w:lineRule="auto"/>
              <w:ind w:left="116" w:right="108" w:hanging="3"/>
              <w:rPr>
                <w:lang w:eastAsia="zh-CN"/>
              </w:rPr>
            </w:pPr>
            <w:r>
              <w:rPr>
                <w:spacing w:val="-3"/>
                <w:lang w:eastAsia="zh-CN"/>
              </w:rPr>
              <w:t>责令停止产生职业病危害的作业，并处</w:t>
            </w:r>
            <w:r>
              <w:rPr>
                <w:spacing w:val="-1"/>
                <w:lang w:eastAsia="zh-CN"/>
              </w:rPr>
              <w:t>十万元以上二十万元以下的罚款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47" w:lineRule="auto"/>
            </w:pPr>
          </w:p>
          <w:p>
            <w:pPr>
              <w:pStyle w:val="9"/>
              <w:spacing w:before="78" w:line="160" w:lineRule="auto"/>
              <w:ind w:left="363"/>
            </w:pPr>
            <w:r>
              <w:t>2</w:t>
            </w:r>
          </w:p>
        </w:tc>
        <w:tc>
          <w:tcPr>
            <w:tcW w:w="3449" w:type="dxa"/>
            <w:noWrap w:val="0"/>
            <w:vAlign w:val="top"/>
          </w:tcPr>
          <w:p>
            <w:pPr>
              <w:spacing w:line="272" w:lineRule="auto"/>
            </w:pPr>
          </w:p>
          <w:p>
            <w:pPr>
              <w:pStyle w:val="9"/>
              <w:spacing w:before="77" w:line="206" w:lineRule="auto"/>
              <w:ind w:left="112" w:right="144" w:firstLine="2"/>
              <w:rPr>
                <w:lang w:eastAsia="zh-CN"/>
              </w:rPr>
            </w:pPr>
            <w:r>
              <w:rPr>
                <w:spacing w:val="-9"/>
                <w:lang w:eastAsia="zh-CN"/>
              </w:rPr>
              <w:t>3人以上10人以下死亡，或者10人以上</w:t>
            </w:r>
            <w:r>
              <w:rPr>
                <w:spacing w:val="-6"/>
                <w:lang w:eastAsia="zh-CN"/>
              </w:rPr>
              <w:t>50人以下损伤的</w:t>
            </w:r>
          </w:p>
        </w:tc>
        <w:tc>
          <w:tcPr>
            <w:tcW w:w="3252" w:type="dxa"/>
            <w:noWrap w:val="0"/>
            <w:vAlign w:val="top"/>
          </w:tcPr>
          <w:p>
            <w:pPr>
              <w:pStyle w:val="9"/>
              <w:spacing w:before="74" w:line="202"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2"/>
                <w:lang w:eastAsia="zh-CN"/>
              </w:rPr>
              <w:t>限责令关闭，并处二十万元以上三十万</w:t>
            </w:r>
            <w:r>
              <w:rPr>
                <w:spacing w:val="-1"/>
                <w:lang w:eastAsia="zh-CN"/>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48" w:lineRule="auto"/>
            </w:pPr>
          </w:p>
          <w:p>
            <w:pPr>
              <w:pStyle w:val="9"/>
              <w:spacing w:before="78" w:line="159" w:lineRule="auto"/>
              <w:ind w:left="366"/>
            </w:pPr>
            <w:r>
              <w:t>3</w:t>
            </w:r>
          </w:p>
        </w:tc>
        <w:tc>
          <w:tcPr>
            <w:tcW w:w="3449" w:type="dxa"/>
            <w:noWrap w:val="0"/>
            <w:vAlign w:val="top"/>
          </w:tcPr>
          <w:p>
            <w:pPr>
              <w:spacing w:line="273" w:lineRule="auto"/>
            </w:pPr>
          </w:p>
          <w:p>
            <w:pPr>
              <w:pStyle w:val="9"/>
              <w:spacing w:before="77" w:line="206" w:lineRule="auto"/>
              <w:ind w:left="127" w:right="101"/>
              <w:rPr>
                <w:lang w:eastAsia="zh-CN"/>
              </w:rPr>
            </w:pPr>
            <w:r>
              <w:rPr>
                <w:spacing w:val="-8"/>
                <w:lang w:eastAsia="zh-CN"/>
              </w:rPr>
              <w:t>10人以上30人以下死亡，或者</w:t>
            </w:r>
            <w:r>
              <w:rPr>
                <w:spacing w:val="-9"/>
                <w:lang w:eastAsia="zh-CN"/>
              </w:rPr>
              <w:t>50人以上</w:t>
            </w:r>
            <w:r>
              <w:rPr>
                <w:spacing w:val="-8"/>
                <w:lang w:eastAsia="zh-CN"/>
              </w:rPr>
              <w:t>100人以下损伤的</w:t>
            </w:r>
          </w:p>
        </w:tc>
        <w:tc>
          <w:tcPr>
            <w:tcW w:w="3252" w:type="dxa"/>
            <w:noWrap w:val="0"/>
            <w:vAlign w:val="top"/>
          </w:tcPr>
          <w:p>
            <w:pPr>
              <w:pStyle w:val="9"/>
              <w:spacing w:before="74" w:line="202"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2"/>
                <w:lang w:eastAsia="zh-CN"/>
              </w:rPr>
              <w:t>限责令关闭，并处三十万元以上四十万</w:t>
            </w:r>
            <w:r>
              <w:rPr>
                <w:spacing w:val="-1"/>
                <w:lang w:eastAsia="zh-CN"/>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50" w:lineRule="auto"/>
            </w:pPr>
          </w:p>
          <w:p>
            <w:pPr>
              <w:pStyle w:val="9"/>
              <w:spacing w:before="77" w:line="160" w:lineRule="auto"/>
              <w:ind w:left="360"/>
            </w:pPr>
            <w:r>
              <w:t>4</w:t>
            </w:r>
          </w:p>
        </w:tc>
        <w:tc>
          <w:tcPr>
            <w:tcW w:w="3449" w:type="dxa"/>
            <w:noWrap w:val="0"/>
            <w:vAlign w:val="top"/>
          </w:tcPr>
          <w:p>
            <w:pPr>
              <w:spacing w:line="333" w:lineRule="auto"/>
            </w:pPr>
          </w:p>
          <w:p>
            <w:pPr>
              <w:pStyle w:val="9"/>
              <w:spacing w:before="77" w:line="358" w:lineRule="exact"/>
              <w:ind w:left="115"/>
              <w:rPr>
                <w:lang w:eastAsia="zh-CN"/>
              </w:rPr>
            </w:pPr>
            <w:r>
              <w:rPr>
                <w:spacing w:val="-7"/>
                <w:position w:val="4"/>
                <w:lang w:eastAsia="zh-CN"/>
              </w:rPr>
              <w:t>30人以上死亡，</w:t>
            </w:r>
            <w:r>
              <w:fldChar w:fldCharType="begin"/>
            </w:r>
            <w:r>
              <w:instrText xml:space="preserve"> HYPERLINK "https://baike.baidu.com/item/%E9%87%8D%E4%BC%A4/84590" </w:instrText>
            </w:r>
            <w:r>
              <w:fldChar w:fldCharType="separate"/>
            </w:r>
            <w:r>
              <w:rPr>
                <w:spacing w:val="-7"/>
                <w:position w:val="4"/>
                <w:lang w:eastAsia="zh-CN"/>
              </w:rPr>
              <w:t>或者100人以上损伤</w:t>
            </w:r>
            <w:r>
              <w:rPr>
                <w:spacing w:val="-7"/>
                <w:position w:val="4"/>
                <w:lang w:eastAsia="zh-CN"/>
              </w:rPr>
              <w:fldChar w:fldCharType="end"/>
            </w:r>
            <w:r>
              <w:rPr>
                <w:spacing w:val="-7"/>
                <w:position w:val="4"/>
                <w:lang w:eastAsia="zh-CN"/>
              </w:rPr>
              <w:t>的</w:t>
            </w:r>
          </w:p>
        </w:tc>
        <w:tc>
          <w:tcPr>
            <w:tcW w:w="3252" w:type="dxa"/>
            <w:noWrap w:val="0"/>
            <w:vAlign w:val="top"/>
          </w:tcPr>
          <w:p>
            <w:pPr>
              <w:pStyle w:val="9"/>
              <w:spacing w:before="79" w:line="201" w:lineRule="auto"/>
              <w:ind w:left="108" w:right="108" w:firstLine="5"/>
              <w:rPr>
                <w:lang w:eastAsia="zh-CN"/>
              </w:rPr>
            </w:pPr>
            <w:r>
              <w:rPr>
                <w:spacing w:val="-3"/>
                <w:lang w:eastAsia="zh-CN"/>
              </w:rPr>
              <w:t>责令停止产生职业病危害的作业，或提</w:t>
            </w:r>
            <w:r>
              <w:rPr>
                <w:spacing w:val="9"/>
                <w:lang w:eastAsia="zh-CN"/>
              </w:rPr>
              <w:t>请有关人民政府按照国务院规定的权</w:t>
            </w:r>
            <w:r>
              <w:rPr>
                <w:spacing w:val="-2"/>
                <w:lang w:eastAsia="zh-CN"/>
              </w:rPr>
              <w:t>限责令关闭，并处四十万元以上五十万</w:t>
            </w:r>
            <w:r>
              <w:rPr>
                <w:spacing w:val="-1"/>
                <w:lang w:eastAsia="zh-CN"/>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41" w:type="dxa"/>
            <w:vMerge w:val="restart"/>
            <w:tcBorders>
              <w:bottom w:val="nil"/>
            </w:tcBorders>
            <w:noWrap w:val="0"/>
            <w:vAlign w:val="top"/>
          </w:tcPr>
          <w:p>
            <w:pPr>
              <w:spacing w:line="253" w:lineRule="auto"/>
            </w:pPr>
          </w:p>
          <w:p>
            <w:pPr>
              <w:spacing w:line="253"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pStyle w:val="9"/>
              <w:spacing w:before="78" w:line="160" w:lineRule="auto"/>
              <w:ind w:left="185"/>
            </w:pPr>
            <w:r>
              <w:rPr>
                <w:spacing w:val="-13"/>
              </w:rPr>
              <w:t>39</w:t>
            </w:r>
          </w:p>
        </w:tc>
        <w:tc>
          <w:tcPr>
            <w:tcW w:w="1919" w:type="dxa"/>
            <w:vMerge w:val="restart"/>
            <w:tcBorders>
              <w:bottom w:val="nil"/>
            </w:tcBorders>
            <w:noWrap w:val="0"/>
            <w:vAlign w:val="top"/>
          </w:tcPr>
          <w:p>
            <w:pPr>
              <w:spacing w:line="259" w:lineRule="auto"/>
            </w:pPr>
          </w:p>
          <w:p>
            <w:pPr>
              <w:spacing w:line="259" w:lineRule="auto"/>
            </w:pPr>
          </w:p>
          <w:p>
            <w:pPr>
              <w:spacing w:line="259" w:lineRule="auto"/>
            </w:pPr>
          </w:p>
          <w:p>
            <w:pPr>
              <w:spacing w:line="259" w:lineRule="auto"/>
            </w:pPr>
          </w:p>
          <w:p>
            <w:pPr>
              <w:spacing w:line="260" w:lineRule="auto"/>
            </w:pPr>
          </w:p>
          <w:p>
            <w:pPr>
              <w:spacing w:line="260" w:lineRule="auto"/>
            </w:pPr>
          </w:p>
          <w:p>
            <w:pPr>
              <w:pStyle w:val="9"/>
              <w:spacing w:before="77" w:line="220" w:lineRule="auto"/>
              <w:ind w:left="108" w:right="105"/>
              <w:rPr>
                <w:lang w:eastAsia="zh-CN"/>
              </w:rPr>
            </w:pPr>
            <w:r>
              <w:rPr>
                <w:spacing w:val="8"/>
                <w:lang w:eastAsia="zh-CN"/>
              </w:rPr>
              <w:t>未取得职业卫生技术服务资质认可擅自从事职业卫生技术服务</w:t>
            </w:r>
            <w:r>
              <w:rPr>
                <w:lang w:eastAsia="zh-CN"/>
              </w:rPr>
              <w:t>的</w:t>
            </w:r>
          </w:p>
        </w:tc>
        <w:tc>
          <w:tcPr>
            <w:tcW w:w="4648" w:type="dxa"/>
            <w:vMerge w:val="restart"/>
            <w:tcBorders>
              <w:bottom w:val="nil"/>
            </w:tcBorders>
            <w:noWrap w:val="0"/>
            <w:vAlign w:val="top"/>
          </w:tcPr>
          <w:p>
            <w:pPr>
              <w:spacing w:line="250" w:lineRule="auto"/>
            </w:pPr>
          </w:p>
          <w:p>
            <w:pPr>
              <w:spacing w:line="250" w:lineRule="auto"/>
            </w:pPr>
          </w:p>
          <w:p>
            <w:pPr>
              <w:spacing w:line="250" w:lineRule="auto"/>
            </w:pPr>
          </w:p>
          <w:p>
            <w:pPr>
              <w:spacing w:line="250" w:lineRule="auto"/>
            </w:pPr>
          </w:p>
          <w:p>
            <w:pPr>
              <w:spacing w:line="251" w:lineRule="auto"/>
            </w:pPr>
          </w:p>
          <w:p>
            <w:pPr>
              <w:pStyle w:val="9"/>
              <w:spacing w:before="77" w:line="225" w:lineRule="auto"/>
              <w:ind w:left="106" w:right="71" w:hanging="11"/>
              <w:rPr>
                <w:lang w:eastAsia="zh-CN"/>
              </w:rPr>
            </w:pPr>
            <w:r>
              <w:rPr>
                <w:spacing w:val="-3"/>
                <w:lang w:eastAsia="zh-CN"/>
              </w:rPr>
              <w:t>《中华人民共和国职业病防治法》第七十九条：未取得职</w:t>
            </w:r>
            <w:r>
              <w:rPr>
                <w:spacing w:val="-2"/>
                <w:lang w:eastAsia="zh-CN"/>
              </w:rPr>
              <w:t>业卫生技术服务资质认可擅自从事职业卫生技术服务的，</w:t>
            </w:r>
            <w:r>
              <w:rPr>
                <w:spacing w:val="-3"/>
                <w:lang w:eastAsia="zh-CN"/>
              </w:rPr>
              <w:t>由卫生行政部门责令立即停止违法行为，没收违法所得；违法所得五千元以上的，并处违法所得二倍以上十倍以下的罚款；没有违法所得或者违法所得不足五千元的，并处</w:t>
            </w:r>
            <w:r>
              <w:rPr>
                <w:spacing w:val="-1"/>
                <w:lang w:eastAsia="zh-CN"/>
              </w:rPr>
              <w:t>五千元以上五万元以下的罚款。</w:t>
            </w:r>
          </w:p>
        </w:tc>
        <w:tc>
          <w:tcPr>
            <w:tcW w:w="810" w:type="dxa"/>
            <w:noWrap w:val="0"/>
            <w:vAlign w:val="top"/>
          </w:tcPr>
          <w:p>
            <w:pPr>
              <w:pStyle w:val="9"/>
              <w:spacing w:before="251" w:line="160" w:lineRule="auto"/>
              <w:ind w:left="378"/>
            </w:pPr>
            <w:r>
              <w:t>1</w:t>
            </w:r>
          </w:p>
        </w:tc>
        <w:tc>
          <w:tcPr>
            <w:tcW w:w="3449" w:type="dxa"/>
            <w:noWrap w:val="0"/>
            <w:vAlign w:val="top"/>
          </w:tcPr>
          <w:p>
            <w:pPr>
              <w:pStyle w:val="9"/>
              <w:spacing w:before="76" w:line="186" w:lineRule="auto"/>
              <w:ind w:left="109" w:right="103" w:firstLine="2"/>
              <w:rPr>
                <w:lang w:eastAsia="zh-CN"/>
              </w:rPr>
            </w:pPr>
            <w:r>
              <w:rPr>
                <w:spacing w:val="9"/>
                <w:lang w:eastAsia="zh-CN"/>
              </w:rPr>
              <w:t>未取得职业卫生技术服务资质认可擅自</w:t>
            </w:r>
            <w:r>
              <w:rPr>
                <w:spacing w:val="-1"/>
                <w:lang w:eastAsia="zh-CN"/>
              </w:rPr>
              <w:t>从事职业卫生技术服务，没有违法所得的</w:t>
            </w:r>
          </w:p>
        </w:tc>
        <w:tc>
          <w:tcPr>
            <w:tcW w:w="3252" w:type="dxa"/>
            <w:noWrap w:val="0"/>
            <w:vAlign w:val="top"/>
          </w:tcPr>
          <w:p>
            <w:pPr>
              <w:pStyle w:val="9"/>
              <w:spacing w:before="224" w:line="177" w:lineRule="auto"/>
              <w:ind w:left="111"/>
              <w:rPr>
                <w:lang w:eastAsia="zh-CN"/>
              </w:rPr>
            </w:pPr>
            <w:r>
              <w:rPr>
                <w:spacing w:val="-3"/>
                <w:lang w:eastAsia="zh-CN"/>
              </w:rPr>
              <w:t>处五千元以上1万元以下的罚款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2" w:lineRule="auto"/>
            </w:pPr>
          </w:p>
          <w:p>
            <w:pPr>
              <w:pStyle w:val="9"/>
              <w:spacing w:before="77" w:line="160" w:lineRule="auto"/>
              <w:ind w:left="363"/>
            </w:pPr>
            <w:r>
              <w:t>2</w:t>
            </w:r>
          </w:p>
        </w:tc>
        <w:tc>
          <w:tcPr>
            <w:tcW w:w="3449" w:type="dxa"/>
            <w:noWrap w:val="0"/>
            <w:vAlign w:val="top"/>
          </w:tcPr>
          <w:p>
            <w:pPr>
              <w:pStyle w:val="9"/>
              <w:spacing w:before="78" w:line="196" w:lineRule="auto"/>
              <w:ind w:left="109" w:right="103" w:firstLine="2"/>
              <w:rPr>
                <w:lang w:eastAsia="zh-CN"/>
              </w:rPr>
            </w:pPr>
            <w:r>
              <w:rPr>
                <w:spacing w:val="9"/>
                <w:lang w:eastAsia="zh-CN"/>
              </w:rPr>
              <w:t>未取得职业卫生技术服务资质认可擅自</w:t>
            </w:r>
            <w:r>
              <w:rPr>
                <w:spacing w:val="-1"/>
                <w:lang w:eastAsia="zh-CN"/>
              </w:rPr>
              <w:t>从事职业卫生技术服务，违法所得不足五千元的</w:t>
            </w:r>
          </w:p>
        </w:tc>
        <w:tc>
          <w:tcPr>
            <w:tcW w:w="3252" w:type="dxa"/>
            <w:noWrap w:val="0"/>
            <w:vAlign w:val="top"/>
          </w:tcPr>
          <w:p>
            <w:pPr>
              <w:pStyle w:val="9"/>
              <w:spacing w:before="216" w:line="205" w:lineRule="auto"/>
              <w:ind w:left="124" w:right="108" w:hanging="12"/>
              <w:rPr>
                <w:lang w:eastAsia="zh-CN"/>
              </w:rPr>
            </w:pPr>
            <w:r>
              <w:rPr>
                <w:spacing w:val="-4"/>
                <w:lang w:eastAsia="zh-CN"/>
              </w:rPr>
              <w:t>没收违法所得，并处1万元以上五万元以下的罚款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1" w:lineRule="auto"/>
            </w:pPr>
          </w:p>
          <w:p>
            <w:pPr>
              <w:pStyle w:val="9"/>
              <w:spacing w:before="77" w:line="159" w:lineRule="auto"/>
              <w:ind w:left="366"/>
            </w:pPr>
            <w:r>
              <w:t>3</w:t>
            </w:r>
          </w:p>
        </w:tc>
        <w:tc>
          <w:tcPr>
            <w:tcW w:w="3449" w:type="dxa"/>
            <w:noWrap w:val="0"/>
            <w:vAlign w:val="top"/>
          </w:tcPr>
          <w:p>
            <w:pPr>
              <w:pStyle w:val="9"/>
              <w:spacing w:before="78" w:line="196" w:lineRule="auto"/>
              <w:ind w:left="109" w:right="103" w:firstLine="2"/>
              <w:rPr>
                <w:lang w:eastAsia="zh-CN"/>
              </w:rPr>
            </w:pPr>
            <w:r>
              <w:rPr>
                <w:spacing w:val="9"/>
                <w:lang w:eastAsia="zh-CN"/>
              </w:rPr>
              <w:t>未取得职业卫生技术服务资质认可擅自</w:t>
            </w:r>
            <w:r>
              <w:rPr>
                <w:spacing w:val="-1"/>
                <w:lang w:eastAsia="zh-CN"/>
              </w:rPr>
              <w:t>从事职业卫生技术服务，违法所得五千元</w:t>
            </w:r>
            <w:r>
              <w:rPr>
                <w:spacing w:val="-2"/>
                <w:lang w:eastAsia="zh-CN"/>
              </w:rPr>
              <w:t>以上，且服务开展时间在3个月以内</w:t>
            </w:r>
          </w:p>
        </w:tc>
        <w:tc>
          <w:tcPr>
            <w:tcW w:w="3252" w:type="dxa"/>
            <w:noWrap w:val="0"/>
            <w:vAlign w:val="top"/>
          </w:tcPr>
          <w:p>
            <w:pPr>
              <w:pStyle w:val="9"/>
              <w:spacing w:before="214" w:line="206" w:lineRule="auto"/>
              <w:ind w:left="112" w:right="106"/>
              <w:rPr>
                <w:lang w:eastAsia="zh-CN"/>
              </w:rPr>
            </w:pPr>
            <w:r>
              <w:rPr>
                <w:spacing w:val="-4"/>
                <w:lang w:eastAsia="zh-CN"/>
              </w:rPr>
              <w:t>没收违法所得，并处违法所得2倍以上5倍以下的罚款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52" w:lineRule="auto"/>
            </w:pPr>
          </w:p>
          <w:p>
            <w:pPr>
              <w:pStyle w:val="9"/>
              <w:spacing w:before="77" w:line="160" w:lineRule="auto"/>
              <w:ind w:left="360"/>
            </w:pPr>
            <w:r>
              <w:t>4</w:t>
            </w:r>
          </w:p>
        </w:tc>
        <w:tc>
          <w:tcPr>
            <w:tcW w:w="3449" w:type="dxa"/>
            <w:noWrap w:val="0"/>
            <w:vAlign w:val="top"/>
          </w:tcPr>
          <w:p>
            <w:pPr>
              <w:pStyle w:val="9"/>
              <w:spacing w:before="74" w:line="202" w:lineRule="auto"/>
              <w:ind w:left="109" w:right="103" w:firstLine="2"/>
              <w:rPr>
                <w:lang w:eastAsia="zh-CN"/>
              </w:rPr>
            </w:pPr>
            <w:r>
              <w:rPr>
                <w:spacing w:val="9"/>
                <w:lang w:eastAsia="zh-CN"/>
              </w:rPr>
              <w:t>未取得职业卫生技术服务资质认可擅自</w:t>
            </w:r>
            <w:r>
              <w:rPr>
                <w:spacing w:val="-1"/>
                <w:lang w:eastAsia="zh-CN"/>
              </w:rPr>
              <w:t>从事职业卫生技术服务，违法所得五千元</w:t>
            </w:r>
            <w:r>
              <w:rPr>
                <w:spacing w:val="-4"/>
                <w:lang w:eastAsia="zh-CN"/>
              </w:rPr>
              <w:t>以上，且服务开展时间在3个月以上6个</w:t>
            </w:r>
            <w:r>
              <w:rPr>
                <w:spacing w:val="-1"/>
                <w:lang w:eastAsia="zh-CN"/>
              </w:rPr>
              <w:t>月以内的</w:t>
            </w:r>
          </w:p>
        </w:tc>
        <w:tc>
          <w:tcPr>
            <w:tcW w:w="3252" w:type="dxa"/>
            <w:noWrap w:val="0"/>
            <w:vAlign w:val="top"/>
          </w:tcPr>
          <w:p>
            <w:pPr>
              <w:spacing w:line="274" w:lineRule="auto"/>
            </w:pPr>
          </w:p>
          <w:p>
            <w:pPr>
              <w:pStyle w:val="9"/>
              <w:spacing w:before="77" w:line="206" w:lineRule="auto"/>
              <w:ind w:left="113" w:right="106" w:hanging="1"/>
              <w:rPr>
                <w:lang w:eastAsia="zh-CN"/>
              </w:rPr>
            </w:pPr>
            <w:r>
              <w:rPr>
                <w:spacing w:val="-4"/>
                <w:lang w:eastAsia="zh-CN"/>
              </w:rPr>
              <w:t>没收违法所得，并处违法所得5倍以上8倍以下的罚款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1" w:lineRule="auto"/>
            </w:pPr>
          </w:p>
          <w:p>
            <w:pPr>
              <w:pStyle w:val="9"/>
              <w:spacing w:before="77" w:line="161" w:lineRule="auto"/>
              <w:ind w:left="363"/>
            </w:pPr>
            <w:r>
              <w:t>5</w:t>
            </w:r>
          </w:p>
        </w:tc>
        <w:tc>
          <w:tcPr>
            <w:tcW w:w="3449" w:type="dxa"/>
            <w:noWrap w:val="0"/>
            <w:vAlign w:val="top"/>
          </w:tcPr>
          <w:p>
            <w:pPr>
              <w:pStyle w:val="9"/>
              <w:spacing w:before="94" w:line="208" w:lineRule="auto"/>
              <w:ind w:left="109" w:right="103" w:firstLine="2"/>
              <w:rPr>
                <w:lang w:eastAsia="zh-CN"/>
              </w:rPr>
            </w:pPr>
            <w:r>
              <w:rPr>
                <w:spacing w:val="9"/>
                <w:lang w:eastAsia="zh-CN"/>
              </w:rPr>
              <w:t>未取得职业卫生技术服务资质认可擅自</w:t>
            </w:r>
            <w:r>
              <w:rPr>
                <w:spacing w:val="-1"/>
                <w:lang w:eastAsia="zh-CN"/>
              </w:rPr>
              <w:t>从事职业卫生技术服务，违法所得五千元</w:t>
            </w:r>
            <w:r>
              <w:rPr>
                <w:spacing w:val="-2"/>
                <w:lang w:eastAsia="zh-CN"/>
              </w:rPr>
              <w:t>以上，且服务开展时间在6个月以上的</w:t>
            </w:r>
          </w:p>
        </w:tc>
        <w:tc>
          <w:tcPr>
            <w:tcW w:w="3252" w:type="dxa"/>
            <w:noWrap w:val="0"/>
            <w:vAlign w:val="top"/>
          </w:tcPr>
          <w:p>
            <w:pPr>
              <w:pStyle w:val="9"/>
              <w:spacing w:before="244" w:line="206" w:lineRule="auto"/>
              <w:ind w:left="126" w:right="106" w:hanging="14"/>
              <w:rPr>
                <w:lang w:eastAsia="zh-CN"/>
              </w:rPr>
            </w:pPr>
            <w:r>
              <w:rPr>
                <w:spacing w:val="-4"/>
                <w:lang w:eastAsia="zh-CN"/>
              </w:rPr>
              <w:t>没收违法所得，并处违法所得8倍以上</w:t>
            </w:r>
            <w:r>
              <w:rPr>
                <w:spacing w:val="-7"/>
                <w:lang w:eastAsia="zh-CN"/>
              </w:rPr>
              <w:t>10倍以下的罚款</w:t>
            </w:r>
          </w:p>
        </w:tc>
      </w:tr>
    </w:tbl>
    <w:p>
      <w:pPr>
        <w:spacing w:line="227" w:lineRule="exact"/>
        <w:rPr>
          <w:sz w:val="19"/>
          <w:szCs w:val="19"/>
        </w:rPr>
        <w:sectPr>
          <w:footerReference r:id="rId92" w:type="default"/>
          <w:pgSz w:w="16839" w:h="11906"/>
          <w:pgMar w:top="400" w:right="1107" w:bottom="1224" w:left="1106" w:header="0" w:footer="989"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541" w:type="dxa"/>
            <w:vMerge w:val="restart"/>
            <w:tcBorders>
              <w:bottom w:val="nil"/>
            </w:tcBorders>
            <w:noWrap w:val="0"/>
            <w:vAlign w:val="top"/>
          </w:tcPr>
          <w:p>
            <w:pPr>
              <w:spacing w:line="250"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line="251" w:lineRule="auto"/>
            </w:pPr>
          </w:p>
          <w:p>
            <w:pPr>
              <w:pStyle w:val="9"/>
              <w:spacing w:before="77" w:line="159" w:lineRule="auto"/>
              <w:ind w:left="179"/>
            </w:pPr>
            <w:r>
              <w:rPr>
                <w:spacing w:val="-10"/>
              </w:rPr>
              <w:t>40</w:t>
            </w:r>
          </w:p>
        </w:tc>
        <w:tc>
          <w:tcPr>
            <w:tcW w:w="1919" w:type="dxa"/>
            <w:vMerge w:val="restart"/>
            <w:tcBorders>
              <w:bottom w:val="nil"/>
            </w:tcBorders>
            <w:noWrap w:val="0"/>
            <w:vAlign w:val="top"/>
          </w:tcPr>
          <w:p>
            <w:pPr>
              <w:spacing w:line="272" w:lineRule="auto"/>
            </w:pPr>
          </w:p>
          <w:p>
            <w:pPr>
              <w:spacing w:line="272" w:lineRule="auto"/>
            </w:pPr>
          </w:p>
          <w:p>
            <w:pPr>
              <w:spacing w:line="272" w:lineRule="auto"/>
            </w:pPr>
          </w:p>
          <w:p>
            <w:pPr>
              <w:spacing w:line="272" w:lineRule="auto"/>
            </w:pPr>
          </w:p>
          <w:p>
            <w:pPr>
              <w:pStyle w:val="9"/>
              <w:spacing w:before="77" w:line="225" w:lineRule="auto"/>
              <w:ind w:left="106" w:right="105"/>
              <w:rPr>
                <w:lang w:eastAsia="zh-CN"/>
              </w:rPr>
            </w:pPr>
            <w:r>
              <w:rPr>
                <w:spacing w:val="9"/>
                <w:lang w:eastAsia="zh-CN"/>
              </w:rPr>
              <w:t>从事职业卫生技术服务的机构和承担职业病诊断的医疗卫生机构超出资质认可或者诊疗项目登记范围从事职业卫生技术服务</w:t>
            </w:r>
            <w:r>
              <w:rPr>
                <w:spacing w:val="-1"/>
                <w:lang w:eastAsia="zh-CN"/>
              </w:rPr>
              <w:t>或者职业病诊断的</w:t>
            </w:r>
          </w:p>
        </w:tc>
        <w:tc>
          <w:tcPr>
            <w:tcW w:w="4648" w:type="dxa"/>
            <w:vMerge w:val="restart"/>
            <w:tcBorders>
              <w:bottom w:val="nil"/>
            </w:tcBorders>
            <w:noWrap w:val="0"/>
            <w:vAlign w:val="top"/>
          </w:tcPr>
          <w:p>
            <w:pPr>
              <w:spacing w:line="320" w:lineRule="auto"/>
            </w:pPr>
          </w:p>
          <w:p>
            <w:pPr>
              <w:spacing w:line="321" w:lineRule="auto"/>
            </w:pPr>
          </w:p>
          <w:p>
            <w:pPr>
              <w:pStyle w:val="9"/>
              <w:spacing w:before="77" w:line="228" w:lineRule="auto"/>
              <w:ind w:left="106" w:right="71" w:hanging="11"/>
              <w:rPr>
                <w:rFonts w:hint="eastAsia"/>
                <w:spacing w:val="-36"/>
                <w:lang w:eastAsia="zh-CN"/>
              </w:rPr>
            </w:pPr>
            <w:r>
              <w:rPr>
                <w:spacing w:val="-4"/>
                <w:lang w:eastAsia="zh-CN"/>
              </w:rPr>
              <w:t>《中华人民共和国职业病防治法》第八十条第（一）项：</w:t>
            </w:r>
            <w:r>
              <w:rPr>
                <w:spacing w:val="4"/>
                <w:lang w:eastAsia="zh-CN"/>
              </w:rPr>
              <w:t>从事职业卫生技术服务的机构和承担职业病诊断的医疗</w:t>
            </w:r>
            <w:r>
              <w:rPr>
                <w:spacing w:val="-3"/>
                <w:lang w:eastAsia="zh-CN"/>
              </w:rPr>
              <w:t>卫生机构违反本法规定，有下列行为之一的，由卫生行政</w:t>
            </w:r>
            <w:r>
              <w:rPr>
                <w:spacing w:val="-4"/>
                <w:lang w:eastAsia="zh-CN"/>
              </w:rPr>
              <w:t>部门责令立即停止违法行为，给予警告，没收违法所得；</w:t>
            </w:r>
            <w:r>
              <w:rPr>
                <w:spacing w:val="-3"/>
                <w:lang w:eastAsia="zh-CN"/>
              </w:rPr>
              <w:t>违法所得五千元以上的，并处违法所得二倍以上五倍以下的罚款；没有违法所得或者违法所得不足五千元的，并处五千元以上二万元以下的罚款；情节严重的，由原认可或者登记机关取消其相应的资格</w:t>
            </w:r>
            <w:r>
              <w:rPr>
                <w:spacing w:val="-36"/>
                <w:lang w:eastAsia="zh-CN"/>
              </w:rPr>
              <w:t>：</w:t>
            </w:r>
          </w:p>
          <w:p>
            <w:pPr>
              <w:pStyle w:val="9"/>
              <w:spacing w:before="77" w:line="228" w:lineRule="auto"/>
              <w:ind w:left="106" w:right="71" w:hanging="11"/>
              <w:rPr>
                <w:lang w:eastAsia="zh-CN"/>
              </w:rPr>
            </w:pPr>
            <w:r>
              <w:rPr>
                <w:spacing w:val="-36"/>
                <w:lang w:eastAsia="zh-CN"/>
              </w:rPr>
              <w:t>（</w:t>
            </w:r>
            <w:r>
              <w:rPr>
                <w:spacing w:val="-3"/>
                <w:lang w:eastAsia="zh-CN"/>
              </w:rPr>
              <w:t>一）超出资质认可或者</w:t>
            </w:r>
            <w:r>
              <w:rPr>
                <w:spacing w:val="4"/>
                <w:lang w:eastAsia="zh-CN"/>
              </w:rPr>
              <w:t>诊疗项目登记范围从事职业卫生技术服务或者职业病诊</w:t>
            </w:r>
            <w:r>
              <w:rPr>
                <w:spacing w:val="5"/>
                <w:lang w:eastAsia="zh-CN"/>
              </w:rPr>
              <w:t>断的;……</w:t>
            </w:r>
          </w:p>
        </w:tc>
        <w:tc>
          <w:tcPr>
            <w:tcW w:w="810" w:type="dxa"/>
            <w:noWrap w:val="0"/>
            <w:vAlign w:val="top"/>
          </w:tcPr>
          <w:p>
            <w:pPr>
              <w:spacing w:line="397" w:lineRule="auto"/>
            </w:pPr>
          </w:p>
          <w:p>
            <w:pPr>
              <w:pStyle w:val="9"/>
              <w:spacing w:before="78" w:line="160" w:lineRule="auto"/>
              <w:ind w:left="378"/>
            </w:pPr>
            <w:r>
              <w:t>1</w:t>
            </w:r>
          </w:p>
        </w:tc>
        <w:tc>
          <w:tcPr>
            <w:tcW w:w="3449" w:type="dxa"/>
            <w:noWrap w:val="0"/>
            <w:vAlign w:val="top"/>
          </w:tcPr>
          <w:p>
            <w:pPr>
              <w:pStyle w:val="9"/>
              <w:spacing w:before="149" w:line="215" w:lineRule="auto"/>
              <w:ind w:left="111" w:right="103"/>
              <w:rPr>
                <w:lang w:eastAsia="zh-CN"/>
              </w:rPr>
            </w:pPr>
            <w:r>
              <w:rPr>
                <w:spacing w:val="9"/>
                <w:lang w:eastAsia="zh-CN"/>
              </w:rPr>
              <w:t>超出资质认可或者诊疗项目登记范围从</w:t>
            </w:r>
            <w:r>
              <w:rPr>
                <w:spacing w:val="-1"/>
                <w:lang w:eastAsia="zh-CN"/>
              </w:rPr>
              <w:t>事职业卫生技术服务或者职业病诊断，没有违法所得或者违法所得不足五千元的</w:t>
            </w:r>
          </w:p>
        </w:tc>
        <w:tc>
          <w:tcPr>
            <w:tcW w:w="3252" w:type="dxa"/>
            <w:noWrap w:val="0"/>
            <w:vAlign w:val="top"/>
          </w:tcPr>
          <w:p>
            <w:pPr>
              <w:pStyle w:val="9"/>
              <w:spacing w:before="300" w:line="206" w:lineRule="auto"/>
              <w:ind w:left="111" w:right="108" w:hanging="1"/>
              <w:rPr>
                <w:lang w:eastAsia="zh-CN"/>
              </w:rPr>
            </w:pPr>
            <w:r>
              <w:rPr>
                <w:spacing w:val="-2"/>
                <w:lang w:eastAsia="zh-CN"/>
              </w:rPr>
              <w:t>警告，没收违法所得，并处五千元以上</w:t>
            </w:r>
            <w:r>
              <w:rPr>
                <w:spacing w:val="-4"/>
                <w:lang w:eastAsia="zh-CN"/>
              </w:rPr>
              <w:t>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38" w:lineRule="auto"/>
            </w:pPr>
          </w:p>
          <w:p>
            <w:pPr>
              <w:pStyle w:val="9"/>
              <w:spacing w:before="77" w:line="160" w:lineRule="auto"/>
              <w:ind w:left="363"/>
            </w:pPr>
            <w:r>
              <w:t>2</w:t>
            </w:r>
          </w:p>
        </w:tc>
        <w:tc>
          <w:tcPr>
            <w:tcW w:w="3449" w:type="dxa"/>
            <w:noWrap w:val="0"/>
            <w:vAlign w:val="top"/>
          </w:tcPr>
          <w:p>
            <w:pPr>
              <w:pStyle w:val="9"/>
              <w:spacing w:before="188" w:line="216" w:lineRule="auto"/>
              <w:ind w:left="111" w:right="103"/>
              <w:rPr>
                <w:lang w:eastAsia="zh-CN"/>
              </w:rPr>
            </w:pPr>
            <w:r>
              <w:rPr>
                <w:spacing w:val="9"/>
                <w:lang w:eastAsia="zh-CN"/>
              </w:rPr>
              <w:t>超出资质认可或者诊疗项目登记范围从</w:t>
            </w:r>
            <w:r>
              <w:rPr>
                <w:spacing w:val="-1"/>
                <w:lang w:eastAsia="zh-CN"/>
              </w:rPr>
              <w:t>事职业卫生技术服务或者职业病诊断，违</w:t>
            </w:r>
            <w:r>
              <w:rPr>
                <w:spacing w:val="-4"/>
                <w:lang w:eastAsia="zh-CN"/>
              </w:rPr>
              <w:t>法所得五千元以上，2万元以下的</w:t>
            </w:r>
          </w:p>
        </w:tc>
        <w:tc>
          <w:tcPr>
            <w:tcW w:w="3252" w:type="dxa"/>
            <w:noWrap w:val="0"/>
            <w:vAlign w:val="top"/>
          </w:tcPr>
          <w:p>
            <w:pPr>
              <w:spacing w:line="260" w:lineRule="auto"/>
            </w:pPr>
          </w:p>
          <w:p>
            <w:pPr>
              <w:pStyle w:val="9"/>
              <w:spacing w:before="77" w:line="206" w:lineRule="auto"/>
              <w:ind w:left="108" w:right="124" w:firstLine="2"/>
              <w:rPr>
                <w:lang w:eastAsia="zh-CN"/>
              </w:rPr>
            </w:pPr>
            <w:r>
              <w:rPr>
                <w:spacing w:val="-4"/>
                <w:lang w:eastAsia="zh-CN"/>
              </w:rPr>
              <w:t>警告，没收违法所得，并处违法所得2</w:t>
            </w:r>
            <w:r>
              <w:rPr>
                <w:spacing w:val="-3"/>
                <w:lang w:eastAsia="zh-CN"/>
              </w:rPr>
              <w:t>倍以上3倍以下的罚款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30" w:lineRule="auto"/>
            </w:pPr>
          </w:p>
          <w:p>
            <w:pPr>
              <w:pStyle w:val="9"/>
              <w:spacing w:before="77" w:line="159" w:lineRule="auto"/>
              <w:ind w:left="366"/>
            </w:pPr>
            <w:r>
              <w:t>3</w:t>
            </w:r>
          </w:p>
        </w:tc>
        <w:tc>
          <w:tcPr>
            <w:tcW w:w="3449" w:type="dxa"/>
            <w:noWrap w:val="0"/>
            <w:vAlign w:val="top"/>
          </w:tcPr>
          <w:p>
            <w:pPr>
              <w:pStyle w:val="9"/>
              <w:spacing w:before="180" w:line="215" w:lineRule="auto"/>
              <w:ind w:left="111" w:right="103"/>
              <w:rPr>
                <w:lang w:eastAsia="zh-CN"/>
              </w:rPr>
            </w:pPr>
            <w:r>
              <w:rPr>
                <w:spacing w:val="9"/>
                <w:lang w:eastAsia="zh-CN"/>
              </w:rPr>
              <w:t>超出资质认可或者诊疗项目登记范围从</w:t>
            </w:r>
            <w:r>
              <w:rPr>
                <w:spacing w:val="-1"/>
                <w:lang w:eastAsia="zh-CN"/>
              </w:rPr>
              <w:t>事职业卫生技术服务或者职业病诊断，违</w:t>
            </w:r>
            <w:r>
              <w:rPr>
                <w:spacing w:val="-4"/>
                <w:lang w:eastAsia="zh-CN"/>
              </w:rPr>
              <w:t>法所得2万元以上的</w:t>
            </w:r>
          </w:p>
        </w:tc>
        <w:tc>
          <w:tcPr>
            <w:tcW w:w="3252" w:type="dxa"/>
            <w:noWrap w:val="0"/>
            <w:vAlign w:val="top"/>
          </w:tcPr>
          <w:p>
            <w:pPr>
              <w:spacing w:line="255" w:lineRule="auto"/>
            </w:pPr>
          </w:p>
          <w:p>
            <w:pPr>
              <w:pStyle w:val="9"/>
              <w:spacing w:before="77" w:line="206" w:lineRule="auto"/>
              <w:ind w:left="108" w:right="124" w:firstLine="2"/>
              <w:rPr>
                <w:lang w:eastAsia="zh-CN"/>
              </w:rPr>
            </w:pPr>
            <w:r>
              <w:rPr>
                <w:spacing w:val="-4"/>
                <w:lang w:eastAsia="zh-CN"/>
              </w:rPr>
              <w:t>警告，没收违法所得，并处违法所得3</w:t>
            </w:r>
            <w:r>
              <w:rPr>
                <w:spacing w:val="-3"/>
                <w:lang w:eastAsia="zh-CN"/>
              </w:rPr>
              <w:t>倍以上5倍以下的罚款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02" w:lineRule="auto"/>
            </w:pPr>
          </w:p>
          <w:p>
            <w:pPr>
              <w:pStyle w:val="9"/>
              <w:spacing w:before="77" w:line="160" w:lineRule="auto"/>
              <w:ind w:left="360"/>
            </w:pPr>
            <w:r>
              <w:t>4</w:t>
            </w:r>
          </w:p>
        </w:tc>
        <w:tc>
          <w:tcPr>
            <w:tcW w:w="3449" w:type="dxa"/>
            <w:noWrap w:val="0"/>
            <w:vAlign w:val="top"/>
          </w:tcPr>
          <w:p>
            <w:pPr>
              <w:pStyle w:val="9"/>
              <w:spacing w:before="154" w:line="215" w:lineRule="auto"/>
              <w:ind w:left="111" w:right="103"/>
              <w:rPr>
                <w:lang w:eastAsia="zh-CN"/>
              </w:rPr>
            </w:pPr>
            <w:r>
              <w:rPr>
                <w:spacing w:val="9"/>
                <w:lang w:eastAsia="zh-CN"/>
              </w:rPr>
              <w:t>超出资质认可或者诊疗项目登记范围从</w:t>
            </w:r>
            <w:r>
              <w:rPr>
                <w:spacing w:val="-1"/>
                <w:lang w:eastAsia="zh-CN"/>
              </w:rPr>
              <w:t>事职业卫生技术服务或者职业病诊断，情</w:t>
            </w:r>
            <w:r>
              <w:rPr>
                <w:spacing w:val="-2"/>
                <w:lang w:eastAsia="zh-CN"/>
              </w:rPr>
              <w:t>节严重的</w:t>
            </w:r>
          </w:p>
        </w:tc>
        <w:tc>
          <w:tcPr>
            <w:tcW w:w="3252" w:type="dxa"/>
            <w:noWrap w:val="0"/>
            <w:vAlign w:val="top"/>
          </w:tcPr>
          <w:p>
            <w:pPr>
              <w:pStyle w:val="9"/>
              <w:spacing w:before="303" w:line="206" w:lineRule="auto"/>
              <w:ind w:left="109" w:right="108" w:firstLine="3"/>
              <w:rPr>
                <w:lang w:eastAsia="zh-CN"/>
              </w:rPr>
            </w:pPr>
            <w:r>
              <w:rPr>
                <w:spacing w:val="-3"/>
                <w:lang w:eastAsia="zh-CN"/>
              </w:rPr>
              <w:t>没收违法所得，并由原认可或者登记机</w:t>
            </w:r>
            <w:r>
              <w:rPr>
                <w:spacing w:val="-1"/>
                <w:lang w:eastAsia="zh-CN"/>
              </w:rPr>
              <w:t>关取消其相应的资格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541" w:type="dxa"/>
            <w:vMerge w:val="restart"/>
            <w:tcBorders>
              <w:bottom w:val="nil"/>
            </w:tcBorders>
            <w:noWrap w:val="0"/>
            <w:vAlign w:val="top"/>
          </w:tcPr>
          <w:p>
            <w:pPr>
              <w:spacing w:line="265" w:lineRule="auto"/>
            </w:pPr>
          </w:p>
          <w:p>
            <w:pPr>
              <w:spacing w:line="265" w:lineRule="auto"/>
            </w:pPr>
          </w:p>
          <w:p>
            <w:pPr>
              <w:spacing w:line="265" w:lineRule="auto"/>
            </w:pPr>
          </w:p>
          <w:p>
            <w:pPr>
              <w:spacing w:line="265" w:lineRule="auto"/>
            </w:pPr>
          </w:p>
          <w:p>
            <w:pPr>
              <w:spacing w:line="265" w:lineRule="auto"/>
            </w:pPr>
          </w:p>
          <w:p>
            <w:pPr>
              <w:spacing w:line="266" w:lineRule="auto"/>
            </w:pPr>
          </w:p>
          <w:p>
            <w:pPr>
              <w:spacing w:line="266" w:lineRule="auto"/>
            </w:pPr>
          </w:p>
          <w:p>
            <w:pPr>
              <w:pStyle w:val="9"/>
              <w:spacing w:before="78" w:line="160" w:lineRule="auto"/>
              <w:ind w:left="179"/>
            </w:pPr>
            <w:r>
              <w:rPr>
                <w:spacing w:val="-10"/>
              </w:rPr>
              <w:t>41</w:t>
            </w:r>
          </w:p>
        </w:tc>
        <w:tc>
          <w:tcPr>
            <w:tcW w:w="1919" w:type="dxa"/>
            <w:vMerge w:val="restart"/>
            <w:tcBorders>
              <w:bottom w:val="nil"/>
            </w:tcBorders>
            <w:noWrap w:val="0"/>
            <w:vAlign w:val="top"/>
          </w:tcPr>
          <w:p>
            <w:pPr>
              <w:spacing w:line="313" w:lineRule="auto"/>
            </w:pPr>
          </w:p>
          <w:p>
            <w:pPr>
              <w:spacing w:line="313" w:lineRule="auto"/>
            </w:pPr>
          </w:p>
          <w:p>
            <w:pPr>
              <w:spacing w:line="313" w:lineRule="auto"/>
            </w:pPr>
          </w:p>
          <w:p>
            <w:pPr>
              <w:pStyle w:val="9"/>
              <w:spacing w:before="77" w:line="225" w:lineRule="auto"/>
              <w:ind w:left="107" w:right="105" w:hanging="1"/>
              <w:rPr>
                <w:lang w:eastAsia="zh-CN"/>
              </w:rPr>
            </w:pPr>
            <w:r>
              <w:rPr>
                <w:spacing w:val="9"/>
                <w:lang w:eastAsia="zh-CN"/>
              </w:rPr>
              <w:t>从事职业卫生技术服务的机构和承担职业病诊断的医疗卫生机构不按照《中华人民</w:t>
            </w:r>
            <w:r>
              <w:rPr>
                <w:spacing w:val="32"/>
                <w:lang w:eastAsia="zh-CN"/>
              </w:rPr>
              <w:t>共和国职业病防治</w:t>
            </w:r>
            <w:r>
              <w:rPr>
                <w:spacing w:val="9"/>
                <w:lang w:eastAsia="zh-CN"/>
              </w:rPr>
              <w:t>法》规定履行法定职</w:t>
            </w:r>
            <w:r>
              <w:rPr>
                <w:spacing w:val="-2"/>
                <w:lang w:eastAsia="zh-CN"/>
              </w:rPr>
              <w:t>责的</w:t>
            </w:r>
          </w:p>
        </w:tc>
        <w:tc>
          <w:tcPr>
            <w:tcW w:w="4648" w:type="dxa"/>
            <w:vMerge w:val="restart"/>
            <w:tcBorders>
              <w:bottom w:val="nil"/>
            </w:tcBorders>
            <w:noWrap w:val="0"/>
            <w:vAlign w:val="top"/>
          </w:tcPr>
          <w:p>
            <w:pPr>
              <w:spacing w:line="316" w:lineRule="auto"/>
            </w:pPr>
          </w:p>
          <w:p>
            <w:pPr>
              <w:spacing w:line="317" w:lineRule="auto"/>
            </w:pPr>
          </w:p>
          <w:p>
            <w:pPr>
              <w:pStyle w:val="9"/>
              <w:spacing w:before="77" w:line="228" w:lineRule="auto"/>
              <w:ind w:left="106" w:right="71" w:hanging="11"/>
              <w:rPr>
                <w:rFonts w:hint="eastAsia"/>
                <w:spacing w:val="-4"/>
                <w:lang w:eastAsia="zh-CN"/>
              </w:rPr>
            </w:pPr>
            <w:r>
              <w:rPr>
                <w:spacing w:val="-4"/>
                <w:lang w:eastAsia="zh-CN"/>
              </w:rPr>
              <w:t>《中华人民共和国职业病防治法》第八十条第（二）项：</w:t>
            </w:r>
            <w:r>
              <w:rPr>
                <w:spacing w:val="4"/>
                <w:lang w:eastAsia="zh-CN"/>
              </w:rPr>
              <w:t>从事职业卫生技术服务的机构和承担职业病诊断的医疗</w:t>
            </w:r>
            <w:r>
              <w:rPr>
                <w:spacing w:val="-3"/>
                <w:lang w:eastAsia="zh-CN"/>
              </w:rPr>
              <w:t>卫生机构违反本法规定，有下列行为之一的，由卫生行政</w:t>
            </w:r>
            <w:r>
              <w:rPr>
                <w:spacing w:val="-4"/>
                <w:lang w:eastAsia="zh-CN"/>
              </w:rPr>
              <w:t>部门责令立即停止违法行为，给予警告，没收违法所得；</w:t>
            </w:r>
            <w:r>
              <w:rPr>
                <w:spacing w:val="-3"/>
                <w:lang w:eastAsia="zh-CN"/>
              </w:rPr>
              <w:t>违法所得五千元以上的，并处违法所得二倍以上五倍以下的罚款；没有违法所得或者违法所得不足五千元的，并处五千元以上二万元以下的罚款；情节严重的，由原认可或</w:t>
            </w:r>
            <w:r>
              <w:rPr>
                <w:spacing w:val="-4"/>
                <w:lang w:eastAsia="zh-CN"/>
              </w:rPr>
              <w:t>者登记机关取消其相应的资格：……</w:t>
            </w:r>
          </w:p>
          <w:p>
            <w:pPr>
              <w:pStyle w:val="9"/>
              <w:spacing w:before="77" w:line="228" w:lineRule="auto"/>
              <w:ind w:left="106" w:right="71" w:hanging="11"/>
              <w:rPr>
                <w:lang w:eastAsia="zh-CN"/>
              </w:rPr>
            </w:pPr>
            <w:r>
              <w:rPr>
                <w:spacing w:val="-4"/>
                <w:lang w:eastAsia="zh-CN"/>
              </w:rPr>
              <w:t>（二）不按照本法规</w:t>
            </w:r>
            <w:r>
              <w:rPr>
                <w:spacing w:val="2"/>
                <w:lang w:eastAsia="zh-CN"/>
              </w:rPr>
              <w:t>定履行法定职责的;</w:t>
            </w:r>
            <w:r>
              <w:rPr>
                <w:color w:val="FF0000"/>
                <w:spacing w:val="2"/>
                <w:lang w:eastAsia="zh-CN"/>
              </w:rPr>
              <w:t>……</w:t>
            </w:r>
          </w:p>
        </w:tc>
        <w:tc>
          <w:tcPr>
            <w:tcW w:w="810" w:type="dxa"/>
            <w:noWrap w:val="0"/>
            <w:vAlign w:val="top"/>
          </w:tcPr>
          <w:p>
            <w:pPr>
              <w:spacing w:line="441" w:lineRule="auto"/>
            </w:pPr>
          </w:p>
          <w:p>
            <w:pPr>
              <w:pStyle w:val="9"/>
              <w:spacing w:before="77" w:line="160" w:lineRule="auto"/>
              <w:ind w:left="378"/>
            </w:pPr>
            <w:r>
              <w:t>1</w:t>
            </w:r>
          </w:p>
        </w:tc>
        <w:tc>
          <w:tcPr>
            <w:tcW w:w="3449" w:type="dxa"/>
            <w:noWrap w:val="0"/>
            <w:vAlign w:val="top"/>
          </w:tcPr>
          <w:p>
            <w:pPr>
              <w:pStyle w:val="9"/>
              <w:spacing w:before="187" w:line="216" w:lineRule="auto"/>
              <w:ind w:left="111" w:right="86"/>
              <w:rPr>
                <w:lang w:eastAsia="zh-CN"/>
              </w:rPr>
            </w:pPr>
            <w:r>
              <w:rPr>
                <w:lang w:eastAsia="zh-CN"/>
              </w:rPr>
              <w:t>不按照《中华人民共和国职业病防治法》</w:t>
            </w:r>
            <w:r>
              <w:rPr>
                <w:spacing w:val="-1"/>
                <w:lang w:eastAsia="zh-CN"/>
              </w:rPr>
              <w:t>规定履行法定职责，没有违法所得或者违法所得不足五千元的</w:t>
            </w:r>
          </w:p>
        </w:tc>
        <w:tc>
          <w:tcPr>
            <w:tcW w:w="3252" w:type="dxa"/>
            <w:noWrap w:val="0"/>
            <w:vAlign w:val="top"/>
          </w:tcPr>
          <w:p>
            <w:pPr>
              <w:spacing w:line="262" w:lineRule="auto"/>
            </w:pPr>
          </w:p>
          <w:p>
            <w:pPr>
              <w:pStyle w:val="9"/>
              <w:spacing w:before="77" w:line="206" w:lineRule="auto"/>
              <w:ind w:left="111" w:right="108" w:hanging="1"/>
              <w:rPr>
                <w:lang w:eastAsia="zh-CN"/>
              </w:rPr>
            </w:pPr>
            <w:r>
              <w:rPr>
                <w:spacing w:val="-2"/>
                <w:lang w:eastAsia="zh-CN"/>
              </w:rPr>
              <w:t>警告，没收违法所得，并处五千元以上</w:t>
            </w:r>
            <w:r>
              <w:rPr>
                <w:spacing w:val="-4"/>
                <w:lang w:eastAsia="zh-CN"/>
              </w:rPr>
              <w:t>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21" w:lineRule="auto"/>
            </w:pPr>
          </w:p>
          <w:p>
            <w:pPr>
              <w:pStyle w:val="9"/>
              <w:spacing w:before="78" w:line="160" w:lineRule="auto"/>
              <w:ind w:left="363"/>
            </w:pPr>
            <w:r>
              <w:t>2</w:t>
            </w:r>
          </w:p>
        </w:tc>
        <w:tc>
          <w:tcPr>
            <w:tcW w:w="3449" w:type="dxa"/>
            <w:noWrap w:val="0"/>
            <w:vAlign w:val="top"/>
          </w:tcPr>
          <w:p>
            <w:pPr>
              <w:pStyle w:val="9"/>
              <w:spacing w:before="168" w:line="218" w:lineRule="auto"/>
              <w:ind w:left="111" w:right="86"/>
              <w:rPr>
                <w:lang w:eastAsia="zh-CN"/>
              </w:rPr>
            </w:pPr>
            <w:r>
              <w:rPr>
                <w:lang w:eastAsia="zh-CN"/>
              </w:rPr>
              <w:t>不按照《中华人民共和国职业病防治法》</w:t>
            </w:r>
            <w:r>
              <w:rPr>
                <w:spacing w:val="7"/>
                <w:lang w:eastAsia="zh-CN"/>
              </w:rPr>
              <w:t>规定履行法定职责，违法所得五千元以</w:t>
            </w:r>
            <w:r>
              <w:rPr>
                <w:spacing w:val="-4"/>
                <w:lang w:eastAsia="zh-CN"/>
              </w:rPr>
              <w:t>上,2万元以下的</w:t>
            </w:r>
          </w:p>
        </w:tc>
        <w:tc>
          <w:tcPr>
            <w:tcW w:w="3252" w:type="dxa"/>
            <w:noWrap w:val="0"/>
            <w:vAlign w:val="top"/>
          </w:tcPr>
          <w:p>
            <w:pPr>
              <w:spacing w:line="246" w:lineRule="auto"/>
            </w:pPr>
          </w:p>
          <w:p>
            <w:pPr>
              <w:pStyle w:val="9"/>
              <w:spacing w:before="77" w:line="206" w:lineRule="auto"/>
              <w:ind w:left="108" w:right="124" w:firstLine="2"/>
              <w:rPr>
                <w:lang w:eastAsia="zh-CN"/>
              </w:rPr>
            </w:pPr>
            <w:r>
              <w:rPr>
                <w:spacing w:val="-4"/>
                <w:lang w:eastAsia="zh-CN"/>
              </w:rPr>
              <w:t>警告，没收违法所得，并处违法所得2</w:t>
            </w:r>
            <w:r>
              <w:rPr>
                <w:spacing w:val="-3"/>
                <w:lang w:eastAsia="zh-CN"/>
              </w:rPr>
              <w:t>倍以上3倍以下的罚款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03" w:lineRule="auto"/>
            </w:pPr>
          </w:p>
          <w:p>
            <w:pPr>
              <w:pStyle w:val="9"/>
              <w:spacing w:before="77" w:line="159" w:lineRule="auto"/>
              <w:ind w:left="366"/>
            </w:pPr>
            <w:r>
              <w:t>3</w:t>
            </w:r>
          </w:p>
        </w:tc>
        <w:tc>
          <w:tcPr>
            <w:tcW w:w="3449" w:type="dxa"/>
            <w:noWrap w:val="0"/>
            <w:vAlign w:val="top"/>
          </w:tcPr>
          <w:p>
            <w:pPr>
              <w:pStyle w:val="9"/>
              <w:spacing w:before="153" w:line="216" w:lineRule="auto"/>
              <w:ind w:left="111" w:right="86"/>
              <w:rPr>
                <w:lang w:eastAsia="zh-CN"/>
              </w:rPr>
            </w:pPr>
            <w:r>
              <w:rPr>
                <w:lang w:eastAsia="zh-CN"/>
              </w:rPr>
              <w:t>不按照《中华人民共和国职业病防治法》</w:t>
            </w:r>
            <w:r>
              <w:rPr>
                <w:spacing w:val="-3"/>
                <w:lang w:eastAsia="zh-CN"/>
              </w:rPr>
              <w:t>规定履行法定职责，违法所得2万元以上</w:t>
            </w:r>
            <w:r>
              <w:rPr>
                <w:lang w:eastAsia="zh-CN"/>
              </w:rPr>
              <w:t>的</w:t>
            </w:r>
          </w:p>
        </w:tc>
        <w:tc>
          <w:tcPr>
            <w:tcW w:w="3252" w:type="dxa"/>
            <w:noWrap w:val="0"/>
            <w:vAlign w:val="top"/>
          </w:tcPr>
          <w:p>
            <w:pPr>
              <w:pStyle w:val="9"/>
              <w:spacing w:before="304" w:line="206" w:lineRule="auto"/>
              <w:ind w:left="108" w:right="124" w:firstLine="2"/>
              <w:rPr>
                <w:lang w:eastAsia="zh-CN"/>
              </w:rPr>
            </w:pPr>
            <w:r>
              <w:rPr>
                <w:spacing w:val="-4"/>
                <w:lang w:eastAsia="zh-CN"/>
              </w:rPr>
              <w:t>警告，没收违法所得，并处违法所得3</w:t>
            </w:r>
            <w:r>
              <w:rPr>
                <w:spacing w:val="-3"/>
                <w:lang w:eastAsia="zh-CN"/>
              </w:rPr>
              <w:t>倍以上5倍以下的罚款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63" w:lineRule="auto"/>
            </w:pPr>
          </w:p>
          <w:p>
            <w:pPr>
              <w:pStyle w:val="9"/>
              <w:spacing w:before="77" w:line="160" w:lineRule="auto"/>
              <w:ind w:left="360"/>
            </w:pPr>
            <w:r>
              <w:t>4</w:t>
            </w:r>
          </w:p>
        </w:tc>
        <w:tc>
          <w:tcPr>
            <w:tcW w:w="3449" w:type="dxa"/>
            <w:noWrap w:val="0"/>
            <w:vAlign w:val="top"/>
          </w:tcPr>
          <w:p>
            <w:pPr>
              <w:pStyle w:val="9"/>
              <w:spacing w:before="161" w:line="208" w:lineRule="auto"/>
              <w:ind w:left="111" w:right="86"/>
              <w:rPr>
                <w:lang w:eastAsia="zh-CN"/>
              </w:rPr>
            </w:pPr>
            <w:r>
              <w:rPr>
                <w:lang w:eastAsia="zh-CN"/>
              </w:rPr>
              <w:t>不按照《中华人民共和国职业病防治法》</w:t>
            </w:r>
            <w:r>
              <w:rPr>
                <w:spacing w:val="-1"/>
                <w:lang w:eastAsia="zh-CN"/>
              </w:rPr>
              <w:t>规定履行法定职责，情节严重的</w:t>
            </w:r>
          </w:p>
        </w:tc>
        <w:tc>
          <w:tcPr>
            <w:tcW w:w="3252" w:type="dxa"/>
            <w:noWrap w:val="0"/>
            <w:vAlign w:val="top"/>
          </w:tcPr>
          <w:p>
            <w:pPr>
              <w:pStyle w:val="9"/>
              <w:spacing w:before="165" w:line="206" w:lineRule="auto"/>
              <w:ind w:left="109" w:right="108" w:firstLine="3"/>
              <w:rPr>
                <w:lang w:eastAsia="zh-CN"/>
              </w:rPr>
            </w:pPr>
            <w:r>
              <w:rPr>
                <w:spacing w:val="-3"/>
                <w:lang w:eastAsia="zh-CN"/>
              </w:rPr>
              <w:t>没收违法所得，并由原认可或者登记机</w:t>
            </w:r>
            <w:r>
              <w:rPr>
                <w:spacing w:val="-1"/>
                <w:lang w:eastAsia="zh-CN"/>
              </w:rPr>
              <w:t>关取消其相应的资格</w:t>
            </w:r>
          </w:p>
        </w:tc>
      </w:tr>
    </w:tbl>
    <w:p/>
    <w:p>
      <w:pPr>
        <w:sectPr>
          <w:footerReference r:id="rId93" w:type="default"/>
          <w:pgSz w:w="16839" w:h="11906"/>
          <w:pgMar w:top="400" w:right="1107" w:bottom="1224" w:left="1106" w:header="0" w:footer="990" w:gutter="0"/>
          <w:cols w:space="720" w:num="1"/>
        </w:sectPr>
      </w:pPr>
    </w:p>
    <w:p>
      <w:pPr>
        <w:spacing w:line="229" w:lineRule="exact"/>
        <w:rPr>
          <w:sz w:val="19"/>
          <w:szCs w:val="19"/>
        </w:rPr>
      </w:pPr>
    </w:p>
    <w:p>
      <w:pPr>
        <w:spacing w:line="229" w:lineRule="exact"/>
        <w:rPr>
          <w:sz w:val="19"/>
          <w:szCs w:val="19"/>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541" w:type="dxa"/>
            <w:vMerge w:val="restart"/>
            <w:tcBorders>
              <w:bottom w:val="nil"/>
            </w:tcBorders>
            <w:noWrap w:val="0"/>
            <w:vAlign w:val="top"/>
          </w:tcPr>
          <w:p>
            <w:pPr>
              <w:spacing w:line="251" w:lineRule="auto"/>
            </w:pPr>
          </w:p>
          <w:p>
            <w:pPr>
              <w:spacing w:line="251" w:lineRule="auto"/>
            </w:pPr>
          </w:p>
          <w:p>
            <w:pPr>
              <w:spacing w:line="251" w:lineRule="auto"/>
            </w:pPr>
          </w:p>
          <w:p>
            <w:pPr>
              <w:spacing w:line="251" w:lineRule="auto"/>
            </w:pPr>
          </w:p>
          <w:p>
            <w:pPr>
              <w:spacing w:line="251" w:lineRule="auto"/>
            </w:pPr>
          </w:p>
          <w:p>
            <w:pPr>
              <w:pStyle w:val="9"/>
              <w:spacing w:before="77" w:line="160" w:lineRule="auto"/>
              <w:ind w:left="179"/>
            </w:pPr>
            <w:r>
              <w:rPr>
                <w:spacing w:val="-10"/>
              </w:rPr>
              <w:t>42</w:t>
            </w:r>
          </w:p>
        </w:tc>
        <w:tc>
          <w:tcPr>
            <w:tcW w:w="1919" w:type="dxa"/>
            <w:vMerge w:val="restart"/>
            <w:tcBorders>
              <w:bottom w:val="nil"/>
            </w:tcBorders>
            <w:noWrap w:val="0"/>
            <w:vAlign w:val="top"/>
          </w:tcPr>
          <w:p>
            <w:pPr>
              <w:spacing w:line="317" w:lineRule="auto"/>
            </w:pPr>
          </w:p>
          <w:p>
            <w:pPr>
              <w:spacing w:line="317" w:lineRule="auto"/>
            </w:pPr>
          </w:p>
          <w:p>
            <w:pPr>
              <w:pStyle w:val="9"/>
              <w:spacing w:before="77" w:line="222" w:lineRule="auto"/>
              <w:ind w:left="108" w:right="105" w:hanging="2"/>
              <w:rPr>
                <w:lang w:eastAsia="zh-CN"/>
              </w:rPr>
            </w:pPr>
            <w:r>
              <w:rPr>
                <w:spacing w:val="9"/>
                <w:lang w:eastAsia="zh-CN"/>
              </w:rPr>
              <w:t>从事职业卫生技术服</w:t>
            </w:r>
            <w:r>
              <w:rPr>
                <w:spacing w:val="8"/>
                <w:lang w:eastAsia="zh-CN"/>
              </w:rPr>
              <w:t>务的机构和承担职业病诊断的医疗卫生机构出具虚假证明文件</w:t>
            </w:r>
            <w:r>
              <w:rPr>
                <w:lang w:eastAsia="zh-CN"/>
              </w:rPr>
              <w:t>的</w:t>
            </w:r>
          </w:p>
        </w:tc>
        <w:tc>
          <w:tcPr>
            <w:tcW w:w="4648" w:type="dxa"/>
            <w:vMerge w:val="restart"/>
            <w:tcBorders>
              <w:bottom w:val="nil"/>
            </w:tcBorders>
            <w:noWrap w:val="0"/>
            <w:vAlign w:val="top"/>
          </w:tcPr>
          <w:p>
            <w:pPr>
              <w:pStyle w:val="9"/>
              <w:spacing w:before="111" w:line="227" w:lineRule="auto"/>
              <w:ind w:left="106" w:right="71" w:hanging="11"/>
              <w:rPr>
                <w:rFonts w:hint="eastAsia"/>
                <w:spacing w:val="-1"/>
                <w:lang w:eastAsia="zh-CN"/>
              </w:rPr>
            </w:pPr>
            <w:r>
              <w:rPr>
                <w:spacing w:val="-1"/>
                <w:lang w:eastAsia="zh-CN"/>
              </w:rPr>
              <w:t>《中华人民共和国职业病防治法》第八十条第（三）项：</w:t>
            </w:r>
            <w:r>
              <w:rPr>
                <w:spacing w:val="4"/>
                <w:lang w:eastAsia="zh-CN"/>
              </w:rPr>
              <w:t>从事职业卫生技术服务的机构和承担职业病诊断的医疗</w:t>
            </w:r>
            <w:r>
              <w:rPr>
                <w:spacing w:val="-3"/>
                <w:lang w:eastAsia="zh-CN"/>
              </w:rPr>
              <w:t>卫生机构违反本法规定，有下列行为之一的，由卫生行政</w:t>
            </w:r>
            <w:r>
              <w:rPr>
                <w:spacing w:val="-4"/>
                <w:lang w:eastAsia="zh-CN"/>
              </w:rPr>
              <w:t>部门责令立即停止违法行为，给予警告，没收违法所得；</w:t>
            </w:r>
            <w:r>
              <w:rPr>
                <w:spacing w:val="-3"/>
                <w:lang w:eastAsia="zh-CN"/>
              </w:rPr>
              <w:t>违法所得五千元以上的，并处违法所得二倍以上五倍以下的罚款；没有违法所得或者违法所得不足五千元的，并处五千元以上二万元以下的罚款；情节严重的，由原认可或</w:t>
            </w:r>
            <w:r>
              <w:rPr>
                <w:spacing w:val="-1"/>
                <w:lang w:eastAsia="zh-CN"/>
              </w:rPr>
              <w:t>者登记机关取消其相应的资格：……</w:t>
            </w:r>
          </w:p>
          <w:p>
            <w:pPr>
              <w:pStyle w:val="9"/>
              <w:spacing w:before="111" w:line="227" w:lineRule="auto"/>
              <w:ind w:left="106" w:right="71" w:hanging="11"/>
              <w:rPr>
                <w:lang w:eastAsia="zh-CN"/>
              </w:rPr>
            </w:pPr>
            <w:r>
              <w:rPr>
                <w:spacing w:val="-1"/>
                <w:lang w:eastAsia="zh-CN"/>
              </w:rPr>
              <w:t>（三）出具虚假证明</w:t>
            </w:r>
            <w:r>
              <w:rPr>
                <w:spacing w:val="4"/>
                <w:lang w:eastAsia="zh-CN"/>
              </w:rPr>
              <w:t>文件的;</w:t>
            </w:r>
            <w:r>
              <w:rPr>
                <w:color w:val="FF0000"/>
                <w:spacing w:val="4"/>
                <w:lang w:eastAsia="zh-CN"/>
              </w:rPr>
              <w:t>……</w:t>
            </w:r>
          </w:p>
        </w:tc>
        <w:tc>
          <w:tcPr>
            <w:tcW w:w="810" w:type="dxa"/>
            <w:noWrap w:val="0"/>
            <w:vAlign w:val="top"/>
          </w:tcPr>
          <w:p>
            <w:pPr>
              <w:spacing w:line="255" w:lineRule="auto"/>
            </w:pPr>
          </w:p>
          <w:p>
            <w:pPr>
              <w:pStyle w:val="9"/>
              <w:spacing w:before="78" w:line="160" w:lineRule="auto"/>
              <w:ind w:left="378"/>
            </w:pPr>
            <w:r>
              <w:t>1</w:t>
            </w:r>
          </w:p>
        </w:tc>
        <w:tc>
          <w:tcPr>
            <w:tcW w:w="3449" w:type="dxa"/>
            <w:noWrap w:val="0"/>
            <w:vAlign w:val="top"/>
          </w:tcPr>
          <w:p>
            <w:pPr>
              <w:pStyle w:val="9"/>
              <w:spacing w:before="156" w:line="205" w:lineRule="auto"/>
              <w:ind w:left="111" w:right="103" w:firstLine="12"/>
              <w:rPr>
                <w:lang w:eastAsia="zh-CN"/>
              </w:rPr>
            </w:pPr>
            <w:r>
              <w:rPr>
                <w:spacing w:val="-2"/>
                <w:lang w:eastAsia="zh-CN"/>
              </w:rPr>
              <w:t>出具虚假证明文件，没有违法所得或者违</w:t>
            </w:r>
            <w:r>
              <w:rPr>
                <w:spacing w:val="-1"/>
                <w:lang w:eastAsia="zh-CN"/>
              </w:rPr>
              <w:t>法所得不足五千元的</w:t>
            </w:r>
          </w:p>
        </w:tc>
        <w:tc>
          <w:tcPr>
            <w:tcW w:w="3252" w:type="dxa"/>
            <w:noWrap w:val="0"/>
            <w:vAlign w:val="top"/>
          </w:tcPr>
          <w:p>
            <w:pPr>
              <w:pStyle w:val="9"/>
              <w:spacing w:before="154" w:line="206" w:lineRule="auto"/>
              <w:ind w:left="111" w:right="108" w:hanging="1"/>
              <w:rPr>
                <w:lang w:eastAsia="zh-CN"/>
              </w:rPr>
            </w:pPr>
            <w:r>
              <w:rPr>
                <w:spacing w:val="-2"/>
                <w:lang w:eastAsia="zh-CN"/>
              </w:rPr>
              <w:t>警告，没收违法所得，并处五千元以上</w:t>
            </w:r>
            <w:r>
              <w:rPr>
                <w:spacing w:val="-4"/>
                <w:lang w:eastAsia="zh-CN"/>
              </w:rPr>
              <w:t>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7" w:lineRule="auto"/>
            </w:pPr>
          </w:p>
          <w:p>
            <w:pPr>
              <w:pStyle w:val="9"/>
              <w:spacing w:before="78" w:line="160" w:lineRule="auto"/>
              <w:ind w:left="363"/>
            </w:pPr>
            <w:r>
              <w:t>2</w:t>
            </w:r>
          </w:p>
        </w:tc>
        <w:tc>
          <w:tcPr>
            <w:tcW w:w="3449" w:type="dxa"/>
            <w:noWrap w:val="0"/>
            <w:vAlign w:val="top"/>
          </w:tcPr>
          <w:p>
            <w:pPr>
              <w:pStyle w:val="9"/>
              <w:spacing w:before="147" w:line="205" w:lineRule="auto"/>
              <w:ind w:left="112" w:right="103" w:firstLine="12"/>
              <w:rPr>
                <w:lang w:eastAsia="zh-CN"/>
              </w:rPr>
            </w:pPr>
            <w:r>
              <w:rPr>
                <w:spacing w:val="-2"/>
                <w:lang w:eastAsia="zh-CN"/>
              </w:rPr>
              <w:t>出具虚假证明文件，违法所得五千元以上</w:t>
            </w:r>
            <w:r>
              <w:rPr>
                <w:spacing w:val="-5"/>
                <w:lang w:eastAsia="zh-CN"/>
              </w:rPr>
              <w:t>2万元以下的</w:t>
            </w:r>
          </w:p>
        </w:tc>
        <w:tc>
          <w:tcPr>
            <w:tcW w:w="3252" w:type="dxa"/>
            <w:noWrap w:val="0"/>
            <w:vAlign w:val="top"/>
          </w:tcPr>
          <w:p>
            <w:pPr>
              <w:pStyle w:val="9"/>
              <w:spacing w:before="147" w:line="206" w:lineRule="auto"/>
              <w:ind w:left="108" w:right="124" w:firstLine="2"/>
              <w:rPr>
                <w:lang w:eastAsia="zh-CN"/>
              </w:rPr>
            </w:pPr>
            <w:r>
              <w:rPr>
                <w:spacing w:val="-4"/>
                <w:lang w:eastAsia="zh-CN"/>
              </w:rPr>
              <w:t>警告，没收违法所得，并处违法所得2</w:t>
            </w:r>
            <w:r>
              <w:rPr>
                <w:spacing w:val="-3"/>
                <w:lang w:eastAsia="zh-CN"/>
              </w:rPr>
              <w:t>倍以上3倍以下的罚款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304" w:line="159" w:lineRule="auto"/>
              <w:ind w:left="366"/>
            </w:pPr>
            <w:r>
              <w:t>3</w:t>
            </w:r>
          </w:p>
        </w:tc>
        <w:tc>
          <w:tcPr>
            <w:tcW w:w="3449" w:type="dxa"/>
            <w:noWrap w:val="0"/>
            <w:vAlign w:val="top"/>
          </w:tcPr>
          <w:p>
            <w:pPr>
              <w:pStyle w:val="9"/>
              <w:spacing w:before="277" w:line="180" w:lineRule="auto"/>
              <w:ind w:left="124"/>
              <w:rPr>
                <w:lang w:eastAsia="zh-CN"/>
              </w:rPr>
            </w:pPr>
            <w:r>
              <w:rPr>
                <w:spacing w:val="-10"/>
                <w:w w:val="99"/>
                <w:lang w:eastAsia="zh-CN"/>
              </w:rPr>
              <w:t>出具虚假证明文件，违法所得2万元以上的</w:t>
            </w:r>
          </w:p>
        </w:tc>
        <w:tc>
          <w:tcPr>
            <w:tcW w:w="3252" w:type="dxa"/>
            <w:noWrap w:val="0"/>
            <w:vAlign w:val="top"/>
          </w:tcPr>
          <w:p>
            <w:pPr>
              <w:pStyle w:val="9"/>
              <w:spacing w:before="125" w:line="206" w:lineRule="auto"/>
              <w:ind w:left="108" w:right="124" w:firstLine="2"/>
              <w:rPr>
                <w:lang w:eastAsia="zh-CN"/>
              </w:rPr>
            </w:pPr>
            <w:r>
              <w:rPr>
                <w:spacing w:val="-4"/>
                <w:lang w:eastAsia="zh-CN"/>
              </w:rPr>
              <w:t>警告，没收违法所得，并处违法所得3</w:t>
            </w:r>
            <w:r>
              <w:rPr>
                <w:spacing w:val="-3"/>
                <w:lang w:eastAsia="zh-CN"/>
              </w:rPr>
              <w:t>倍以上5倍以下的罚款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68" w:line="160" w:lineRule="auto"/>
              <w:ind w:left="360"/>
            </w:pPr>
            <w:r>
              <w:t>4</w:t>
            </w:r>
          </w:p>
        </w:tc>
        <w:tc>
          <w:tcPr>
            <w:tcW w:w="3449" w:type="dxa"/>
            <w:noWrap w:val="0"/>
            <w:vAlign w:val="top"/>
          </w:tcPr>
          <w:p>
            <w:pPr>
              <w:pStyle w:val="9"/>
              <w:spacing w:before="240" w:line="180" w:lineRule="auto"/>
              <w:ind w:left="124"/>
              <w:rPr>
                <w:lang w:eastAsia="zh-CN"/>
              </w:rPr>
            </w:pPr>
            <w:r>
              <w:rPr>
                <w:spacing w:val="-2"/>
                <w:lang w:eastAsia="zh-CN"/>
              </w:rPr>
              <w:t>出具虚假证明文件的，情节严重的</w:t>
            </w:r>
          </w:p>
        </w:tc>
        <w:tc>
          <w:tcPr>
            <w:tcW w:w="3252" w:type="dxa"/>
            <w:noWrap w:val="0"/>
            <w:vAlign w:val="top"/>
          </w:tcPr>
          <w:p>
            <w:pPr>
              <w:pStyle w:val="9"/>
              <w:spacing w:before="93" w:line="195" w:lineRule="auto"/>
              <w:ind w:left="109" w:right="108" w:firstLine="3"/>
              <w:rPr>
                <w:lang w:eastAsia="zh-CN"/>
              </w:rPr>
            </w:pPr>
            <w:r>
              <w:rPr>
                <w:spacing w:val="-3"/>
                <w:lang w:eastAsia="zh-CN"/>
              </w:rPr>
              <w:t>没收违法所得，并由原认可或者登记机</w:t>
            </w:r>
            <w:r>
              <w:rPr>
                <w:spacing w:val="-1"/>
                <w:lang w:eastAsia="zh-CN"/>
              </w:rPr>
              <w:t>关取消其相应的资格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restart"/>
            <w:tcBorders>
              <w:bottom w:val="nil"/>
            </w:tcBorders>
            <w:noWrap w:val="0"/>
            <w:vAlign w:val="top"/>
          </w:tcPr>
          <w:p>
            <w:pPr>
              <w:spacing w:line="257" w:lineRule="auto"/>
            </w:pPr>
          </w:p>
          <w:p>
            <w:pPr>
              <w:spacing w:line="257" w:lineRule="auto"/>
            </w:pPr>
          </w:p>
          <w:p>
            <w:pPr>
              <w:spacing w:line="258" w:lineRule="auto"/>
            </w:pPr>
          </w:p>
          <w:p>
            <w:pPr>
              <w:spacing w:line="258" w:lineRule="auto"/>
            </w:pPr>
          </w:p>
          <w:p>
            <w:pPr>
              <w:spacing w:line="258" w:lineRule="auto"/>
            </w:pPr>
          </w:p>
          <w:p>
            <w:pPr>
              <w:spacing w:line="258" w:lineRule="auto"/>
            </w:pPr>
          </w:p>
          <w:p>
            <w:pPr>
              <w:pStyle w:val="9"/>
              <w:spacing w:before="77" w:line="159" w:lineRule="auto"/>
              <w:ind w:left="179"/>
            </w:pPr>
            <w:r>
              <w:rPr>
                <w:spacing w:val="-10"/>
              </w:rPr>
              <w:t>43</w:t>
            </w:r>
          </w:p>
        </w:tc>
        <w:tc>
          <w:tcPr>
            <w:tcW w:w="1919" w:type="dxa"/>
            <w:vMerge w:val="restart"/>
            <w:tcBorders>
              <w:bottom w:val="nil"/>
            </w:tcBorders>
            <w:noWrap w:val="0"/>
            <w:vAlign w:val="top"/>
          </w:tcPr>
          <w:p>
            <w:pPr>
              <w:spacing w:line="267" w:lineRule="auto"/>
            </w:pPr>
          </w:p>
          <w:p>
            <w:pPr>
              <w:spacing w:line="267" w:lineRule="auto"/>
            </w:pPr>
          </w:p>
          <w:p>
            <w:pPr>
              <w:spacing w:line="268" w:lineRule="auto"/>
            </w:pPr>
          </w:p>
          <w:p>
            <w:pPr>
              <w:spacing w:line="268" w:lineRule="auto"/>
            </w:pPr>
          </w:p>
          <w:p>
            <w:pPr>
              <w:pStyle w:val="9"/>
              <w:spacing w:before="77" w:line="220" w:lineRule="auto"/>
              <w:ind w:left="106" w:right="105" w:firstLine="5"/>
              <w:rPr>
                <w:lang w:eastAsia="zh-CN"/>
              </w:rPr>
            </w:pPr>
            <w:r>
              <w:rPr>
                <w:spacing w:val="8"/>
                <w:lang w:eastAsia="zh-CN"/>
              </w:rPr>
              <w:t>职业病诊断鉴定委员</w:t>
            </w:r>
            <w:r>
              <w:rPr>
                <w:spacing w:val="9"/>
                <w:lang w:eastAsia="zh-CN"/>
              </w:rPr>
              <w:t>会组成人员收受职业病诊断争议当事人的</w:t>
            </w:r>
            <w:r>
              <w:rPr>
                <w:spacing w:val="-1"/>
                <w:lang w:eastAsia="zh-CN"/>
              </w:rPr>
              <w:t>财物或者其他好处的</w:t>
            </w:r>
          </w:p>
        </w:tc>
        <w:tc>
          <w:tcPr>
            <w:tcW w:w="4648" w:type="dxa"/>
            <w:vMerge w:val="restart"/>
            <w:tcBorders>
              <w:bottom w:val="nil"/>
            </w:tcBorders>
            <w:noWrap w:val="0"/>
            <w:vAlign w:val="top"/>
          </w:tcPr>
          <w:p>
            <w:pPr>
              <w:spacing w:line="256" w:lineRule="auto"/>
            </w:pPr>
          </w:p>
          <w:p>
            <w:pPr>
              <w:spacing w:line="256" w:lineRule="auto"/>
            </w:pPr>
          </w:p>
          <w:p>
            <w:pPr>
              <w:spacing w:line="256" w:lineRule="auto"/>
            </w:pPr>
          </w:p>
          <w:p>
            <w:pPr>
              <w:pStyle w:val="9"/>
              <w:spacing w:before="77" w:line="225" w:lineRule="auto"/>
              <w:ind w:left="108" w:right="104" w:hanging="13"/>
              <w:rPr>
                <w:lang w:eastAsia="zh-CN"/>
              </w:rPr>
            </w:pPr>
            <w:r>
              <w:rPr>
                <w:spacing w:val="-3"/>
                <w:lang w:eastAsia="zh-CN"/>
              </w:rPr>
              <w:t>《中华人民共和国职业病防治法》第八十一条：职业病诊</w:t>
            </w:r>
            <w:r>
              <w:rPr>
                <w:spacing w:val="4"/>
                <w:lang w:eastAsia="zh-CN"/>
              </w:rPr>
              <w:t>断鉴定委员会组成人员收受职业病诊断争议当事人的财</w:t>
            </w:r>
            <w:r>
              <w:rPr>
                <w:spacing w:val="-3"/>
                <w:lang w:eastAsia="zh-CN"/>
              </w:rPr>
              <w:t>物或者其他好处的，给予警告，没收收受的财物，可以并处三千元以上五万元以下的罚款，取消其担任职业病诊断鉴定委员会组成人员的资格，并从省、自治区、直辖市人</w:t>
            </w:r>
            <w:r>
              <w:rPr>
                <w:spacing w:val="-1"/>
                <w:lang w:eastAsia="zh-CN"/>
              </w:rPr>
              <w:t>民政府卫生行政部门设立的专家库中予以除名。</w:t>
            </w:r>
          </w:p>
        </w:tc>
        <w:tc>
          <w:tcPr>
            <w:tcW w:w="810" w:type="dxa"/>
            <w:noWrap w:val="0"/>
            <w:vAlign w:val="top"/>
          </w:tcPr>
          <w:p>
            <w:pPr>
              <w:pStyle w:val="9"/>
              <w:spacing w:before="267" w:line="160" w:lineRule="auto"/>
              <w:ind w:left="378"/>
            </w:pPr>
            <w:r>
              <w:t>1</w:t>
            </w:r>
          </w:p>
        </w:tc>
        <w:tc>
          <w:tcPr>
            <w:tcW w:w="3449" w:type="dxa"/>
            <w:noWrap w:val="0"/>
            <w:vAlign w:val="top"/>
          </w:tcPr>
          <w:p>
            <w:pPr>
              <w:pStyle w:val="9"/>
              <w:spacing w:before="90" w:line="196" w:lineRule="auto"/>
              <w:ind w:left="113" w:right="103" w:hanging="1"/>
              <w:rPr>
                <w:lang w:eastAsia="zh-CN"/>
              </w:rPr>
            </w:pPr>
            <w:r>
              <w:rPr>
                <w:spacing w:val="9"/>
                <w:lang w:eastAsia="zh-CN"/>
              </w:rPr>
              <w:t>首次收受职业病诊断争议当事人的财物</w:t>
            </w:r>
            <w:r>
              <w:rPr>
                <w:spacing w:val="-1"/>
                <w:lang w:eastAsia="zh-CN"/>
              </w:rPr>
              <w:t>或者其他好处且收受价值不足一千元的</w:t>
            </w:r>
          </w:p>
        </w:tc>
        <w:tc>
          <w:tcPr>
            <w:tcW w:w="3252" w:type="dxa"/>
            <w:noWrap w:val="0"/>
            <w:vAlign w:val="top"/>
          </w:tcPr>
          <w:p>
            <w:pPr>
              <w:pStyle w:val="9"/>
              <w:spacing w:before="239" w:line="180" w:lineRule="auto"/>
              <w:ind w:left="110"/>
              <w:rPr>
                <w:lang w:eastAsia="zh-CN"/>
              </w:rPr>
            </w:pPr>
            <w:r>
              <w:rPr>
                <w:spacing w:val="-4"/>
                <w:lang w:eastAsia="zh-CN"/>
              </w:rPr>
              <w:t>警告，没收收受的财物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39" w:lineRule="auto"/>
            </w:pPr>
          </w:p>
          <w:p>
            <w:pPr>
              <w:pStyle w:val="9"/>
              <w:spacing w:before="77" w:line="160" w:lineRule="auto"/>
              <w:ind w:left="363"/>
            </w:pPr>
            <w:r>
              <w:t>2</w:t>
            </w:r>
          </w:p>
        </w:tc>
        <w:tc>
          <w:tcPr>
            <w:tcW w:w="3449" w:type="dxa"/>
            <w:noWrap w:val="0"/>
            <w:vAlign w:val="top"/>
          </w:tcPr>
          <w:p>
            <w:pPr>
              <w:pStyle w:val="9"/>
              <w:spacing w:before="91" w:line="208" w:lineRule="auto"/>
              <w:ind w:left="111" w:right="103"/>
              <w:rPr>
                <w:lang w:eastAsia="zh-CN"/>
              </w:rPr>
            </w:pPr>
            <w:r>
              <w:rPr>
                <w:lang w:eastAsia="zh-CN"/>
              </w:rPr>
              <w:t>2次以上收受职业病诊断争议当事人的财</w:t>
            </w:r>
            <w:r>
              <w:rPr>
                <w:spacing w:val="-1"/>
                <w:lang w:eastAsia="zh-CN"/>
              </w:rPr>
              <w:t>物或者其他好处，或者收受价值一千元以上五千元以下的</w:t>
            </w:r>
          </w:p>
        </w:tc>
        <w:tc>
          <w:tcPr>
            <w:tcW w:w="3252" w:type="dxa"/>
            <w:noWrap w:val="0"/>
            <w:vAlign w:val="top"/>
          </w:tcPr>
          <w:p>
            <w:pPr>
              <w:pStyle w:val="9"/>
              <w:spacing w:before="241" w:line="206" w:lineRule="auto"/>
              <w:ind w:left="111" w:right="108" w:hanging="1"/>
              <w:rPr>
                <w:lang w:eastAsia="zh-CN"/>
              </w:rPr>
            </w:pPr>
            <w:r>
              <w:rPr>
                <w:spacing w:val="-2"/>
                <w:lang w:eastAsia="zh-CN"/>
              </w:rPr>
              <w:t>警告，没收收受的财物，并处三千元以</w:t>
            </w:r>
            <w:r>
              <w:rPr>
                <w:spacing w:val="-1"/>
                <w:lang w:eastAsia="zh-CN"/>
              </w:rPr>
              <w:t>上一万元以下的罚款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39" w:lineRule="auto"/>
            </w:pPr>
          </w:p>
          <w:p>
            <w:pPr>
              <w:pStyle w:val="9"/>
              <w:spacing w:before="77" w:line="159" w:lineRule="auto"/>
              <w:ind w:left="366"/>
            </w:pPr>
            <w:r>
              <w:t>3</w:t>
            </w:r>
          </w:p>
        </w:tc>
        <w:tc>
          <w:tcPr>
            <w:tcW w:w="3449" w:type="dxa"/>
            <w:noWrap w:val="0"/>
            <w:vAlign w:val="top"/>
          </w:tcPr>
          <w:p>
            <w:pPr>
              <w:pStyle w:val="9"/>
              <w:spacing w:before="91" w:line="208" w:lineRule="auto"/>
              <w:ind w:left="113" w:right="103" w:hanging="1"/>
              <w:rPr>
                <w:lang w:eastAsia="zh-CN"/>
              </w:rPr>
            </w:pPr>
            <w:r>
              <w:rPr>
                <w:lang w:eastAsia="zh-CN"/>
              </w:rPr>
              <w:t>2次以上收受职业病诊断争议当事人的财</w:t>
            </w:r>
            <w:r>
              <w:rPr>
                <w:spacing w:val="-1"/>
                <w:lang w:eastAsia="zh-CN"/>
              </w:rPr>
              <w:t>物或者其他好处，或者收受价值在五千元以上一万元以下的</w:t>
            </w:r>
          </w:p>
        </w:tc>
        <w:tc>
          <w:tcPr>
            <w:tcW w:w="3252" w:type="dxa"/>
            <w:noWrap w:val="0"/>
            <w:vAlign w:val="top"/>
          </w:tcPr>
          <w:p>
            <w:pPr>
              <w:pStyle w:val="9"/>
              <w:spacing w:before="241" w:line="206" w:lineRule="auto"/>
              <w:ind w:left="111" w:right="108" w:hanging="1"/>
              <w:rPr>
                <w:lang w:eastAsia="zh-CN"/>
              </w:rPr>
            </w:pPr>
            <w:r>
              <w:rPr>
                <w:spacing w:val="-2"/>
                <w:lang w:eastAsia="zh-CN"/>
              </w:rPr>
              <w:t>警告，没收收受的财物，并处一万元以</w:t>
            </w:r>
            <w:r>
              <w:rPr>
                <w:spacing w:val="-1"/>
                <w:lang w:eastAsia="zh-CN"/>
              </w:rPr>
              <w:t>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0" w:lineRule="auto"/>
            </w:pPr>
          </w:p>
          <w:p>
            <w:pPr>
              <w:pStyle w:val="9"/>
              <w:spacing w:before="77" w:line="160" w:lineRule="auto"/>
              <w:ind w:left="360"/>
            </w:pPr>
            <w:r>
              <w:t>4</w:t>
            </w:r>
          </w:p>
        </w:tc>
        <w:tc>
          <w:tcPr>
            <w:tcW w:w="3449" w:type="dxa"/>
            <w:noWrap w:val="0"/>
            <w:vAlign w:val="top"/>
          </w:tcPr>
          <w:p>
            <w:pPr>
              <w:pStyle w:val="9"/>
              <w:spacing w:before="91" w:line="208" w:lineRule="auto"/>
              <w:ind w:left="111" w:right="103" w:firstLine="14"/>
              <w:rPr>
                <w:lang w:eastAsia="zh-CN"/>
              </w:rPr>
            </w:pPr>
            <w:r>
              <w:rPr>
                <w:spacing w:val="-2"/>
                <w:lang w:eastAsia="zh-CN"/>
              </w:rPr>
              <w:t>以暗示、威胁、引诱等方式主动向当事人</w:t>
            </w:r>
            <w:r>
              <w:rPr>
                <w:spacing w:val="-1"/>
                <w:lang w:eastAsia="zh-CN"/>
              </w:rPr>
              <w:t>收受财物或者其他好处，或收受的价值在一万元以上的</w:t>
            </w:r>
          </w:p>
        </w:tc>
        <w:tc>
          <w:tcPr>
            <w:tcW w:w="3252" w:type="dxa"/>
            <w:noWrap w:val="0"/>
            <w:vAlign w:val="top"/>
          </w:tcPr>
          <w:p>
            <w:pPr>
              <w:pStyle w:val="9"/>
              <w:spacing w:before="242" w:line="206" w:lineRule="auto"/>
              <w:ind w:left="111" w:right="108" w:hanging="1"/>
              <w:rPr>
                <w:lang w:eastAsia="zh-CN"/>
              </w:rPr>
            </w:pPr>
            <w:r>
              <w:rPr>
                <w:spacing w:val="-2"/>
                <w:lang w:eastAsia="zh-CN"/>
              </w:rPr>
              <w:t>警告，没收收受的财物，并处三万元以</w:t>
            </w:r>
            <w:r>
              <w:rPr>
                <w:spacing w:val="-1"/>
                <w:lang w:eastAsia="zh-CN"/>
              </w:rPr>
              <w:t>上五万元以下的罚款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8" w:hRule="atLeast"/>
        </w:trPr>
        <w:tc>
          <w:tcPr>
            <w:tcW w:w="541" w:type="dxa"/>
            <w:vMerge w:val="restart"/>
            <w:tcBorders>
              <w:bottom w:val="nil"/>
            </w:tcBorders>
            <w:noWrap w:val="0"/>
            <w:vAlign w:val="top"/>
          </w:tcPr>
          <w:p>
            <w:pPr>
              <w:spacing w:line="242" w:lineRule="auto"/>
            </w:pPr>
          </w:p>
          <w:p>
            <w:pPr>
              <w:spacing w:line="242" w:lineRule="auto"/>
            </w:pPr>
          </w:p>
          <w:p>
            <w:pPr>
              <w:spacing w:line="243" w:lineRule="auto"/>
            </w:pPr>
          </w:p>
          <w:p>
            <w:pPr>
              <w:spacing w:line="243" w:lineRule="auto"/>
            </w:pPr>
          </w:p>
          <w:p>
            <w:pPr>
              <w:pStyle w:val="9"/>
              <w:spacing w:before="77" w:line="160" w:lineRule="auto"/>
              <w:ind w:left="179"/>
              <w:outlineLvl w:val="2"/>
            </w:pPr>
            <w:r>
              <w:rPr>
                <w:spacing w:val="-2"/>
                <w:w w:val="93"/>
              </w:rPr>
              <w:t>44</w:t>
            </w:r>
          </w:p>
        </w:tc>
        <w:tc>
          <w:tcPr>
            <w:tcW w:w="1919" w:type="dxa"/>
            <w:vMerge w:val="restart"/>
            <w:tcBorders>
              <w:bottom w:val="nil"/>
            </w:tcBorders>
            <w:noWrap w:val="0"/>
            <w:vAlign w:val="top"/>
          </w:tcPr>
          <w:p>
            <w:pPr>
              <w:spacing w:line="246" w:lineRule="auto"/>
            </w:pPr>
          </w:p>
          <w:p>
            <w:pPr>
              <w:spacing w:line="246" w:lineRule="auto"/>
            </w:pPr>
          </w:p>
          <w:p>
            <w:pPr>
              <w:pStyle w:val="9"/>
              <w:spacing w:before="78" w:line="220" w:lineRule="auto"/>
              <w:ind w:left="107" w:right="105" w:firstLine="1"/>
              <w:rPr>
                <w:lang w:eastAsia="zh-CN"/>
              </w:rPr>
            </w:pPr>
            <w:bookmarkStart w:id="14" w:name="bookmark16"/>
            <w:bookmarkEnd w:id="14"/>
            <w:r>
              <w:rPr>
                <w:spacing w:val="8"/>
                <w:lang w:eastAsia="zh-CN"/>
              </w:rPr>
              <w:t>未按照规定实行有害</w:t>
            </w:r>
            <w:r>
              <w:rPr>
                <w:spacing w:val="32"/>
                <w:lang w:eastAsia="zh-CN"/>
              </w:rPr>
              <w:t>作业与无害作业分</w:t>
            </w:r>
            <w:r>
              <w:rPr>
                <w:spacing w:val="5"/>
                <w:lang w:eastAsia="zh-CN"/>
              </w:rPr>
              <w:t>开、工作场所与生活</w:t>
            </w:r>
            <w:r>
              <w:rPr>
                <w:spacing w:val="-1"/>
                <w:lang w:eastAsia="zh-CN"/>
              </w:rPr>
              <w:t>场所分开的</w:t>
            </w:r>
          </w:p>
        </w:tc>
        <w:tc>
          <w:tcPr>
            <w:tcW w:w="4648" w:type="dxa"/>
            <w:vMerge w:val="restart"/>
            <w:tcBorders>
              <w:bottom w:val="nil"/>
            </w:tcBorders>
            <w:noWrap w:val="0"/>
            <w:vAlign w:val="top"/>
          </w:tcPr>
          <w:p>
            <w:pPr>
              <w:spacing w:line="342" w:lineRule="auto"/>
            </w:pPr>
          </w:p>
          <w:p>
            <w:pPr>
              <w:pStyle w:val="9"/>
              <w:spacing w:before="77" w:line="201" w:lineRule="auto"/>
              <w:ind w:left="95"/>
              <w:outlineLvl w:val="2"/>
              <w:rPr>
                <w:lang w:eastAsia="zh-CN"/>
              </w:rPr>
            </w:pPr>
            <w:r>
              <w:rPr>
                <w:lang w:eastAsia="zh-CN"/>
              </w:rPr>
              <w:t>《工作场所职业卫生管理规定》第四十七条第（一）项:</w:t>
            </w:r>
          </w:p>
          <w:p>
            <w:pPr>
              <w:pStyle w:val="9"/>
              <w:spacing w:before="44" w:line="216" w:lineRule="auto"/>
              <w:ind w:left="111" w:right="74" w:hanging="2"/>
              <w:rPr>
                <w:rFonts w:hint="eastAsia"/>
                <w:spacing w:val="-38"/>
                <w:lang w:eastAsia="zh-CN"/>
              </w:rPr>
            </w:pPr>
            <w:r>
              <w:rPr>
                <w:spacing w:val="-4"/>
                <w:lang w:eastAsia="zh-CN"/>
              </w:rPr>
              <w:t>用人单位有下列情形之一的，责令限期改正，给</w:t>
            </w:r>
            <w:r>
              <w:rPr>
                <w:spacing w:val="-5"/>
                <w:lang w:eastAsia="zh-CN"/>
              </w:rPr>
              <w:t>予警告，</w:t>
            </w:r>
            <w:r>
              <w:rPr>
                <w:spacing w:val="-3"/>
                <w:lang w:eastAsia="zh-CN"/>
              </w:rPr>
              <w:t>可以并处五千元以上二万元以下的罚款</w:t>
            </w:r>
            <w:r>
              <w:rPr>
                <w:spacing w:val="-38"/>
                <w:lang w:eastAsia="zh-CN"/>
              </w:rPr>
              <w:t>：</w:t>
            </w:r>
          </w:p>
          <w:p>
            <w:pPr>
              <w:pStyle w:val="9"/>
              <w:spacing w:before="44" w:line="216" w:lineRule="auto"/>
              <w:ind w:left="111" w:right="74" w:hanging="2"/>
            </w:pPr>
            <w:r>
              <w:rPr>
                <w:spacing w:val="-38"/>
                <w:lang w:eastAsia="zh-CN"/>
              </w:rPr>
              <w:t>（</w:t>
            </w:r>
            <w:r>
              <w:rPr>
                <w:spacing w:val="-3"/>
                <w:lang w:eastAsia="zh-CN"/>
              </w:rPr>
              <w:t>一）未按照规定实行有害作业与无害作业分开、工作场所与生活场所分</w:t>
            </w:r>
            <w:r>
              <w:rPr>
                <w:spacing w:val="2"/>
              </w:rPr>
              <w:t>开的；</w:t>
            </w:r>
            <w:r>
              <w:rPr>
                <w:color w:val="auto"/>
                <w:spacing w:val="2"/>
              </w:rPr>
              <w:t>……</w:t>
            </w:r>
          </w:p>
        </w:tc>
        <w:tc>
          <w:tcPr>
            <w:tcW w:w="810" w:type="dxa"/>
            <w:noWrap w:val="0"/>
            <w:vAlign w:val="top"/>
          </w:tcPr>
          <w:p>
            <w:pPr>
              <w:pStyle w:val="9"/>
              <w:spacing w:before="201" w:line="160" w:lineRule="auto"/>
              <w:ind w:left="378"/>
              <w:outlineLvl w:val="2"/>
            </w:pPr>
            <w:r>
              <w:t>1</w:t>
            </w:r>
          </w:p>
        </w:tc>
        <w:tc>
          <w:tcPr>
            <w:tcW w:w="3449" w:type="dxa"/>
            <w:noWrap w:val="0"/>
            <w:vAlign w:val="top"/>
          </w:tcPr>
          <w:p>
            <w:pPr>
              <w:pStyle w:val="9"/>
              <w:spacing w:before="173" w:line="179" w:lineRule="auto"/>
              <w:ind w:left="109"/>
              <w:outlineLvl w:val="2"/>
              <w:rPr>
                <w:lang w:eastAsia="zh-CN"/>
              </w:rPr>
            </w:pPr>
            <w:r>
              <w:rPr>
                <w:spacing w:val="-1"/>
                <w:lang w:eastAsia="zh-CN"/>
              </w:rPr>
              <w:t>存在上述其中一项行为的</w:t>
            </w:r>
          </w:p>
        </w:tc>
        <w:tc>
          <w:tcPr>
            <w:tcW w:w="3252" w:type="dxa"/>
            <w:noWrap w:val="0"/>
            <w:vAlign w:val="top"/>
          </w:tcPr>
          <w:p>
            <w:pPr>
              <w:pStyle w:val="9"/>
              <w:spacing w:before="173" w:line="179" w:lineRule="auto"/>
              <w:ind w:left="110"/>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2" w:lineRule="auto"/>
            </w:pPr>
          </w:p>
          <w:p>
            <w:pPr>
              <w:pStyle w:val="9"/>
              <w:spacing w:before="77" w:line="160" w:lineRule="auto"/>
              <w:ind w:left="363"/>
            </w:pPr>
            <w:r>
              <w:t>2</w:t>
            </w:r>
          </w:p>
        </w:tc>
        <w:tc>
          <w:tcPr>
            <w:tcW w:w="3449" w:type="dxa"/>
            <w:noWrap w:val="0"/>
            <w:vAlign w:val="top"/>
          </w:tcPr>
          <w:p>
            <w:pPr>
              <w:pStyle w:val="9"/>
              <w:spacing w:before="77" w:line="196" w:lineRule="auto"/>
              <w:ind w:left="111" w:right="103" w:firstLine="2"/>
              <w:rPr>
                <w:lang w:eastAsia="zh-CN"/>
              </w:rPr>
            </w:pPr>
            <w:r>
              <w:rPr>
                <w:spacing w:val="-1"/>
                <w:lang w:eastAsia="zh-CN"/>
              </w:rPr>
              <w:t>职业病危害一般的用人单位，存在上述其中两项行为的，或存在其中一项行为逾期</w:t>
            </w:r>
            <w:r>
              <w:rPr>
                <w:spacing w:val="-2"/>
                <w:lang w:eastAsia="zh-CN"/>
              </w:rPr>
              <w:t>不改的</w:t>
            </w:r>
          </w:p>
        </w:tc>
        <w:tc>
          <w:tcPr>
            <w:tcW w:w="3252" w:type="dxa"/>
            <w:noWrap w:val="0"/>
            <w:vAlign w:val="top"/>
          </w:tcPr>
          <w:p>
            <w:pPr>
              <w:pStyle w:val="9"/>
              <w:spacing w:before="214" w:line="206" w:lineRule="auto"/>
              <w:ind w:left="112" w:right="108" w:hanging="2"/>
              <w:rPr>
                <w:lang w:eastAsia="zh-CN"/>
              </w:rPr>
            </w:pPr>
            <w:r>
              <w:rPr>
                <w:spacing w:val="-2"/>
                <w:lang w:eastAsia="zh-CN"/>
              </w:rPr>
              <w:t>警告，并处五千元以上一万元以下的罚</w:t>
            </w:r>
            <w:r>
              <w:rPr>
                <w:lang w:eastAsia="zh-CN"/>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12" w:lineRule="auto"/>
            </w:pPr>
          </w:p>
          <w:p>
            <w:pPr>
              <w:pStyle w:val="9"/>
              <w:spacing w:before="77" w:line="159" w:lineRule="auto"/>
              <w:ind w:left="366"/>
            </w:pPr>
            <w:r>
              <w:t>3</w:t>
            </w:r>
          </w:p>
        </w:tc>
        <w:tc>
          <w:tcPr>
            <w:tcW w:w="3449" w:type="dxa"/>
            <w:noWrap w:val="0"/>
            <w:vAlign w:val="top"/>
          </w:tcPr>
          <w:p>
            <w:pPr>
              <w:pStyle w:val="9"/>
              <w:spacing w:before="76" w:line="197" w:lineRule="auto"/>
              <w:ind w:left="111" w:right="103" w:firstLine="2"/>
              <w:rPr>
                <w:lang w:eastAsia="zh-CN"/>
              </w:rPr>
            </w:pPr>
            <w:r>
              <w:rPr>
                <w:spacing w:val="-1"/>
                <w:lang w:eastAsia="zh-CN"/>
              </w:rPr>
              <w:t>职业病危害严重的用人单位，存在上述其中两项行为的，或存在其中一项行为逾期</w:t>
            </w:r>
            <w:r>
              <w:rPr>
                <w:spacing w:val="-2"/>
                <w:lang w:eastAsia="zh-CN"/>
              </w:rPr>
              <w:t>不改的</w:t>
            </w:r>
          </w:p>
        </w:tc>
        <w:tc>
          <w:tcPr>
            <w:tcW w:w="3252" w:type="dxa"/>
            <w:noWrap w:val="0"/>
            <w:vAlign w:val="top"/>
          </w:tcPr>
          <w:p>
            <w:pPr>
              <w:pStyle w:val="9"/>
              <w:spacing w:before="214" w:line="206" w:lineRule="auto"/>
              <w:ind w:left="112" w:right="108" w:hanging="2"/>
              <w:rPr>
                <w:lang w:eastAsia="zh-CN"/>
              </w:rPr>
            </w:pPr>
            <w:r>
              <w:rPr>
                <w:spacing w:val="-2"/>
                <w:lang w:eastAsia="zh-CN"/>
              </w:rPr>
              <w:t>警告，并处一万元以上二万元以下的罚</w:t>
            </w:r>
            <w:r>
              <w:rPr>
                <w:lang w:eastAsia="zh-CN"/>
              </w:rPr>
              <w:t>款</w:t>
            </w:r>
          </w:p>
        </w:tc>
      </w:tr>
    </w:tbl>
    <w:p>
      <w:pPr>
        <w:spacing w:line="229" w:lineRule="exact"/>
        <w:rPr>
          <w:sz w:val="19"/>
          <w:szCs w:val="19"/>
        </w:rPr>
        <w:sectPr>
          <w:footerReference r:id="rId94" w:type="default"/>
          <w:pgSz w:w="16839" w:h="11906"/>
          <w:pgMar w:top="400" w:right="1107" w:bottom="1224" w:left="1106" w:header="0" w:footer="989"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541" w:type="dxa"/>
            <w:vMerge w:val="restart"/>
            <w:tcBorders>
              <w:bottom w:val="nil"/>
            </w:tcBorders>
            <w:noWrap w:val="0"/>
            <w:vAlign w:val="top"/>
          </w:tcPr>
          <w:p>
            <w:pPr>
              <w:spacing w:line="246" w:lineRule="auto"/>
            </w:pPr>
          </w:p>
          <w:p>
            <w:pPr>
              <w:spacing w:line="246" w:lineRule="auto"/>
            </w:pPr>
          </w:p>
          <w:p>
            <w:pPr>
              <w:spacing w:line="246" w:lineRule="auto"/>
            </w:pPr>
          </w:p>
          <w:p>
            <w:pPr>
              <w:spacing w:line="247" w:lineRule="auto"/>
            </w:pPr>
          </w:p>
          <w:p>
            <w:pPr>
              <w:spacing w:line="247" w:lineRule="auto"/>
            </w:pPr>
          </w:p>
          <w:p>
            <w:pPr>
              <w:spacing w:line="247" w:lineRule="auto"/>
            </w:pPr>
          </w:p>
          <w:p>
            <w:pPr>
              <w:spacing w:line="247" w:lineRule="auto"/>
            </w:pPr>
          </w:p>
          <w:p>
            <w:pPr>
              <w:pStyle w:val="9"/>
              <w:spacing w:before="78" w:line="161" w:lineRule="auto"/>
              <w:ind w:left="179"/>
            </w:pPr>
            <w:r>
              <w:rPr>
                <w:spacing w:val="-10"/>
              </w:rPr>
              <w:t>45</w:t>
            </w:r>
          </w:p>
        </w:tc>
        <w:tc>
          <w:tcPr>
            <w:tcW w:w="1919" w:type="dxa"/>
            <w:vMerge w:val="restart"/>
            <w:tcBorders>
              <w:bottom w:val="nil"/>
            </w:tcBorders>
            <w:noWrap w:val="0"/>
            <w:vAlign w:val="top"/>
          </w:tcPr>
          <w:p>
            <w:pPr>
              <w:spacing w:line="246" w:lineRule="auto"/>
            </w:pPr>
          </w:p>
          <w:p>
            <w:pPr>
              <w:spacing w:line="246" w:lineRule="auto"/>
            </w:pPr>
          </w:p>
          <w:p>
            <w:pPr>
              <w:spacing w:line="246" w:lineRule="auto"/>
            </w:pPr>
          </w:p>
          <w:p>
            <w:pPr>
              <w:spacing w:line="246" w:lineRule="auto"/>
            </w:pPr>
          </w:p>
          <w:p>
            <w:pPr>
              <w:spacing w:line="246" w:lineRule="auto"/>
            </w:pPr>
          </w:p>
          <w:p>
            <w:pPr>
              <w:pStyle w:val="9"/>
              <w:spacing w:before="77" w:line="231" w:lineRule="auto"/>
              <w:ind w:left="106" w:right="105" w:firstLine="1"/>
              <w:rPr>
                <w:lang w:eastAsia="zh-CN"/>
              </w:rPr>
            </w:pPr>
            <w:r>
              <w:rPr>
                <w:spacing w:val="8"/>
                <w:lang w:eastAsia="zh-CN"/>
              </w:rPr>
              <w:t>用人单位的主要负责</w:t>
            </w:r>
            <w:r>
              <w:rPr>
                <w:spacing w:val="5"/>
                <w:lang w:eastAsia="zh-CN"/>
              </w:rPr>
              <w:t>人、职业卫生管理人</w:t>
            </w:r>
            <w:r>
              <w:rPr>
                <w:spacing w:val="9"/>
                <w:lang w:eastAsia="zh-CN"/>
              </w:rPr>
              <w:t>员未接受职业卫生培</w:t>
            </w:r>
            <w:r>
              <w:rPr>
                <w:spacing w:val="-2"/>
                <w:lang w:eastAsia="zh-CN"/>
              </w:rPr>
              <w:t>训的</w:t>
            </w:r>
          </w:p>
        </w:tc>
        <w:tc>
          <w:tcPr>
            <w:tcW w:w="4648" w:type="dxa"/>
            <w:vMerge w:val="restart"/>
            <w:tcBorders>
              <w:bottom w:val="nil"/>
            </w:tcBorders>
            <w:noWrap w:val="0"/>
            <w:vAlign w:val="top"/>
          </w:tcPr>
          <w:p>
            <w:pPr>
              <w:spacing w:line="267" w:lineRule="auto"/>
            </w:pPr>
          </w:p>
          <w:p>
            <w:pPr>
              <w:spacing w:line="267" w:lineRule="auto"/>
            </w:pPr>
          </w:p>
          <w:p>
            <w:pPr>
              <w:spacing w:line="267" w:lineRule="auto"/>
            </w:pPr>
          </w:p>
          <w:p>
            <w:pPr>
              <w:spacing w:line="268" w:lineRule="auto"/>
            </w:pPr>
          </w:p>
          <w:p>
            <w:pPr>
              <w:pStyle w:val="9"/>
              <w:spacing w:before="77" w:line="235" w:lineRule="auto"/>
              <w:ind w:left="106" w:right="74" w:hanging="11"/>
              <w:rPr>
                <w:rFonts w:hint="eastAsia"/>
                <w:spacing w:val="-4"/>
                <w:lang w:eastAsia="zh-CN"/>
              </w:rPr>
            </w:pPr>
            <w:r>
              <w:rPr>
                <w:lang w:eastAsia="zh-CN"/>
              </w:rPr>
              <w:t>《工作场所职业卫生管理规定》第四十七条第（二）项:</w:t>
            </w:r>
            <w:r>
              <w:rPr>
                <w:spacing w:val="-4"/>
                <w:lang w:eastAsia="zh-CN"/>
              </w:rPr>
              <w:t>用人单位有下列情形之一的，责令限期改正，给予警</w:t>
            </w:r>
            <w:r>
              <w:rPr>
                <w:spacing w:val="-5"/>
                <w:lang w:eastAsia="zh-CN"/>
              </w:rPr>
              <w:t>告，</w:t>
            </w:r>
            <w:r>
              <w:rPr>
                <w:spacing w:val="-4"/>
                <w:lang w:eastAsia="zh-CN"/>
              </w:rPr>
              <w:t>可以并处五千元以上二万元以下的罚款：……</w:t>
            </w:r>
          </w:p>
          <w:p>
            <w:pPr>
              <w:pStyle w:val="9"/>
              <w:spacing w:before="77" w:line="235" w:lineRule="auto"/>
              <w:ind w:left="106" w:right="74" w:hanging="11"/>
              <w:rPr>
                <w:lang w:eastAsia="zh-CN"/>
              </w:rPr>
            </w:pPr>
            <w:r>
              <w:rPr>
                <w:spacing w:val="-4"/>
                <w:lang w:eastAsia="zh-CN"/>
              </w:rPr>
              <w:t>（二）用人</w:t>
            </w:r>
            <w:r>
              <w:rPr>
                <w:spacing w:val="-3"/>
                <w:lang w:eastAsia="zh-CN"/>
              </w:rPr>
              <w:t>单位的主要负责人、职业卫生管理人员未接受职业卫生培</w:t>
            </w:r>
            <w:r>
              <w:rPr>
                <w:spacing w:val="-2"/>
                <w:lang w:eastAsia="zh-CN"/>
              </w:rPr>
              <w:t>训的</w:t>
            </w:r>
          </w:p>
        </w:tc>
        <w:tc>
          <w:tcPr>
            <w:tcW w:w="810" w:type="dxa"/>
            <w:noWrap w:val="0"/>
            <w:vAlign w:val="top"/>
          </w:tcPr>
          <w:p>
            <w:pPr>
              <w:spacing w:line="308" w:lineRule="auto"/>
            </w:pPr>
          </w:p>
          <w:p>
            <w:pPr>
              <w:pStyle w:val="9"/>
              <w:spacing w:before="77" w:line="160" w:lineRule="auto"/>
              <w:ind w:left="378"/>
            </w:pPr>
            <w:r>
              <w:t>1</w:t>
            </w:r>
          </w:p>
        </w:tc>
        <w:tc>
          <w:tcPr>
            <w:tcW w:w="3449" w:type="dxa"/>
            <w:noWrap w:val="0"/>
            <w:vAlign w:val="top"/>
          </w:tcPr>
          <w:p>
            <w:pPr>
              <w:pStyle w:val="9"/>
              <w:spacing w:before="197" w:line="213" w:lineRule="auto"/>
              <w:ind w:left="110" w:right="103" w:firstLine="1"/>
              <w:rPr>
                <w:lang w:eastAsia="zh-CN"/>
              </w:rPr>
            </w:pPr>
            <w:r>
              <w:rPr>
                <w:spacing w:val="9"/>
                <w:lang w:eastAsia="zh-CN"/>
              </w:rPr>
              <w:t>用人单位的主要负责人或职业卫生管理</w:t>
            </w:r>
            <w:r>
              <w:rPr>
                <w:spacing w:val="-1"/>
                <w:lang w:eastAsia="zh-CN"/>
              </w:rPr>
              <w:t>人员未接受职业卫生培训的</w:t>
            </w:r>
          </w:p>
        </w:tc>
        <w:tc>
          <w:tcPr>
            <w:tcW w:w="3252" w:type="dxa"/>
            <w:noWrap w:val="0"/>
            <w:vAlign w:val="top"/>
          </w:tcPr>
          <w:p>
            <w:pPr>
              <w:spacing w:line="280" w:lineRule="auto"/>
            </w:pPr>
          </w:p>
          <w:p>
            <w:pPr>
              <w:pStyle w:val="9"/>
              <w:spacing w:before="7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2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51" w:lineRule="auto"/>
            </w:pPr>
          </w:p>
          <w:p>
            <w:pPr>
              <w:spacing w:line="351" w:lineRule="auto"/>
            </w:pPr>
          </w:p>
          <w:p>
            <w:pPr>
              <w:pStyle w:val="9"/>
              <w:spacing w:before="77" w:line="160" w:lineRule="auto"/>
              <w:ind w:left="363"/>
            </w:pPr>
            <w:r>
              <w:t>2</w:t>
            </w:r>
          </w:p>
        </w:tc>
        <w:tc>
          <w:tcPr>
            <w:tcW w:w="3449" w:type="dxa"/>
            <w:noWrap w:val="0"/>
            <w:vAlign w:val="top"/>
          </w:tcPr>
          <w:p>
            <w:pPr>
              <w:pStyle w:val="9"/>
              <w:spacing w:before="275" w:line="231" w:lineRule="auto"/>
              <w:ind w:left="109" w:right="103" w:firstLine="4"/>
              <w:rPr>
                <w:lang w:eastAsia="zh-CN"/>
              </w:rPr>
            </w:pPr>
            <w:r>
              <w:rPr>
                <w:spacing w:val="-1"/>
                <w:lang w:eastAsia="zh-CN"/>
              </w:rPr>
              <w:t>职业病危害一般的用人单位主要负责人、</w:t>
            </w:r>
            <w:r>
              <w:rPr>
                <w:spacing w:val="10"/>
                <w:lang w:eastAsia="zh-CN"/>
              </w:rPr>
              <w:t>职业卫生管理人员均未接受职业卫生培</w:t>
            </w:r>
            <w:r>
              <w:rPr>
                <w:spacing w:val="-1"/>
                <w:lang w:eastAsia="zh-CN"/>
              </w:rPr>
              <w:t>训的，或其中一人未接受职业卫生培训逾期不改的</w:t>
            </w:r>
          </w:p>
        </w:tc>
        <w:tc>
          <w:tcPr>
            <w:tcW w:w="3252" w:type="dxa"/>
            <w:noWrap w:val="0"/>
            <w:vAlign w:val="top"/>
          </w:tcPr>
          <w:p>
            <w:pPr>
              <w:spacing w:line="258" w:lineRule="auto"/>
            </w:pPr>
          </w:p>
          <w:p>
            <w:pPr>
              <w:spacing w:line="259" w:lineRule="auto"/>
            </w:pPr>
          </w:p>
          <w:p>
            <w:pPr>
              <w:pStyle w:val="9"/>
              <w:spacing w:before="78" w:line="213" w:lineRule="auto"/>
              <w:ind w:left="112" w:right="108" w:hanging="2"/>
              <w:rPr>
                <w:lang w:eastAsia="zh-CN"/>
              </w:rPr>
            </w:pPr>
            <w:r>
              <w:rPr>
                <w:spacing w:val="-2"/>
                <w:lang w:eastAsia="zh-CN"/>
              </w:rPr>
              <w:t>警告，并处五千元以上一万元以下的罚</w:t>
            </w:r>
            <w:r>
              <w:rPr>
                <w:lang w:eastAsia="zh-CN"/>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55" w:lineRule="auto"/>
            </w:pPr>
          </w:p>
          <w:p>
            <w:pPr>
              <w:spacing w:line="256" w:lineRule="auto"/>
            </w:pPr>
          </w:p>
          <w:p>
            <w:pPr>
              <w:pStyle w:val="9"/>
              <w:spacing w:before="77" w:line="159" w:lineRule="auto"/>
              <w:ind w:left="366"/>
            </w:pPr>
            <w:r>
              <w:t>3</w:t>
            </w:r>
          </w:p>
        </w:tc>
        <w:tc>
          <w:tcPr>
            <w:tcW w:w="3449" w:type="dxa"/>
            <w:noWrap w:val="0"/>
            <w:vAlign w:val="top"/>
          </w:tcPr>
          <w:p>
            <w:pPr>
              <w:pStyle w:val="9"/>
              <w:spacing w:before="244" w:line="225" w:lineRule="auto"/>
              <w:ind w:left="109" w:right="103" w:firstLine="4"/>
              <w:rPr>
                <w:lang w:eastAsia="zh-CN"/>
              </w:rPr>
            </w:pPr>
            <w:r>
              <w:rPr>
                <w:spacing w:val="-1"/>
                <w:lang w:eastAsia="zh-CN"/>
              </w:rPr>
              <w:t>职业病危害严重的用人单位主要负责人、</w:t>
            </w:r>
            <w:r>
              <w:rPr>
                <w:spacing w:val="10"/>
                <w:lang w:eastAsia="zh-CN"/>
              </w:rPr>
              <w:t>职业卫生管理人员均未接受职业卫生培</w:t>
            </w:r>
            <w:r>
              <w:rPr>
                <w:spacing w:val="-2"/>
                <w:lang w:eastAsia="zh-CN"/>
              </w:rPr>
              <w:t>训的</w:t>
            </w:r>
          </w:p>
        </w:tc>
        <w:tc>
          <w:tcPr>
            <w:tcW w:w="3252" w:type="dxa"/>
            <w:noWrap w:val="0"/>
            <w:vAlign w:val="top"/>
          </w:tcPr>
          <w:p>
            <w:pPr>
              <w:spacing w:line="327" w:lineRule="auto"/>
            </w:pPr>
          </w:p>
          <w:p>
            <w:pPr>
              <w:pStyle w:val="9"/>
              <w:spacing w:before="77" w:line="213" w:lineRule="auto"/>
              <w:ind w:left="112" w:right="108" w:hanging="2"/>
              <w:rPr>
                <w:lang w:eastAsia="zh-CN"/>
              </w:rPr>
            </w:pPr>
            <w:r>
              <w:rPr>
                <w:spacing w:val="-2"/>
                <w:lang w:eastAsia="zh-CN"/>
              </w:rPr>
              <w:t>警告，并处一万元以上二万元以下的罚</w:t>
            </w:r>
            <w:r>
              <w:rPr>
                <w:lang w:eastAsia="zh-CN"/>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60" w:hRule="atLeast"/>
        </w:trPr>
        <w:tc>
          <w:tcPr>
            <w:tcW w:w="541" w:type="dxa"/>
            <w:vMerge w:val="restart"/>
            <w:tcBorders>
              <w:bottom w:val="nil"/>
            </w:tcBorders>
            <w:noWrap w:val="0"/>
            <w:vAlign w:val="top"/>
          </w:tcPr>
          <w:p>
            <w:pPr>
              <w:spacing w:line="254" w:lineRule="auto"/>
            </w:pPr>
          </w:p>
          <w:p>
            <w:pPr>
              <w:spacing w:line="254" w:lineRule="auto"/>
            </w:pPr>
          </w:p>
          <w:p>
            <w:pPr>
              <w:spacing w:line="254" w:lineRule="auto"/>
            </w:pPr>
          </w:p>
          <w:p>
            <w:pPr>
              <w:pStyle w:val="9"/>
              <w:spacing w:before="77" w:line="160" w:lineRule="auto"/>
              <w:ind w:left="179"/>
            </w:pPr>
            <w:r>
              <w:rPr>
                <w:spacing w:val="-9"/>
                <w:w w:val="99"/>
              </w:rPr>
              <w:t>46</w:t>
            </w:r>
          </w:p>
        </w:tc>
        <w:tc>
          <w:tcPr>
            <w:tcW w:w="1919" w:type="dxa"/>
            <w:vMerge w:val="restart"/>
            <w:tcBorders>
              <w:bottom w:val="nil"/>
            </w:tcBorders>
            <w:noWrap w:val="0"/>
            <w:vAlign w:val="top"/>
          </w:tcPr>
          <w:p>
            <w:pPr>
              <w:spacing w:line="420" w:lineRule="auto"/>
            </w:pPr>
          </w:p>
          <w:p>
            <w:pPr>
              <w:pStyle w:val="9"/>
              <w:spacing w:before="78" w:line="234" w:lineRule="auto"/>
              <w:ind w:left="94" w:right="105" w:firstLine="13"/>
              <w:rPr>
                <w:lang w:eastAsia="zh-CN"/>
              </w:rPr>
            </w:pPr>
            <w:r>
              <w:rPr>
                <w:spacing w:val="32"/>
                <w:lang w:eastAsia="zh-CN"/>
              </w:rPr>
              <w:t>用人单位其他违反</w:t>
            </w:r>
            <w:r>
              <w:rPr>
                <w:spacing w:val="10"/>
                <w:lang w:eastAsia="zh-CN"/>
              </w:rPr>
              <w:t>《工作场所职业卫生</w:t>
            </w:r>
            <w:r>
              <w:rPr>
                <w:spacing w:val="1"/>
                <w:lang w:eastAsia="zh-CN"/>
              </w:rPr>
              <w:t>管理规定》行为的</w:t>
            </w:r>
          </w:p>
        </w:tc>
        <w:tc>
          <w:tcPr>
            <w:tcW w:w="4648" w:type="dxa"/>
            <w:vMerge w:val="restart"/>
            <w:tcBorders>
              <w:bottom w:val="nil"/>
            </w:tcBorders>
            <w:noWrap w:val="0"/>
            <w:vAlign w:val="top"/>
          </w:tcPr>
          <w:p>
            <w:pPr>
              <w:spacing w:line="261" w:lineRule="auto"/>
            </w:pPr>
          </w:p>
          <w:p>
            <w:pPr>
              <w:pStyle w:val="9"/>
              <w:spacing w:before="77" w:line="234" w:lineRule="auto"/>
              <w:ind w:left="108" w:right="74" w:hanging="13"/>
              <w:rPr>
                <w:lang w:eastAsia="zh-CN"/>
              </w:rPr>
            </w:pPr>
            <w:r>
              <w:rPr>
                <w:spacing w:val="-1"/>
                <w:lang w:eastAsia="zh-CN"/>
              </w:rPr>
              <w:t>《工作场所职业卫生管理规定》第四十七条第（三</w:t>
            </w:r>
            <w:r>
              <w:rPr>
                <w:spacing w:val="-2"/>
                <w:lang w:eastAsia="zh-CN"/>
              </w:rPr>
              <w:t>）项：</w:t>
            </w:r>
            <w:r>
              <w:rPr>
                <w:spacing w:val="-4"/>
                <w:lang w:eastAsia="zh-CN"/>
              </w:rPr>
              <w:t>用人单位有下列情形之一的，给予警告，责令限</w:t>
            </w:r>
            <w:r>
              <w:rPr>
                <w:spacing w:val="-5"/>
                <w:lang w:eastAsia="zh-CN"/>
              </w:rPr>
              <w:t>期改正，</w:t>
            </w:r>
            <w:r>
              <w:rPr>
                <w:spacing w:val="-1"/>
                <w:lang w:eastAsia="zh-CN"/>
              </w:rPr>
              <w:t>可以并处五千元以上二万元以下的罚款：</w:t>
            </w:r>
          </w:p>
          <w:p>
            <w:pPr>
              <w:pStyle w:val="9"/>
              <w:spacing w:before="55" w:line="201" w:lineRule="auto"/>
              <w:ind w:left="102"/>
              <w:rPr>
                <w:lang w:eastAsia="zh-CN"/>
              </w:rPr>
            </w:pPr>
            <w:r>
              <w:rPr>
                <w:lang w:eastAsia="zh-CN"/>
              </w:rPr>
              <w:t>（三）其他违反本规定的行为。</w:t>
            </w:r>
          </w:p>
        </w:tc>
        <w:tc>
          <w:tcPr>
            <w:tcW w:w="810" w:type="dxa"/>
            <w:noWrap w:val="0"/>
            <w:vAlign w:val="top"/>
          </w:tcPr>
          <w:p>
            <w:pPr>
              <w:spacing w:line="325" w:lineRule="auto"/>
            </w:pPr>
          </w:p>
          <w:p>
            <w:pPr>
              <w:pStyle w:val="9"/>
              <w:spacing w:before="77" w:line="160" w:lineRule="auto"/>
              <w:ind w:left="378"/>
            </w:pPr>
            <w:r>
              <w:t>1</w:t>
            </w:r>
          </w:p>
        </w:tc>
        <w:tc>
          <w:tcPr>
            <w:tcW w:w="3449" w:type="dxa"/>
            <w:noWrap w:val="0"/>
            <w:vAlign w:val="top"/>
          </w:tcPr>
          <w:p>
            <w:pPr>
              <w:pStyle w:val="9"/>
              <w:spacing w:before="215" w:line="213" w:lineRule="auto"/>
              <w:ind w:left="111" w:right="103" w:firstLine="2"/>
              <w:rPr>
                <w:lang w:eastAsia="zh-CN"/>
              </w:rPr>
            </w:pPr>
            <w:r>
              <w:rPr>
                <w:spacing w:val="-1"/>
                <w:lang w:eastAsia="zh-CN"/>
              </w:rPr>
              <w:t>职业病危害一般的用人单位，其他违反本规定的行为的</w:t>
            </w:r>
          </w:p>
        </w:tc>
        <w:tc>
          <w:tcPr>
            <w:tcW w:w="3252" w:type="dxa"/>
            <w:noWrap w:val="0"/>
            <w:vAlign w:val="top"/>
          </w:tcPr>
          <w:p>
            <w:pPr>
              <w:pStyle w:val="9"/>
              <w:spacing w:before="216" w:line="213" w:lineRule="auto"/>
              <w:ind w:left="111" w:right="108" w:hanging="1"/>
              <w:rPr>
                <w:lang w:eastAsia="zh-CN"/>
              </w:rPr>
            </w:pPr>
            <w:r>
              <w:rPr>
                <w:spacing w:val="-2"/>
                <w:lang w:eastAsia="zh-CN"/>
              </w:rPr>
              <w:t>警告，可并处五千元以上一万元以下的</w:t>
            </w:r>
            <w:r>
              <w:rPr>
                <w:spacing w:val="-3"/>
                <w:lang w:eastAsia="zh-CN"/>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38" w:lineRule="auto"/>
            </w:pPr>
          </w:p>
          <w:p>
            <w:pPr>
              <w:pStyle w:val="9"/>
              <w:spacing w:before="77" w:line="160" w:lineRule="auto"/>
              <w:ind w:left="363"/>
            </w:pPr>
            <w:r>
              <w:t>2</w:t>
            </w:r>
          </w:p>
        </w:tc>
        <w:tc>
          <w:tcPr>
            <w:tcW w:w="3449" w:type="dxa"/>
            <w:noWrap w:val="0"/>
            <w:vAlign w:val="top"/>
          </w:tcPr>
          <w:p>
            <w:pPr>
              <w:pStyle w:val="9"/>
              <w:spacing w:before="230" w:line="213" w:lineRule="auto"/>
              <w:ind w:left="111" w:right="103" w:firstLine="2"/>
              <w:rPr>
                <w:lang w:eastAsia="zh-CN"/>
              </w:rPr>
            </w:pPr>
            <w:r>
              <w:rPr>
                <w:spacing w:val="-1"/>
                <w:lang w:eastAsia="zh-CN"/>
              </w:rPr>
              <w:t>职业病危害严重的用人单位，其他违反本规定的行为的</w:t>
            </w:r>
          </w:p>
        </w:tc>
        <w:tc>
          <w:tcPr>
            <w:tcW w:w="3252" w:type="dxa"/>
            <w:noWrap w:val="0"/>
            <w:vAlign w:val="top"/>
          </w:tcPr>
          <w:p>
            <w:pPr>
              <w:pStyle w:val="9"/>
              <w:spacing w:before="232" w:line="213" w:lineRule="auto"/>
              <w:ind w:left="111" w:right="108" w:hanging="1"/>
              <w:rPr>
                <w:lang w:eastAsia="zh-CN"/>
              </w:rPr>
            </w:pPr>
            <w:r>
              <w:rPr>
                <w:spacing w:val="-2"/>
                <w:lang w:eastAsia="zh-CN"/>
              </w:rPr>
              <w:t>警告，</w:t>
            </w:r>
            <w:r>
              <w:rPr>
                <w:color w:val="auto"/>
                <w:spacing w:val="-2"/>
                <w:lang w:eastAsia="zh-CN"/>
              </w:rPr>
              <w:t>并处一万元</w:t>
            </w:r>
            <w:r>
              <w:rPr>
                <w:rFonts w:hint="eastAsia"/>
                <w:color w:val="auto"/>
                <w:spacing w:val="-2"/>
                <w:lang w:eastAsia="zh-CN"/>
              </w:rPr>
              <w:t>以上</w:t>
            </w:r>
            <w:r>
              <w:rPr>
                <w:color w:val="auto"/>
                <w:spacing w:val="-2"/>
                <w:lang w:eastAsia="zh-CN"/>
              </w:rPr>
              <w:t>二万元以下的</w:t>
            </w:r>
            <w:r>
              <w:rPr>
                <w:color w:val="auto"/>
                <w:spacing w:val="-3"/>
                <w:lang w:eastAsia="zh-CN"/>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541" w:type="dxa"/>
            <w:noWrap w:val="0"/>
            <w:vAlign w:val="top"/>
          </w:tcPr>
          <w:p>
            <w:pPr>
              <w:spacing w:line="318" w:lineRule="auto"/>
            </w:pPr>
          </w:p>
          <w:p>
            <w:pPr>
              <w:spacing w:line="319" w:lineRule="auto"/>
            </w:pPr>
          </w:p>
          <w:p>
            <w:pPr>
              <w:pStyle w:val="9"/>
              <w:spacing w:before="77" w:line="160" w:lineRule="auto"/>
              <w:ind w:left="179"/>
            </w:pPr>
            <w:r>
              <w:rPr>
                <w:spacing w:val="-10"/>
              </w:rPr>
              <w:t>47</w:t>
            </w:r>
          </w:p>
        </w:tc>
        <w:tc>
          <w:tcPr>
            <w:tcW w:w="1919" w:type="dxa"/>
            <w:noWrap w:val="0"/>
            <w:vAlign w:val="top"/>
          </w:tcPr>
          <w:p>
            <w:pPr>
              <w:pStyle w:val="9"/>
              <w:spacing w:before="210" w:line="232" w:lineRule="auto"/>
              <w:ind w:left="106" w:right="189" w:firstLine="1"/>
              <w:rPr>
                <w:color w:val="auto"/>
                <w:lang w:eastAsia="zh-CN"/>
              </w:rPr>
            </w:pPr>
            <w:r>
              <w:rPr>
                <w:color w:val="auto"/>
                <w:spacing w:val="-1"/>
                <w:lang w:eastAsia="zh-CN"/>
              </w:rPr>
              <w:t>用人单位违反《工作场所职业卫生管理规</w:t>
            </w:r>
            <w:r>
              <w:rPr>
                <w:color w:val="auto"/>
                <w:spacing w:val="-4"/>
                <w:lang w:eastAsia="zh-CN"/>
              </w:rPr>
              <w:t>定》第四十八条——</w:t>
            </w:r>
            <w:r>
              <w:rPr>
                <w:color w:val="auto"/>
                <w:spacing w:val="-1"/>
                <w:lang w:eastAsia="zh-CN"/>
              </w:rPr>
              <w:t>第五十四条行为的</w:t>
            </w:r>
          </w:p>
        </w:tc>
        <w:tc>
          <w:tcPr>
            <w:tcW w:w="12159" w:type="dxa"/>
            <w:gridSpan w:val="4"/>
            <w:noWrap w:val="0"/>
            <w:vAlign w:val="top"/>
          </w:tcPr>
          <w:p>
            <w:pPr>
              <w:spacing w:line="305" w:lineRule="auto"/>
              <w:rPr>
                <w:color w:val="auto"/>
              </w:rPr>
            </w:pPr>
          </w:p>
          <w:p>
            <w:pPr>
              <w:spacing w:line="305" w:lineRule="auto"/>
              <w:rPr>
                <w:color w:val="auto"/>
              </w:rPr>
            </w:pPr>
          </w:p>
          <w:p>
            <w:pPr>
              <w:pStyle w:val="9"/>
              <w:spacing w:before="77" w:line="205" w:lineRule="auto"/>
              <w:ind w:left="108"/>
              <w:rPr>
                <w:color w:val="auto"/>
                <w:lang w:eastAsia="zh-CN"/>
              </w:rPr>
            </w:pPr>
            <w:r>
              <w:rPr>
                <w:color w:val="auto"/>
                <w:lang w:eastAsia="zh-CN"/>
              </w:rPr>
              <w:t>按照《中华人民共和国职业病防治法》有关违法行为</w:t>
            </w:r>
            <w:r>
              <w:rPr>
                <w:color w:val="auto"/>
                <w:spacing w:val="-1"/>
                <w:lang w:eastAsia="zh-CN"/>
              </w:rPr>
              <w:t>进行裁量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 w:hRule="atLeast"/>
        </w:trPr>
        <w:tc>
          <w:tcPr>
            <w:tcW w:w="541" w:type="dxa"/>
            <w:noWrap w:val="0"/>
            <w:vAlign w:val="top"/>
          </w:tcPr>
          <w:p>
            <w:pPr>
              <w:spacing w:line="261" w:lineRule="auto"/>
            </w:pPr>
          </w:p>
          <w:p>
            <w:pPr>
              <w:spacing w:line="262" w:lineRule="auto"/>
            </w:pPr>
          </w:p>
          <w:p>
            <w:pPr>
              <w:pStyle w:val="9"/>
              <w:spacing w:before="77" w:line="159" w:lineRule="auto"/>
              <w:ind w:left="179"/>
            </w:pPr>
            <w:r>
              <w:rPr>
                <w:spacing w:val="-10"/>
              </w:rPr>
              <w:t>48</w:t>
            </w:r>
          </w:p>
        </w:tc>
        <w:tc>
          <w:tcPr>
            <w:tcW w:w="1919" w:type="dxa"/>
            <w:noWrap w:val="0"/>
            <w:vAlign w:val="top"/>
          </w:tcPr>
          <w:p>
            <w:pPr>
              <w:pStyle w:val="9"/>
              <w:spacing w:before="260" w:line="226" w:lineRule="auto"/>
              <w:ind w:left="110" w:right="189" w:hanging="2"/>
              <w:rPr>
                <w:color w:val="auto"/>
                <w:lang w:eastAsia="zh-CN"/>
              </w:rPr>
            </w:pPr>
            <w:r>
              <w:rPr>
                <w:color w:val="auto"/>
                <w:spacing w:val="-1"/>
                <w:lang w:eastAsia="zh-CN"/>
              </w:rPr>
              <w:t>用人单位未及时、如实申报职业病危害项</w:t>
            </w:r>
            <w:r>
              <w:rPr>
                <w:color w:val="auto"/>
                <w:spacing w:val="-4"/>
                <w:lang w:eastAsia="zh-CN"/>
              </w:rPr>
              <w:t>目的</w:t>
            </w:r>
          </w:p>
        </w:tc>
        <w:tc>
          <w:tcPr>
            <w:tcW w:w="12159" w:type="dxa"/>
            <w:gridSpan w:val="4"/>
            <w:noWrap w:val="0"/>
            <w:vAlign w:val="top"/>
          </w:tcPr>
          <w:p>
            <w:pPr>
              <w:spacing w:line="249" w:lineRule="auto"/>
              <w:rPr>
                <w:color w:val="auto"/>
              </w:rPr>
            </w:pPr>
          </w:p>
          <w:p>
            <w:pPr>
              <w:spacing w:line="249" w:lineRule="auto"/>
              <w:rPr>
                <w:color w:val="auto"/>
              </w:rPr>
            </w:pPr>
          </w:p>
          <w:p>
            <w:pPr>
              <w:pStyle w:val="9"/>
              <w:spacing w:before="78" w:line="201" w:lineRule="auto"/>
              <w:ind w:left="108"/>
              <w:rPr>
                <w:color w:val="auto"/>
                <w:lang w:eastAsia="zh-CN"/>
              </w:rPr>
            </w:pPr>
            <w:r>
              <w:rPr>
                <w:color w:val="auto"/>
                <w:spacing w:val="-2"/>
                <w:lang w:eastAsia="zh-CN"/>
              </w:rPr>
              <w:t>按照《中华人民共和国职业病防治法》第七十一条第（一）项所列违法</w:t>
            </w:r>
            <w:r>
              <w:rPr>
                <w:color w:val="auto"/>
                <w:spacing w:val="-3"/>
                <w:lang w:eastAsia="zh-CN"/>
              </w:rPr>
              <w:t>行为裁量</w:t>
            </w:r>
          </w:p>
        </w:tc>
      </w:tr>
    </w:tbl>
    <w:p/>
    <w:p>
      <w:pPr>
        <w:sectPr>
          <w:footerReference r:id="rId95" w:type="default"/>
          <w:pgSz w:w="16839" w:h="11906"/>
          <w:pgMar w:top="400" w:right="1107" w:bottom="1224" w:left="1106" w:header="0" w:footer="990"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8" w:hRule="atLeast"/>
        </w:trPr>
        <w:tc>
          <w:tcPr>
            <w:tcW w:w="541" w:type="dxa"/>
            <w:vMerge w:val="restart"/>
            <w:tcBorders>
              <w:bottom w:val="nil"/>
            </w:tcBorders>
            <w:noWrap w:val="0"/>
            <w:vAlign w:val="top"/>
          </w:tcPr>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6" w:lineRule="auto"/>
            </w:pPr>
          </w:p>
          <w:p>
            <w:pPr>
              <w:spacing w:line="257" w:lineRule="auto"/>
            </w:pPr>
          </w:p>
          <w:p>
            <w:pPr>
              <w:spacing w:line="257" w:lineRule="auto"/>
            </w:pPr>
          </w:p>
          <w:p>
            <w:pPr>
              <w:pStyle w:val="9"/>
              <w:spacing w:before="78" w:line="160" w:lineRule="auto"/>
              <w:ind w:left="179"/>
              <w:outlineLvl w:val="2"/>
              <w:rPr>
                <w:rFonts w:hint="eastAsia" w:eastAsia="宋体"/>
                <w:spacing w:val="-10"/>
                <w:lang w:eastAsia="zh-CN"/>
              </w:rPr>
            </w:pPr>
            <w:r>
              <w:rPr>
                <w:spacing w:val="-10"/>
              </w:rPr>
              <w:t>49</w:t>
            </w:r>
          </w:p>
          <w:p>
            <w:pPr>
              <w:pStyle w:val="9"/>
              <w:spacing w:before="78" w:line="160" w:lineRule="auto"/>
              <w:ind w:left="179"/>
              <w:outlineLvl w:val="2"/>
              <w:rPr>
                <w:rFonts w:hint="eastAsia" w:eastAsia="宋体"/>
                <w:color w:val="FF0000"/>
                <w:lang w:eastAsia="zh-CN"/>
              </w:rPr>
            </w:pPr>
          </w:p>
        </w:tc>
        <w:tc>
          <w:tcPr>
            <w:tcW w:w="1919" w:type="dxa"/>
            <w:vMerge w:val="restart"/>
            <w:tcBorders>
              <w:bottom w:val="nil"/>
            </w:tcBorders>
            <w:noWrap w:val="0"/>
            <w:vAlign w:val="top"/>
          </w:tcPr>
          <w:p>
            <w:pPr>
              <w:spacing w:line="256"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9"/>
              <w:spacing w:before="77" w:line="232" w:lineRule="auto"/>
              <w:ind w:left="107" w:right="105" w:firstLine="1"/>
              <w:rPr>
                <w:lang w:eastAsia="zh-CN"/>
              </w:rPr>
            </w:pPr>
            <w:bookmarkStart w:id="15" w:name="bookmark17"/>
            <w:bookmarkEnd w:id="15"/>
            <w:r>
              <w:rPr>
                <w:spacing w:val="8"/>
                <w:lang w:eastAsia="zh-CN"/>
              </w:rPr>
              <w:t>未按照《职业病危害</w:t>
            </w:r>
            <w:r>
              <w:rPr>
                <w:spacing w:val="9"/>
                <w:lang w:eastAsia="zh-CN"/>
              </w:rPr>
              <w:t>项目申报办法》的规定申报变更职业病危</w:t>
            </w:r>
            <w:r>
              <w:rPr>
                <w:spacing w:val="-1"/>
                <w:lang w:eastAsia="zh-CN"/>
              </w:rPr>
              <w:t>害项目内容的</w:t>
            </w:r>
          </w:p>
        </w:tc>
        <w:tc>
          <w:tcPr>
            <w:tcW w:w="4648" w:type="dxa"/>
            <w:vMerge w:val="restart"/>
            <w:tcBorders>
              <w:bottom w:val="nil"/>
            </w:tcBorders>
            <w:noWrap w:val="0"/>
            <w:vAlign w:val="top"/>
          </w:tcPr>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spacing w:line="257" w:lineRule="auto"/>
            </w:pPr>
          </w:p>
          <w:p>
            <w:pPr>
              <w:pStyle w:val="9"/>
              <w:spacing w:before="77" w:line="205" w:lineRule="auto"/>
              <w:ind w:left="95"/>
              <w:outlineLvl w:val="2"/>
              <w:rPr>
                <w:lang w:eastAsia="zh-CN"/>
              </w:rPr>
            </w:pPr>
            <w:r>
              <w:rPr>
                <w:spacing w:val="-3"/>
                <w:lang w:eastAsia="zh-CN"/>
              </w:rPr>
              <w:t>《职业病危害项目申报办法》第十五条：用人单位有关事</w:t>
            </w:r>
          </w:p>
          <w:p>
            <w:pPr>
              <w:pStyle w:val="9"/>
              <w:spacing w:before="61" w:line="225" w:lineRule="auto"/>
              <w:ind w:left="107" w:right="104" w:firstLine="1"/>
              <w:rPr>
                <w:lang w:eastAsia="zh-CN"/>
              </w:rPr>
            </w:pPr>
            <w:r>
              <w:rPr>
                <w:spacing w:val="-3"/>
                <w:lang w:eastAsia="zh-CN"/>
              </w:rPr>
              <w:t>项发生重大变化，未按照本办法的规定申报变更职业病危</w:t>
            </w:r>
            <w:r>
              <w:rPr>
                <w:spacing w:val="-4"/>
                <w:lang w:eastAsia="zh-CN"/>
              </w:rPr>
              <w:t>害项目内容的，责令限期改正，可以并处5千元以上三万</w:t>
            </w:r>
            <w:r>
              <w:rPr>
                <w:spacing w:val="-1"/>
                <w:lang w:eastAsia="zh-CN"/>
              </w:rPr>
              <w:t>元以下的罚款。</w:t>
            </w:r>
          </w:p>
        </w:tc>
        <w:tc>
          <w:tcPr>
            <w:tcW w:w="810" w:type="dxa"/>
            <w:noWrap w:val="0"/>
            <w:vAlign w:val="top"/>
          </w:tcPr>
          <w:p>
            <w:pPr>
              <w:spacing w:line="241" w:lineRule="auto"/>
            </w:pPr>
          </w:p>
          <w:p>
            <w:pPr>
              <w:spacing w:line="241" w:lineRule="auto"/>
            </w:pPr>
          </w:p>
          <w:p>
            <w:pPr>
              <w:spacing w:line="241" w:lineRule="auto"/>
            </w:pPr>
          </w:p>
          <w:p>
            <w:pPr>
              <w:spacing w:line="242" w:lineRule="auto"/>
            </w:pPr>
          </w:p>
          <w:p>
            <w:pPr>
              <w:spacing w:line="242" w:lineRule="auto"/>
            </w:pPr>
          </w:p>
          <w:p>
            <w:pPr>
              <w:pStyle w:val="9"/>
              <w:spacing w:before="77" w:line="160" w:lineRule="auto"/>
              <w:ind w:left="378"/>
              <w:outlineLvl w:val="2"/>
            </w:pPr>
            <w:r>
              <w:t>1</w:t>
            </w:r>
          </w:p>
        </w:tc>
        <w:tc>
          <w:tcPr>
            <w:tcW w:w="3449" w:type="dxa"/>
            <w:noWrap w:val="0"/>
            <w:vAlign w:val="top"/>
          </w:tcPr>
          <w:p>
            <w:pPr>
              <w:pStyle w:val="9"/>
              <w:spacing w:before="299" w:line="205" w:lineRule="auto"/>
              <w:ind w:left="111"/>
              <w:outlineLvl w:val="2"/>
              <w:rPr>
                <w:lang w:eastAsia="zh-CN"/>
              </w:rPr>
            </w:pPr>
            <w:r>
              <w:rPr>
                <w:spacing w:val="-1"/>
                <w:lang w:eastAsia="zh-CN"/>
              </w:rPr>
              <w:t>产生一般职业病危害的项目未按照《职业</w:t>
            </w:r>
          </w:p>
          <w:p>
            <w:pPr>
              <w:pStyle w:val="9"/>
              <w:spacing w:before="55" w:line="238" w:lineRule="auto"/>
              <w:ind w:left="109" w:right="101" w:firstLine="1"/>
              <w:rPr>
                <w:lang w:eastAsia="zh-CN"/>
              </w:rPr>
            </w:pPr>
            <w:r>
              <w:rPr>
                <w:spacing w:val="-1"/>
                <w:lang w:eastAsia="zh-CN"/>
              </w:rPr>
              <w:t>病危害项目申报办法》的规定申报变更职</w:t>
            </w:r>
            <w:r>
              <w:rPr>
                <w:spacing w:val="-3"/>
                <w:lang w:eastAsia="zh-CN"/>
              </w:rPr>
              <w:t>业病危害项目内容在2项以下，逾期不改</w:t>
            </w:r>
            <w:r>
              <w:rPr>
                <w:spacing w:val="-1"/>
                <w:lang w:eastAsia="zh-CN"/>
              </w:rPr>
              <w:t>正的；或者产生严重职业病危害的项目未按照《职业病危害项目申报办法》的规定</w:t>
            </w:r>
            <w:r>
              <w:rPr>
                <w:spacing w:val="7"/>
                <w:lang w:eastAsia="zh-CN"/>
              </w:rPr>
              <w:t>申报变更职业病危害项目内容在2项以</w:t>
            </w:r>
            <w:r>
              <w:rPr>
                <w:spacing w:val="-5"/>
                <w:lang w:eastAsia="zh-CN"/>
              </w:rPr>
              <w:t>下，首次发现的</w:t>
            </w:r>
          </w:p>
        </w:tc>
        <w:tc>
          <w:tcPr>
            <w:tcW w:w="3252" w:type="dxa"/>
            <w:noWrap w:val="0"/>
            <w:vAlign w:val="top"/>
          </w:tcPr>
          <w:p>
            <w:pPr>
              <w:spacing w:line="295" w:lineRule="auto"/>
            </w:pPr>
          </w:p>
          <w:p>
            <w:pPr>
              <w:spacing w:line="295" w:lineRule="auto"/>
            </w:pPr>
          </w:p>
          <w:p>
            <w:pPr>
              <w:spacing w:line="295" w:lineRule="auto"/>
            </w:pPr>
          </w:p>
          <w:p>
            <w:pPr>
              <w:spacing w:line="295" w:lineRule="auto"/>
            </w:pPr>
          </w:p>
          <w:p>
            <w:pPr>
              <w:pStyle w:val="9"/>
              <w:spacing w:before="77" w:line="177" w:lineRule="auto"/>
              <w:ind w:left="111"/>
              <w:outlineLvl w:val="2"/>
              <w:rPr>
                <w:lang w:eastAsia="zh-CN"/>
              </w:rPr>
            </w:pPr>
            <w:r>
              <w:rPr>
                <w:spacing w:val="-3"/>
                <w:lang w:eastAsia="zh-CN"/>
              </w:rPr>
              <w:t>处5千元以上一万元以下的罚款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3" w:lineRule="auto"/>
            </w:pPr>
          </w:p>
          <w:p>
            <w:pPr>
              <w:spacing w:line="244" w:lineRule="auto"/>
            </w:pPr>
          </w:p>
          <w:p>
            <w:pPr>
              <w:spacing w:line="244" w:lineRule="auto"/>
            </w:pPr>
          </w:p>
          <w:p>
            <w:pPr>
              <w:spacing w:line="244" w:lineRule="auto"/>
            </w:pPr>
          </w:p>
          <w:p>
            <w:pPr>
              <w:pStyle w:val="9"/>
              <w:spacing w:before="77" w:line="160" w:lineRule="auto"/>
              <w:ind w:left="363"/>
            </w:pPr>
            <w:r>
              <w:t>2</w:t>
            </w:r>
          </w:p>
        </w:tc>
        <w:tc>
          <w:tcPr>
            <w:tcW w:w="3449" w:type="dxa"/>
            <w:noWrap w:val="0"/>
            <w:vAlign w:val="top"/>
          </w:tcPr>
          <w:p>
            <w:pPr>
              <w:pStyle w:val="9"/>
              <w:spacing w:before="227" w:line="205" w:lineRule="auto"/>
              <w:ind w:left="111"/>
              <w:rPr>
                <w:lang w:eastAsia="zh-CN"/>
              </w:rPr>
            </w:pPr>
            <w:r>
              <w:rPr>
                <w:spacing w:val="-1"/>
                <w:lang w:eastAsia="zh-CN"/>
              </w:rPr>
              <w:t>产生一般职业病危害的项目未按照《职业</w:t>
            </w:r>
          </w:p>
          <w:p>
            <w:pPr>
              <w:pStyle w:val="9"/>
              <w:spacing w:before="55" w:line="205" w:lineRule="auto"/>
              <w:ind w:left="111"/>
              <w:outlineLvl w:val="2"/>
              <w:rPr>
                <w:lang w:eastAsia="zh-CN"/>
              </w:rPr>
            </w:pPr>
            <w:r>
              <w:rPr>
                <w:spacing w:val="-1"/>
                <w:lang w:eastAsia="zh-CN"/>
              </w:rPr>
              <w:t>病危害项目申报办法》的规定申报变更职</w:t>
            </w:r>
          </w:p>
          <w:p>
            <w:pPr>
              <w:pStyle w:val="9"/>
              <w:spacing w:before="61" w:line="231" w:lineRule="auto"/>
              <w:ind w:left="109" w:right="103"/>
              <w:rPr>
                <w:lang w:eastAsia="zh-CN"/>
              </w:rPr>
            </w:pPr>
            <w:r>
              <w:rPr>
                <w:spacing w:val="-3"/>
                <w:lang w:eastAsia="zh-CN"/>
              </w:rPr>
              <w:t>业病危害项目内容在2项以上，或者产生</w:t>
            </w:r>
            <w:r>
              <w:rPr>
                <w:spacing w:val="-1"/>
                <w:lang w:eastAsia="zh-CN"/>
              </w:rPr>
              <w:t>严重职业病危害的项目未按照《职业病危害项目申报办法》的规定申报变更职业病</w:t>
            </w:r>
            <w:r>
              <w:rPr>
                <w:spacing w:val="-3"/>
                <w:lang w:eastAsia="zh-CN"/>
              </w:rPr>
              <w:t>危害项目内容在2项以下，逾期不改正的</w:t>
            </w:r>
          </w:p>
        </w:tc>
        <w:tc>
          <w:tcPr>
            <w:tcW w:w="3252" w:type="dxa"/>
            <w:noWrap w:val="0"/>
            <w:vAlign w:val="top"/>
          </w:tcPr>
          <w:p>
            <w:pPr>
              <w:spacing w:line="316" w:lineRule="auto"/>
            </w:pPr>
          </w:p>
          <w:p>
            <w:pPr>
              <w:spacing w:line="316" w:lineRule="auto"/>
            </w:pPr>
          </w:p>
          <w:p>
            <w:pPr>
              <w:spacing w:line="316" w:lineRule="auto"/>
            </w:pPr>
          </w:p>
          <w:p>
            <w:pPr>
              <w:pStyle w:val="9"/>
              <w:spacing w:before="77" w:line="177" w:lineRule="auto"/>
              <w:ind w:left="111"/>
              <w:rPr>
                <w:lang w:eastAsia="zh-CN"/>
              </w:rPr>
            </w:pPr>
            <w:r>
              <w:rPr>
                <w:spacing w:val="-1"/>
                <w:lang w:eastAsia="zh-CN"/>
              </w:rPr>
              <w:t>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8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3" w:lineRule="auto"/>
            </w:pPr>
          </w:p>
          <w:p>
            <w:pPr>
              <w:spacing w:line="343" w:lineRule="auto"/>
            </w:pPr>
          </w:p>
          <w:p>
            <w:pPr>
              <w:pStyle w:val="9"/>
              <w:spacing w:before="78" w:line="159" w:lineRule="auto"/>
              <w:ind w:left="366"/>
            </w:pPr>
            <w:r>
              <w:t>3</w:t>
            </w:r>
          </w:p>
        </w:tc>
        <w:tc>
          <w:tcPr>
            <w:tcW w:w="3449" w:type="dxa"/>
            <w:noWrap w:val="0"/>
            <w:vAlign w:val="top"/>
          </w:tcPr>
          <w:p>
            <w:pPr>
              <w:pStyle w:val="9"/>
              <w:spacing w:before="258" w:line="232" w:lineRule="auto"/>
              <w:ind w:left="109" w:right="103" w:firstLine="1"/>
              <w:rPr>
                <w:lang w:eastAsia="zh-CN"/>
              </w:rPr>
            </w:pPr>
            <w:r>
              <w:rPr>
                <w:spacing w:val="-1"/>
                <w:lang w:eastAsia="zh-CN"/>
              </w:rPr>
              <w:t>产生严重职业病危害的项目未按照《职业病危害项目申报办法》的规定申报变更职</w:t>
            </w:r>
            <w:r>
              <w:rPr>
                <w:spacing w:val="-3"/>
                <w:lang w:eastAsia="zh-CN"/>
              </w:rPr>
              <w:t>业病危害项目内容在2项以上，逾期不改</w:t>
            </w:r>
            <w:r>
              <w:rPr>
                <w:spacing w:val="-2"/>
                <w:lang w:eastAsia="zh-CN"/>
              </w:rPr>
              <w:t>正的</w:t>
            </w:r>
          </w:p>
        </w:tc>
        <w:tc>
          <w:tcPr>
            <w:tcW w:w="3252" w:type="dxa"/>
            <w:noWrap w:val="0"/>
            <w:vAlign w:val="top"/>
          </w:tcPr>
          <w:p>
            <w:pPr>
              <w:spacing w:line="330" w:lineRule="auto"/>
            </w:pPr>
          </w:p>
          <w:p>
            <w:pPr>
              <w:spacing w:line="330" w:lineRule="auto"/>
            </w:pPr>
          </w:p>
          <w:p>
            <w:pPr>
              <w:pStyle w:val="9"/>
              <w:spacing w:before="77" w:line="177" w:lineRule="auto"/>
              <w:ind w:left="111"/>
              <w:rPr>
                <w:lang w:eastAsia="zh-CN"/>
              </w:rPr>
            </w:pPr>
            <w:r>
              <w:rPr>
                <w:spacing w:val="-1"/>
                <w:lang w:eastAsia="zh-CN"/>
              </w:rPr>
              <w:t>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37" w:hRule="atLeast"/>
        </w:trPr>
        <w:tc>
          <w:tcPr>
            <w:tcW w:w="541" w:type="dxa"/>
            <w:noWrap w:val="0"/>
            <w:vAlign w:val="top"/>
          </w:tcPr>
          <w:p>
            <w:pPr>
              <w:spacing w:line="267" w:lineRule="auto"/>
            </w:pPr>
          </w:p>
          <w:p>
            <w:pPr>
              <w:spacing w:line="268" w:lineRule="auto"/>
            </w:pPr>
          </w:p>
          <w:p>
            <w:pPr>
              <w:spacing w:line="268" w:lineRule="auto"/>
            </w:pPr>
          </w:p>
          <w:p>
            <w:pPr>
              <w:pStyle w:val="9"/>
              <w:spacing w:before="77" w:line="161" w:lineRule="auto"/>
              <w:ind w:left="182"/>
            </w:pPr>
            <w:r>
              <w:rPr>
                <w:spacing w:val="-11"/>
              </w:rPr>
              <w:t>50</w:t>
            </w:r>
          </w:p>
        </w:tc>
        <w:tc>
          <w:tcPr>
            <w:tcW w:w="1919" w:type="dxa"/>
            <w:noWrap w:val="0"/>
            <w:vAlign w:val="top"/>
          </w:tcPr>
          <w:p>
            <w:pPr>
              <w:pStyle w:val="9"/>
              <w:spacing w:before="221" w:line="235" w:lineRule="auto"/>
              <w:ind w:left="108" w:right="105"/>
              <w:rPr>
                <w:color w:val="auto"/>
                <w:lang w:eastAsia="zh-CN"/>
              </w:rPr>
            </w:pPr>
            <w:r>
              <w:rPr>
                <w:color w:val="auto"/>
                <w:spacing w:val="8"/>
                <w:lang w:eastAsia="zh-CN"/>
              </w:rPr>
              <w:t>用人单位违反《建设项目职业病防护设施</w:t>
            </w:r>
            <w:r>
              <w:rPr>
                <w:color w:val="auto"/>
                <w:spacing w:val="4"/>
                <w:lang w:eastAsia="zh-CN"/>
              </w:rPr>
              <w:t>“三同时”监督管理</w:t>
            </w:r>
            <w:r>
              <w:rPr>
                <w:color w:val="auto"/>
                <w:spacing w:val="8"/>
                <w:lang w:eastAsia="zh-CN"/>
              </w:rPr>
              <w:t>办法》第三十九条行</w:t>
            </w:r>
            <w:r>
              <w:rPr>
                <w:color w:val="auto"/>
                <w:spacing w:val="-2"/>
                <w:lang w:eastAsia="zh-CN"/>
              </w:rPr>
              <w:t>为的</w:t>
            </w:r>
          </w:p>
        </w:tc>
        <w:tc>
          <w:tcPr>
            <w:tcW w:w="12159" w:type="dxa"/>
            <w:gridSpan w:val="4"/>
            <w:noWrap w:val="0"/>
            <w:vAlign w:val="top"/>
          </w:tcPr>
          <w:p>
            <w:pPr>
              <w:spacing w:line="259" w:lineRule="auto"/>
              <w:rPr>
                <w:color w:val="auto"/>
              </w:rPr>
            </w:pPr>
          </w:p>
          <w:p>
            <w:pPr>
              <w:spacing w:line="260" w:lineRule="auto"/>
              <w:rPr>
                <w:color w:val="auto"/>
              </w:rPr>
            </w:pPr>
          </w:p>
          <w:p>
            <w:pPr>
              <w:spacing w:line="260" w:lineRule="auto"/>
              <w:rPr>
                <w:color w:val="auto"/>
              </w:rPr>
            </w:pPr>
          </w:p>
          <w:p>
            <w:pPr>
              <w:pStyle w:val="9"/>
              <w:spacing w:before="77" w:line="205" w:lineRule="auto"/>
              <w:ind w:left="108"/>
              <w:rPr>
                <w:color w:val="auto"/>
                <w:lang w:eastAsia="zh-CN"/>
              </w:rPr>
            </w:pPr>
            <w:r>
              <w:rPr>
                <w:color w:val="auto"/>
                <w:lang w:eastAsia="zh-CN"/>
              </w:rPr>
              <w:t>按照《中华人民共和国职业病防治法》第六十九条所列违法</w:t>
            </w:r>
            <w:r>
              <w:rPr>
                <w:color w:val="auto"/>
                <w:spacing w:val="-1"/>
                <w:lang w:eastAsia="zh-CN"/>
              </w:rPr>
              <w:t>行为裁量</w:t>
            </w:r>
          </w:p>
        </w:tc>
      </w:tr>
    </w:tbl>
    <w:p>
      <w:pPr>
        <w:sectPr>
          <w:footerReference r:id="rId96" w:type="default"/>
          <w:pgSz w:w="16839" w:h="11906"/>
          <w:pgMar w:top="400" w:right="1107" w:bottom="1224" w:left="1106" w:header="0" w:footer="989"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41" w:type="dxa"/>
            <w:vMerge w:val="restart"/>
            <w:tcBorders>
              <w:bottom w:val="nil"/>
            </w:tcBorders>
            <w:noWrap w:val="0"/>
            <w:vAlign w:val="top"/>
          </w:tcPr>
          <w:p>
            <w:pPr>
              <w:spacing w:line="259" w:lineRule="auto"/>
            </w:pPr>
          </w:p>
          <w:p>
            <w:pPr>
              <w:spacing w:line="259" w:lineRule="auto"/>
            </w:pPr>
          </w:p>
          <w:p>
            <w:pPr>
              <w:spacing w:line="259" w:lineRule="auto"/>
            </w:pPr>
          </w:p>
          <w:p>
            <w:pPr>
              <w:spacing w:line="259" w:lineRule="auto"/>
            </w:pPr>
          </w:p>
          <w:p>
            <w:pPr>
              <w:spacing w:line="259" w:lineRule="auto"/>
            </w:pPr>
          </w:p>
          <w:p>
            <w:pPr>
              <w:spacing w:line="260" w:lineRule="auto"/>
            </w:pPr>
          </w:p>
          <w:p>
            <w:pPr>
              <w:spacing w:line="260" w:lineRule="auto"/>
            </w:pPr>
          </w:p>
          <w:p>
            <w:pPr>
              <w:spacing w:line="260" w:lineRule="auto"/>
            </w:pPr>
          </w:p>
          <w:p>
            <w:pPr>
              <w:spacing w:line="260" w:lineRule="auto"/>
            </w:pPr>
          </w:p>
          <w:p>
            <w:pPr>
              <w:pStyle w:val="9"/>
              <w:spacing w:before="77" w:line="161" w:lineRule="auto"/>
              <w:ind w:left="182"/>
              <w:outlineLvl w:val="2"/>
            </w:pPr>
            <w:r>
              <w:rPr>
                <w:spacing w:val="-11"/>
              </w:rPr>
              <w:t>51</w:t>
            </w:r>
          </w:p>
        </w:tc>
        <w:tc>
          <w:tcPr>
            <w:tcW w:w="1919" w:type="dxa"/>
            <w:vMerge w:val="restart"/>
            <w:tcBorders>
              <w:bottom w:val="nil"/>
            </w:tcBorders>
            <w:noWrap w:val="0"/>
            <w:vAlign w:val="top"/>
          </w:tcPr>
          <w:p>
            <w:pPr>
              <w:spacing w:line="292" w:lineRule="auto"/>
            </w:pPr>
          </w:p>
          <w:p>
            <w:pPr>
              <w:spacing w:line="292" w:lineRule="auto"/>
            </w:pPr>
          </w:p>
          <w:p>
            <w:pPr>
              <w:spacing w:line="293" w:lineRule="auto"/>
            </w:pPr>
          </w:p>
          <w:p>
            <w:pPr>
              <w:pStyle w:val="9"/>
              <w:spacing w:before="78" w:line="242" w:lineRule="auto"/>
              <w:ind w:left="106" w:right="98" w:firstLine="1"/>
              <w:rPr>
                <w:lang w:eastAsia="zh-CN"/>
              </w:rPr>
            </w:pPr>
            <w:r>
              <w:rPr>
                <w:spacing w:val="8"/>
                <w:lang w:eastAsia="zh-CN"/>
              </w:rPr>
              <w:t>未按照《建设项目职</w:t>
            </w:r>
            <w:bookmarkStart w:id="16" w:name="bookmark18"/>
            <w:bookmarkEnd w:id="16"/>
            <w:r>
              <w:rPr>
                <w:spacing w:val="6"/>
                <w:lang w:eastAsia="zh-CN"/>
              </w:rPr>
              <w:t>业病防护设施“三同</w:t>
            </w:r>
            <w:r>
              <w:rPr>
                <w:spacing w:val="7"/>
                <w:lang w:eastAsia="zh-CN"/>
              </w:rPr>
              <w:t>时”监督管理办法》</w:t>
            </w:r>
            <w:r>
              <w:rPr>
                <w:spacing w:val="4"/>
                <w:lang w:eastAsia="zh-CN"/>
              </w:rPr>
              <w:t>规定，对职业病危害</w:t>
            </w:r>
            <w:r>
              <w:rPr>
                <w:spacing w:val="5"/>
                <w:lang w:eastAsia="zh-CN"/>
              </w:rPr>
              <w:t>预评价报告、职业病防护设施设计、职业</w:t>
            </w:r>
            <w:r>
              <w:rPr>
                <w:spacing w:val="9"/>
                <w:lang w:eastAsia="zh-CN"/>
              </w:rPr>
              <w:t>病危害控制效果评价报告进行评审或者组织职业病防护设施验</w:t>
            </w:r>
            <w:r>
              <w:rPr>
                <w:spacing w:val="-2"/>
                <w:lang w:eastAsia="zh-CN"/>
              </w:rPr>
              <w:t>收的</w:t>
            </w:r>
          </w:p>
        </w:tc>
        <w:tc>
          <w:tcPr>
            <w:tcW w:w="4648" w:type="dxa"/>
            <w:vMerge w:val="restart"/>
            <w:tcBorders>
              <w:bottom w:val="nil"/>
            </w:tcBorders>
            <w:noWrap w:val="0"/>
            <w:vAlign w:val="top"/>
          </w:tcPr>
          <w:p>
            <w:pPr>
              <w:spacing w:line="271" w:lineRule="auto"/>
            </w:pPr>
          </w:p>
          <w:p>
            <w:pPr>
              <w:spacing w:line="271" w:lineRule="auto"/>
            </w:pPr>
          </w:p>
          <w:p>
            <w:pPr>
              <w:spacing w:line="271" w:lineRule="auto"/>
            </w:pPr>
          </w:p>
          <w:p>
            <w:pPr>
              <w:spacing w:line="271" w:lineRule="auto"/>
            </w:pPr>
          </w:p>
          <w:p>
            <w:pPr>
              <w:spacing w:line="272" w:lineRule="auto"/>
            </w:pPr>
          </w:p>
          <w:p>
            <w:pPr>
              <w:pStyle w:val="9"/>
              <w:spacing w:before="77" w:line="205" w:lineRule="auto"/>
              <w:ind w:left="95"/>
              <w:outlineLvl w:val="2"/>
              <w:rPr>
                <w:lang w:eastAsia="zh-CN"/>
              </w:rPr>
            </w:pPr>
            <w:r>
              <w:rPr>
                <w:spacing w:val="-3"/>
                <w:lang w:eastAsia="zh-CN"/>
              </w:rPr>
              <w:t>《建设项目职业病防护设施“三同时”监督管理办法》第</w:t>
            </w:r>
          </w:p>
          <w:p>
            <w:pPr>
              <w:pStyle w:val="9"/>
              <w:spacing w:before="57" w:line="238" w:lineRule="auto"/>
              <w:ind w:left="107" w:right="102" w:firstLine="20"/>
              <w:rPr>
                <w:rFonts w:hint="eastAsia"/>
                <w:spacing w:val="-11"/>
                <w:lang w:eastAsia="zh-CN"/>
              </w:rPr>
            </w:pPr>
            <w:r>
              <w:rPr>
                <w:spacing w:val="-8"/>
                <w:lang w:eastAsia="zh-CN"/>
              </w:rPr>
              <w:t>四十条第（一）项：建设单位有下列行为之一的，由安全</w:t>
            </w:r>
            <w:r>
              <w:rPr>
                <w:spacing w:val="-3"/>
                <w:lang w:eastAsia="zh-CN"/>
              </w:rPr>
              <w:t>生产监督管理部门给予警告，责令限期改正；逾期不改正</w:t>
            </w:r>
            <w:r>
              <w:rPr>
                <w:spacing w:val="-5"/>
                <w:lang w:eastAsia="zh-CN"/>
              </w:rPr>
              <w:t>的，处5000元以上3万元以下的罚款</w:t>
            </w:r>
            <w:r>
              <w:rPr>
                <w:spacing w:val="-11"/>
                <w:lang w:eastAsia="zh-CN"/>
              </w:rPr>
              <w:t>：</w:t>
            </w:r>
          </w:p>
          <w:p>
            <w:pPr>
              <w:pStyle w:val="9"/>
              <w:spacing w:before="57" w:line="238" w:lineRule="auto"/>
              <w:ind w:left="107" w:right="102" w:firstLine="20"/>
              <w:rPr>
                <w:lang w:eastAsia="zh-CN"/>
              </w:rPr>
            </w:pPr>
            <w:r>
              <w:rPr>
                <w:spacing w:val="-11"/>
                <w:lang w:eastAsia="zh-CN"/>
              </w:rPr>
              <w:t>（</w:t>
            </w:r>
            <w:r>
              <w:rPr>
                <w:spacing w:val="-5"/>
                <w:lang w:eastAsia="zh-CN"/>
              </w:rPr>
              <w:t>一）未按照本</w:t>
            </w:r>
            <w:r>
              <w:rPr>
                <w:spacing w:val="-3"/>
                <w:lang w:eastAsia="zh-CN"/>
              </w:rPr>
              <w:t>办法规定，对职业病危害预评价报告、职业病防护设施设计、职业病危害控制效果评价报告进行评审或者组织职业</w:t>
            </w:r>
            <w:r>
              <w:rPr>
                <w:spacing w:val="1"/>
                <w:lang w:eastAsia="zh-CN"/>
              </w:rPr>
              <w:t>病防护设施验收的；……。</w:t>
            </w:r>
          </w:p>
        </w:tc>
        <w:tc>
          <w:tcPr>
            <w:tcW w:w="810" w:type="dxa"/>
            <w:noWrap w:val="0"/>
            <w:vAlign w:val="top"/>
          </w:tcPr>
          <w:p>
            <w:pPr>
              <w:pStyle w:val="9"/>
              <w:spacing w:before="250" w:line="160" w:lineRule="auto"/>
              <w:ind w:left="378"/>
              <w:outlineLvl w:val="2"/>
            </w:pPr>
            <w:r>
              <w:t>1</w:t>
            </w:r>
          </w:p>
        </w:tc>
        <w:tc>
          <w:tcPr>
            <w:tcW w:w="3449" w:type="dxa"/>
            <w:noWrap w:val="0"/>
            <w:vAlign w:val="top"/>
          </w:tcPr>
          <w:p>
            <w:pPr>
              <w:pStyle w:val="9"/>
              <w:spacing w:before="223" w:line="177" w:lineRule="auto"/>
              <w:ind w:left="112"/>
              <w:outlineLvl w:val="2"/>
            </w:pPr>
            <w:r>
              <w:rPr>
                <w:spacing w:val="-1"/>
              </w:rPr>
              <w:t>首次发现的</w:t>
            </w:r>
          </w:p>
        </w:tc>
        <w:tc>
          <w:tcPr>
            <w:tcW w:w="3252" w:type="dxa"/>
            <w:noWrap w:val="0"/>
            <w:vAlign w:val="top"/>
          </w:tcPr>
          <w:p>
            <w:pPr>
              <w:pStyle w:val="9"/>
              <w:spacing w:before="222" w:line="179" w:lineRule="auto"/>
              <w:ind w:left="110"/>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83" w:lineRule="auto"/>
            </w:pPr>
          </w:p>
          <w:p>
            <w:pPr>
              <w:spacing w:line="284" w:lineRule="auto"/>
            </w:pPr>
          </w:p>
          <w:p>
            <w:pPr>
              <w:spacing w:line="284" w:lineRule="auto"/>
            </w:pPr>
          </w:p>
          <w:p>
            <w:pPr>
              <w:pStyle w:val="9"/>
              <w:spacing w:before="77" w:line="160" w:lineRule="auto"/>
              <w:ind w:left="291"/>
            </w:pPr>
            <w:r>
              <w:t>2</w:t>
            </w:r>
          </w:p>
        </w:tc>
        <w:tc>
          <w:tcPr>
            <w:tcW w:w="3449" w:type="dxa"/>
            <w:noWrap w:val="0"/>
            <w:vAlign w:val="top"/>
          </w:tcPr>
          <w:p>
            <w:pPr>
              <w:pStyle w:val="9"/>
              <w:spacing w:before="264" w:line="180" w:lineRule="auto"/>
              <w:ind w:left="114"/>
              <w:rPr>
                <w:lang w:eastAsia="zh-CN"/>
              </w:rPr>
            </w:pPr>
            <w:r>
              <w:rPr>
                <w:spacing w:val="9"/>
                <w:lang w:eastAsia="zh-CN"/>
              </w:rPr>
              <w:t>职业病危害一般的建设项目未按照规定</w:t>
            </w:r>
            <w:r>
              <w:rPr>
                <w:spacing w:val="-1"/>
                <w:lang w:eastAsia="zh-CN"/>
              </w:rPr>
              <w:t>对职业病危害预评价报告、职业病防护设</w:t>
            </w:r>
          </w:p>
          <w:p>
            <w:pPr>
              <w:pStyle w:val="9"/>
              <w:spacing w:before="89" w:line="226" w:lineRule="auto"/>
              <w:ind w:left="109" w:right="103"/>
              <w:rPr>
                <w:lang w:eastAsia="zh-CN"/>
              </w:rPr>
            </w:pPr>
            <w:r>
              <w:rPr>
                <w:spacing w:val="-1"/>
                <w:lang w:eastAsia="zh-CN"/>
              </w:rPr>
              <w:t>施设计、职业病危害控制效果评价报告进行评审或者组织职业病防护设施验收，经责令限期改正，逾期不改正的</w:t>
            </w:r>
          </w:p>
        </w:tc>
        <w:tc>
          <w:tcPr>
            <w:tcW w:w="3252" w:type="dxa"/>
            <w:noWrap w:val="0"/>
            <w:vAlign w:val="top"/>
          </w:tcPr>
          <w:p>
            <w:pPr>
              <w:spacing w:line="274" w:lineRule="auto"/>
            </w:pPr>
          </w:p>
          <w:p>
            <w:pPr>
              <w:spacing w:line="275" w:lineRule="auto"/>
            </w:pPr>
          </w:p>
          <w:p>
            <w:pPr>
              <w:spacing w:line="275" w:lineRule="auto"/>
            </w:pPr>
          </w:p>
          <w:p>
            <w:pPr>
              <w:pStyle w:val="9"/>
              <w:spacing w:before="77" w:line="177" w:lineRule="auto"/>
              <w:ind w:left="111"/>
              <w:rPr>
                <w:lang w:eastAsia="zh-CN"/>
              </w:rPr>
            </w:pPr>
            <w:r>
              <w:rPr>
                <w:spacing w:val="-7"/>
                <w:lang w:eastAsia="zh-CN"/>
              </w:rPr>
              <w:t>处5000元以上1万元以下的罚款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84" w:lineRule="auto"/>
            </w:pPr>
          </w:p>
          <w:p>
            <w:pPr>
              <w:spacing w:line="284" w:lineRule="auto"/>
            </w:pPr>
          </w:p>
          <w:p>
            <w:pPr>
              <w:spacing w:line="285" w:lineRule="auto"/>
            </w:pPr>
          </w:p>
          <w:p>
            <w:pPr>
              <w:pStyle w:val="9"/>
              <w:spacing w:before="77" w:line="159" w:lineRule="auto"/>
              <w:ind w:left="366"/>
            </w:pPr>
            <w:r>
              <w:t>3</w:t>
            </w:r>
          </w:p>
        </w:tc>
        <w:tc>
          <w:tcPr>
            <w:tcW w:w="3449" w:type="dxa"/>
            <w:noWrap w:val="0"/>
            <w:vAlign w:val="top"/>
          </w:tcPr>
          <w:p>
            <w:pPr>
              <w:pStyle w:val="9"/>
              <w:spacing w:before="266" w:line="235" w:lineRule="auto"/>
              <w:ind w:left="109" w:right="103" w:firstLine="4"/>
              <w:rPr>
                <w:lang w:eastAsia="zh-CN"/>
              </w:rPr>
            </w:pPr>
            <w:r>
              <w:rPr>
                <w:spacing w:val="9"/>
                <w:lang w:eastAsia="zh-CN"/>
              </w:rPr>
              <w:t>职业病危害严重的建设项目未按照规定</w:t>
            </w:r>
            <w:r>
              <w:rPr>
                <w:spacing w:val="-1"/>
                <w:lang w:eastAsia="zh-CN"/>
              </w:rPr>
              <w:t>对职业病危害预评价报告、职业病防护设施设计、职业病危害控制效果评价报告进行评审或者组织职业病防护设施验收，经责令限期改正，逾期不改正的</w:t>
            </w:r>
          </w:p>
        </w:tc>
        <w:tc>
          <w:tcPr>
            <w:tcW w:w="3252" w:type="dxa"/>
            <w:noWrap w:val="0"/>
            <w:vAlign w:val="top"/>
          </w:tcPr>
          <w:p>
            <w:pPr>
              <w:spacing w:line="275" w:lineRule="auto"/>
            </w:pPr>
          </w:p>
          <w:p>
            <w:pPr>
              <w:spacing w:line="276" w:lineRule="auto"/>
            </w:pPr>
          </w:p>
          <w:p>
            <w:pPr>
              <w:spacing w:line="276" w:lineRule="auto"/>
            </w:pPr>
          </w:p>
          <w:p>
            <w:pPr>
              <w:pStyle w:val="9"/>
              <w:spacing w:before="77" w:line="177" w:lineRule="auto"/>
              <w:ind w:left="111"/>
              <w:rPr>
                <w:lang w:eastAsia="zh-CN"/>
              </w:rPr>
            </w:pPr>
            <w:r>
              <w:rPr>
                <w:spacing w:val="-5"/>
                <w:lang w:eastAsia="zh-CN"/>
              </w:rPr>
              <w:t>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24" w:line="160" w:lineRule="auto"/>
              <w:ind w:left="360"/>
            </w:pPr>
            <w:r>
              <w:t>4</w:t>
            </w:r>
          </w:p>
        </w:tc>
        <w:tc>
          <w:tcPr>
            <w:tcW w:w="3449" w:type="dxa"/>
            <w:noWrap w:val="0"/>
            <w:vAlign w:val="top"/>
          </w:tcPr>
          <w:p>
            <w:pPr>
              <w:pStyle w:val="9"/>
              <w:spacing w:before="197" w:line="179" w:lineRule="auto"/>
              <w:ind w:left="109"/>
              <w:rPr>
                <w:lang w:eastAsia="zh-CN"/>
              </w:rPr>
            </w:pPr>
            <w:r>
              <w:rPr>
                <w:spacing w:val="-1"/>
                <w:lang w:eastAsia="zh-CN"/>
              </w:rPr>
              <w:t>逾期不改正，情节严重的</w:t>
            </w:r>
          </w:p>
        </w:tc>
        <w:tc>
          <w:tcPr>
            <w:tcW w:w="3252" w:type="dxa"/>
            <w:noWrap w:val="0"/>
            <w:vAlign w:val="top"/>
          </w:tcPr>
          <w:p>
            <w:pPr>
              <w:pStyle w:val="9"/>
              <w:spacing w:before="197" w:line="177" w:lineRule="auto"/>
              <w:ind w:left="111"/>
              <w:rPr>
                <w:lang w:eastAsia="zh-CN"/>
              </w:rPr>
            </w:pPr>
            <w:r>
              <w:rPr>
                <w:spacing w:val="-4"/>
                <w:lang w:eastAsia="zh-CN"/>
              </w:rPr>
              <w:t>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 w:hRule="atLeast"/>
        </w:trPr>
        <w:tc>
          <w:tcPr>
            <w:tcW w:w="541" w:type="dxa"/>
            <w:vMerge w:val="restart"/>
            <w:tcBorders>
              <w:bottom w:val="nil"/>
            </w:tcBorders>
            <w:noWrap w:val="0"/>
            <w:vAlign w:val="top"/>
          </w:tcPr>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pStyle w:val="9"/>
              <w:spacing w:before="77" w:line="161" w:lineRule="auto"/>
              <w:ind w:left="182"/>
            </w:pPr>
            <w:r>
              <w:rPr>
                <w:spacing w:val="-11"/>
              </w:rPr>
              <w:t>52</w:t>
            </w:r>
          </w:p>
        </w:tc>
        <w:tc>
          <w:tcPr>
            <w:tcW w:w="1919" w:type="dxa"/>
            <w:vMerge w:val="restart"/>
            <w:tcBorders>
              <w:bottom w:val="nil"/>
            </w:tcBorders>
            <w:noWrap w:val="0"/>
            <w:vAlign w:val="top"/>
          </w:tcPr>
          <w:p>
            <w:pPr>
              <w:spacing w:line="276" w:lineRule="auto"/>
            </w:pPr>
          </w:p>
          <w:p>
            <w:pPr>
              <w:spacing w:line="276" w:lineRule="auto"/>
            </w:pPr>
          </w:p>
          <w:p>
            <w:pPr>
              <w:pStyle w:val="9"/>
              <w:spacing w:before="77" w:line="239" w:lineRule="auto"/>
              <w:ind w:left="106" w:right="105" w:firstLine="4"/>
              <w:rPr>
                <w:lang w:eastAsia="zh-CN"/>
              </w:rPr>
            </w:pPr>
            <w:r>
              <w:rPr>
                <w:spacing w:val="5"/>
                <w:lang w:eastAsia="zh-CN"/>
              </w:rPr>
              <w:t>职业病危害预评价、</w:t>
            </w:r>
            <w:r>
              <w:rPr>
                <w:spacing w:val="32"/>
                <w:lang w:eastAsia="zh-CN"/>
              </w:rPr>
              <w:t>职业病防护设施设</w:t>
            </w:r>
            <w:r>
              <w:rPr>
                <w:spacing w:val="5"/>
                <w:lang w:eastAsia="zh-CN"/>
              </w:rPr>
              <w:t>计、职业病危害控制</w:t>
            </w:r>
            <w:r>
              <w:rPr>
                <w:spacing w:val="9"/>
                <w:lang w:eastAsia="zh-CN"/>
              </w:rPr>
              <w:t>效果评价或者职业病防护设施验收工作过程未形成书面报告备</w:t>
            </w:r>
            <w:r>
              <w:rPr>
                <w:spacing w:val="-2"/>
                <w:lang w:eastAsia="zh-CN"/>
              </w:rPr>
              <w:t>查的</w:t>
            </w:r>
          </w:p>
        </w:tc>
        <w:tc>
          <w:tcPr>
            <w:tcW w:w="4648" w:type="dxa"/>
            <w:vMerge w:val="restart"/>
            <w:tcBorders>
              <w:bottom w:val="nil"/>
            </w:tcBorders>
            <w:noWrap w:val="0"/>
            <w:vAlign w:val="top"/>
          </w:tcPr>
          <w:p>
            <w:pPr>
              <w:spacing w:line="273" w:lineRule="auto"/>
            </w:pPr>
          </w:p>
          <w:p>
            <w:pPr>
              <w:spacing w:line="273" w:lineRule="auto"/>
            </w:pPr>
          </w:p>
          <w:p>
            <w:pPr>
              <w:pStyle w:val="9"/>
              <w:spacing w:before="77"/>
              <w:ind w:left="107" w:right="102" w:hanging="12"/>
              <w:rPr>
                <w:rFonts w:hint="eastAsia"/>
                <w:spacing w:val="-5"/>
                <w:lang w:eastAsia="zh-CN"/>
              </w:rPr>
            </w:pPr>
            <w:r>
              <w:rPr>
                <w:spacing w:val="-3"/>
                <w:lang w:eastAsia="zh-CN"/>
              </w:rPr>
              <w:t>《建设项职业病防护设施“三同时”监督管理办法》第</w:t>
            </w:r>
            <w:r>
              <w:rPr>
                <w:spacing w:val="-7"/>
                <w:lang w:eastAsia="zh-CN"/>
              </w:rPr>
              <w:t>四十条第（二）项：建设单位有下列行为之一的，由安全</w:t>
            </w:r>
            <w:r>
              <w:rPr>
                <w:spacing w:val="-3"/>
                <w:lang w:eastAsia="zh-CN"/>
              </w:rPr>
              <w:t>生产监督管理部门给予警告，责令限期改正；逾期不改正</w:t>
            </w:r>
            <w:r>
              <w:rPr>
                <w:spacing w:val="-5"/>
                <w:lang w:eastAsia="zh-CN"/>
              </w:rPr>
              <w:t>的，处5000元以上3</w:t>
            </w:r>
            <w:r>
              <w:rPr>
                <w:spacing w:val="-3"/>
                <w:lang w:eastAsia="zh-CN"/>
              </w:rPr>
              <w:t>目</w:t>
            </w:r>
            <w:r>
              <w:rPr>
                <w:spacing w:val="-5"/>
                <w:lang w:eastAsia="zh-CN"/>
              </w:rPr>
              <w:t>万元以下的罚款：……</w:t>
            </w:r>
          </w:p>
          <w:p>
            <w:pPr>
              <w:pStyle w:val="9"/>
              <w:spacing w:before="77"/>
              <w:ind w:left="107" w:right="102" w:hanging="12"/>
              <w:rPr>
                <w:lang w:eastAsia="zh-CN"/>
              </w:rPr>
            </w:pPr>
            <w:r>
              <w:rPr>
                <w:spacing w:val="-5"/>
                <w:lang w:eastAsia="zh-CN"/>
              </w:rPr>
              <w:t>（二）职业</w:t>
            </w:r>
            <w:r>
              <w:rPr>
                <w:spacing w:val="-3"/>
                <w:lang w:eastAsia="zh-CN"/>
              </w:rPr>
              <w:t>病危害预评价、职业病防护设施设计、职业病危害控制效</w:t>
            </w:r>
            <w:r>
              <w:rPr>
                <w:spacing w:val="4"/>
                <w:lang w:eastAsia="zh-CN"/>
              </w:rPr>
              <w:t>果评价或者职业病防护设施验收工作过程未形成书面报</w:t>
            </w:r>
            <w:r>
              <w:rPr>
                <w:spacing w:val="2"/>
                <w:lang w:eastAsia="zh-CN"/>
              </w:rPr>
              <w:t>告备查的；……</w:t>
            </w:r>
          </w:p>
        </w:tc>
        <w:tc>
          <w:tcPr>
            <w:tcW w:w="810" w:type="dxa"/>
            <w:noWrap w:val="0"/>
            <w:vAlign w:val="top"/>
          </w:tcPr>
          <w:p>
            <w:pPr>
              <w:pStyle w:val="9"/>
              <w:spacing w:before="254" w:line="160" w:lineRule="auto"/>
              <w:ind w:left="378"/>
            </w:pPr>
            <w:r>
              <w:t>1</w:t>
            </w:r>
          </w:p>
        </w:tc>
        <w:tc>
          <w:tcPr>
            <w:tcW w:w="3449" w:type="dxa"/>
            <w:noWrap w:val="0"/>
            <w:vAlign w:val="top"/>
          </w:tcPr>
          <w:p>
            <w:pPr>
              <w:pStyle w:val="9"/>
              <w:spacing w:before="227" w:line="177" w:lineRule="auto"/>
              <w:ind w:left="112"/>
            </w:pPr>
            <w:r>
              <w:rPr>
                <w:spacing w:val="-1"/>
              </w:rPr>
              <w:t>首次发现的</w:t>
            </w:r>
          </w:p>
        </w:tc>
        <w:tc>
          <w:tcPr>
            <w:tcW w:w="3252" w:type="dxa"/>
            <w:noWrap w:val="0"/>
            <w:vAlign w:val="top"/>
          </w:tcPr>
          <w:p>
            <w:pPr>
              <w:pStyle w:val="9"/>
              <w:spacing w:before="226"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25" w:lineRule="auto"/>
            </w:pPr>
          </w:p>
          <w:p>
            <w:pPr>
              <w:pStyle w:val="9"/>
              <w:spacing w:before="77" w:line="160" w:lineRule="auto"/>
              <w:ind w:left="363"/>
            </w:pPr>
            <w:r>
              <w:t>2</w:t>
            </w:r>
          </w:p>
        </w:tc>
        <w:tc>
          <w:tcPr>
            <w:tcW w:w="3449" w:type="dxa"/>
            <w:noWrap w:val="0"/>
            <w:vAlign w:val="top"/>
          </w:tcPr>
          <w:p>
            <w:pPr>
              <w:pStyle w:val="9"/>
              <w:spacing w:before="215" w:line="213" w:lineRule="auto"/>
              <w:ind w:left="113" w:right="103"/>
              <w:rPr>
                <w:lang w:eastAsia="zh-CN"/>
              </w:rPr>
            </w:pPr>
            <w:r>
              <w:rPr>
                <w:spacing w:val="-3"/>
                <w:lang w:eastAsia="zh-CN"/>
              </w:rPr>
              <w:t>涉及其中1项，经责令限期改正，逾期不</w:t>
            </w:r>
            <w:r>
              <w:rPr>
                <w:spacing w:val="-2"/>
                <w:lang w:eastAsia="zh-CN"/>
              </w:rPr>
              <w:t>改正的</w:t>
            </w:r>
          </w:p>
        </w:tc>
        <w:tc>
          <w:tcPr>
            <w:tcW w:w="3252" w:type="dxa"/>
            <w:noWrap w:val="0"/>
            <w:vAlign w:val="top"/>
          </w:tcPr>
          <w:p>
            <w:pPr>
              <w:spacing w:line="298" w:lineRule="auto"/>
            </w:pPr>
          </w:p>
          <w:p>
            <w:pPr>
              <w:pStyle w:val="9"/>
              <w:spacing w:before="77" w:line="177" w:lineRule="auto"/>
              <w:ind w:left="111"/>
              <w:rPr>
                <w:lang w:eastAsia="zh-CN"/>
              </w:rPr>
            </w:pPr>
            <w:r>
              <w:rPr>
                <w:spacing w:val="-7"/>
                <w:lang w:eastAsia="zh-CN"/>
              </w:rPr>
              <w:t>处5000元以上1万元以下的罚款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82" w:lineRule="auto"/>
            </w:pPr>
          </w:p>
          <w:p>
            <w:pPr>
              <w:pStyle w:val="9"/>
              <w:spacing w:before="77" w:line="159" w:lineRule="auto"/>
              <w:ind w:left="366"/>
            </w:pPr>
            <w:r>
              <w:t>3</w:t>
            </w:r>
          </w:p>
        </w:tc>
        <w:tc>
          <w:tcPr>
            <w:tcW w:w="3449" w:type="dxa"/>
            <w:noWrap w:val="0"/>
            <w:vAlign w:val="top"/>
          </w:tcPr>
          <w:p>
            <w:pPr>
              <w:pStyle w:val="9"/>
              <w:spacing w:before="272" w:line="214" w:lineRule="auto"/>
              <w:ind w:left="113" w:right="103"/>
              <w:rPr>
                <w:lang w:eastAsia="zh-CN"/>
              </w:rPr>
            </w:pPr>
            <w:r>
              <w:rPr>
                <w:spacing w:val="-3"/>
                <w:lang w:eastAsia="zh-CN"/>
              </w:rPr>
              <w:t>涉及其中2项，经责令限期改正，逾期不</w:t>
            </w:r>
            <w:r>
              <w:rPr>
                <w:spacing w:val="-2"/>
                <w:lang w:eastAsia="zh-CN"/>
              </w:rPr>
              <w:t>改正的</w:t>
            </w:r>
          </w:p>
        </w:tc>
        <w:tc>
          <w:tcPr>
            <w:tcW w:w="3252" w:type="dxa"/>
            <w:noWrap w:val="0"/>
            <w:vAlign w:val="top"/>
          </w:tcPr>
          <w:p>
            <w:pPr>
              <w:spacing w:line="355" w:lineRule="auto"/>
            </w:pPr>
          </w:p>
          <w:p>
            <w:pPr>
              <w:pStyle w:val="9"/>
              <w:spacing w:before="78" w:line="177" w:lineRule="auto"/>
              <w:ind w:left="111"/>
              <w:rPr>
                <w:lang w:eastAsia="zh-CN"/>
              </w:rPr>
            </w:pPr>
            <w:r>
              <w:rPr>
                <w:spacing w:val="-5"/>
                <w:lang w:eastAsia="zh-CN"/>
              </w:rPr>
              <w:t>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2" w:lineRule="auto"/>
            </w:pPr>
          </w:p>
          <w:p>
            <w:pPr>
              <w:pStyle w:val="9"/>
              <w:spacing w:before="77" w:line="160" w:lineRule="auto"/>
              <w:ind w:left="360"/>
            </w:pPr>
            <w:r>
              <w:t>4</w:t>
            </w:r>
          </w:p>
        </w:tc>
        <w:tc>
          <w:tcPr>
            <w:tcW w:w="3449" w:type="dxa"/>
            <w:noWrap w:val="0"/>
            <w:vAlign w:val="top"/>
          </w:tcPr>
          <w:p>
            <w:pPr>
              <w:pStyle w:val="9"/>
              <w:spacing w:before="232" w:line="213" w:lineRule="auto"/>
              <w:ind w:left="109" w:right="103" w:firstLine="3"/>
              <w:rPr>
                <w:lang w:eastAsia="zh-CN"/>
              </w:rPr>
            </w:pPr>
            <w:r>
              <w:rPr>
                <w:spacing w:val="-3"/>
                <w:lang w:eastAsia="zh-CN"/>
              </w:rPr>
              <w:t>涉及其中2项以上，经责令限期改正，逾</w:t>
            </w:r>
            <w:r>
              <w:rPr>
                <w:spacing w:val="-1"/>
                <w:lang w:eastAsia="zh-CN"/>
              </w:rPr>
              <w:t>期不改正的</w:t>
            </w:r>
          </w:p>
        </w:tc>
        <w:tc>
          <w:tcPr>
            <w:tcW w:w="3252" w:type="dxa"/>
            <w:noWrap w:val="0"/>
            <w:vAlign w:val="top"/>
          </w:tcPr>
          <w:p>
            <w:pPr>
              <w:spacing w:line="315" w:lineRule="auto"/>
            </w:pPr>
          </w:p>
          <w:p>
            <w:pPr>
              <w:pStyle w:val="9"/>
              <w:spacing w:before="77" w:line="177" w:lineRule="auto"/>
              <w:ind w:left="111"/>
              <w:rPr>
                <w:lang w:eastAsia="zh-CN"/>
              </w:rPr>
            </w:pPr>
            <w:r>
              <w:rPr>
                <w:spacing w:val="-4"/>
                <w:lang w:eastAsia="zh-CN"/>
              </w:rPr>
              <w:t>处2万元以上3万元以下的罚款</w:t>
            </w:r>
          </w:p>
        </w:tc>
      </w:tr>
    </w:tbl>
    <w:p/>
    <w:p>
      <w:pPr>
        <w:sectPr>
          <w:footerReference r:id="rId97" w:type="default"/>
          <w:pgSz w:w="16839" w:h="11906"/>
          <w:pgMar w:top="400" w:right="1107" w:bottom="1224" w:left="1106" w:header="0" w:footer="989"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541" w:type="dxa"/>
            <w:vMerge w:val="restart"/>
            <w:tcBorders>
              <w:bottom w:val="nil"/>
            </w:tcBorders>
            <w:noWrap w:val="0"/>
            <w:vAlign w:val="top"/>
          </w:tcPr>
          <w:p>
            <w:pPr>
              <w:spacing w:line="261" w:lineRule="auto"/>
            </w:pPr>
          </w:p>
          <w:p>
            <w:pPr>
              <w:spacing w:line="262" w:lineRule="auto"/>
            </w:pPr>
          </w:p>
          <w:p>
            <w:pPr>
              <w:spacing w:line="262" w:lineRule="auto"/>
            </w:pPr>
          </w:p>
          <w:p>
            <w:pPr>
              <w:spacing w:line="262" w:lineRule="auto"/>
            </w:pPr>
          </w:p>
          <w:p>
            <w:pPr>
              <w:spacing w:line="262" w:lineRule="auto"/>
            </w:pPr>
          </w:p>
          <w:p>
            <w:pPr>
              <w:pStyle w:val="9"/>
              <w:spacing w:before="77" w:line="161" w:lineRule="auto"/>
              <w:ind w:left="182"/>
            </w:pPr>
            <w:r>
              <w:rPr>
                <w:spacing w:val="-11"/>
              </w:rPr>
              <w:t>53</w:t>
            </w:r>
          </w:p>
        </w:tc>
        <w:tc>
          <w:tcPr>
            <w:tcW w:w="1919" w:type="dxa"/>
            <w:vMerge w:val="restart"/>
            <w:tcBorders>
              <w:bottom w:val="nil"/>
            </w:tcBorders>
            <w:noWrap w:val="0"/>
            <w:vAlign w:val="top"/>
          </w:tcPr>
          <w:p>
            <w:pPr>
              <w:pStyle w:val="9"/>
              <w:spacing w:before="170" w:line="227" w:lineRule="auto"/>
              <w:ind w:left="105" w:right="105" w:firstLine="2"/>
              <w:rPr>
                <w:lang w:eastAsia="zh-CN"/>
              </w:rPr>
            </w:pPr>
            <w:r>
              <w:rPr>
                <w:spacing w:val="32"/>
                <w:lang w:eastAsia="zh-CN"/>
              </w:rPr>
              <w:t>建设项目的生产规</w:t>
            </w:r>
            <w:r>
              <w:rPr>
                <w:spacing w:val="6"/>
                <w:lang w:eastAsia="zh-CN"/>
              </w:rPr>
              <w:t>模、工艺等发生变更</w:t>
            </w:r>
            <w:r>
              <w:rPr>
                <w:spacing w:val="9"/>
                <w:lang w:eastAsia="zh-CN"/>
              </w:rPr>
              <w:t>导致职业病危害风险</w:t>
            </w:r>
            <w:r>
              <w:rPr>
                <w:spacing w:val="4"/>
                <w:lang w:eastAsia="zh-CN"/>
              </w:rPr>
              <w:t>发生重大变化的，建</w:t>
            </w:r>
            <w:r>
              <w:rPr>
                <w:spacing w:val="9"/>
                <w:lang w:eastAsia="zh-CN"/>
              </w:rPr>
              <w:t>设单位对变更内容未重新进行职业病危害</w:t>
            </w:r>
            <w:r>
              <w:rPr>
                <w:spacing w:val="4"/>
                <w:lang w:eastAsia="zh-CN"/>
              </w:rPr>
              <w:t>预评价和评审，或者</w:t>
            </w:r>
            <w:r>
              <w:rPr>
                <w:spacing w:val="9"/>
                <w:lang w:eastAsia="zh-CN"/>
              </w:rPr>
              <w:t>未重新进行职业病防</w:t>
            </w:r>
            <w:r>
              <w:rPr>
                <w:spacing w:val="-1"/>
                <w:lang w:eastAsia="zh-CN"/>
              </w:rPr>
              <w:t>护设施设计和评审的</w:t>
            </w:r>
          </w:p>
        </w:tc>
        <w:tc>
          <w:tcPr>
            <w:tcW w:w="4648" w:type="dxa"/>
            <w:vMerge w:val="restart"/>
            <w:tcBorders>
              <w:bottom w:val="nil"/>
            </w:tcBorders>
            <w:noWrap w:val="0"/>
            <w:vAlign w:val="top"/>
          </w:tcPr>
          <w:p>
            <w:pPr>
              <w:pStyle w:val="9"/>
              <w:spacing w:before="318" w:line="227" w:lineRule="auto"/>
              <w:ind w:left="106" w:right="102" w:hanging="11"/>
              <w:rPr>
                <w:rFonts w:hint="eastAsia"/>
                <w:spacing w:val="-3"/>
                <w:lang w:eastAsia="zh-CN"/>
              </w:rPr>
            </w:pPr>
            <w:r>
              <w:rPr>
                <w:spacing w:val="-3"/>
                <w:lang w:eastAsia="zh-CN"/>
              </w:rPr>
              <w:t>《建设项目职业病防护设施“三同时”监督管理办法》第</w:t>
            </w:r>
            <w:r>
              <w:rPr>
                <w:spacing w:val="-4"/>
                <w:lang w:eastAsia="zh-CN"/>
              </w:rPr>
              <w:t>四十条第（三）项：建设单位有下列行为之一的，由</w:t>
            </w:r>
            <w:r>
              <w:rPr>
                <w:spacing w:val="-5"/>
                <w:lang w:eastAsia="zh-CN"/>
              </w:rPr>
              <w:t>安全</w:t>
            </w:r>
            <w:r>
              <w:rPr>
                <w:spacing w:val="-3"/>
                <w:lang w:eastAsia="zh-CN"/>
              </w:rPr>
              <w:t>生产监督管理部门给予警告，责令限期改正；逾期不改正</w:t>
            </w:r>
            <w:r>
              <w:rPr>
                <w:spacing w:val="-2"/>
                <w:lang w:eastAsia="zh-CN"/>
              </w:rPr>
              <w:t>的，处5000元以上3万元以下的罚款：…</w:t>
            </w:r>
            <w:r>
              <w:rPr>
                <w:spacing w:val="-3"/>
                <w:lang w:eastAsia="zh-CN"/>
              </w:rPr>
              <w:t>…</w:t>
            </w:r>
          </w:p>
          <w:p>
            <w:pPr>
              <w:pStyle w:val="9"/>
              <w:spacing w:before="318" w:line="227" w:lineRule="auto"/>
              <w:ind w:left="106" w:right="102" w:hanging="11"/>
              <w:rPr>
                <w:lang w:eastAsia="zh-CN"/>
              </w:rPr>
            </w:pPr>
            <w:r>
              <w:rPr>
                <w:spacing w:val="-3"/>
                <w:lang w:eastAsia="zh-CN"/>
              </w:rPr>
              <w:t>（三）建设项目的生产规模、工艺等发生变更导致职业病危害风险发生重大变化的，建设单位对变更内容未重新进行职业病危害预评价和评审，或者未重新进行职业病防护设施设计和</w:t>
            </w:r>
            <w:r>
              <w:rPr>
                <w:spacing w:val="2"/>
                <w:lang w:eastAsia="zh-CN"/>
              </w:rPr>
              <w:t>评审的；……</w:t>
            </w:r>
          </w:p>
        </w:tc>
        <w:tc>
          <w:tcPr>
            <w:tcW w:w="810" w:type="dxa"/>
            <w:noWrap w:val="0"/>
            <w:vAlign w:val="top"/>
          </w:tcPr>
          <w:p>
            <w:pPr>
              <w:pStyle w:val="9"/>
              <w:spacing w:before="315" w:line="160" w:lineRule="auto"/>
              <w:ind w:left="378"/>
            </w:pPr>
            <w:r>
              <w:t>1</w:t>
            </w:r>
          </w:p>
        </w:tc>
        <w:tc>
          <w:tcPr>
            <w:tcW w:w="3449" w:type="dxa"/>
            <w:noWrap w:val="0"/>
            <w:vAlign w:val="top"/>
          </w:tcPr>
          <w:p>
            <w:pPr>
              <w:pStyle w:val="9"/>
              <w:spacing w:before="288" w:line="177" w:lineRule="auto"/>
              <w:ind w:left="112"/>
            </w:pPr>
            <w:r>
              <w:rPr>
                <w:spacing w:val="-1"/>
              </w:rPr>
              <w:t>首次发现的</w:t>
            </w:r>
          </w:p>
        </w:tc>
        <w:tc>
          <w:tcPr>
            <w:tcW w:w="3252" w:type="dxa"/>
            <w:noWrap w:val="0"/>
            <w:vAlign w:val="top"/>
          </w:tcPr>
          <w:p>
            <w:pPr>
              <w:pStyle w:val="9"/>
              <w:spacing w:before="287"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85" w:lineRule="auto"/>
            </w:pPr>
          </w:p>
          <w:p>
            <w:pPr>
              <w:pStyle w:val="9"/>
              <w:spacing w:before="77" w:line="160" w:lineRule="auto"/>
              <w:ind w:left="291"/>
            </w:pPr>
            <w:r>
              <w:t>2</w:t>
            </w:r>
          </w:p>
        </w:tc>
        <w:tc>
          <w:tcPr>
            <w:tcW w:w="3449" w:type="dxa"/>
            <w:noWrap w:val="0"/>
            <w:vAlign w:val="top"/>
          </w:tcPr>
          <w:p>
            <w:pPr>
              <w:pStyle w:val="9"/>
              <w:spacing w:before="182" w:line="206" w:lineRule="auto"/>
              <w:ind w:left="113" w:right="103"/>
              <w:rPr>
                <w:lang w:eastAsia="zh-CN"/>
              </w:rPr>
            </w:pPr>
            <w:r>
              <w:rPr>
                <w:spacing w:val="-1"/>
                <w:lang w:eastAsia="zh-CN"/>
              </w:rPr>
              <w:t>涉及职业病危害一般的建设项目，逾期不</w:t>
            </w:r>
            <w:r>
              <w:rPr>
                <w:spacing w:val="-2"/>
                <w:lang w:eastAsia="zh-CN"/>
              </w:rPr>
              <w:t>改正的</w:t>
            </w:r>
          </w:p>
        </w:tc>
        <w:tc>
          <w:tcPr>
            <w:tcW w:w="3252" w:type="dxa"/>
            <w:noWrap w:val="0"/>
            <w:vAlign w:val="top"/>
          </w:tcPr>
          <w:p>
            <w:pPr>
              <w:spacing w:line="258" w:lineRule="auto"/>
            </w:pPr>
          </w:p>
          <w:p>
            <w:pPr>
              <w:pStyle w:val="9"/>
              <w:spacing w:before="77" w:line="177" w:lineRule="auto"/>
              <w:ind w:left="111"/>
              <w:rPr>
                <w:lang w:eastAsia="zh-CN"/>
              </w:rPr>
            </w:pPr>
            <w:r>
              <w:rPr>
                <w:spacing w:val="-7"/>
                <w:lang w:eastAsia="zh-CN"/>
              </w:rPr>
              <w:t>处5000元以上1万元以下的罚款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5" w:lineRule="auto"/>
            </w:pPr>
          </w:p>
          <w:p>
            <w:pPr>
              <w:pStyle w:val="9"/>
              <w:spacing w:before="77" w:line="159" w:lineRule="auto"/>
              <w:ind w:left="366"/>
            </w:pPr>
            <w:r>
              <w:t>3</w:t>
            </w:r>
          </w:p>
        </w:tc>
        <w:tc>
          <w:tcPr>
            <w:tcW w:w="3449" w:type="dxa"/>
            <w:noWrap w:val="0"/>
            <w:vAlign w:val="top"/>
          </w:tcPr>
          <w:p>
            <w:pPr>
              <w:pStyle w:val="9"/>
              <w:spacing w:before="175" w:line="206" w:lineRule="auto"/>
              <w:ind w:left="113" w:right="103"/>
              <w:rPr>
                <w:lang w:eastAsia="zh-CN"/>
              </w:rPr>
            </w:pPr>
            <w:r>
              <w:rPr>
                <w:spacing w:val="-1"/>
                <w:lang w:eastAsia="zh-CN"/>
              </w:rPr>
              <w:t>涉及职业病危害严重的建设项目，逾期不</w:t>
            </w:r>
            <w:r>
              <w:rPr>
                <w:spacing w:val="-2"/>
                <w:lang w:eastAsia="zh-CN"/>
              </w:rPr>
              <w:t>改正的</w:t>
            </w:r>
          </w:p>
        </w:tc>
        <w:tc>
          <w:tcPr>
            <w:tcW w:w="3252" w:type="dxa"/>
            <w:noWrap w:val="0"/>
            <w:vAlign w:val="top"/>
          </w:tcPr>
          <w:p>
            <w:pPr>
              <w:spacing w:line="248" w:lineRule="auto"/>
            </w:pPr>
          </w:p>
          <w:p>
            <w:pPr>
              <w:pStyle w:val="9"/>
              <w:spacing w:before="78" w:line="177" w:lineRule="auto"/>
              <w:ind w:left="111"/>
              <w:rPr>
                <w:lang w:eastAsia="zh-CN"/>
              </w:rPr>
            </w:pPr>
            <w:r>
              <w:rPr>
                <w:spacing w:val="-5"/>
                <w:lang w:eastAsia="zh-CN"/>
              </w:rPr>
              <w:t>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57" w:line="160" w:lineRule="auto"/>
              <w:ind w:left="360"/>
            </w:pPr>
            <w:r>
              <w:t>4</w:t>
            </w:r>
          </w:p>
        </w:tc>
        <w:tc>
          <w:tcPr>
            <w:tcW w:w="3449" w:type="dxa"/>
            <w:noWrap w:val="0"/>
            <w:vAlign w:val="top"/>
          </w:tcPr>
          <w:p>
            <w:pPr>
              <w:pStyle w:val="9"/>
              <w:spacing w:before="230" w:line="179" w:lineRule="auto"/>
              <w:ind w:left="109"/>
              <w:rPr>
                <w:lang w:eastAsia="zh-CN"/>
              </w:rPr>
            </w:pPr>
            <w:r>
              <w:rPr>
                <w:spacing w:val="-1"/>
                <w:lang w:eastAsia="zh-CN"/>
              </w:rPr>
              <w:t>逾期不改正，情节严重的</w:t>
            </w:r>
          </w:p>
        </w:tc>
        <w:tc>
          <w:tcPr>
            <w:tcW w:w="3252" w:type="dxa"/>
            <w:noWrap w:val="0"/>
            <w:vAlign w:val="top"/>
          </w:tcPr>
          <w:p>
            <w:pPr>
              <w:pStyle w:val="9"/>
              <w:spacing w:before="230" w:line="177" w:lineRule="auto"/>
              <w:ind w:left="111"/>
              <w:rPr>
                <w:lang w:eastAsia="zh-CN"/>
              </w:rPr>
            </w:pPr>
            <w:r>
              <w:rPr>
                <w:spacing w:val="-4"/>
                <w:lang w:eastAsia="zh-CN"/>
              </w:rPr>
              <w:t>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541" w:type="dxa"/>
            <w:vMerge w:val="restart"/>
            <w:tcBorders>
              <w:bottom w:val="nil"/>
            </w:tcBorders>
            <w:noWrap w:val="0"/>
            <w:vAlign w:val="top"/>
          </w:tcPr>
          <w:p/>
          <w:p>
            <w:pPr>
              <w:spacing w:line="241" w:lineRule="auto"/>
            </w:pPr>
          </w:p>
          <w:p>
            <w:pPr>
              <w:spacing w:line="241" w:lineRule="auto"/>
            </w:pPr>
          </w:p>
          <w:p>
            <w:pPr>
              <w:spacing w:line="241" w:lineRule="auto"/>
            </w:pPr>
          </w:p>
          <w:p>
            <w:pPr>
              <w:spacing w:line="241" w:lineRule="auto"/>
            </w:pPr>
          </w:p>
          <w:p>
            <w:pPr>
              <w:pStyle w:val="9"/>
              <w:spacing w:before="77" w:line="161" w:lineRule="auto"/>
              <w:ind w:left="182"/>
            </w:pPr>
            <w:r>
              <w:rPr>
                <w:spacing w:val="-11"/>
              </w:rPr>
              <w:t>54</w:t>
            </w:r>
          </w:p>
        </w:tc>
        <w:tc>
          <w:tcPr>
            <w:tcW w:w="1919" w:type="dxa"/>
            <w:vMerge w:val="restart"/>
            <w:tcBorders>
              <w:bottom w:val="nil"/>
            </w:tcBorders>
            <w:noWrap w:val="0"/>
            <w:vAlign w:val="top"/>
          </w:tcPr>
          <w:p>
            <w:pPr>
              <w:spacing w:line="293" w:lineRule="auto"/>
            </w:pPr>
          </w:p>
          <w:p>
            <w:pPr>
              <w:spacing w:line="294" w:lineRule="auto"/>
            </w:pPr>
          </w:p>
          <w:p>
            <w:pPr>
              <w:spacing w:line="294" w:lineRule="auto"/>
            </w:pPr>
          </w:p>
          <w:p>
            <w:pPr>
              <w:pStyle w:val="9"/>
              <w:spacing w:before="77" w:line="215" w:lineRule="auto"/>
              <w:ind w:left="107" w:right="105" w:hanging="1"/>
              <w:rPr>
                <w:lang w:eastAsia="zh-CN"/>
              </w:rPr>
            </w:pPr>
            <w:r>
              <w:rPr>
                <w:spacing w:val="9"/>
                <w:lang w:eastAsia="zh-CN"/>
              </w:rPr>
              <w:t>需要试运行的职业病</w:t>
            </w:r>
            <w:r>
              <w:rPr>
                <w:spacing w:val="8"/>
                <w:lang w:eastAsia="zh-CN"/>
              </w:rPr>
              <w:t>防护设施未与主体工</w:t>
            </w:r>
            <w:r>
              <w:rPr>
                <w:spacing w:val="-1"/>
                <w:lang w:eastAsia="zh-CN"/>
              </w:rPr>
              <w:t>程同时试运行的</w:t>
            </w:r>
          </w:p>
        </w:tc>
        <w:tc>
          <w:tcPr>
            <w:tcW w:w="4648" w:type="dxa"/>
            <w:vMerge w:val="restart"/>
            <w:tcBorders>
              <w:bottom w:val="nil"/>
            </w:tcBorders>
            <w:noWrap w:val="0"/>
            <w:vAlign w:val="top"/>
          </w:tcPr>
          <w:p>
            <w:pPr>
              <w:spacing w:line="429" w:lineRule="auto"/>
            </w:pPr>
          </w:p>
          <w:p>
            <w:pPr>
              <w:pStyle w:val="9"/>
              <w:spacing w:before="78" w:line="225" w:lineRule="auto"/>
              <w:ind w:left="106" w:right="102" w:hanging="11"/>
              <w:rPr>
                <w:rFonts w:hint="eastAsia"/>
                <w:spacing w:val="-2"/>
                <w:lang w:eastAsia="zh-CN"/>
              </w:rPr>
            </w:pPr>
            <w:r>
              <w:rPr>
                <w:spacing w:val="-3"/>
                <w:lang w:eastAsia="zh-CN"/>
              </w:rPr>
              <w:t>《建设项目职业病防护设施“三同时”监督管理办法》第</w:t>
            </w:r>
            <w:r>
              <w:rPr>
                <w:spacing w:val="-4"/>
                <w:lang w:eastAsia="zh-CN"/>
              </w:rPr>
              <w:t>四十条第（四）项：建设单位有下列行为之一的，由安全</w:t>
            </w:r>
            <w:r>
              <w:rPr>
                <w:spacing w:val="-3"/>
                <w:lang w:eastAsia="zh-CN"/>
              </w:rPr>
              <w:t>生产监督管理部门给予警告，责令限期改正；逾期不改正</w:t>
            </w:r>
            <w:r>
              <w:rPr>
                <w:spacing w:val="-2"/>
                <w:lang w:eastAsia="zh-CN"/>
              </w:rPr>
              <w:t>的，处5000元以上3万元以下的罚款：……</w:t>
            </w:r>
          </w:p>
          <w:p>
            <w:pPr>
              <w:pStyle w:val="9"/>
              <w:spacing w:before="78" w:line="225" w:lineRule="auto"/>
              <w:ind w:left="106" w:right="102" w:hanging="11"/>
              <w:rPr>
                <w:lang w:eastAsia="zh-CN"/>
              </w:rPr>
            </w:pPr>
            <w:r>
              <w:rPr>
                <w:spacing w:val="-3"/>
                <w:lang w:eastAsia="zh-CN"/>
              </w:rPr>
              <w:t>（四）需要</w:t>
            </w:r>
            <w:r>
              <w:rPr>
                <w:spacing w:val="10"/>
                <w:lang w:eastAsia="zh-CN"/>
              </w:rPr>
              <w:t>试运行的职业病防护设施未与主体工程同时试</w:t>
            </w:r>
            <w:r>
              <w:rPr>
                <w:spacing w:val="9"/>
                <w:lang w:eastAsia="zh-CN"/>
              </w:rPr>
              <w:t>运行</w:t>
            </w:r>
            <w:r>
              <w:rPr>
                <w:spacing w:val="8"/>
                <w:lang w:eastAsia="zh-CN"/>
              </w:rPr>
              <w:t>的；……</w:t>
            </w:r>
          </w:p>
        </w:tc>
        <w:tc>
          <w:tcPr>
            <w:tcW w:w="810" w:type="dxa"/>
            <w:noWrap w:val="0"/>
            <w:vAlign w:val="top"/>
          </w:tcPr>
          <w:p>
            <w:pPr>
              <w:pStyle w:val="9"/>
              <w:spacing w:before="226" w:line="160" w:lineRule="auto"/>
              <w:ind w:left="378"/>
            </w:pPr>
            <w:r>
              <w:t>1</w:t>
            </w:r>
          </w:p>
        </w:tc>
        <w:tc>
          <w:tcPr>
            <w:tcW w:w="3449" w:type="dxa"/>
            <w:noWrap w:val="0"/>
            <w:vAlign w:val="top"/>
          </w:tcPr>
          <w:p>
            <w:pPr>
              <w:pStyle w:val="9"/>
              <w:spacing w:before="199" w:line="177" w:lineRule="auto"/>
              <w:ind w:left="112"/>
            </w:pPr>
            <w:r>
              <w:rPr>
                <w:spacing w:val="-1"/>
              </w:rPr>
              <w:t>首次发现的</w:t>
            </w:r>
          </w:p>
        </w:tc>
        <w:tc>
          <w:tcPr>
            <w:tcW w:w="3252" w:type="dxa"/>
            <w:noWrap w:val="0"/>
            <w:vAlign w:val="top"/>
          </w:tcPr>
          <w:p>
            <w:pPr>
              <w:pStyle w:val="9"/>
              <w:spacing w:before="198"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5" w:lineRule="auto"/>
            </w:pPr>
          </w:p>
          <w:p>
            <w:pPr>
              <w:pStyle w:val="9"/>
              <w:spacing w:before="77" w:line="160" w:lineRule="auto"/>
              <w:ind w:left="363"/>
            </w:pPr>
            <w:r>
              <w:t>2</w:t>
            </w:r>
          </w:p>
        </w:tc>
        <w:tc>
          <w:tcPr>
            <w:tcW w:w="3449" w:type="dxa"/>
            <w:noWrap w:val="0"/>
            <w:vAlign w:val="top"/>
          </w:tcPr>
          <w:p>
            <w:pPr>
              <w:pStyle w:val="9"/>
              <w:spacing w:before="175" w:line="206" w:lineRule="auto"/>
              <w:ind w:left="113" w:right="103"/>
              <w:rPr>
                <w:lang w:eastAsia="zh-CN"/>
              </w:rPr>
            </w:pPr>
            <w:r>
              <w:rPr>
                <w:spacing w:val="-1"/>
                <w:lang w:eastAsia="zh-CN"/>
              </w:rPr>
              <w:t>涉及职业病危害一般的建设项目，逾期不</w:t>
            </w:r>
            <w:r>
              <w:rPr>
                <w:spacing w:val="-2"/>
                <w:lang w:eastAsia="zh-CN"/>
              </w:rPr>
              <w:t>改正的</w:t>
            </w:r>
          </w:p>
        </w:tc>
        <w:tc>
          <w:tcPr>
            <w:tcW w:w="3252" w:type="dxa"/>
            <w:noWrap w:val="0"/>
            <w:vAlign w:val="top"/>
          </w:tcPr>
          <w:p>
            <w:pPr>
              <w:spacing w:line="248" w:lineRule="auto"/>
            </w:pPr>
          </w:p>
          <w:p>
            <w:pPr>
              <w:pStyle w:val="9"/>
              <w:spacing w:before="78" w:line="177" w:lineRule="auto"/>
              <w:ind w:left="111"/>
              <w:rPr>
                <w:lang w:eastAsia="zh-CN"/>
              </w:rPr>
            </w:pPr>
            <w:r>
              <w:rPr>
                <w:spacing w:val="-7"/>
                <w:lang w:eastAsia="zh-CN"/>
              </w:rPr>
              <w:t>处5000元以上1万元以下的罚款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2" w:lineRule="auto"/>
            </w:pPr>
          </w:p>
          <w:p>
            <w:pPr>
              <w:pStyle w:val="9"/>
              <w:spacing w:before="77" w:line="159" w:lineRule="auto"/>
              <w:ind w:left="366"/>
            </w:pPr>
            <w:r>
              <w:t>3</w:t>
            </w:r>
          </w:p>
        </w:tc>
        <w:tc>
          <w:tcPr>
            <w:tcW w:w="3449" w:type="dxa"/>
            <w:noWrap w:val="0"/>
            <w:vAlign w:val="top"/>
          </w:tcPr>
          <w:p>
            <w:pPr>
              <w:pStyle w:val="9"/>
              <w:spacing w:before="210" w:line="206" w:lineRule="auto"/>
              <w:ind w:left="113" w:right="103"/>
              <w:rPr>
                <w:lang w:eastAsia="zh-CN"/>
              </w:rPr>
            </w:pPr>
            <w:r>
              <w:rPr>
                <w:spacing w:val="-1"/>
                <w:lang w:eastAsia="zh-CN"/>
              </w:rPr>
              <w:t>涉及职业病危害严重的建设项目，逾期不</w:t>
            </w:r>
            <w:r>
              <w:rPr>
                <w:spacing w:val="-2"/>
                <w:lang w:eastAsia="zh-CN"/>
              </w:rPr>
              <w:t>改正的</w:t>
            </w:r>
          </w:p>
        </w:tc>
        <w:tc>
          <w:tcPr>
            <w:tcW w:w="3252" w:type="dxa"/>
            <w:noWrap w:val="0"/>
            <w:vAlign w:val="top"/>
          </w:tcPr>
          <w:p>
            <w:pPr>
              <w:spacing w:line="285" w:lineRule="auto"/>
            </w:pPr>
          </w:p>
          <w:p>
            <w:pPr>
              <w:pStyle w:val="9"/>
              <w:spacing w:before="77" w:line="177" w:lineRule="auto"/>
              <w:ind w:left="111"/>
              <w:rPr>
                <w:lang w:eastAsia="zh-CN"/>
              </w:rPr>
            </w:pPr>
            <w:r>
              <w:rPr>
                <w:spacing w:val="-5"/>
                <w:lang w:eastAsia="zh-CN"/>
              </w:rPr>
              <w:t>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19" w:line="160" w:lineRule="auto"/>
              <w:ind w:left="360"/>
            </w:pPr>
            <w:r>
              <w:t>4</w:t>
            </w:r>
          </w:p>
        </w:tc>
        <w:tc>
          <w:tcPr>
            <w:tcW w:w="3449" w:type="dxa"/>
            <w:noWrap w:val="0"/>
            <w:vAlign w:val="top"/>
          </w:tcPr>
          <w:p>
            <w:pPr>
              <w:pStyle w:val="9"/>
              <w:spacing w:before="192" w:line="179" w:lineRule="auto"/>
              <w:ind w:left="109"/>
              <w:rPr>
                <w:lang w:eastAsia="zh-CN"/>
              </w:rPr>
            </w:pPr>
            <w:r>
              <w:rPr>
                <w:spacing w:val="-1"/>
                <w:lang w:eastAsia="zh-CN"/>
              </w:rPr>
              <w:t>逾期不改正，情节严重的</w:t>
            </w:r>
          </w:p>
        </w:tc>
        <w:tc>
          <w:tcPr>
            <w:tcW w:w="3252" w:type="dxa"/>
            <w:noWrap w:val="0"/>
            <w:vAlign w:val="top"/>
          </w:tcPr>
          <w:p>
            <w:pPr>
              <w:pStyle w:val="9"/>
              <w:spacing w:before="191" w:line="177" w:lineRule="auto"/>
              <w:ind w:left="111"/>
              <w:rPr>
                <w:lang w:eastAsia="zh-CN"/>
              </w:rPr>
            </w:pPr>
            <w:r>
              <w:rPr>
                <w:spacing w:val="-4"/>
                <w:lang w:eastAsia="zh-CN"/>
              </w:rPr>
              <w:t>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541" w:type="dxa"/>
            <w:vMerge w:val="restart"/>
            <w:tcBorders>
              <w:bottom w:val="nil"/>
            </w:tcBorders>
            <w:noWrap w:val="0"/>
            <w:vAlign w:val="top"/>
          </w:tcPr>
          <w:p>
            <w:pPr>
              <w:spacing w:line="246" w:lineRule="auto"/>
            </w:pPr>
          </w:p>
          <w:p>
            <w:pPr>
              <w:spacing w:line="246" w:lineRule="auto"/>
            </w:pPr>
          </w:p>
          <w:p>
            <w:pPr>
              <w:spacing w:line="246" w:lineRule="auto"/>
            </w:pPr>
          </w:p>
          <w:p>
            <w:pPr>
              <w:spacing w:line="246" w:lineRule="auto"/>
            </w:pPr>
          </w:p>
          <w:p>
            <w:pPr>
              <w:spacing w:line="247" w:lineRule="auto"/>
            </w:pPr>
          </w:p>
          <w:p>
            <w:pPr>
              <w:pStyle w:val="9"/>
              <w:spacing w:before="77" w:line="161" w:lineRule="auto"/>
              <w:ind w:left="182"/>
            </w:pPr>
            <w:r>
              <w:rPr>
                <w:spacing w:val="-11"/>
              </w:rPr>
              <w:t>55</w:t>
            </w:r>
          </w:p>
        </w:tc>
        <w:tc>
          <w:tcPr>
            <w:tcW w:w="1919" w:type="dxa"/>
            <w:vMerge w:val="restart"/>
            <w:tcBorders>
              <w:bottom w:val="nil"/>
            </w:tcBorders>
            <w:noWrap w:val="0"/>
            <w:vAlign w:val="top"/>
          </w:tcPr>
          <w:p>
            <w:pPr>
              <w:spacing w:line="304" w:lineRule="auto"/>
            </w:pPr>
          </w:p>
          <w:p>
            <w:pPr>
              <w:spacing w:line="304" w:lineRule="auto"/>
            </w:pPr>
          </w:p>
          <w:p>
            <w:pPr>
              <w:pStyle w:val="9"/>
              <w:spacing w:before="77" w:line="223" w:lineRule="auto"/>
              <w:ind w:left="105" w:right="105" w:firstLine="2"/>
              <w:rPr>
                <w:lang w:eastAsia="zh-CN"/>
              </w:rPr>
            </w:pPr>
            <w:r>
              <w:rPr>
                <w:spacing w:val="8"/>
                <w:lang w:eastAsia="zh-CN"/>
              </w:rPr>
              <w:t>建设单位未按照《建</w:t>
            </w:r>
            <w:r>
              <w:rPr>
                <w:spacing w:val="9"/>
                <w:lang w:eastAsia="zh-CN"/>
              </w:rPr>
              <w:t>设项目职业病防护设</w:t>
            </w:r>
            <w:r>
              <w:rPr>
                <w:spacing w:val="4"/>
                <w:lang w:eastAsia="zh-CN"/>
              </w:rPr>
              <w:t>施“三同时”监督管</w:t>
            </w:r>
            <w:r>
              <w:rPr>
                <w:spacing w:val="9"/>
                <w:lang w:eastAsia="zh-CN"/>
              </w:rPr>
              <w:t>理办法》第八条规定</w:t>
            </w:r>
            <w:r>
              <w:rPr>
                <w:spacing w:val="-1"/>
                <w:lang w:eastAsia="zh-CN"/>
              </w:rPr>
              <w:t>公布有关信息的</w:t>
            </w:r>
          </w:p>
        </w:tc>
        <w:tc>
          <w:tcPr>
            <w:tcW w:w="4648" w:type="dxa"/>
            <w:vMerge w:val="restart"/>
            <w:tcBorders>
              <w:bottom w:val="nil"/>
            </w:tcBorders>
            <w:noWrap w:val="0"/>
            <w:vAlign w:val="top"/>
          </w:tcPr>
          <w:p>
            <w:pPr>
              <w:spacing w:line="303" w:lineRule="auto"/>
            </w:pPr>
          </w:p>
          <w:p>
            <w:pPr>
              <w:spacing w:line="304" w:lineRule="auto"/>
            </w:pPr>
          </w:p>
          <w:p>
            <w:pPr>
              <w:pStyle w:val="9"/>
              <w:spacing w:before="77" w:line="223" w:lineRule="auto"/>
              <w:ind w:left="107" w:right="102" w:hanging="12"/>
              <w:rPr>
                <w:rFonts w:hint="eastAsia"/>
                <w:spacing w:val="-3"/>
                <w:lang w:eastAsia="zh-CN"/>
              </w:rPr>
            </w:pPr>
            <w:r>
              <w:rPr>
                <w:spacing w:val="-3"/>
                <w:lang w:eastAsia="zh-CN"/>
              </w:rPr>
              <w:t>《建设项目职业病防护设施“三同时”监督管理办法》第</w:t>
            </w:r>
            <w:r>
              <w:rPr>
                <w:spacing w:val="-4"/>
                <w:lang w:eastAsia="zh-CN"/>
              </w:rPr>
              <w:t>四十条第（五）项：建设单位有下列行为之一的，</w:t>
            </w:r>
            <w:r>
              <w:rPr>
                <w:spacing w:val="-5"/>
                <w:lang w:eastAsia="zh-CN"/>
              </w:rPr>
              <w:t>由安全</w:t>
            </w:r>
            <w:r>
              <w:rPr>
                <w:spacing w:val="-3"/>
                <w:lang w:eastAsia="zh-CN"/>
              </w:rPr>
              <w:t>生产监督管理部门给予警告，责令限期改正；逾期不改正</w:t>
            </w:r>
            <w:r>
              <w:rPr>
                <w:spacing w:val="-2"/>
                <w:lang w:eastAsia="zh-CN"/>
              </w:rPr>
              <w:t>的，处5000元以上3万元以下的罚款：</w:t>
            </w:r>
            <w:r>
              <w:rPr>
                <w:spacing w:val="-3"/>
                <w:lang w:eastAsia="zh-CN"/>
              </w:rPr>
              <w:t>……</w:t>
            </w:r>
          </w:p>
          <w:p>
            <w:pPr>
              <w:pStyle w:val="9"/>
              <w:spacing w:before="77" w:line="223" w:lineRule="auto"/>
              <w:ind w:left="107" w:right="102" w:hanging="12"/>
              <w:rPr>
                <w:lang w:eastAsia="zh-CN"/>
              </w:rPr>
            </w:pPr>
            <w:r>
              <w:rPr>
                <w:spacing w:val="-3"/>
                <w:lang w:eastAsia="zh-CN"/>
              </w:rPr>
              <w:t>（五）建设</w:t>
            </w:r>
            <w:r>
              <w:rPr>
                <w:spacing w:val="-1"/>
                <w:lang w:eastAsia="zh-CN"/>
              </w:rPr>
              <w:t>单位未按照本办法第八条规定公布有关信息的。</w:t>
            </w:r>
          </w:p>
        </w:tc>
        <w:tc>
          <w:tcPr>
            <w:tcW w:w="810" w:type="dxa"/>
            <w:noWrap w:val="0"/>
            <w:vAlign w:val="top"/>
          </w:tcPr>
          <w:p>
            <w:pPr>
              <w:pStyle w:val="9"/>
              <w:spacing w:before="206" w:line="160" w:lineRule="auto"/>
              <w:ind w:left="378"/>
            </w:pPr>
            <w:r>
              <w:t>1</w:t>
            </w:r>
          </w:p>
        </w:tc>
        <w:tc>
          <w:tcPr>
            <w:tcW w:w="3449" w:type="dxa"/>
            <w:noWrap w:val="0"/>
            <w:vAlign w:val="top"/>
          </w:tcPr>
          <w:p>
            <w:pPr>
              <w:pStyle w:val="9"/>
              <w:spacing w:before="179" w:line="177" w:lineRule="auto"/>
              <w:ind w:left="112"/>
            </w:pPr>
            <w:r>
              <w:rPr>
                <w:spacing w:val="-1"/>
              </w:rPr>
              <w:t>首次发现的</w:t>
            </w:r>
          </w:p>
        </w:tc>
        <w:tc>
          <w:tcPr>
            <w:tcW w:w="3252" w:type="dxa"/>
            <w:noWrap w:val="0"/>
            <w:vAlign w:val="top"/>
          </w:tcPr>
          <w:p>
            <w:pPr>
              <w:pStyle w:val="9"/>
              <w:spacing w:before="178"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69" w:lineRule="auto"/>
            </w:pPr>
          </w:p>
          <w:p>
            <w:pPr>
              <w:pStyle w:val="9"/>
              <w:spacing w:before="77" w:line="160" w:lineRule="auto"/>
              <w:ind w:left="363"/>
            </w:pPr>
            <w:r>
              <w:t>2</w:t>
            </w:r>
          </w:p>
        </w:tc>
        <w:tc>
          <w:tcPr>
            <w:tcW w:w="3449" w:type="dxa"/>
            <w:noWrap w:val="0"/>
            <w:vAlign w:val="top"/>
          </w:tcPr>
          <w:p>
            <w:pPr>
              <w:pStyle w:val="9"/>
              <w:spacing w:before="169" w:line="206" w:lineRule="auto"/>
              <w:ind w:left="113" w:right="103"/>
              <w:rPr>
                <w:lang w:eastAsia="zh-CN"/>
              </w:rPr>
            </w:pPr>
            <w:r>
              <w:rPr>
                <w:spacing w:val="-1"/>
                <w:lang w:eastAsia="zh-CN"/>
              </w:rPr>
              <w:t>涉及职业病危害一般的建设项目，逾期不</w:t>
            </w:r>
            <w:r>
              <w:rPr>
                <w:spacing w:val="-2"/>
                <w:lang w:eastAsia="zh-CN"/>
              </w:rPr>
              <w:t>改正的</w:t>
            </w:r>
          </w:p>
        </w:tc>
        <w:tc>
          <w:tcPr>
            <w:tcW w:w="3252" w:type="dxa"/>
            <w:noWrap w:val="0"/>
            <w:vAlign w:val="top"/>
          </w:tcPr>
          <w:p>
            <w:pPr>
              <w:spacing w:line="242" w:lineRule="auto"/>
            </w:pPr>
          </w:p>
          <w:p>
            <w:pPr>
              <w:pStyle w:val="9"/>
              <w:spacing w:before="78" w:line="177" w:lineRule="auto"/>
              <w:ind w:left="111"/>
              <w:rPr>
                <w:lang w:eastAsia="zh-CN"/>
              </w:rPr>
            </w:pPr>
            <w:r>
              <w:rPr>
                <w:spacing w:val="-7"/>
                <w:lang w:eastAsia="zh-CN"/>
              </w:rPr>
              <w:t>处5000元以上1万元以下的罚款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2" w:lineRule="auto"/>
            </w:pPr>
          </w:p>
          <w:p>
            <w:pPr>
              <w:pStyle w:val="9"/>
              <w:spacing w:before="77" w:line="159" w:lineRule="auto"/>
              <w:ind w:left="366"/>
            </w:pPr>
            <w:r>
              <w:t>3</w:t>
            </w:r>
          </w:p>
        </w:tc>
        <w:tc>
          <w:tcPr>
            <w:tcW w:w="3449" w:type="dxa"/>
            <w:noWrap w:val="0"/>
            <w:vAlign w:val="top"/>
          </w:tcPr>
          <w:p>
            <w:pPr>
              <w:pStyle w:val="9"/>
              <w:spacing w:before="172" w:line="206" w:lineRule="auto"/>
              <w:ind w:left="113" w:right="103"/>
              <w:rPr>
                <w:lang w:eastAsia="zh-CN"/>
              </w:rPr>
            </w:pPr>
            <w:r>
              <w:rPr>
                <w:spacing w:val="-1"/>
                <w:lang w:eastAsia="zh-CN"/>
              </w:rPr>
              <w:t>涉及职业病危害严重的建设项目，逾期不</w:t>
            </w:r>
            <w:r>
              <w:rPr>
                <w:spacing w:val="-2"/>
                <w:lang w:eastAsia="zh-CN"/>
              </w:rPr>
              <w:t>改正的</w:t>
            </w:r>
          </w:p>
        </w:tc>
        <w:tc>
          <w:tcPr>
            <w:tcW w:w="3252" w:type="dxa"/>
            <w:noWrap w:val="0"/>
            <w:vAlign w:val="top"/>
          </w:tcPr>
          <w:p>
            <w:pPr>
              <w:spacing w:line="245" w:lineRule="auto"/>
            </w:pPr>
          </w:p>
          <w:p>
            <w:pPr>
              <w:pStyle w:val="9"/>
              <w:spacing w:before="78" w:line="177" w:lineRule="auto"/>
              <w:ind w:left="111"/>
              <w:rPr>
                <w:lang w:eastAsia="zh-CN"/>
              </w:rPr>
            </w:pPr>
            <w:r>
              <w:rPr>
                <w:spacing w:val="-5"/>
                <w:lang w:eastAsia="zh-CN"/>
              </w:rPr>
              <w:t>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312" w:line="160" w:lineRule="auto"/>
              <w:ind w:left="360"/>
            </w:pPr>
            <w:r>
              <w:t>4</w:t>
            </w:r>
          </w:p>
        </w:tc>
        <w:tc>
          <w:tcPr>
            <w:tcW w:w="3449" w:type="dxa"/>
            <w:noWrap w:val="0"/>
            <w:vAlign w:val="top"/>
          </w:tcPr>
          <w:p>
            <w:pPr>
              <w:pStyle w:val="9"/>
              <w:spacing w:before="132" w:line="208" w:lineRule="auto"/>
              <w:ind w:left="113" w:right="103"/>
              <w:rPr>
                <w:lang w:eastAsia="zh-CN"/>
              </w:rPr>
            </w:pPr>
            <w:r>
              <w:rPr>
                <w:spacing w:val="-1"/>
                <w:lang w:eastAsia="zh-CN"/>
              </w:rPr>
              <w:t>涉及职业病危害严重的建设项目，逾期不改正，情节严重的</w:t>
            </w:r>
          </w:p>
        </w:tc>
        <w:tc>
          <w:tcPr>
            <w:tcW w:w="3252" w:type="dxa"/>
            <w:noWrap w:val="0"/>
            <w:vAlign w:val="top"/>
          </w:tcPr>
          <w:p>
            <w:pPr>
              <w:pStyle w:val="9"/>
              <w:spacing w:before="285" w:line="177" w:lineRule="auto"/>
              <w:ind w:left="111"/>
              <w:rPr>
                <w:lang w:eastAsia="zh-CN"/>
              </w:rPr>
            </w:pPr>
            <w:r>
              <w:rPr>
                <w:spacing w:val="-4"/>
                <w:lang w:eastAsia="zh-CN"/>
              </w:rPr>
              <w:t>处2万元以上3万元以下的罚款</w:t>
            </w:r>
          </w:p>
        </w:tc>
      </w:tr>
    </w:tbl>
    <w:p/>
    <w:p>
      <w:pPr>
        <w:sectPr>
          <w:footerReference r:id="rId98" w:type="default"/>
          <w:pgSz w:w="16839" w:h="11906"/>
          <w:pgMar w:top="400" w:right="1107" w:bottom="1224" w:left="1106" w:header="0" w:footer="990" w:gutter="0"/>
          <w:cols w:space="720" w:num="1"/>
        </w:sectPr>
      </w:pPr>
    </w:p>
    <w:p>
      <w:pPr>
        <w:spacing w:line="237" w:lineRule="exact"/>
        <w:rPr>
          <w:sz w:val="20"/>
          <w:szCs w:val="20"/>
        </w:rPr>
      </w:pPr>
    </w:p>
    <w:p>
      <w:pPr>
        <w:spacing w:line="237" w:lineRule="exact"/>
        <w:rPr>
          <w:sz w:val="20"/>
          <w:szCs w:val="20"/>
        </w:rPr>
      </w:pPr>
    </w:p>
    <w:p>
      <w:pPr>
        <w:spacing w:line="237" w:lineRule="exact"/>
        <w:rPr>
          <w:sz w:val="20"/>
          <w:szCs w:val="20"/>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541" w:type="dxa"/>
            <w:vMerge w:val="restart"/>
            <w:tcBorders>
              <w:bottom w:val="nil"/>
            </w:tcBorders>
            <w:noWrap w:val="0"/>
            <w:vAlign w:val="top"/>
          </w:tcPr>
          <w:p>
            <w:pPr>
              <w:spacing w:line="246" w:lineRule="auto"/>
            </w:pPr>
          </w:p>
          <w:p>
            <w:pPr>
              <w:spacing w:line="247" w:lineRule="auto"/>
            </w:pPr>
          </w:p>
          <w:p>
            <w:pPr>
              <w:spacing w:line="247" w:lineRule="auto"/>
            </w:pPr>
          </w:p>
          <w:p>
            <w:pPr>
              <w:spacing w:line="247" w:lineRule="auto"/>
            </w:pPr>
          </w:p>
          <w:p>
            <w:pPr>
              <w:pStyle w:val="9"/>
              <w:spacing w:before="77" w:line="161" w:lineRule="auto"/>
              <w:ind w:left="182"/>
            </w:pPr>
            <w:r>
              <w:rPr>
                <w:spacing w:val="-11"/>
              </w:rPr>
              <w:t>56</w:t>
            </w:r>
          </w:p>
        </w:tc>
        <w:tc>
          <w:tcPr>
            <w:tcW w:w="1919" w:type="dxa"/>
            <w:vMerge w:val="restart"/>
            <w:tcBorders>
              <w:bottom w:val="nil"/>
            </w:tcBorders>
            <w:noWrap w:val="0"/>
            <w:vAlign w:val="top"/>
          </w:tcPr>
          <w:p>
            <w:pPr>
              <w:pStyle w:val="9"/>
              <w:spacing w:before="140" w:line="226" w:lineRule="auto"/>
              <w:ind w:left="107" w:right="100"/>
              <w:rPr>
                <w:lang w:eastAsia="zh-CN"/>
              </w:rPr>
            </w:pPr>
            <w:r>
              <w:rPr>
                <w:spacing w:val="9"/>
                <w:lang w:eastAsia="zh-CN"/>
              </w:rPr>
              <w:t>建设单位在职业病危</w:t>
            </w:r>
            <w:r>
              <w:rPr>
                <w:spacing w:val="-7"/>
                <w:w w:val="98"/>
                <w:lang w:eastAsia="zh-CN"/>
              </w:rPr>
              <w:t>害预评价报告、职业病</w:t>
            </w:r>
            <w:r>
              <w:rPr>
                <w:spacing w:val="-5"/>
                <w:w w:val="97"/>
                <w:lang w:eastAsia="zh-CN"/>
              </w:rPr>
              <w:t>防护设施设计、职业病</w:t>
            </w:r>
            <w:r>
              <w:rPr>
                <w:spacing w:val="9"/>
                <w:lang w:eastAsia="zh-CN"/>
              </w:rPr>
              <w:t>危害控制效果评价报</w:t>
            </w:r>
            <w:r>
              <w:rPr>
                <w:spacing w:val="-7"/>
                <w:w w:val="98"/>
                <w:lang w:eastAsia="zh-CN"/>
              </w:rPr>
              <w:t>告编制、评审以及职业</w:t>
            </w:r>
            <w:r>
              <w:rPr>
                <w:spacing w:val="9"/>
                <w:lang w:eastAsia="zh-CN"/>
              </w:rPr>
              <w:t>病防护设施验收等过</w:t>
            </w:r>
            <w:r>
              <w:rPr>
                <w:spacing w:val="-5"/>
                <w:lang w:eastAsia="zh-CN"/>
              </w:rPr>
              <w:t>程中弄虚作假的</w:t>
            </w:r>
          </w:p>
        </w:tc>
        <w:tc>
          <w:tcPr>
            <w:tcW w:w="4648" w:type="dxa"/>
            <w:vMerge w:val="restart"/>
            <w:tcBorders>
              <w:bottom w:val="nil"/>
            </w:tcBorders>
            <w:noWrap w:val="0"/>
            <w:vAlign w:val="top"/>
          </w:tcPr>
          <w:p>
            <w:pPr>
              <w:pStyle w:val="9"/>
              <w:spacing w:before="286" w:line="225" w:lineRule="auto"/>
              <w:ind w:left="106" w:right="104" w:hanging="11"/>
              <w:rPr>
                <w:lang w:eastAsia="zh-CN"/>
              </w:rPr>
            </w:pPr>
            <w:r>
              <w:rPr>
                <w:spacing w:val="-3"/>
                <w:lang w:eastAsia="zh-CN"/>
              </w:rPr>
              <w:t>《建设项目职业病防护设施“三同时”监督管理办法》第四十一条：建设单位在职业病危害预评价报告、职业病防护设施设计、职业病危害控制效果评价报告编制、评审以及职业病防护设施验收等过程中弄虚作假的，由安全生产监督管理部门责令限期改正，给予警告，可以并处5000元以上3万元以下的罚款。</w:t>
            </w:r>
          </w:p>
        </w:tc>
        <w:tc>
          <w:tcPr>
            <w:tcW w:w="810" w:type="dxa"/>
            <w:noWrap w:val="0"/>
            <w:vAlign w:val="top"/>
          </w:tcPr>
          <w:p>
            <w:pPr>
              <w:spacing w:line="291" w:lineRule="auto"/>
            </w:pPr>
          </w:p>
          <w:p>
            <w:pPr>
              <w:pStyle w:val="9"/>
              <w:spacing w:before="77" w:line="160" w:lineRule="auto"/>
              <w:ind w:left="378"/>
            </w:pPr>
            <w:r>
              <w:t>1</w:t>
            </w:r>
          </w:p>
        </w:tc>
        <w:tc>
          <w:tcPr>
            <w:tcW w:w="3449" w:type="dxa"/>
            <w:noWrap w:val="0"/>
            <w:vAlign w:val="top"/>
          </w:tcPr>
          <w:p>
            <w:pPr>
              <w:spacing w:line="263" w:lineRule="auto"/>
            </w:pPr>
          </w:p>
          <w:p>
            <w:pPr>
              <w:pStyle w:val="9"/>
              <w:spacing w:before="77" w:line="179" w:lineRule="auto"/>
              <w:ind w:left="113"/>
            </w:pPr>
            <w:r>
              <w:rPr>
                <w:spacing w:val="-7"/>
              </w:rPr>
              <w:t>弄虚作假1次的</w:t>
            </w:r>
          </w:p>
        </w:tc>
        <w:tc>
          <w:tcPr>
            <w:tcW w:w="3252" w:type="dxa"/>
            <w:noWrap w:val="0"/>
            <w:vAlign w:val="top"/>
          </w:tcPr>
          <w:p>
            <w:pPr>
              <w:pStyle w:val="9"/>
              <w:spacing w:before="193" w:line="206" w:lineRule="auto"/>
              <w:ind w:left="125" w:right="106" w:hanging="15"/>
              <w:rPr>
                <w:lang w:eastAsia="zh-CN"/>
              </w:rPr>
            </w:pPr>
            <w:r>
              <w:rPr>
                <w:spacing w:val="-5"/>
                <w:lang w:eastAsia="zh-CN"/>
              </w:rPr>
              <w:t>警告，可并处5000元以上1万元以下</w:t>
            </w:r>
            <w:r>
              <w:rPr>
                <w:spacing w:val="-7"/>
                <w:lang w:eastAsia="zh-CN"/>
              </w:rPr>
              <w:t>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45" w:lineRule="auto"/>
            </w:pPr>
          </w:p>
          <w:p>
            <w:pPr>
              <w:pStyle w:val="9"/>
              <w:spacing w:before="78" w:line="160" w:lineRule="auto"/>
              <w:ind w:left="363"/>
            </w:pPr>
            <w:r>
              <w:t>2</w:t>
            </w:r>
          </w:p>
        </w:tc>
        <w:tc>
          <w:tcPr>
            <w:tcW w:w="3449" w:type="dxa"/>
            <w:noWrap w:val="0"/>
            <w:vAlign w:val="top"/>
          </w:tcPr>
          <w:p>
            <w:pPr>
              <w:pStyle w:val="9"/>
              <w:spacing w:before="296" w:line="179" w:lineRule="auto"/>
              <w:ind w:left="113"/>
            </w:pPr>
            <w:r>
              <w:rPr>
                <w:spacing w:val="-5"/>
              </w:rPr>
              <w:t>弄虚作假2次</w:t>
            </w:r>
          </w:p>
        </w:tc>
        <w:tc>
          <w:tcPr>
            <w:tcW w:w="3252" w:type="dxa"/>
            <w:noWrap w:val="0"/>
            <w:vAlign w:val="top"/>
          </w:tcPr>
          <w:p>
            <w:pPr>
              <w:pStyle w:val="9"/>
              <w:spacing w:before="296"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307" w:line="159" w:lineRule="auto"/>
              <w:ind w:left="366"/>
            </w:pPr>
            <w:r>
              <w:t>3</w:t>
            </w:r>
          </w:p>
        </w:tc>
        <w:tc>
          <w:tcPr>
            <w:tcW w:w="3449" w:type="dxa"/>
            <w:noWrap w:val="0"/>
            <w:vAlign w:val="top"/>
          </w:tcPr>
          <w:p>
            <w:pPr>
              <w:pStyle w:val="9"/>
              <w:spacing w:before="280" w:line="180" w:lineRule="auto"/>
              <w:ind w:left="113"/>
              <w:rPr>
                <w:lang w:eastAsia="zh-CN"/>
              </w:rPr>
            </w:pPr>
            <w:r>
              <w:rPr>
                <w:spacing w:val="-5"/>
                <w:lang w:eastAsia="zh-CN"/>
              </w:rPr>
              <w:t>弄虚作假2次以上，或情节严重的</w:t>
            </w:r>
          </w:p>
        </w:tc>
        <w:tc>
          <w:tcPr>
            <w:tcW w:w="3252" w:type="dxa"/>
            <w:noWrap w:val="0"/>
            <w:vAlign w:val="top"/>
          </w:tcPr>
          <w:p>
            <w:pPr>
              <w:pStyle w:val="9"/>
              <w:spacing w:before="279"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541" w:type="dxa"/>
            <w:vMerge w:val="restart"/>
            <w:tcBorders>
              <w:bottom w:val="nil"/>
            </w:tcBorders>
            <w:noWrap w:val="0"/>
            <w:vAlign w:val="top"/>
          </w:tcPr>
          <w:p>
            <w:pPr>
              <w:spacing w:line="298" w:lineRule="auto"/>
            </w:pPr>
          </w:p>
          <w:p>
            <w:pPr>
              <w:spacing w:line="299" w:lineRule="auto"/>
            </w:pPr>
          </w:p>
          <w:p>
            <w:pPr>
              <w:spacing w:line="299" w:lineRule="auto"/>
            </w:pPr>
          </w:p>
          <w:p>
            <w:pPr>
              <w:spacing w:line="299" w:lineRule="auto"/>
            </w:pPr>
          </w:p>
          <w:p>
            <w:pPr>
              <w:pStyle w:val="9"/>
              <w:spacing w:before="78" w:line="161" w:lineRule="auto"/>
              <w:ind w:left="182"/>
            </w:pPr>
            <w:r>
              <w:rPr>
                <w:spacing w:val="-11"/>
              </w:rPr>
              <w:t>57</w:t>
            </w:r>
          </w:p>
        </w:tc>
        <w:tc>
          <w:tcPr>
            <w:tcW w:w="1919" w:type="dxa"/>
            <w:vMerge w:val="restart"/>
            <w:tcBorders>
              <w:bottom w:val="nil"/>
            </w:tcBorders>
            <w:noWrap w:val="0"/>
            <w:vAlign w:val="top"/>
          </w:tcPr>
          <w:p>
            <w:pPr>
              <w:pStyle w:val="9"/>
              <w:spacing w:before="123" w:line="214" w:lineRule="auto"/>
              <w:ind w:left="106" w:right="105" w:firstLine="1"/>
              <w:rPr>
                <w:lang w:eastAsia="zh-CN"/>
              </w:rPr>
            </w:pPr>
            <w:r>
              <w:rPr>
                <w:spacing w:val="8"/>
                <w:lang w:eastAsia="zh-CN"/>
              </w:rPr>
              <w:t>建设单位未按照规定</w:t>
            </w:r>
            <w:r>
              <w:rPr>
                <w:spacing w:val="5"/>
                <w:lang w:eastAsia="zh-CN"/>
              </w:rPr>
              <w:t>及时、如实报告建设</w:t>
            </w:r>
            <w:r>
              <w:rPr>
                <w:spacing w:val="9"/>
                <w:lang w:eastAsia="zh-CN"/>
              </w:rPr>
              <w:t>项目职业病防护设施</w:t>
            </w:r>
            <w:r>
              <w:rPr>
                <w:spacing w:val="4"/>
                <w:lang w:eastAsia="zh-CN"/>
              </w:rPr>
              <w:t>验收方案，或者职业</w:t>
            </w:r>
            <w:r>
              <w:rPr>
                <w:spacing w:val="9"/>
                <w:lang w:eastAsia="zh-CN"/>
              </w:rPr>
              <w:t>病危害严重建设项目未提交职业病危害控制效果评价与职业病防护设施验收的书面</w:t>
            </w:r>
            <w:r>
              <w:rPr>
                <w:spacing w:val="-1"/>
                <w:lang w:eastAsia="zh-CN"/>
              </w:rPr>
              <w:t>报告的</w:t>
            </w:r>
          </w:p>
        </w:tc>
        <w:tc>
          <w:tcPr>
            <w:tcW w:w="4648" w:type="dxa"/>
            <w:vMerge w:val="restart"/>
            <w:tcBorders>
              <w:bottom w:val="nil"/>
            </w:tcBorders>
            <w:noWrap w:val="0"/>
            <w:vAlign w:val="top"/>
          </w:tcPr>
          <w:p>
            <w:pPr>
              <w:spacing w:line="421" w:lineRule="auto"/>
            </w:pPr>
          </w:p>
          <w:p>
            <w:pPr>
              <w:pStyle w:val="9"/>
              <w:spacing w:before="77" w:line="225" w:lineRule="auto"/>
              <w:ind w:left="108" w:right="74" w:hanging="13"/>
              <w:rPr>
                <w:lang w:eastAsia="zh-CN"/>
              </w:rPr>
            </w:pPr>
            <w:r>
              <w:rPr>
                <w:spacing w:val="-3"/>
                <w:lang w:eastAsia="zh-CN"/>
              </w:rPr>
              <w:t>《建设项目职业病防护设施“三同时”监督管理办法》第四十二条：建设单位未按照规定及时、如实报告建设项目职业病防护设施验收方案，或者职业病危害严重建设项目</w:t>
            </w:r>
            <w:r>
              <w:rPr>
                <w:spacing w:val="4"/>
                <w:lang w:eastAsia="zh-CN"/>
              </w:rPr>
              <w:t>未提交职业病危害控制效果评价与职业病防护设施验收</w:t>
            </w:r>
            <w:r>
              <w:rPr>
                <w:spacing w:val="-4"/>
                <w:lang w:eastAsia="zh-CN"/>
              </w:rPr>
              <w:t>的书面报告的，由安全生产监督管理部门责令限期改正，</w:t>
            </w:r>
            <w:r>
              <w:rPr>
                <w:spacing w:val="-5"/>
                <w:lang w:eastAsia="zh-CN"/>
              </w:rPr>
              <w:t>给予警告，可以并处5000元以上3</w:t>
            </w:r>
            <w:r>
              <w:rPr>
                <w:spacing w:val="-6"/>
                <w:lang w:eastAsia="zh-CN"/>
              </w:rPr>
              <w:t>万元以下的罚款。</w:t>
            </w:r>
          </w:p>
        </w:tc>
        <w:tc>
          <w:tcPr>
            <w:tcW w:w="810" w:type="dxa"/>
            <w:noWrap w:val="0"/>
            <w:vAlign w:val="top"/>
          </w:tcPr>
          <w:p>
            <w:pPr>
              <w:spacing w:line="330" w:lineRule="auto"/>
            </w:pPr>
          </w:p>
          <w:p>
            <w:pPr>
              <w:pStyle w:val="9"/>
              <w:spacing w:before="77" w:line="160" w:lineRule="auto"/>
              <w:ind w:left="378"/>
            </w:pPr>
            <w:r>
              <w:t>1</w:t>
            </w:r>
          </w:p>
        </w:tc>
        <w:tc>
          <w:tcPr>
            <w:tcW w:w="3449" w:type="dxa"/>
            <w:noWrap w:val="0"/>
            <w:vAlign w:val="top"/>
          </w:tcPr>
          <w:p>
            <w:pPr>
              <w:spacing w:line="303" w:lineRule="auto"/>
            </w:pPr>
          </w:p>
          <w:p>
            <w:pPr>
              <w:pStyle w:val="9"/>
              <w:spacing w:before="77" w:line="177" w:lineRule="auto"/>
              <w:ind w:left="111"/>
              <w:rPr>
                <w:lang w:eastAsia="zh-CN"/>
              </w:rPr>
            </w:pPr>
            <w:r>
              <w:rPr>
                <w:spacing w:val="-6"/>
                <w:lang w:eastAsia="zh-CN"/>
              </w:rPr>
              <w:t>有一项超过规定期限在15日以下的</w:t>
            </w:r>
          </w:p>
        </w:tc>
        <w:tc>
          <w:tcPr>
            <w:tcW w:w="3252" w:type="dxa"/>
            <w:noWrap w:val="0"/>
            <w:vAlign w:val="top"/>
          </w:tcPr>
          <w:p>
            <w:pPr>
              <w:pStyle w:val="9"/>
              <w:spacing w:before="230" w:line="206" w:lineRule="auto"/>
              <w:ind w:left="125" w:right="106" w:hanging="15"/>
              <w:rPr>
                <w:lang w:eastAsia="zh-CN"/>
              </w:rPr>
            </w:pPr>
            <w:r>
              <w:rPr>
                <w:spacing w:val="-5"/>
                <w:lang w:eastAsia="zh-CN"/>
              </w:rPr>
              <w:t>警告，可并处5000元以上1万元以下</w:t>
            </w:r>
            <w:r>
              <w:rPr>
                <w:spacing w:val="-7"/>
                <w:lang w:eastAsia="zh-CN"/>
              </w:rPr>
              <w:t>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55" w:lineRule="auto"/>
            </w:pPr>
          </w:p>
          <w:p>
            <w:pPr>
              <w:pStyle w:val="9"/>
              <w:spacing w:before="78" w:line="160" w:lineRule="auto"/>
              <w:ind w:left="363"/>
            </w:pPr>
            <w:r>
              <w:t>2</w:t>
            </w:r>
          </w:p>
        </w:tc>
        <w:tc>
          <w:tcPr>
            <w:tcW w:w="3449" w:type="dxa"/>
            <w:noWrap w:val="0"/>
            <w:vAlign w:val="top"/>
          </w:tcPr>
          <w:p>
            <w:pPr>
              <w:pStyle w:val="9"/>
              <w:spacing w:before="307" w:line="179" w:lineRule="auto"/>
              <w:ind w:left="111"/>
              <w:rPr>
                <w:lang w:eastAsia="zh-CN"/>
              </w:rPr>
            </w:pPr>
            <w:r>
              <w:rPr>
                <w:spacing w:val="-5"/>
                <w:lang w:eastAsia="zh-CN"/>
              </w:rPr>
              <w:t>有两项超过规定期限在15日以下的</w:t>
            </w:r>
          </w:p>
        </w:tc>
        <w:tc>
          <w:tcPr>
            <w:tcW w:w="3252" w:type="dxa"/>
            <w:noWrap w:val="0"/>
            <w:vAlign w:val="top"/>
          </w:tcPr>
          <w:p>
            <w:pPr>
              <w:pStyle w:val="9"/>
              <w:spacing w:before="306"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6"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93" w:lineRule="auto"/>
              <w:rPr>
                <w:color w:val="auto"/>
              </w:rPr>
            </w:pPr>
          </w:p>
          <w:p>
            <w:pPr>
              <w:pStyle w:val="9"/>
              <w:spacing w:before="77" w:line="159" w:lineRule="auto"/>
              <w:ind w:left="366"/>
              <w:rPr>
                <w:color w:val="auto"/>
              </w:rPr>
            </w:pPr>
            <w:r>
              <w:rPr>
                <w:color w:val="auto"/>
              </w:rPr>
              <w:t>3</w:t>
            </w:r>
          </w:p>
        </w:tc>
        <w:tc>
          <w:tcPr>
            <w:tcW w:w="3449" w:type="dxa"/>
            <w:noWrap w:val="0"/>
            <w:vAlign w:val="top"/>
          </w:tcPr>
          <w:p>
            <w:pPr>
              <w:pStyle w:val="9"/>
              <w:spacing w:before="294" w:line="205" w:lineRule="auto"/>
              <w:ind w:right="103" w:firstLine="168" w:firstLineChars="100"/>
              <w:rPr>
                <w:rFonts w:hint="default"/>
                <w:color w:val="auto"/>
                <w:lang w:val="en-US" w:eastAsia="zh-CN"/>
              </w:rPr>
            </w:pPr>
            <w:r>
              <w:rPr>
                <w:color w:val="auto"/>
                <w:spacing w:val="-6"/>
                <w:lang w:eastAsia="zh-CN"/>
              </w:rPr>
              <w:t>超过规定期限在15日以上的</w:t>
            </w:r>
          </w:p>
        </w:tc>
        <w:tc>
          <w:tcPr>
            <w:tcW w:w="3252" w:type="dxa"/>
            <w:noWrap w:val="0"/>
            <w:vAlign w:val="top"/>
          </w:tcPr>
          <w:p>
            <w:pPr>
              <w:spacing w:line="366" w:lineRule="auto"/>
              <w:rPr>
                <w:color w:val="auto"/>
              </w:rPr>
            </w:pPr>
          </w:p>
          <w:p>
            <w:pPr>
              <w:pStyle w:val="9"/>
              <w:spacing w:before="77" w:line="180" w:lineRule="auto"/>
              <w:ind w:left="110"/>
              <w:rPr>
                <w:color w:val="auto"/>
                <w:lang w:eastAsia="zh-CN"/>
              </w:rPr>
            </w:pPr>
            <w:r>
              <w:rPr>
                <w:color w:val="auto"/>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0" w:hRule="atLeast"/>
        </w:trPr>
        <w:tc>
          <w:tcPr>
            <w:tcW w:w="541" w:type="dxa"/>
            <w:vMerge w:val="restart"/>
            <w:tcBorders>
              <w:bottom w:val="nil"/>
            </w:tcBorders>
            <w:noWrap w:val="0"/>
            <w:vAlign w:val="top"/>
          </w:tcPr>
          <w:p>
            <w:pPr>
              <w:spacing w:line="241" w:lineRule="auto"/>
            </w:pPr>
          </w:p>
          <w:p>
            <w:pPr>
              <w:spacing w:line="241" w:lineRule="auto"/>
            </w:pPr>
          </w:p>
          <w:p>
            <w:pPr>
              <w:spacing w:line="242" w:lineRule="auto"/>
            </w:pPr>
          </w:p>
          <w:p>
            <w:pPr>
              <w:pStyle w:val="9"/>
              <w:spacing w:before="77" w:line="161" w:lineRule="auto"/>
              <w:ind w:left="182"/>
              <w:outlineLvl w:val="2"/>
            </w:pPr>
            <w:r>
              <w:rPr>
                <w:spacing w:val="-11"/>
              </w:rPr>
              <w:t>58</w:t>
            </w:r>
          </w:p>
        </w:tc>
        <w:tc>
          <w:tcPr>
            <w:tcW w:w="1919" w:type="dxa"/>
            <w:vMerge w:val="restart"/>
            <w:tcBorders>
              <w:bottom w:val="nil"/>
            </w:tcBorders>
            <w:noWrap w:val="0"/>
            <w:vAlign w:val="top"/>
          </w:tcPr>
          <w:p>
            <w:pPr>
              <w:spacing w:line="398" w:lineRule="auto"/>
            </w:pPr>
          </w:p>
          <w:p>
            <w:pPr>
              <w:pStyle w:val="9"/>
              <w:spacing w:before="77" w:line="181" w:lineRule="auto"/>
              <w:ind w:left="108"/>
              <w:outlineLvl w:val="2"/>
              <w:rPr>
                <w:lang w:eastAsia="zh-CN"/>
              </w:rPr>
            </w:pPr>
            <w:bookmarkStart w:id="17" w:name="bookmark19"/>
            <w:bookmarkEnd w:id="17"/>
            <w:r>
              <w:rPr>
                <w:spacing w:val="8"/>
                <w:lang w:eastAsia="zh-CN"/>
              </w:rPr>
              <w:t>用人单位未建立或者</w:t>
            </w:r>
          </w:p>
          <w:p>
            <w:pPr>
              <w:pStyle w:val="9"/>
              <w:spacing w:before="68" w:line="206" w:lineRule="auto"/>
              <w:ind w:left="108" w:right="105" w:firstLine="1"/>
              <w:rPr>
                <w:lang w:eastAsia="zh-CN"/>
              </w:rPr>
            </w:pPr>
            <w:r>
              <w:rPr>
                <w:spacing w:val="8"/>
                <w:lang w:eastAsia="zh-CN"/>
              </w:rPr>
              <w:t>落实职业健康监护制</w:t>
            </w:r>
            <w:r>
              <w:rPr>
                <w:spacing w:val="-2"/>
                <w:lang w:eastAsia="zh-CN"/>
              </w:rPr>
              <w:t>度的</w:t>
            </w:r>
          </w:p>
        </w:tc>
        <w:tc>
          <w:tcPr>
            <w:tcW w:w="4648" w:type="dxa"/>
            <w:vMerge w:val="restart"/>
            <w:tcBorders>
              <w:bottom w:val="nil"/>
            </w:tcBorders>
            <w:noWrap w:val="0"/>
            <w:vAlign w:val="top"/>
          </w:tcPr>
          <w:p>
            <w:pPr>
              <w:spacing w:line="249" w:lineRule="auto"/>
            </w:pPr>
          </w:p>
          <w:p>
            <w:pPr>
              <w:pStyle w:val="9"/>
              <w:spacing w:before="78" w:line="221" w:lineRule="auto"/>
              <w:ind w:left="102" w:right="102" w:hanging="7"/>
              <w:outlineLvl w:val="2"/>
              <w:rPr>
                <w:rFonts w:hint="eastAsia"/>
                <w:spacing w:val="-32"/>
                <w:lang w:eastAsia="zh-CN"/>
              </w:rPr>
            </w:pPr>
            <w:r>
              <w:rPr>
                <w:spacing w:val="5"/>
                <w:lang w:eastAsia="zh-CN"/>
              </w:rPr>
              <w:t>《用人单位职业健康监护监督管理办法》第二十六条第</w:t>
            </w:r>
            <w:r>
              <w:rPr>
                <w:spacing w:val="-6"/>
                <w:lang w:eastAsia="zh-CN"/>
              </w:rPr>
              <w:t>（一）项：用人单位有下列行为之一的，给予警告，责令</w:t>
            </w:r>
            <w:r>
              <w:rPr>
                <w:spacing w:val="-4"/>
                <w:lang w:eastAsia="zh-CN"/>
              </w:rPr>
              <w:t>限期改正，可以并处3万元以下的罚款</w:t>
            </w:r>
            <w:r>
              <w:rPr>
                <w:spacing w:val="-32"/>
                <w:lang w:eastAsia="zh-CN"/>
              </w:rPr>
              <w:t>：</w:t>
            </w:r>
          </w:p>
          <w:p>
            <w:pPr>
              <w:pStyle w:val="9"/>
              <w:spacing w:before="78" w:line="221" w:lineRule="auto"/>
              <w:ind w:left="102" w:right="102" w:hanging="7"/>
              <w:outlineLvl w:val="2"/>
              <w:rPr>
                <w:lang w:eastAsia="zh-CN"/>
              </w:rPr>
            </w:pPr>
            <w:r>
              <w:rPr>
                <w:spacing w:val="-32"/>
                <w:lang w:eastAsia="zh-CN"/>
              </w:rPr>
              <w:t>（</w:t>
            </w:r>
            <w:r>
              <w:rPr>
                <w:spacing w:val="-4"/>
                <w:lang w:eastAsia="zh-CN"/>
              </w:rPr>
              <w:t>一）未建</w:t>
            </w:r>
            <w:r>
              <w:rPr>
                <w:spacing w:val="-5"/>
                <w:lang w:eastAsia="zh-CN"/>
              </w:rPr>
              <w:t>立或</w:t>
            </w:r>
            <w:r>
              <w:rPr>
                <w:spacing w:val="1"/>
                <w:lang w:eastAsia="zh-CN"/>
              </w:rPr>
              <w:t>者落实职业健康监护制度的；……</w:t>
            </w:r>
          </w:p>
        </w:tc>
        <w:tc>
          <w:tcPr>
            <w:tcW w:w="810" w:type="dxa"/>
            <w:noWrap w:val="0"/>
            <w:vAlign w:val="top"/>
          </w:tcPr>
          <w:p>
            <w:pPr>
              <w:pStyle w:val="9"/>
              <w:spacing w:before="218" w:line="160" w:lineRule="auto"/>
              <w:ind w:left="378"/>
              <w:outlineLvl w:val="2"/>
            </w:pPr>
            <w:r>
              <w:t>1</w:t>
            </w:r>
          </w:p>
        </w:tc>
        <w:tc>
          <w:tcPr>
            <w:tcW w:w="3449" w:type="dxa"/>
            <w:noWrap w:val="0"/>
            <w:vAlign w:val="top"/>
          </w:tcPr>
          <w:p>
            <w:pPr>
              <w:pStyle w:val="9"/>
              <w:spacing w:before="188" w:line="182" w:lineRule="auto"/>
              <w:ind w:left="111"/>
              <w:outlineLvl w:val="2"/>
              <w:rPr>
                <w:lang w:eastAsia="zh-CN"/>
              </w:rPr>
            </w:pPr>
            <w:r>
              <w:rPr>
                <w:spacing w:val="-1"/>
                <w:lang w:eastAsia="zh-CN"/>
              </w:rPr>
              <w:t>建立职业健康监护制度未落实的</w:t>
            </w:r>
          </w:p>
        </w:tc>
        <w:tc>
          <w:tcPr>
            <w:tcW w:w="3252" w:type="dxa"/>
            <w:noWrap w:val="0"/>
            <w:vAlign w:val="top"/>
          </w:tcPr>
          <w:p>
            <w:pPr>
              <w:pStyle w:val="9"/>
              <w:spacing w:before="190" w:line="180" w:lineRule="auto"/>
              <w:ind w:left="110"/>
              <w:outlineLvl w:val="2"/>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12" w:line="160" w:lineRule="auto"/>
              <w:ind w:left="363"/>
            </w:pPr>
            <w:r>
              <w:t>2</w:t>
            </w:r>
          </w:p>
        </w:tc>
        <w:tc>
          <w:tcPr>
            <w:tcW w:w="3449" w:type="dxa"/>
            <w:noWrap w:val="0"/>
            <w:vAlign w:val="top"/>
          </w:tcPr>
          <w:p>
            <w:pPr>
              <w:pStyle w:val="9"/>
              <w:spacing w:before="182" w:line="182" w:lineRule="auto"/>
              <w:ind w:left="111"/>
              <w:rPr>
                <w:lang w:eastAsia="zh-CN"/>
              </w:rPr>
            </w:pPr>
            <w:r>
              <w:rPr>
                <w:spacing w:val="-1"/>
                <w:lang w:eastAsia="zh-CN"/>
              </w:rPr>
              <w:t>未建立职业健康监护制度的</w:t>
            </w:r>
          </w:p>
        </w:tc>
        <w:tc>
          <w:tcPr>
            <w:tcW w:w="3252" w:type="dxa"/>
            <w:noWrap w:val="0"/>
            <w:vAlign w:val="top"/>
          </w:tcPr>
          <w:p>
            <w:pPr>
              <w:pStyle w:val="9"/>
              <w:spacing w:before="184"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312" w:line="159" w:lineRule="auto"/>
              <w:ind w:left="366"/>
            </w:pPr>
            <w:r>
              <w:t>3</w:t>
            </w:r>
          </w:p>
        </w:tc>
        <w:tc>
          <w:tcPr>
            <w:tcW w:w="3449" w:type="dxa"/>
            <w:noWrap w:val="0"/>
            <w:vAlign w:val="top"/>
          </w:tcPr>
          <w:p>
            <w:pPr>
              <w:pStyle w:val="9"/>
              <w:spacing w:before="131" w:line="207" w:lineRule="auto"/>
              <w:ind w:left="109" w:right="103" w:firstLine="1"/>
              <w:rPr>
                <w:lang w:eastAsia="zh-CN"/>
              </w:rPr>
            </w:pPr>
            <w:r>
              <w:rPr>
                <w:spacing w:val="-1"/>
                <w:lang w:eastAsia="zh-CN"/>
              </w:rPr>
              <w:t>未建立或者落实职业健康监护制度，情节严重的</w:t>
            </w:r>
          </w:p>
        </w:tc>
        <w:tc>
          <w:tcPr>
            <w:tcW w:w="3252" w:type="dxa"/>
            <w:noWrap w:val="0"/>
            <w:vAlign w:val="top"/>
          </w:tcPr>
          <w:p>
            <w:pPr>
              <w:pStyle w:val="9"/>
              <w:spacing w:before="285"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5" w:hRule="atLeast"/>
        </w:trPr>
        <w:tc>
          <w:tcPr>
            <w:tcW w:w="541" w:type="dxa"/>
            <w:vMerge w:val="restart"/>
            <w:tcBorders>
              <w:bottom w:val="nil"/>
            </w:tcBorders>
            <w:noWrap w:val="0"/>
            <w:vAlign w:val="top"/>
          </w:tcPr>
          <w:p>
            <w:pPr>
              <w:spacing w:line="246" w:lineRule="auto"/>
            </w:pPr>
          </w:p>
          <w:p>
            <w:pPr>
              <w:spacing w:line="247" w:lineRule="auto"/>
            </w:pPr>
          </w:p>
          <w:p>
            <w:pPr>
              <w:spacing w:line="247" w:lineRule="auto"/>
            </w:pPr>
          </w:p>
          <w:p>
            <w:pPr>
              <w:pStyle w:val="9"/>
              <w:spacing w:before="78" w:line="162" w:lineRule="auto"/>
              <w:ind w:left="182"/>
            </w:pPr>
            <w:r>
              <w:rPr>
                <w:spacing w:val="-11"/>
              </w:rPr>
              <w:t>59</w:t>
            </w:r>
          </w:p>
        </w:tc>
        <w:tc>
          <w:tcPr>
            <w:tcW w:w="1919" w:type="dxa"/>
            <w:vMerge w:val="restart"/>
            <w:tcBorders>
              <w:bottom w:val="nil"/>
            </w:tcBorders>
            <w:noWrap w:val="0"/>
            <w:vAlign w:val="top"/>
          </w:tcPr>
          <w:p>
            <w:pPr>
              <w:spacing w:line="415" w:lineRule="auto"/>
            </w:pPr>
          </w:p>
          <w:p>
            <w:pPr>
              <w:pStyle w:val="9"/>
              <w:spacing w:before="77" w:line="216" w:lineRule="auto"/>
              <w:ind w:left="108" w:right="105"/>
              <w:rPr>
                <w:lang w:eastAsia="zh-CN"/>
              </w:rPr>
            </w:pPr>
            <w:r>
              <w:rPr>
                <w:spacing w:val="8"/>
                <w:lang w:eastAsia="zh-CN"/>
              </w:rPr>
              <w:t>用人单位未按照规定制定职业健康监护计</w:t>
            </w:r>
            <w:r>
              <w:rPr>
                <w:spacing w:val="-1"/>
                <w:lang w:eastAsia="zh-CN"/>
              </w:rPr>
              <w:t>划和落实专项经费的</w:t>
            </w:r>
          </w:p>
        </w:tc>
        <w:tc>
          <w:tcPr>
            <w:tcW w:w="4648" w:type="dxa"/>
            <w:vMerge w:val="restart"/>
            <w:tcBorders>
              <w:bottom w:val="nil"/>
            </w:tcBorders>
            <w:noWrap w:val="0"/>
            <w:vAlign w:val="top"/>
          </w:tcPr>
          <w:p>
            <w:pPr>
              <w:spacing w:line="263" w:lineRule="auto"/>
            </w:pPr>
          </w:p>
          <w:p>
            <w:pPr>
              <w:pStyle w:val="9"/>
              <w:spacing w:before="77" w:line="221" w:lineRule="auto"/>
              <w:ind w:left="102" w:right="102" w:hanging="7"/>
              <w:rPr>
                <w:rFonts w:hint="eastAsia"/>
                <w:spacing w:val="-5"/>
                <w:lang w:eastAsia="zh-CN"/>
              </w:rPr>
            </w:pPr>
            <w:r>
              <w:rPr>
                <w:spacing w:val="5"/>
                <w:lang w:eastAsia="zh-CN"/>
              </w:rPr>
              <w:t>《用人单位职业健康监护监督管理办法》第二十六条第</w:t>
            </w:r>
            <w:r>
              <w:rPr>
                <w:spacing w:val="-6"/>
                <w:lang w:eastAsia="zh-CN"/>
              </w:rPr>
              <w:t>（二）项：用人单位有下列行为之一的，给予警告，责令</w:t>
            </w:r>
            <w:r>
              <w:rPr>
                <w:spacing w:val="-5"/>
                <w:lang w:eastAsia="zh-CN"/>
              </w:rPr>
              <w:t>限期改正，可以并处3万元以下的罚款：……</w:t>
            </w:r>
          </w:p>
          <w:p>
            <w:pPr>
              <w:pStyle w:val="9"/>
              <w:spacing w:before="77" w:line="221" w:lineRule="auto"/>
              <w:ind w:left="102" w:right="102" w:hanging="7"/>
              <w:rPr>
                <w:lang w:eastAsia="zh-CN"/>
              </w:rPr>
            </w:pPr>
            <w:r>
              <w:rPr>
                <w:spacing w:val="-5"/>
                <w:lang w:eastAsia="zh-CN"/>
              </w:rPr>
              <w:t>（二）未按</w:t>
            </w:r>
            <w:r>
              <w:rPr>
                <w:spacing w:val="1"/>
                <w:lang w:eastAsia="zh-CN"/>
              </w:rPr>
              <w:t>照规定制定职业健康监护计划和落实专项经费</w:t>
            </w:r>
            <w:r>
              <w:rPr>
                <w:lang w:eastAsia="zh-CN"/>
              </w:rPr>
              <w:t>的；……</w:t>
            </w:r>
          </w:p>
        </w:tc>
        <w:tc>
          <w:tcPr>
            <w:tcW w:w="810" w:type="dxa"/>
            <w:noWrap w:val="0"/>
            <w:vAlign w:val="top"/>
          </w:tcPr>
          <w:p>
            <w:pPr>
              <w:pStyle w:val="9"/>
              <w:spacing w:before="278" w:line="160" w:lineRule="auto"/>
              <w:ind w:left="378"/>
            </w:pPr>
            <w:r>
              <w:t>1</w:t>
            </w:r>
          </w:p>
        </w:tc>
        <w:tc>
          <w:tcPr>
            <w:tcW w:w="3449" w:type="dxa"/>
            <w:noWrap w:val="0"/>
            <w:vAlign w:val="top"/>
          </w:tcPr>
          <w:p>
            <w:pPr>
              <w:pStyle w:val="9"/>
              <w:spacing w:before="97" w:line="197" w:lineRule="auto"/>
              <w:ind w:left="111" w:right="103"/>
              <w:rPr>
                <w:lang w:eastAsia="zh-CN"/>
              </w:rPr>
            </w:pPr>
            <w:r>
              <w:rPr>
                <w:spacing w:val="9"/>
                <w:lang w:eastAsia="zh-CN"/>
              </w:rPr>
              <w:t>制定职业健康监护计划未按照规定落实</w:t>
            </w:r>
            <w:r>
              <w:rPr>
                <w:spacing w:val="-1"/>
                <w:lang w:eastAsia="zh-CN"/>
              </w:rPr>
              <w:t>专项经费的</w:t>
            </w:r>
          </w:p>
        </w:tc>
        <w:tc>
          <w:tcPr>
            <w:tcW w:w="3252" w:type="dxa"/>
            <w:noWrap w:val="0"/>
            <w:vAlign w:val="top"/>
          </w:tcPr>
          <w:p>
            <w:pPr>
              <w:pStyle w:val="9"/>
              <w:spacing w:before="250" w:line="180" w:lineRule="auto"/>
              <w:ind w:left="110"/>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176" w:line="160" w:lineRule="auto"/>
              <w:ind w:left="363"/>
            </w:pPr>
            <w:r>
              <w:t>2</w:t>
            </w:r>
          </w:p>
        </w:tc>
        <w:tc>
          <w:tcPr>
            <w:tcW w:w="3449" w:type="dxa"/>
            <w:noWrap w:val="0"/>
            <w:vAlign w:val="top"/>
          </w:tcPr>
          <w:p>
            <w:pPr>
              <w:pStyle w:val="9"/>
              <w:spacing w:before="147" w:line="181" w:lineRule="auto"/>
              <w:ind w:left="111"/>
              <w:rPr>
                <w:lang w:eastAsia="zh-CN"/>
              </w:rPr>
            </w:pPr>
            <w:r>
              <w:rPr>
                <w:spacing w:val="-1"/>
                <w:lang w:eastAsia="zh-CN"/>
              </w:rPr>
              <w:t>未按照规定制定职业健康监护计划的</w:t>
            </w:r>
          </w:p>
        </w:tc>
        <w:tc>
          <w:tcPr>
            <w:tcW w:w="3252" w:type="dxa"/>
            <w:noWrap w:val="0"/>
            <w:vAlign w:val="top"/>
          </w:tcPr>
          <w:p>
            <w:pPr>
              <w:pStyle w:val="9"/>
              <w:spacing w:before="148"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2"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303" w:line="159" w:lineRule="auto"/>
              <w:ind w:left="366"/>
            </w:pPr>
            <w:r>
              <w:t>3</w:t>
            </w:r>
          </w:p>
        </w:tc>
        <w:tc>
          <w:tcPr>
            <w:tcW w:w="3449" w:type="dxa"/>
            <w:noWrap w:val="0"/>
            <w:vAlign w:val="top"/>
          </w:tcPr>
          <w:p>
            <w:pPr>
              <w:pStyle w:val="9"/>
              <w:spacing w:before="124" w:line="207" w:lineRule="auto"/>
              <w:ind w:left="113" w:right="103" w:hanging="2"/>
              <w:rPr>
                <w:lang w:eastAsia="zh-CN"/>
              </w:rPr>
            </w:pPr>
            <w:r>
              <w:rPr>
                <w:spacing w:val="9"/>
                <w:lang w:eastAsia="zh-CN"/>
              </w:rPr>
              <w:t>未按照规定制定职业健康监护计划和落</w:t>
            </w:r>
            <w:r>
              <w:rPr>
                <w:spacing w:val="-2"/>
                <w:lang w:eastAsia="zh-CN"/>
              </w:rPr>
              <w:t>实专项经费的</w:t>
            </w:r>
          </w:p>
        </w:tc>
        <w:tc>
          <w:tcPr>
            <w:tcW w:w="3252" w:type="dxa"/>
            <w:noWrap w:val="0"/>
            <w:vAlign w:val="top"/>
          </w:tcPr>
          <w:p>
            <w:pPr>
              <w:pStyle w:val="9"/>
              <w:spacing w:before="275" w:line="180" w:lineRule="auto"/>
              <w:ind w:left="110"/>
              <w:rPr>
                <w:lang w:eastAsia="zh-CN"/>
              </w:rPr>
            </w:pPr>
            <w:r>
              <w:rPr>
                <w:spacing w:val="-12"/>
                <w:lang w:eastAsia="zh-CN"/>
              </w:rPr>
              <w:t>警告，并处2万元以上3万元以下的罚款</w:t>
            </w:r>
          </w:p>
        </w:tc>
      </w:tr>
    </w:tbl>
    <w:p>
      <w:pPr>
        <w:spacing w:line="237" w:lineRule="exact"/>
        <w:rPr>
          <w:sz w:val="20"/>
          <w:szCs w:val="20"/>
        </w:rPr>
        <w:sectPr>
          <w:footerReference r:id="rId99" w:type="default"/>
          <w:pgSz w:w="16839" w:h="11906"/>
          <w:pgMar w:top="400" w:right="1107" w:bottom="1224" w:left="1106" w:header="0" w:footer="989"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541" w:type="dxa"/>
            <w:vMerge w:val="restart"/>
            <w:tcBorders>
              <w:bottom w:val="nil"/>
            </w:tcBorders>
            <w:noWrap w:val="0"/>
            <w:vAlign w:val="top"/>
          </w:tcPr>
          <w:p>
            <w:pPr>
              <w:spacing w:line="262" w:lineRule="auto"/>
            </w:pPr>
          </w:p>
          <w:p>
            <w:pPr>
              <w:spacing w:line="262" w:lineRule="auto"/>
            </w:pPr>
          </w:p>
          <w:p>
            <w:pPr>
              <w:spacing w:line="262" w:lineRule="auto"/>
            </w:pPr>
          </w:p>
          <w:p>
            <w:pPr>
              <w:pStyle w:val="9"/>
              <w:spacing w:before="77" w:line="160" w:lineRule="auto"/>
              <w:ind w:left="183"/>
            </w:pPr>
            <w:r>
              <w:rPr>
                <w:spacing w:val="-11"/>
              </w:rPr>
              <w:t>60</w:t>
            </w:r>
          </w:p>
        </w:tc>
        <w:tc>
          <w:tcPr>
            <w:tcW w:w="1919" w:type="dxa"/>
            <w:vMerge w:val="restart"/>
            <w:tcBorders>
              <w:bottom w:val="nil"/>
            </w:tcBorders>
            <w:noWrap w:val="0"/>
            <w:vAlign w:val="top"/>
          </w:tcPr>
          <w:p>
            <w:pPr>
              <w:spacing w:line="459" w:lineRule="auto"/>
            </w:pPr>
          </w:p>
          <w:p>
            <w:pPr>
              <w:pStyle w:val="9"/>
              <w:spacing w:before="77" w:line="216" w:lineRule="auto"/>
              <w:ind w:left="108" w:right="105"/>
              <w:rPr>
                <w:lang w:eastAsia="zh-CN"/>
              </w:rPr>
            </w:pPr>
            <w:r>
              <w:rPr>
                <w:spacing w:val="8"/>
                <w:lang w:eastAsia="zh-CN"/>
              </w:rPr>
              <w:t>用人单位弄虚作假，指使他人冒名顶替参</w:t>
            </w:r>
            <w:r>
              <w:rPr>
                <w:spacing w:val="-1"/>
                <w:lang w:eastAsia="zh-CN"/>
              </w:rPr>
              <w:t>加职业健康检查的</w:t>
            </w:r>
          </w:p>
        </w:tc>
        <w:tc>
          <w:tcPr>
            <w:tcW w:w="4648" w:type="dxa"/>
            <w:vMerge w:val="restart"/>
            <w:tcBorders>
              <w:bottom w:val="nil"/>
            </w:tcBorders>
            <w:noWrap w:val="0"/>
            <w:vAlign w:val="top"/>
          </w:tcPr>
          <w:p>
            <w:pPr>
              <w:spacing w:line="310" w:lineRule="auto"/>
            </w:pPr>
          </w:p>
          <w:p>
            <w:pPr>
              <w:pStyle w:val="9"/>
              <w:spacing w:before="77" w:line="221" w:lineRule="auto"/>
              <w:ind w:left="102" w:right="102" w:hanging="7"/>
              <w:rPr>
                <w:rFonts w:hint="eastAsia"/>
                <w:spacing w:val="-2"/>
                <w:lang w:eastAsia="zh-CN"/>
              </w:rPr>
            </w:pPr>
            <w:r>
              <w:rPr>
                <w:spacing w:val="5"/>
                <w:lang w:eastAsia="zh-CN"/>
              </w:rPr>
              <w:t>《用人单位职业健康监护监督管理办法》第二十六条第</w:t>
            </w:r>
            <w:r>
              <w:rPr>
                <w:spacing w:val="-3"/>
                <w:lang w:eastAsia="zh-CN"/>
              </w:rPr>
              <w:t>（三）项：用人单位有下列行为之一的，给予警告，责令</w:t>
            </w:r>
            <w:r>
              <w:rPr>
                <w:spacing w:val="-2"/>
                <w:lang w:eastAsia="zh-CN"/>
              </w:rPr>
              <w:t>限期改正，可以并处3万元以下的罚款：……</w:t>
            </w:r>
          </w:p>
          <w:p>
            <w:pPr>
              <w:pStyle w:val="9"/>
              <w:spacing w:before="77" w:line="221" w:lineRule="auto"/>
              <w:ind w:left="102" w:right="102" w:hanging="7"/>
              <w:rPr>
                <w:lang w:eastAsia="zh-CN"/>
              </w:rPr>
            </w:pPr>
            <w:r>
              <w:rPr>
                <w:spacing w:val="-2"/>
                <w:lang w:eastAsia="zh-CN"/>
              </w:rPr>
              <w:t>（三）弄虚</w:t>
            </w:r>
            <w:r>
              <w:rPr>
                <w:spacing w:val="-1"/>
                <w:lang w:eastAsia="zh-CN"/>
              </w:rPr>
              <w:t>作假，指使他人冒名顶替参加职业健康检查的；……</w:t>
            </w:r>
          </w:p>
        </w:tc>
        <w:tc>
          <w:tcPr>
            <w:tcW w:w="810" w:type="dxa"/>
            <w:noWrap w:val="0"/>
            <w:vAlign w:val="top"/>
          </w:tcPr>
          <w:p>
            <w:pPr>
              <w:pStyle w:val="9"/>
              <w:spacing w:before="293" w:line="160" w:lineRule="auto"/>
              <w:ind w:left="378"/>
            </w:pPr>
            <w:r>
              <w:t>1</w:t>
            </w:r>
          </w:p>
        </w:tc>
        <w:tc>
          <w:tcPr>
            <w:tcW w:w="3449" w:type="dxa"/>
            <w:noWrap w:val="0"/>
            <w:vAlign w:val="top"/>
          </w:tcPr>
          <w:p>
            <w:pPr>
              <w:pStyle w:val="9"/>
              <w:spacing w:before="117" w:line="199" w:lineRule="auto"/>
              <w:ind w:left="110" w:right="103" w:firstLine="2"/>
              <w:rPr>
                <w:lang w:eastAsia="zh-CN"/>
              </w:rPr>
            </w:pPr>
            <w:r>
              <w:rPr>
                <w:spacing w:val="-3"/>
                <w:lang w:eastAsia="zh-CN"/>
              </w:rPr>
              <w:t>弄虚作假，指使1人冒名顶替参加职业健</w:t>
            </w:r>
            <w:r>
              <w:rPr>
                <w:spacing w:val="-1"/>
                <w:lang w:eastAsia="zh-CN"/>
              </w:rPr>
              <w:t>康检查的</w:t>
            </w:r>
          </w:p>
        </w:tc>
        <w:tc>
          <w:tcPr>
            <w:tcW w:w="3252" w:type="dxa"/>
            <w:noWrap w:val="0"/>
            <w:vAlign w:val="top"/>
          </w:tcPr>
          <w:p>
            <w:pPr>
              <w:pStyle w:val="9"/>
              <w:spacing w:before="265" w:line="180" w:lineRule="auto"/>
              <w:ind w:left="110"/>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58" w:line="160" w:lineRule="auto"/>
              <w:ind w:left="363"/>
            </w:pPr>
            <w:r>
              <w:t>2</w:t>
            </w:r>
          </w:p>
        </w:tc>
        <w:tc>
          <w:tcPr>
            <w:tcW w:w="3449" w:type="dxa"/>
            <w:noWrap w:val="0"/>
            <w:vAlign w:val="top"/>
          </w:tcPr>
          <w:p>
            <w:pPr>
              <w:pStyle w:val="9"/>
              <w:spacing w:before="83" w:line="190" w:lineRule="auto"/>
              <w:ind w:left="110" w:right="103" w:firstLine="2"/>
              <w:rPr>
                <w:lang w:eastAsia="zh-CN"/>
              </w:rPr>
            </w:pPr>
            <w:r>
              <w:rPr>
                <w:spacing w:val="-3"/>
                <w:lang w:eastAsia="zh-CN"/>
              </w:rPr>
              <w:t>弄虚作假，指使2人冒名顶替参加职业健</w:t>
            </w:r>
            <w:r>
              <w:rPr>
                <w:spacing w:val="-1"/>
                <w:lang w:eastAsia="zh-CN"/>
              </w:rPr>
              <w:t>康检查的</w:t>
            </w:r>
          </w:p>
        </w:tc>
        <w:tc>
          <w:tcPr>
            <w:tcW w:w="3252" w:type="dxa"/>
            <w:noWrap w:val="0"/>
            <w:vAlign w:val="top"/>
          </w:tcPr>
          <w:p>
            <w:pPr>
              <w:pStyle w:val="9"/>
              <w:spacing w:before="230"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49" w:line="159" w:lineRule="auto"/>
              <w:ind w:left="366"/>
            </w:pPr>
            <w:r>
              <w:t>3</w:t>
            </w:r>
          </w:p>
        </w:tc>
        <w:tc>
          <w:tcPr>
            <w:tcW w:w="3449" w:type="dxa"/>
            <w:noWrap w:val="0"/>
            <w:vAlign w:val="top"/>
          </w:tcPr>
          <w:p>
            <w:pPr>
              <w:pStyle w:val="9"/>
              <w:spacing w:before="73" w:line="187" w:lineRule="auto"/>
              <w:ind w:left="109" w:right="103" w:firstLine="3"/>
              <w:rPr>
                <w:lang w:eastAsia="zh-CN"/>
              </w:rPr>
            </w:pPr>
            <w:r>
              <w:rPr>
                <w:spacing w:val="-3"/>
                <w:lang w:eastAsia="zh-CN"/>
              </w:rPr>
              <w:t>弄虚作假，指使2人以上冒名顶替参加职</w:t>
            </w:r>
            <w:r>
              <w:rPr>
                <w:spacing w:val="-1"/>
                <w:lang w:eastAsia="zh-CN"/>
              </w:rPr>
              <w:t>业健康检查的</w:t>
            </w:r>
          </w:p>
        </w:tc>
        <w:tc>
          <w:tcPr>
            <w:tcW w:w="3252" w:type="dxa"/>
            <w:noWrap w:val="0"/>
            <w:vAlign w:val="top"/>
          </w:tcPr>
          <w:p>
            <w:pPr>
              <w:pStyle w:val="9"/>
              <w:spacing w:before="221"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9" w:hRule="atLeast"/>
        </w:trPr>
        <w:tc>
          <w:tcPr>
            <w:tcW w:w="541" w:type="dxa"/>
            <w:vMerge w:val="restart"/>
            <w:tcBorders>
              <w:bottom w:val="nil"/>
            </w:tcBorders>
            <w:noWrap w:val="0"/>
            <w:vAlign w:val="top"/>
          </w:tcPr>
          <w:p>
            <w:pPr>
              <w:spacing w:line="251" w:lineRule="auto"/>
            </w:pPr>
          </w:p>
          <w:p>
            <w:pPr>
              <w:spacing w:line="252" w:lineRule="auto"/>
            </w:pPr>
          </w:p>
          <w:p>
            <w:pPr>
              <w:spacing w:line="252" w:lineRule="auto"/>
            </w:pPr>
          </w:p>
          <w:p>
            <w:pPr>
              <w:pStyle w:val="9"/>
              <w:spacing w:before="77" w:line="160" w:lineRule="auto"/>
              <w:ind w:left="183"/>
            </w:pPr>
            <w:r>
              <w:rPr>
                <w:spacing w:val="-11"/>
              </w:rPr>
              <w:t>61</w:t>
            </w:r>
          </w:p>
        </w:tc>
        <w:tc>
          <w:tcPr>
            <w:tcW w:w="1919" w:type="dxa"/>
            <w:vMerge w:val="restart"/>
            <w:tcBorders>
              <w:bottom w:val="nil"/>
            </w:tcBorders>
            <w:noWrap w:val="0"/>
            <w:vAlign w:val="top"/>
          </w:tcPr>
          <w:p>
            <w:pPr>
              <w:spacing w:line="431" w:lineRule="auto"/>
            </w:pPr>
          </w:p>
          <w:p>
            <w:pPr>
              <w:pStyle w:val="9"/>
              <w:spacing w:before="77" w:line="215" w:lineRule="auto"/>
              <w:ind w:left="110" w:right="105" w:hanging="2"/>
              <w:rPr>
                <w:lang w:eastAsia="zh-CN"/>
              </w:rPr>
            </w:pPr>
            <w:r>
              <w:rPr>
                <w:spacing w:val="8"/>
                <w:lang w:eastAsia="zh-CN"/>
              </w:rPr>
              <w:t>用人单位未如实提供职业健康检查所需要</w:t>
            </w:r>
            <w:r>
              <w:rPr>
                <w:spacing w:val="-2"/>
                <w:lang w:eastAsia="zh-CN"/>
              </w:rPr>
              <w:t>的文件、资料的</w:t>
            </w:r>
          </w:p>
        </w:tc>
        <w:tc>
          <w:tcPr>
            <w:tcW w:w="4648" w:type="dxa"/>
            <w:vMerge w:val="restart"/>
            <w:tcBorders>
              <w:bottom w:val="nil"/>
            </w:tcBorders>
            <w:noWrap w:val="0"/>
            <w:vAlign w:val="top"/>
          </w:tcPr>
          <w:p>
            <w:pPr>
              <w:spacing w:line="277" w:lineRule="auto"/>
            </w:pPr>
          </w:p>
          <w:p>
            <w:pPr>
              <w:pStyle w:val="9"/>
              <w:spacing w:before="77" w:line="221" w:lineRule="auto"/>
              <w:ind w:left="102" w:right="102" w:hanging="7"/>
              <w:rPr>
                <w:rFonts w:hint="eastAsia"/>
                <w:spacing w:val="-2"/>
                <w:lang w:eastAsia="zh-CN"/>
              </w:rPr>
            </w:pPr>
            <w:r>
              <w:rPr>
                <w:spacing w:val="5"/>
                <w:lang w:eastAsia="zh-CN"/>
              </w:rPr>
              <w:t>《用人单位职业健康监护监督管理办法》第二十六条第</w:t>
            </w:r>
            <w:r>
              <w:rPr>
                <w:spacing w:val="-3"/>
                <w:lang w:eastAsia="zh-CN"/>
              </w:rPr>
              <w:t>（四）项：用人单位有下列行为之一的，给予警告，责令</w:t>
            </w:r>
            <w:r>
              <w:rPr>
                <w:spacing w:val="-2"/>
                <w:lang w:eastAsia="zh-CN"/>
              </w:rPr>
              <w:t>限期改正，可以并处3万元以下的罚款：……</w:t>
            </w:r>
          </w:p>
          <w:p>
            <w:pPr>
              <w:pStyle w:val="9"/>
              <w:spacing w:before="77" w:line="221" w:lineRule="auto"/>
              <w:ind w:left="102" w:right="102" w:hanging="7"/>
              <w:rPr>
                <w:lang w:eastAsia="zh-CN"/>
              </w:rPr>
            </w:pPr>
            <w:r>
              <w:rPr>
                <w:spacing w:val="-2"/>
                <w:lang w:eastAsia="zh-CN"/>
              </w:rPr>
              <w:t>（四）未如</w:t>
            </w:r>
            <w:r>
              <w:rPr>
                <w:spacing w:val="1"/>
                <w:lang w:eastAsia="zh-CN"/>
              </w:rPr>
              <w:t>实提供职业健康检查所需要的文件、资料的；</w:t>
            </w:r>
            <w:r>
              <w:rPr>
                <w:lang w:eastAsia="zh-CN"/>
              </w:rPr>
              <w:t>……</w:t>
            </w:r>
          </w:p>
        </w:tc>
        <w:tc>
          <w:tcPr>
            <w:tcW w:w="810" w:type="dxa"/>
            <w:noWrap w:val="0"/>
            <w:vAlign w:val="top"/>
          </w:tcPr>
          <w:p>
            <w:pPr>
              <w:pStyle w:val="9"/>
              <w:spacing w:before="260" w:line="160" w:lineRule="auto"/>
              <w:ind w:left="378"/>
            </w:pPr>
            <w:r>
              <w:t>1</w:t>
            </w:r>
          </w:p>
        </w:tc>
        <w:tc>
          <w:tcPr>
            <w:tcW w:w="3449" w:type="dxa"/>
            <w:noWrap w:val="0"/>
            <w:vAlign w:val="top"/>
          </w:tcPr>
          <w:p>
            <w:pPr>
              <w:pStyle w:val="9"/>
              <w:spacing w:before="87" w:line="191" w:lineRule="auto"/>
              <w:ind w:left="111" w:right="103"/>
              <w:rPr>
                <w:lang w:eastAsia="zh-CN"/>
              </w:rPr>
            </w:pPr>
            <w:r>
              <w:rPr>
                <w:spacing w:val="-3"/>
                <w:lang w:eastAsia="zh-CN"/>
              </w:rPr>
              <w:t>未如实提供职业健康检查所需要的1份文</w:t>
            </w:r>
            <w:r>
              <w:rPr>
                <w:spacing w:val="-1"/>
                <w:lang w:eastAsia="zh-CN"/>
              </w:rPr>
              <w:t>件、资料的</w:t>
            </w:r>
          </w:p>
        </w:tc>
        <w:tc>
          <w:tcPr>
            <w:tcW w:w="3252" w:type="dxa"/>
            <w:noWrap w:val="0"/>
            <w:vAlign w:val="top"/>
          </w:tcPr>
          <w:p>
            <w:pPr>
              <w:pStyle w:val="9"/>
              <w:spacing w:before="232" w:line="180" w:lineRule="auto"/>
              <w:ind w:left="110"/>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57" w:line="160" w:lineRule="auto"/>
              <w:ind w:left="363"/>
            </w:pPr>
            <w:r>
              <w:t>2</w:t>
            </w:r>
          </w:p>
        </w:tc>
        <w:tc>
          <w:tcPr>
            <w:tcW w:w="3449" w:type="dxa"/>
            <w:noWrap w:val="0"/>
            <w:vAlign w:val="top"/>
          </w:tcPr>
          <w:p>
            <w:pPr>
              <w:pStyle w:val="9"/>
              <w:spacing w:before="81" w:line="189" w:lineRule="auto"/>
              <w:ind w:left="111" w:right="103"/>
              <w:rPr>
                <w:lang w:eastAsia="zh-CN"/>
              </w:rPr>
            </w:pPr>
            <w:r>
              <w:rPr>
                <w:spacing w:val="-3"/>
                <w:lang w:eastAsia="zh-CN"/>
              </w:rPr>
              <w:t>未如实提供职业健康检查所需要的2份文</w:t>
            </w:r>
            <w:r>
              <w:rPr>
                <w:spacing w:val="-1"/>
                <w:lang w:eastAsia="zh-CN"/>
              </w:rPr>
              <w:t>件、资料的</w:t>
            </w:r>
          </w:p>
        </w:tc>
        <w:tc>
          <w:tcPr>
            <w:tcW w:w="3252" w:type="dxa"/>
            <w:noWrap w:val="0"/>
            <w:vAlign w:val="top"/>
          </w:tcPr>
          <w:p>
            <w:pPr>
              <w:pStyle w:val="9"/>
              <w:spacing w:before="228"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49" w:line="159" w:lineRule="auto"/>
              <w:ind w:left="366"/>
            </w:pPr>
            <w:r>
              <w:t>3</w:t>
            </w:r>
          </w:p>
        </w:tc>
        <w:tc>
          <w:tcPr>
            <w:tcW w:w="3449" w:type="dxa"/>
            <w:noWrap w:val="0"/>
            <w:vAlign w:val="top"/>
          </w:tcPr>
          <w:p>
            <w:pPr>
              <w:pStyle w:val="9"/>
              <w:spacing w:before="73" w:line="187" w:lineRule="auto"/>
              <w:ind w:left="111" w:right="103"/>
              <w:rPr>
                <w:lang w:eastAsia="zh-CN"/>
              </w:rPr>
            </w:pPr>
            <w:r>
              <w:rPr>
                <w:spacing w:val="-3"/>
                <w:lang w:eastAsia="zh-CN"/>
              </w:rPr>
              <w:t>未如实提供职业健康检查所需要的2份以</w:t>
            </w:r>
            <w:r>
              <w:rPr>
                <w:spacing w:val="-1"/>
                <w:lang w:eastAsia="zh-CN"/>
              </w:rPr>
              <w:t>上文件、资料的</w:t>
            </w:r>
          </w:p>
        </w:tc>
        <w:tc>
          <w:tcPr>
            <w:tcW w:w="3252" w:type="dxa"/>
            <w:noWrap w:val="0"/>
            <w:vAlign w:val="top"/>
          </w:tcPr>
          <w:p>
            <w:pPr>
              <w:pStyle w:val="9"/>
              <w:spacing w:before="221"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541" w:type="dxa"/>
            <w:vMerge w:val="restart"/>
            <w:tcBorders>
              <w:bottom w:val="nil"/>
            </w:tcBorders>
            <w:noWrap w:val="0"/>
            <w:vAlign w:val="top"/>
          </w:tcPr>
          <w:p>
            <w:pPr>
              <w:spacing w:line="255" w:lineRule="auto"/>
            </w:pPr>
          </w:p>
          <w:p>
            <w:pPr>
              <w:spacing w:line="256" w:lineRule="auto"/>
            </w:pPr>
          </w:p>
          <w:p>
            <w:pPr>
              <w:spacing w:line="256" w:lineRule="auto"/>
            </w:pPr>
          </w:p>
          <w:p>
            <w:pPr>
              <w:pStyle w:val="9"/>
              <w:spacing w:before="77" w:line="160" w:lineRule="auto"/>
              <w:ind w:left="183"/>
            </w:pPr>
            <w:r>
              <w:rPr>
                <w:spacing w:val="-11"/>
              </w:rPr>
              <w:t>62</w:t>
            </w:r>
          </w:p>
        </w:tc>
        <w:tc>
          <w:tcPr>
            <w:tcW w:w="1919" w:type="dxa"/>
            <w:vMerge w:val="restart"/>
            <w:tcBorders>
              <w:bottom w:val="nil"/>
            </w:tcBorders>
            <w:noWrap w:val="0"/>
            <w:vAlign w:val="top"/>
          </w:tcPr>
          <w:p>
            <w:pPr>
              <w:spacing w:line="441" w:lineRule="auto"/>
            </w:pPr>
          </w:p>
          <w:p>
            <w:pPr>
              <w:pStyle w:val="9"/>
              <w:spacing w:before="78" w:line="215" w:lineRule="auto"/>
              <w:ind w:left="107" w:right="105" w:firstLine="1"/>
              <w:rPr>
                <w:lang w:eastAsia="zh-CN"/>
              </w:rPr>
            </w:pPr>
            <w:r>
              <w:rPr>
                <w:spacing w:val="8"/>
                <w:lang w:eastAsia="zh-CN"/>
              </w:rPr>
              <w:t>用人单位未根据职业</w:t>
            </w:r>
            <w:r>
              <w:rPr>
                <w:spacing w:val="9"/>
                <w:lang w:eastAsia="zh-CN"/>
              </w:rPr>
              <w:t>健康检查情况采取相</w:t>
            </w:r>
            <w:r>
              <w:rPr>
                <w:spacing w:val="-1"/>
                <w:lang w:eastAsia="zh-CN"/>
              </w:rPr>
              <w:t>应措施的</w:t>
            </w:r>
          </w:p>
        </w:tc>
        <w:tc>
          <w:tcPr>
            <w:tcW w:w="4648" w:type="dxa"/>
            <w:vMerge w:val="restart"/>
            <w:tcBorders>
              <w:bottom w:val="nil"/>
            </w:tcBorders>
            <w:noWrap w:val="0"/>
            <w:vAlign w:val="top"/>
          </w:tcPr>
          <w:p>
            <w:pPr>
              <w:spacing w:line="289" w:lineRule="auto"/>
            </w:pPr>
          </w:p>
          <w:p>
            <w:pPr>
              <w:pStyle w:val="9"/>
              <w:spacing w:before="77" w:line="221" w:lineRule="auto"/>
              <w:ind w:left="102" w:right="102" w:hanging="7"/>
              <w:rPr>
                <w:rFonts w:hint="eastAsia"/>
                <w:spacing w:val="-2"/>
                <w:lang w:eastAsia="zh-CN"/>
              </w:rPr>
            </w:pPr>
            <w:r>
              <w:rPr>
                <w:spacing w:val="5"/>
                <w:lang w:eastAsia="zh-CN"/>
              </w:rPr>
              <w:t>《用人单位职业健康监护监督管理办法》第二十六条第</w:t>
            </w:r>
            <w:r>
              <w:rPr>
                <w:spacing w:val="-3"/>
                <w:lang w:eastAsia="zh-CN"/>
              </w:rPr>
              <w:t>（五）项：用人单位有下列行为之一的，给予警告，责令</w:t>
            </w:r>
            <w:r>
              <w:rPr>
                <w:spacing w:val="-2"/>
                <w:lang w:eastAsia="zh-CN"/>
              </w:rPr>
              <w:t>限期改正，可以并处3万元以下的罚款：……</w:t>
            </w:r>
          </w:p>
          <w:p>
            <w:pPr>
              <w:pStyle w:val="9"/>
              <w:spacing w:before="77" w:line="221" w:lineRule="auto"/>
              <w:ind w:left="102" w:right="102" w:hanging="7"/>
              <w:rPr>
                <w:lang w:eastAsia="zh-CN"/>
              </w:rPr>
            </w:pPr>
            <w:r>
              <w:rPr>
                <w:spacing w:val="-2"/>
                <w:lang w:eastAsia="zh-CN"/>
              </w:rPr>
              <w:t>（五）未根</w:t>
            </w:r>
            <w:r>
              <w:rPr>
                <w:spacing w:val="1"/>
                <w:lang w:eastAsia="zh-CN"/>
              </w:rPr>
              <w:t>据职业健康检查情况采取相应措施的；……</w:t>
            </w:r>
          </w:p>
        </w:tc>
        <w:tc>
          <w:tcPr>
            <w:tcW w:w="810" w:type="dxa"/>
            <w:noWrap w:val="0"/>
            <w:vAlign w:val="top"/>
          </w:tcPr>
          <w:p>
            <w:pPr>
              <w:pStyle w:val="9"/>
              <w:spacing w:before="265" w:line="160" w:lineRule="auto"/>
              <w:ind w:left="378"/>
            </w:pPr>
            <w:r>
              <w:t>1</w:t>
            </w:r>
          </w:p>
        </w:tc>
        <w:tc>
          <w:tcPr>
            <w:tcW w:w="3449" w:type="dxa"/>
            <w:noWrap w:val="0"/>
            <w:vAlign w:val="top"/>
          </w:tcPr>
          <w:p>
            <w:pPr>
              <w:pStyle w:val="9"/>
              <w:spacing w:before="89" w:line="192" w:lineRule="auto"/>
              <w:ind w:left="111" w:right="103" w:hanging="1"/>
              <w:rPr>
                <w:lang w:eastAsia="zh-CN"/>
              </w:rPr>
            </w:pPr>
            <w:r>
              <w:rPr>
                <w:spacing w:val="-3"/>
                <w:lang w:eastAsia="zh-CN"/>
              </w:rPr>
              <w:t>对3名以下劳动者未根据职业健康检查情</w:t>
            </w:r>
            <w:r>
              <w:rPr>
                <w:spacing w:val="-1"/>
                <w:lang w:eastAsia="zh-CN"/>
              </w:rPr>
              <w:t>况采取相应措施的</w:t>
            </w:r>
          </w:p>
        </w:tc>
        <w:tc>
          <w:tcPr>
            <w:tcW w:w="3252" w:type="dxa"/>
            <w:noWrap w:val="0"/>
            <w:vAlign w:val="top"/>
          </w:tcPr>
          <w:p>
            <w:pPr>
              <w:pStyle w:val="9"/>
              <w:spacing w:before="237" w:line="180" w:lineRule="auto"/>
              <w:ind w:left="110"/>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66" w:line="160" w:lineRule="auto"/>
              <w:ind w:left="363"/>
            </w:pPr>
            <w:r>
              <w:t>2</w:t>
            </w:r>
          </w:p>
        </w:tc>
        <w:tc>
          <w:tcPr>
            <w:tcW w:w="3449" w:type="dxa"/>
            <w:noWrap w:val="0"/>
            <w:vAlign w:val="top"/>
          </w:tcPr>
          <w:p>
            <w:pPr>
              <w:pStyle w:val="9"/>
              <w:spacing w:before="92" w:line="191" w:lineRule="auto"/>
              <w:ind w:left="110" w:right="101"/>
              <w:rPr>
                <w:lang w:eastAsia="zh-CN"/>
              </w:rPr>
            </w:pPr>
            <w:r>
              <w:rPr>
                <w:spacing w:val="-1"/>
                <w:lang w:eastAsia="zh-CN"/>
              </w:rPr>
              <w:t>对3名以上10名以下劳动者未根据职业健康检查情况采取相应措施的</w:t>
            </w:r>
          </w:p>
        </w:tc>
        <w:tc>
          <w:tcPr>
            <w:tcW w:w="3252" w:type="dxa"/>
            <w:noWrap w:val="0"/>
            <w:vAlign w:val="top"/>
          </w:tcPr>
          <w:p>
            <w:pPr>
              <w:pStyle w:val="9"/>
              <w:spacing w:before="238"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52" w:line="159" w:lineRule="auto"/>
              <w:ind w:left="366"/>
            </w:pPr>
            <w:r>
              <w:t>3</w:t>
            </w:r>
          </w:p>
        </w:tc>
        <w:tc>
          <w:tcPr>
            <w:tcW w:w="3449" w:type="dxa"/>
            <w:noWrap w:val="0"/>
            <w:vAlign w:val="top"/>
          </w:tcPr>
          <w:p>
            <w:pPr>
              <w:pStyle w:val="9"/>
              <w:spacing w:before="76" w:line="186" w:lineRule="auto"/>
              <w:ind w:left="109" w:right="103"/>
              <w:rPr>
                <w:lang w:eastAsia="zh-CN"/>
              </w:rPr>
            </w:pPr>
            <w:r>
              <w:rPr>
                <w:lang w:eastAsia="zh-CN"/>
              </w:rPr>
              <w:t>对10名以上劳动者未根据职业健康检查</w:t>
            </w:r>
            <w:r>
              <w:rPr>
                <w:spacing w:val="-1"/>
                <w:lang w:eastAsia="zh-CN"/>
              </w:rPr>
              <w:t>情况采取相应措施的</w:t>
            </w:r>
          </w:p>
        </w:tc>
        <w:tc>
          <w:tcPr>
            <w:tcW w:w="3252" w:type="dxa"/>
            <w:noWrap w:val="0"/>
            <w:vAlign w:val="top"/>
          </w:tcPr>
          <w:p>
            <w:pPr>
              <w:pStyle w:val="9"/>
              <w:spacing w:before="225"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8" w:hRule="atLeast"/>
        </w:trPr>
        <w:tc>
          <w:tcPr>
            <w:tcW w:w="541" w:type="dxa"/>
            <w:vMerge w:val="restart"/>
            <w:tcBorders>
              <w:bottom w:val="nil"/>
            </w:tcBorders>
            <w:noWrap w:val="0"/>
            <w:vAlign w:val="top"/>
          </w:tcPr>
          <w:p>
            <w:pPr>
              <w:spacing w:line="325" w:lineRule="auto"/>
            </w:pPr>
          </w:p>
          <w:p>
            <w:pPr>
              <w:spacing w:line="326" w:lineRule="auto"/>
            </w:pPr>
          </w:p>
          <w:p>
            <w:pPr>
              <w:pStyle w:val="9"/>
              <w:spacing w:before="77" w:line="160" w:lineRule="auto"/>
              <w:ind w:left="183"/>
            </w:pPr>
            <w:r>
              <w:rPr>
                <w:spacing w:val="-11"/>
              </w:rPr>
              <w:t>63</w:t>
            </w:r>
          </w:p>
        </w:tc>
        <w:tc>
          <w:tcPr>
            <w:tcW w:w="1919" w:type="dxa"/>
            <w:vMerge w:val="restart"/>
            <w:tcBorders>
              <w:bottom w:val="nil"/>
            </w:tcBorders>
            <w:noWrap w:val="0"/>
            <w:vAlign w:val="top"/>
          </w:tcPr>
          <w:p>
            <w:pPr>
              <w:spacing w:line="473" w:lineRule="auto"/>
            </w:pPr>
          </w:p>
          <w:p>
            <w:pPr>
              <w:pStyle w:val="9"/>
              <w:spacing w:before="77" w:line="207" w:lineRule="auto"/>
              <w:ind w:left="107" w:right="105" w:firstLine="1"/>
              <w:rPr>
                <w:lang w:eastAsia="zh-CN"/>
              </w:rPr>
            </w:pPr>
            <w:r>
              <w:rPr>
                <w:spacing w:val="8"/>
                <w:lang w:eastAsia="zh-CN"/>
              </w:rPr>
              <w:t>用人单位不承担职业</w:t>
            </w:r>
            <w:r>
              <w:rPr>
                <w:spacing w:val="-1"/>
                <w:lang w:eastAsia="zh-CN"/>
              </w:rPr>
              <w:t>健康检查费用的</w:t>
            </w:r>
          </w:p>
        </w:tc>
        <w:tc>
          <w:tcPr>
            <w:tcW w:w="4648" w:type="dxa"/>
            <w:vMerge w:val="restart"/>
            <w:tcBorders>
              <w:bottom w:val="nil"/>
            </w:tcBorders>
            <w:noWrap w:val="0"/>
            <w:vAlign w:val="top"/>
          </w:tcPr>
          <w:p>
            <w:pPr>
              <w:pStyle w:val="9"/>
              <w:spacing w:before="248" w:line="221" w:lineRule="auto"/>
              <w:ind w:left="102" w:right="102" w:hanging="7"/>
              <w:rPr>
                <w:rFonts w:hint="eastAsia"/>
                <w:spacing w:val="-2"/>
                <w:lang w:eastAsia="zh-CN"/>
              </w:rPr>
            </w:pPr>
            <w:r>
              <w:rPr>
                <w:spacing w:val="5"/>
                <w:lang w:eastAsia="zh-CN"/>
              </w:rPr>
              <w:t>《用人单位职业健康监护监督管理办法》第二十六条第</w:t>
            </w:r>
            <w:r>
              <w:rPr>
                <w:spacing w:val="-3"/>
                <w:lang w:eastAsia="zh-CN"/>
              </w:rPr>
              <w:t>（六）项：用人单位有下列行为之一的，给予警告，责令</w:t>
            </w:r>
            <w:r>
              <w:rPr>
                <w:spacing w:val="-2"/>
                <w:lang w:eastAsia="zh-CN"/>
              </w:rPr>
              <w:t>限期改正，可以并处3万元以下的罚款：……</w:t>
            </w:r>
          </w:p>
          <w:p>
            <w:pPr>
              <w:pStyle w:val="9"/>
              <w:spacing w:before="248" w:line="221" w:lineRule="auto"/>
              <w:ind w:left="102" w:right="102" w:hanging="7"/>
              <w:rPr>
                <w:lang w:eastAsia="zh-CN"/>
              </w:rPr>
            </w:pPr>
            <w:r>
              <w:rPr>
                <w:spacing w:val="-2"/>
                <w:lang w:eastAsia="zh-CN"/>
              </w:rPr>
              <w:t>（六）不承</w:t>
            </w:r>
            <w:r>
              <w:rPr>
                <w:lang w:eastAsia="zh-CN"/>
              </w:rPr>
              <w:t>担职业健康检查费用的。</w:t>
            </w:r>
          </w:p>
        </w:tc>
        <w:tc>
          <w:tcPr>
            <w:tcW w:w="810" w:type="dxa"/>
            <w:noWrap w:val="0"/>
            <w:vAlign w:val="top"/>
          </w:tcPr>
          <w:p>
            <w:pPr>
              <w:pStyle w:val="9"/>
              <w:spacing w:before="163" w:line="160" w:lineRule="auto"/>
              <w:ind w:left="378"/>
            </w:pPr>
            <w:r>
              <w:t>1</w:t>
            </w:r>
          </w:p>
        </w:tc>
        <w:tc>
          <w:tcPr>
            <w:tcW w:w="3449" w:type="dxa"/>
            <w:noWrap w:val="0"/>
            <w:vAlign w:val="top"/>
          </w:tcPr>
          <w:p>
            <w:pPr>
              <w:pStyle w:val="9"/>
              <w:spacing w:before="133" w:line="181" w:lineRule="auto"/>
              <w:ind w:left="111"/>
              <w:rPr>
                <w:lang w:eastAsia="zh-CN"/>
              </w:rPr>
            </w:pPr>
            <w:r>
              <w:rPr>
                <w:spacing w:val="-6"/>
                <w:w w:val="97"/>
                <w:lang w:eastAsia="zh-CN"/>
              </w:rPr>
              <w:t>不承担3名以下劳动者职业健康检查费用的</w:t>
            </w:r>
          </w:p>
        </w:tc>
        <w:tc>
          <w:tcPr>
            <w:tcW w:w="3252" w:type="dxa"/>
            <w:noWrap w:val="0"/>
            <w:vAlign w:val="top"/>
          </w:tcPr>
          <w:p>
            <w:pPr>
              <w:pStyle w:val="9"/>
              <w:spacing w:before="135" w:line="180" w:lineRule="auto"/>
              <w:ind w:left="110"/>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52" w:line="160" w:lineRule="auto"/>
              <w:ind w:left="363"/>
            </w:pPr>
            <w:r>
              <w:t>2</w:t>
            </w:r>
          </w:p>
        </w:tc>
        <w:tc>
          <w:tcPr>
            <w:tcW w:w="3449" w:type="dxa"/>
            <w:noWrap w:val="0"/>
            <w:vAlign w:val="top"/>
          </w:tcPr>
          <w:p>
            <w:pPr>
              <w:pStyle w:val="9"/>
              <w:spacing w:before="78" w:line="185" w:lineRule="auto"/>
              <w:ind w:left="110" w:right="103" w:firstLine="1"/>
              <w:rPr>
                <w:lang w:eastAsia="zh-CN"/>
              </w:rPr>
            </w:pPr>
            <w:r>
              <w:rPr>
                <w:spacing w:val="-1"/>
                <w:lang w:eastAsia="zh-CN"/>
              </w:rPr>
              <w:t>不承担3名以上10名以下劳动者职业健康检查费用的</w:t>
            </w:r>
          </w:p>
        </w:tc>
        <w:tc>
          <w:tcPr>
            <w:tcW w:w="3252" w:type="dxa"/>
            <w:noWrap w:val="0"/>
            <w:vAlign w:val="top"/>
          </w:tcPr>
          <w:p>
            <w:pPr>
              <w:pStyle w:val="9"/>
              <w:spacing w:before="224"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53" w:line="159" w:lineRule="auto"/>
              <w:ind w:left="366"/>
            </w:pPr>
            <w:r>
              <w:t>3</w:t>
            </w:r>
          </w:p>
        </w:tc>
        <w:tc>
          <w:tcPr>
            <w:tcW w:w="3449" w:type="dxa"/>
            <w:noWrap w:val="0"/>
            <w:vAlign w:val="top"/>
          </w:tcPr>
          <w:p>
            <w:pPr>
              <w:pStyle w:val="9"/>
              <w:spacing w:before="78" w:line="185" w:lineRule="auto"/>
              <w:ind w:left="111" w:right="103"/>
              <w:rPr>
                <w:lang w:eastAsia="zh-CN"/>
              </w:rPr>
            </w:pPr>
            <w:r>
              <w:rPr>
                <w:lang w:eastAsia="zh-CN"/>
              </w:rPr>
              <w:t>不承担10名以上劳动者职业健康检查费</w:t>
            </w:r>
            <w:r>
              <w:rPr>
                <w:spacing w:val="-3"/>
                <w:lang w:eastAsia="zh-CN"/>
              </w:rPr>
              <w:t>用的</w:t>
            </w:r>
          </w:p>
        </w:tc>
        <w:tc>
          <w:tcPr>
            <w:tcW w:w="3252" w:type="dxa"/>
            <w:noWrap w:val="0"/>
            <w:vAlign w:val="top"/>
          </w:tcPr>
          <w:p>
            <w:pPr>
              <w:pStyle w:val="9"/>
              <w:spacing w:before="225"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2" w:hRule="atLeast"/>
        </w:trPr>
        <w:tc>
          <w:tcPr>
            <w:tcW w:w="541" w:type="dxa"/>
            <w:noWrap w:val="0"/>
            <w:vAlign w:val="top"/>
          </w:tcPr>
          <w:p>
            <w:pPr>
              <w:spacing w:line="286" w:lineRule="auto"/>
              <w:rPr>
                <w:color w:val="auto"/>
              </w:rPr>
            </w:pPr>
          </w:p>
          <w:p>
            <w:pPr>
              <w:spacing w:line="287" w:lineRule="auto"/>
              <w:rPr>
                <w:color w:val="auto"/>
              </w:rPr>
            </w:pPr>
          </w:p>
          <w:p>
            <w:pPr>
              <w:pStyle w:val="9"/>
              <w:spacing w:before="77" w:line="160" w:lineRule="auto"/>
              <w:ind w:left="183"/>
              <w:rPr>
                <w:color w:val="auto"/>
              </w:rPr>
            </w:pPr>
            <w:r>
              <w:rPr>
                <w:color w:val="auto"/>
                <w:spacing w:val="-8"/>
                <w:w w:val="97"/>
              </w:rPr>
              <w:t>64</w:t>
            </w:r>
          </w:p>
        </w:tc>
        <w:tc>
          <w:tcPr>
            <w:tcW w:w="1919" w:type="dxa"/>
            <w:noWrap w:val="0"/>
            <w:vAlign w:val="top"/>
          </w:tcPr>
          <w:p>
            <w:pPr>
              <w:pStyle w:val="9"/>
              <w:spacing w:before="88" w:line="198" w:lineRule="auto"/>
              <w:ind w:left="106" w:right="105" w:firstLine="1"/>
              <w:rPr>
                <w:color w:val="auto"/>
                <w:lang w:eastAsia="zh-CN"/>
              </w:rPr>
            </w:pPr>
            <w:r>
              <w:rPr>
                <w:color w:val="auto"/>
                <w:spacing w:val="8"/>
                <w:lang w:eastAsia="zh-CN"/>
              </w:rPr>
              <w:t>用人单位违反《用人</w:t>
            </w:r>
            <w:r>
              <w:rPr>
                <w:color w:val="auto"/>
                <w:spacing w:val="9"/>
                <w:lang w:eastAsia="zh-CN"/>
              </w:rPr>
              <w:t>单位职业健康监护监督管理办法》第二十</w:t>
            </w:r>
            <w:r>
              <w:rPr>
                <w:color w:val="auto"/>
                <w:spacing w:val="4"/>
                <w:lang w:eastAsia="zh-CN"/>
              </w:rPr>
              <w:t>七条——第三十条规</w:t>
            </w:r>
            <w:r>
              <w:rPr>
                <w:color w:val="auto"/>
                <w:spacing w:val="-1"/>
                <w:lang w:eastAsia="zh-CN"/>
              </w:rPr>
              <w:t>定行为的</w:t>
            </w:r>
          </w:p>
        </w:tc>
        <w:tc>
          <w:tcPr>
            <w:tcW w:w="12159" w:type="dxa"/>
            <w:gridSpan w:val="4"/>
            <w:noWrap w:val="0"/>
            <w:vAlign w:val="top"/>
          </w:tcPr>
          <w:p>
            <w:pPr>
              <w:spacing w:line="271" w:lineRule="auto"/>
              <w:rPr>
                <w:color w:val="auto"/>
              </w:rPr>
            </w:pPr>
          </w:p>
          <w:p>
            <w:pPr>
              <w:spacing w:line="272" w:lineRule="auto"/>
              <w:rPr>
                <w:color w:val="auto"/>
              </w:rPr>
            </w:pPr>
          </w:p>
          <w:p>
            <w:pPr>
              <w:pStyle w:val="9"/>
              <w:spacing w:before="77" w:line="205" w:lineRule="auto"/>
              <w:ind w:left="108"/>
              <w:rPr>
                <w:color w:val="auto"/>
                <w:lang w:eastAsia="zh-CN"/>
              </w:rPr>
            </w:pPr>
            <w:r>
              <w:rPr>
                <w:color w:val="auto"/>
                <w:lang w:eastAsia="zh-CN"/>
              </w:rPr>
              <w:t>按照《中华人民共和国职业病防治法》有关违法行为</w:t>
            </w:r>
            <w:r>
              <w:rPr>
                <w:color w:val="auto"/>
                <w:spacing w:val="-1"/>
                <w:lang w:eastAsia="zh-CN"/>
              </w:rPr>
              <w:t>进行裁量</w:t>
            </w:r>
          </w:p>
        </w:tc>
      </w:tr>
    </w:tbl>
    <w:p>
      <w:pPr>
        <w:sectPr>
          <w:footerReference r:id="rId100" w:type="default"/>
          <w:pgSz w:w="16839" w:h="11906"/>
          <w:pgMar w:top="400" w:right="1107" w:bottom="1226" w:left="1106" w:header="0" w:footer="991" w:gutter="0"/>
          <w:cols w:space="720" w:num="1"/>
        </w:sectPr>
      </w:pPr>
    </w:p>
    <w:p>
      <w:pPr>
        <w:spacing w:before="55"/>
      </w:pPr>
    </w:p>
    <w:p>
      <w:pPr>
        <w:spacing w:before="55"/>
      </w:pPr>
    </w:p>
    <w:tbl>
      <w:tblPr>
        <w:tblStyle w:val="5"/>
        <w:tblpPr w:leftFromText="180" w:rightFromText="180" w:vertAnchor="text" w:horzAnchor="page" w:tblpX="1192" w:tblpY="111"/>
        <w:tblOverlap w:val="never"/>
        <w:tblW w:w="14619"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541" w:type="dxa"/>
            <w:vMerge w:val="restart"/>
            <w:tcBorders>
              <w:bottom w:val="nil"/>
            </w:tcBorders>
            <w:noWrap w:val="0"/>
            <w:vAlign w:val="top"/>
          </w:tcPr>
          <w:p>
            <w:pPr>
              <w:spacing w:line="279" w:lineRule="auto"/>
            </w:pPr>
          </w:p>
          <w:p>
            <w:pPr>
              <w:spacing w:line="280" w:lineRule="auto"/>
            </w:pPr>
          </w:p>
          <w:p>
            <w:pPr>
              <w:spacing w:line="280" w:lineRule="auto"/>
            </w:pPr>
          </w:p>
          <w:p>
            <w:pPr>
              <w:pStyle w:val="9"/>
              <w:spacing w:before="77" w:line="161" w:lineRule="auto"/>
              <w:ind w:left="183"/>
              <w:outlineLvl w:val="2"/>
            </w:pPr>
            <w:r>
              <w:rPr>
                <w:spacing w:val="-11"/>
              </w:rPr>
              <w:t>65</w:t>
            </w:r>
          </w:p>
        </w:tc>
        <w:tc>
          <w:tcPr>
            <w:tcW w:w="1919" w:type="dxa"/>
            <w:vMerge w:val="restart"/>
            <w:tcBorders>
              <w:bottom w:val="nil"/>
            </w:tcBorders>
            <w:noWrap w:val="0"/>
            <w:vAlign w:val="top"/>
          </w:tcPr>
          <w:p>
            <w:pPr>
              <w:spacing w:line="257" w:lineRule="auto"/>
            </w:pPr>
          </w:p>
          <w:p>
            <w:pPr>
              <w:spacing w:line="258" w:lineRule="auto"/>
            </w:pPr>
          </w:p>
          <w:p>
            <w:pPr>
              <w:pStyle w:val="9"/>
              <w:spacing w:before="77" w:line="181" w:lineRule="auto"/>
              <w:ind w:left="111"/>
              <w:outlineLvl w:val="2"/>
              <w:rPr>
                <w:lang w:eastAsia="zh-CN"/>
              </w:rPr>
            </w:pPr>
            <w:bookmarkStart w:id="18" w:name="bookmark20"/>
            <w:bookmarkEnd w:id="18"/>
            <w:r>
              <w:rPr>
                <w:spacing w:val="8"/>
                <w:lang w:eastAsia="zh-CN"/>
              </w:rPr>
              <w:t>职业健康检查机构未</w:t>
            </w:r>
          </w:p>
          <w:p>
            <w:pPr>
              <w:pStyle w:val="9"/>
              <w:spacing w:before="67" w:line="207" w:lineRule="auto"/>
              <w:ind w:left="107" w:right="105"/>
              <w:rPr>
                <w:lang w:eastAsia="zh-CN"/>
              </w:rPr>
            </w:pPr>
            <w:r>
              <w:rPr>
                <w:spacing w:val="9"/>
                <w:lang w:eastAsia="zh-CN"/>
              </w:rPr>
              <w:t>按规定备案开展职业</w:t>
            </w:r>
            <w:r>
              <w:rPr>
                <w:spacing w:val="-1"/>
                <w:lang w:eastAsia="zh-CN"/>
              </w:rPr>
              <w:t>健康检查的</w:t>
            </w:r>
          </w:p>
        </w:tc>
        <w:tc>
          <w:tcPr>
            <w:tcW w:w="4648" w:type="dxa"/>
            <w:vMerge w:val="restart"/>
            <w:tcBorders>
              <w:bottom w:val="nil"/>
            </w:tcBorders>
            <w:noWrap w:val="0"/>
            <w:vAlign w:val="top"/>
          </w:tcPr>
          <w:p>
            <w:pPr>
              <w:spacing w:line="362" w:lineRule="auto"/>
            </w:pPr>
          </w:p>
          <w:p>
            <w:pPr>
              <w:pStyle w:val="9"/>
              <w:spacing w:before="77" w:line="201" w:lineRule="auto"/>
              <w:ind w:left="95"/>
              <w:outlineLvl w:val="2"/>
              <w:rPr>
                <w:lang w:eastAsia="zh-CN"/>
              </w:rPr>
            </w:pPr>
            <w:r>
              <w:rPr>
                <w:spacing w:val="-5"/>
                <w:lang w:eastAsia="zh-CN"/>
              </w:rPr>
              <w:t>《职业健康检查管理办法》第二十五条第（一）项：职业</w:t>
            </w:r>
          </w:p>
          <w:p>
            <w:pPr>
              <w:pStyle w:val="9"/>
              <w:spacing w:before="42" w:line="222" w:lineRule="auto"/>
              <w:ind w:left="108" w:right="104"/>
              <w:rPr>
                <w:rFonts w:hint="eastAsia"/>
                <w:spacing w:val="-17"/>
                <w:lang w:eastAsia="zh-CN"/>
              </w:rPr>
            </w:pPr>
            <w:r>
              <w:rPr>
                <w:spacing w:val="-3"/>
                <w:lang w:eastAsia="zh-CN"/>
              </w:rPr>
              <w:t>健康检查机构有下列行为之一的，由县级以上地方卫生健</w:t>
            </w:r>
            <w:r>
              <w:rPr>
                <w:spacing w:val="-4"/>
                <w:lang w:eastAsia="zh-CN"/>
              </w:rPr>
              <w:t>康主管部门责令改正，给予警告，可以并处3万元以下罚</w:t>
            </w:r>
            <w:r>
              <w:rPr>
                <w:spacing w:val="-1"/>
                <w:lang w:eastAsia="zh-CN"/>
              </w:rPr>
              <w:t>款</w:t>
            </w:r>
            <w:r>
              <w:rPr>
                <w:spacing w:val="-17"/>
                <w:lang w:eastAsia="zh-CN"/>
              </w:rPr>
              <w:t>：</w:t>
            </w:r>
          </w:p>
          <w:p>
            <w:pPr>
              <w:pStyle w:val="9"/>
              <w:spacing w:before="42" w:line="222" w:lineRule="auto"/>
              <w:ind w:left="108" w:right="104"/>
              <w:rPr>
                <w:lang w:eastAsia="zh-CN"/>
              </w:rPr>
            </w:pPr>
            <w:r>
              <w:rPr>
                <w:spacing w:val="-17"/>
                <w:lang w:eastAsia="zh-CN"/>
              </w:rPr>
              <w:t>（</w:t>
            </w:r>
            <w:r>
              <w:rPr>
                <w:spacing w:val="-1"/>
                <w:lang w:eastAsia="zh-CN"/>
              </w:rPr>
              <w:t>一）未按规定备案开展职业健康检查的；</w:t>
            </w:r>
            <w:r>
              <w:rPr>
                <w:spacing w:val="-2"/>
                <w:lang w:eastAsia="zh-CN"/>
              </w:rPr>
              <w:t>……</w:t>
            </w:r>
          </w:p>
        </w:tc>
        <w:tc>
          <w:tcPr>
            <w:tcW w:w="810" w:type="dxa"/>
            <w:noWrap w:val="0"/>
            <w:vAlign w:val="top"/>
          </w:tcPr>
          <w:p>
            <w:pPr>
              <w:pStyle w:val="9"/>
              <w:spacing w:before="301" w:line="160" w:lineRule="auto"/>
              <w:ind w:left="378"/>
              <w:outlineLvl w:val="2"/>
            </w:pPr>
            <w:r>
              <w:t>1</w:t>
            </w:r>
          </w:p>
        </w:tc>
        <w:tc>
          <w:tcPr>
            <w:tcW w:w="3449" w:type="dxa"/>
            <w:noWrap w:val="0"/>
            <w:vAlign w:val="top"/>
          </w:tcPr>
          <w:p>
            <w:pPr>
              <w:pStyle w:val="9"/>
              <w:spacing w:before="123" w:line="181" w:lineRule="auto"/>
              <w:ind w:left="111"/>
              <w:outlineLvl w:val="2"/>
              <w:rPr>
                <w:lang w:eastAsia="zh-CN"/>
              </w:rPr>
            </w:pPr>
            <w:r>
              <w:rPr>
                <w:spacing w:val="-1"/>
                <w:lang w:eastAsia="zh-CN"/>
              </w:rPr>
              <w:t>未按规定备案开展职业健康检查，涉及劳</w:t>
            </w:r>
          </w:p>
          <w:p>
            <w:pPr>
              <w:pStyle w:val="9"/>
              <w:spacing w:before="69" w:line="177" w:lineRule="auto"/>
              <w:ind w:left="113"/>
            </w:pPr>
            <w:r>
              <w:rPr>
                <w:spacing w:val="-5"/>
              </w:rPr>
              <w:t>动者5人以下的</w:t>
            </w:r>
          </w:p>
        </w:tc>
        <w:tc>
          <w:tcPr>
            <w:tcW w:w="3252" w:type="dxa"/>
            <w:noWrap w:val="0"/>
            <w:vAlign w:val="top"/>
          </w:tcPr>
          <w:p>
            <w:pPr>
              <w:pStyle w:val="9"/>
              <w:spacing w:before="272" w:line="180" w:lineRule="auto"/>
              <w:ind w:left="110"/>
              <w:outlineLvl w:val="2"/>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82" w:line="160" w:lineRule="auto"/>
              <w:ind w:left="363"/>
            </w:pPr>
            <w:r>
              <w:t>2</w:t>
            </w:r>
          </w:p>
        </w:tc>
        <w:tc>
          <w:tcPr>
            <w:tcW w:w="3449" w:type="dxa"/>
            <w:noWrap w:val="0"/>
            <w:vAlign w:val="top"/>
          </w:tcPr>
          <w:p>
            <w:pPr>
              <w:pStyle w:val="9"/>
              <w:spacing w:before="102" w:line="201" w:lineRule="auto"/>
              <w:ind w:left="113" w:right="103" w:hanging="2"/>
              <w:rPr>
                <w:lang w:eastAsia="zh-CN"/>
              </w:rPr>
            </w:pPr>
            <w:r>
              <w:rPr>
                <w:spacing w:val="-1"/>
                <w:lang w:eastAsia="zh-CN"/>
              </w:rPr>
              <w:t>未按规定备案开展职业健康检查，涉及劳</w:t>
            </w:r>
            <w:r>
              <w:rPr>
                <w:spacing w:val="-7"/>
                <w:lang w:eastAsia="zh-CN"/>
              </w:rPr>
              <w:t>动者5人以上10人以下的</w:t>
            </w:r>
          </w:p>
        </w:tc>
        <w:tc>
          <w:tcPr>
            <w:tcW w:w="3252" w:type="dxa"/>
            <w:noWrap w:val="0"/>
            <w:vAlign w:val="top"/>
          </w:tcPr>
          <w:p>
            <w:pPr>
              <w:pStyle w:val="9"/>
              <w:spacing w:before="254"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68" w:line="159" w:lineRule="auto"/>
              <w:ind w:left="366"/>
            </w:pPr>
            <w:r>
              <w:t>3</w:t>
            </w:r>
          </w:p>
        </w:tc>
        <w:tc>
          <w:tcPr>
            <w:tcW w:w="3449" w:type="dxa"/>
            <w:noWrap w:val="0"/>
            <w:vAlign w:val="top"/>
          </w:tcPr>
          <w:p>
            <w:pPr>
              <w:pStyle w:val="9"/>
              <w:spacing w:before="90" w:line="196" w:lineRule="auto"/>
              <w:ind w:left="113" w:right="103" w:hanging="2"/>
              <w:rPr>
                <w:lang w:eastAsia="zh-CN"/>
              </w:rPr>
            </w:pPr>
            <w:r>
              <w:rPr>
                <w:spacing w:val="-1"/>
                <w:lang w:eastAsia="zh-CN"/>
              </w:rPr>
              <w:t>未按规定备案开展职业健康检查，涉及劳</w:t>
            </w:r>
            <w:r>
              <w:rPr>
                <w:spacing w:val="-8"/>
                <w:lang w:eastAsia="zh-CN"/>
              </w:rPr>
              <w:t>动者10人以上的</w:t>
            </w:r>
          </w:p>
        </w:tc>
        <w:tc>
          <w:tcPr>
            <w:tcW w:w="3252" w:type="dxa"/>
            <w:noWrap w:val="0"/>
            <w:vAlign w:val="top"/>
          </w:tcPr>
          <w:p>
            <w:pPr>
              <w:pStyle w:val="9"/>
              <w:spacing w:before="241"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541" w:type="dxa"/>
            <w:vMerge w:val="restart"/>
            <w:tcBorders>
              <w:bottom w:val="nil"/>
            </w:tcBorders>
            <w:noWrap w:val="0"/>
            <w:vAlign w:val="top"/>
          </w:tcPr>
          <w:p>
            <w:pPr>
              <w:spacing w:line="272" w:lineRule="auto"/>
            </w:pPr>
          </w:p>
          <w:p>
            <w:pPr>
              <w:spacing w:line="273" w:lineRule="auto"/>
            </w:pPr>
          </w:p>
          <w:p>
            <w:pPr>
              <w:spacing w:line="273" w:lineRule="auto"/>
            </w:pPr>
          </w:p>
          <w:p>
            <w:pPr>
              <w:pStyle w:val="9"/>
              <w:spacing w:before="77" w:line="160" w:lineRule="auto"/>
              <w:ind w:left="183"/>
            </w:pPr>
            <w:r>
              <w:rPr>
                <w:spacing w:val="-11"/>
              </w:rPr>
              <w:t>66</w:t>
            </w:r>
          </w:p>
        </w:tc>
        <w:tc>
          <w:tcPr>
            <w:tcW w:w="1919" w:type="dxa"/>
            <w:vMerge w:val="restart"/>
            <w:tcBorders>
              <w:bottom w:val="nil"/>
            </w:tcBorders>
            <w:noWrap w:val="0"/>
            <w:vAlign w:val="top"/>
          </w:tcPr>
          <w:p>
            <w:pPr>
              <w:spacing w:line="246" w:lineRule="auto"/>
            </w:pPr>
          </w:p>
          <w:p>
            <w:pPr>
              <w:spacing w:line="247" w:lineRule="auto"/>
            </w:pPr>
          </w:p>
          <w:p>
            <w:pPr>
              <w:pStyle w:val="9"/>
              <w:spacing w:before="77" w:line="216" w:lineRule="auto"/>
              <w:ind w:left="107" w:right="105" w:firstLine="4"/>
              <w:rPr>
                <w:lang w:eastAsia="zh-CN"/>
              </w:rPr>
            </w:pPr>
            <w:r>
              <w:rPr>
                <w:spacing w:val="8"/>
                <w:lang w:eastAsia="zh-CN"/>
              </w:rPr>
              <w:t>职业健康检查机构未</w:t>
            </w:r>
            <w:r>
              <w:rPr>
                <w:spacing w:val="9"/>
                <w:lang w:eastAsia="zh-CN"/>
              </w:rPr>
              <w:t>按规定告知疑似职业</w:t>
            </w:r>
            <w:r>
              <w:rPr>
                <w:spacing w:val="-2"/>
                <w:lang w:eastAsia="zh-CN"/>
              </w:rPr>
              <w:t>病的</w:t>
            </w:r>
          </w:p>
        </w:tc>
        <w:tc>
          <w:tcPr>
            <w:tcW w:w="4648" w:type="dxa"/>
            <w:vMerge w:val="restart"/>
            <w:tcBorders>
              <w:bottom w:val="nil"/>
            </w:tcBorders>
            <w:noWrap w:val="0"/>
            <w:vAlign w:val="top"/>
          </w:tcPr>
          <w:p>
            <w:pPr>
              <w:spacing w:line="340" w:lineRule="auto"/>
            </w:pPr>
          </w:p>
          <w:p>
            <w:pPr>
              <w:pStyle w:val="9"/>
              <w:spacing w:before="77" w:line="225" w:lineRule="auto"/>
              <w:ind w:left="107" w:right="102" w:hanging="12"/>
              <w:rPr>
                <w:rFonts w:hint="eastAsia"/>
                <w:spacing w:val="-1"/>
                <w:lang w:eastAsia="zh-CN"/>
              </w:rPr>
            </w:pPr>
            <w:r>
              <w:rPr>
                <w:spacing w:val="-5"/>
                <w:lang w:eastAsia="zh-CN"/>
              </w:rPr>
              <w:t>《职业健康检查管理办法》第二十五条第（二）项：职业</w:t>
            </w:r>
            <w:r>
              <w:rPr>
                <w:spacing w:val="-3"/>
                <w:lang w:eastAsia="zh-CN"/>
              </w:rPr>
              <w:t>健康检查机构有下列行为之一的，由县级以上地方卫生健</w:t>
            </w:r>
            <w:r>
              <w:rPr>
                <w:spacing w:val="-4"/>
                <w:lang w:eastAsia="zh-CN"/>
              </w:rPr>
              <w:t>康主管部门责令改正，给予警告，可以并处3万元以下罚</w:t>
            </w:r>
            <w:r>
              <w:rPr>
                <w:spacing w:val="-1"/>
                <w:lang w:eastAsia="zh-CN"/>
              </w:rPr>
              <w:t>款：……</w:t>
            </w:r>
          </w:p>
          <w:p>
            <w:pPr>
              <w:pStyle w:val="9"/>
              <w:spacing w:before="77" w:line="225" w:lineRule="auto"/>
              <w:ind w:left="107" w:right="102" w:hanging="12"/>
              <w:rPr>
                <w:lang w:eastAsia="zh-CN"/>
              </w:rPr>
            </w:pPr>
            <w:r>
              <w:rPr>
                <w:spacing w:val="-1"/>
                <w:lang w:eastAsia="zh-CN"/>
              </w:rPr>
              <w:t>（二）未按规定告知疑似职业病的；……</w:t>
            </w:r>
          </w:p>
        </w:tc>
        <w:tc>
          <w:tcPr>
            <w:tcW w:w="810" w:type="dxa"/>
            <w:noWrap w:val="0"/>
            <w:vAlign w:val="top"/>
          </w:tcPr>
          <w:p>
            <w:pPr>
              <w:pStyle w:val="9"/>
              <w:spacing w:before="276" w:line="160" w:lineRule="auto"/>
              <w:ind w:left="378"/>
            </w:pPr>
            <w:r>
              <w:t>1</w:t>
            </w:r>
          </w:p>
        </w:tc>
        <w:tc>
          <w:tcPr>
            <w:tcW w:w="3449" w:type="dxa"/>
            <w:noWrap w:val="0"/>
            <w:vAlign w:val="top"/>
          </w:tcPr>
          <w:p>
            <w:pPr>
              <w:pStyle w:val="9"/>
              <w:spacing w:before="97" w:line="199" w:lineRule="auto"/>
              <w:ind w:left="125" w:right="103" w:hanging="14"/>
              <w:rPr>
                <w:lang w:eastAsia="zh-CN"/>
              </w:rPr>
            </w:pPr>
            <w:r>
              <w:rPr>
                <w:spacing w:val="-3"/>
                <w:lang w:eastAsia="zh-CN"/>
              </w:rPr>
              <w:t>未按规定告知疑似职业病，涉及人数1人</w:t>
            </w:r>
            <w:r>
              <w:rPr>
                <w:lang w:eastAsia="zh-CN"/>
              </w:rPr>
              <w:t>的</w:t>
            </w:r>
          </w:p>
        </w:tc>
        <w:tc>
          <w:tcPr>
            <w:tcW w:w="3252" w:type="dxa"/>
            <w:noWrap w:val="0"/>
            <w:vAlign w:val="top"/>
          </w:tcPr>
          <w:p>
            <w:pPr>
              <w:pStyle w:val="9"/>
              <w:spacing w:before="247" w:line="180" w:lineRule="auto"/>
              <w:ind w:left="110"/>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84" w:line="160" w:lineRule="auto"/>
              <w:ind w:left="363"/>
            </w:pPr>
            <w:r>
              <w:t>2</w:t>
            </w:r>
          </w:p>
        </w:tc>
        <w:tc>
          <w:tcPr>
            <w:tcW w:w="3449" w:type="dxa"/>
            <w:noWrap w:val="0"/>
            <w:vAlign w:val="top"/>
          </w:tcPr>
          <w:p>
            <w:pPr>
              <w:pStyle w:val="9"/>
              <w:spacing w:before="105" w:line="201" w:lineRule="auto"/>
              <w:ind w:left="125" w:right="103" w:hanging="14"/>
              <w:rPr>
                <w:lang w:eastAsia="zh-CN"/>
              </w:rPr>
            </w:pPr>
            <w:r>
              <w:rPr>
                <w:spacing w:val="-3"/>
                <w:lang w:eastAsia="zh-CN"/>
              </w:rPr>
              <w:t>未按规定告知疑似职业病，涉及人数2人</w:t>
            </w:r>
            <w:r>
              <w:rPr>
                <w:lang w:eastAsia="zh-CN"/>
              </w:rPr>
              <w:t>的</w:t>
            </w:r>
          </w:p>
        </w:tc>
        <w:tc>
          <w:tcPr>
            <w:tcW w:w="3252" w:type="dxa"/>
            <w:noWrap w:val="0"/>
            <w:vAlign w:val="top"/>
          </w:tcPr>
          <w:p>
            <w:pPr>
              <w:pStyle w:val="9"/>
              <w:spacing w:before="256"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70" w:line="159" w:lineRule="auto"/>
              <w:ind w:left="366"/>
            </w:pPr>
            <w:r>
              <w:t>3</w:t>
            </w:r>
          </w:p>
        </w:tc>
        <w:tc>
          <w:tcPr>
            <w:tcW w:w="3449" w:type="dxa"/>
            <w:noWrap w:val="0"/>
            <w:vAlign w:val="top"/>
          </w:tcPr>
          <w:p>
            <w:pPr>
              <w:pStyle w:val="9"/>
              <w:spacing w:before="93" w:line="195" w:lineRule="auto"/>
              <w:ind w:left="125" w:right="103" w:hanging="14"/>
              <w:rPr>
                <w:lang w:eastAsia="zh-CN"/>
              </w:rPr>
            </w:pPr>
            <w:r>
              <w:rPr>
                <w:spacing w:val="-3"/>
                <w:lang w:eastAsia="zh-CN"/>
              </w:rPr>
              <w:t>未按规定告知疑似职业病，涉及人数2人</w:t>
            </w:r>
            <w:r>
              <w:rPr>
                <w:spacing w:val="-7"/>
                <w:lang w:eastAsia="zh-CN"/>
              </w:rPr>
              <w:t>以上的</w:t>
            </w:r>
          </w:p>
        </w:tc>
        <w:tc>
          <w:tcPr>
            <w:tcW w:w="3252" w:type="dxa"/>
            <w:noWrap w:val="0"/>
            <w:vAlign w:val="top"/>
          </w:tcPr>
          <w:p>
            <w:pPr>
              <w:pStyle w:val="9"/>
              <w:spacing w:before="242"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41" w:type="dxa"/>
            <w:vMerge w:val="restart"/>
            <w:tcBorders>
              <w:bottom w:val="nil"/>
            </w:tcBorders>
            <w:noWrap w:val="0"/>
            <w:vAlign w:val="top"/>
          </w:tcPr>
          <w:p>
            <w:pPr>
              <w:spacing w:line="252" w:lineRule="auto"/>
            </w:pPr>
          </w:p>
          <w:p>
            <w:pPr>
              <w:spacing w:line="252" w:lineRule="auto"/>
            </w:pPr>
          </w:p>
          <w:p>
            <w:pPr>
              <w:pStyle w:val="9"/>
              <w:spacing w:before="78" w:line="160" w:lineRule="auto"/>
              <w:ind w:left="183"/>
            </w:pPr>
            <w:r>
              <w:rPr>
                <w:spacing w:val="-11"/>
              </w:rPr>
              <w:t>67</w:t>
            </w:r>
          </w:p>
        </w:tc>
        <w:tc>
          <w:tcPr>
            <w:tcW w:w="1919" w:type="dxa"/>
            <w:vMerge w:val="restart"/>
            <w:tcBorders>
              <w:bottom w:val="nil"/>
            </w:tcBorders>
            <w:noWrap w:val="0"/>
            <w:vAlign w:val="top"/>
          </w:tcPr>
          <w:p>
            <w:pPr>
              <w:spacing w:line="327" w:lineRule="auto"/>
            </w:pPr>
          </w:p>
          <w:p>
            <w:pPr>
              <w:pStyle w:val="9"/>
              <w:spacing w:before="78" w:line="206" w:lineRule="auto"/>
              <w:ind w:left="107" w:right="105" w:firstLine="4"/>
              <w:rPr>
                <w:lang w:eastAsia="zh-CN"/>
              </w:rPr>
            </w:pPr>
            <w:r>
              <w:rPr>
                <w:spacing w:val="8"/>
                <w:lang w:eastAsia="zh-CN"/>
              </w:rPr>
              <w:t>职业健康检查机构出</w:t>
            </w:r>
            <w:r>
              <w:rPr>
                <w:spacing w:val="-1"/>
                <w:lang w:eastAsia="zh-CN"/>
              </w:rPr>
              <w:t>具虚假证明文件的</w:t>
            </w:r>
          </w:p>
        </w:tc>
        <w:tc>
          <w:tcPr>
            <w:tcW w:w="4648" w:type="dxa"/>
            <w:vMerge w:val="restart"/>
            <w:tcBorders>
              <w:bottom w:val="nil"/>
            </w:tcBorders>
            <w:noWrap w:val="0"/>
            <w:vAlign w:val="top"/>
          </w:tcPr>
          <w:p>
            <w:pPr>
              <w:pStyle w:val="9"/>
              <w:spacing w:before="105" w:line="218" w:lineRule="auto"/>
              <w:ind w:left="107" w:right="102" w:hanging="12"/>
              <w:rPr>
                <w:rFonts w:hint="eastAsia"/>
                <w:spacing w:val="3"/>
                <w:lang w:eastAsia="zh-CN"/>
              </w:rPr>
            </w:pPr>
            <w:r>
              <w:rPr>
                <w:spacing w:val="-3"/>
                <w:lang w:eastAsia="zh-CN"/>
              </w:rPr>
              <w:t>《职业健康检查管理办法》第二十五条第（三）项：职业健康检查机构有下列行为之一的，由县级以上地方卫生健</w:t>
            </w:r>
            <w:r>
              <w:rPr>
                <w:spacing w:val="-4"/>
                <w:lang w:eastAsia="zh-CN"/>
              </w:rPr>
              <w:t>康主管部门责令改正，给予警告，可以并处3万元以下罚</w:t>
            </w:r>
            <w:r>
              <w:rPr>
                <w:spacing w:val="3"/>
                <w:lang w:eastAsia="zh-CN"/>
              </w:rPr>
              <w:t>款：……</w:t>
            </w:r>
          </w:p>
          <w:p>
            <w:pPr>
              <w:pStyle w:val="9"/>
              <w:spacing w:before="105" w:line="218" w:lineRule="auto"/>
              <w:ind w:left="107" w:right="102" w:hanging="12"/>
              <w:rPr>
                <w:lang w:eastAsia="zh-CN"/>
              </w:rPr>
            </w:pPr>
            <w:r>
              <w:rPr>
                <w:spacing w:val="3"/>
                <w:lang w:eastAsia="zh-CN"/>
              </w:rPr>
              <w:t>（三）出具虚假证明文件的；……</w:t>
            </w:r>
          </w:p>
        </w:tc>
        <w:tc>
          <w:tcPr>
            <w:tcW w:w="810" w:type="dxa"/>
            <w:noWrap w:val="0"/>
            <w:vAlign w:val="top"/>
          </w:tcPr>
          <w:p>
            <w:pPr>
              <w:pStyle w:val="9"/>
              <w:spacing w:before="176" w:line="160" w:lineRule="auto"/>
              <w:ind w:left="378"/>
            </w:pPr>
            <w:r>
              <w:t>1</w:t>
            </w:r>
          </w:p>
        </w:tc>
        <w:tc>
          <w:tcPr>
            <w:tcW w:w="3449" w:type="dxa"/>
            <w:noWrap w:val="0"/>
            <w:vAlign w:val="top"/>
          </w:tcPr>
          <w:p>
            <w:pPr>
              <w:pStyle w:val="9"/>
              <w:spacing w:before="149" w:line="178" w:lineRule="auto"/>
              <w:ind w:left="124"/>
              <w:rPr>
                <w:lang w:eastAsia="zh-CN"/>
              </w:rPr>
            </w:pPr>
            <w:r>
              <w:rPr>
                <w:spacing w:val="-4"/>
                <w:lang w:eastAsia="zh-CN"/>
              </w:rPr>
              <w:t>出具1份虚假证明文件的</w:t>
            </w:r>
          </w:p>
        </w:tc>
        <w:tc>
          <w:tcPr>
            <w:tcW w:w="3252" w:type="dxa"/>
            <w:noWrap w:val="0"/>
            <w:vAlign w:val="top"/>
          </w:tcPr>
          <w:p>
            <w:pPr>
              <w:pStyle w:val="9"/>
              <w:spacing w:before="148" w:line="180" w:lineRule="auto"/>
              <w:ind w:left="110"/>
              <w:rPr>
                <w:lang w:eastAsia="zh-CN"/>
              </w:rPr>
            </w:pPr>
            <w:r>
              <w:rPr>
                <w:spacing w:val="-6"/>
                <w:lang w:eastAsia="zh-CN"/>
              </w:rPr>
              <w:t>警告，可并处1万元以下的罚款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176" w:line="160" w:lineRule="auto"/>
              <w:ind w:left="363"/>
            </w:pPr>
            <w:r>
              <w:t>2</w:t>
            </w:r>
          </w:p>
        </w:tc>
        <w:tc>
          <w:tcPr>
            <w:tcW w:w="3449" w:type="dxa"/>
            <w:noWrap w:val="0"/>
            <w:vAlign w:val="top"/>
          </w:tcPr>
          <w:p>
            <w:pPr>
              <w:pStyle w:val="9"/>
              <w:spacing w:before="149" w:line="178" w:lineRule="auto"/>
              <w:ind w:left="124"/>
              <w:rPr>
                <w:lang w:eastAsia="zh-CN"/>
              </w:rPr>
            </w:pPr>
            <w:r>
              <w:rPr>
                <w:spacing w:val="-4"/>
                <w:lang w:eastAsia="zh-CN"/>
              </w:rPr>
              <w:t>出具2份虚假证明文件的</w:t>
            </w:r>
          </w:p>
        </w:tc>
        <w:tc>
          <w:tcPr>
            <w:tcW w:w="3252" w:type="dxa"/>
            <w:noWrap w:val="0"/>
            <w:vAlign w:val="top"/>
          </w:tcPr>
          <w:p>
            <w:pPr>
              <w:pStyle w:val="9"/>
              <w:spacing w:before="148" w:line="180" w:lineRule="auto"/>
              <w:ind w:left="110"/>
              <w:rPr>
                <w:lang w:eastAsia="zh-CN"/>
              </w:rPr>
            </w:pPr>
            <w:r>
              <w:rPr>
                <w:spacing w:val="-12"/>
                <w:lang w:eastAsia="zh-CN"/>
              </w:rPr>
              <w:t>警告，并处1万元以上2万元以下的罚款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166" w:line="159" w:lineRule="auto"/>
              <w:ind w:left="366"/>
            </w:pPr>
            <w:r>
              <w:t>3</w:t>
            </w:r>
          </w:p>
        </w:tc>
        <w:tc>
          <w:tcPr>
            <w:tcW w:w="3449" w:type="dxa"/>
            <w:noWrap w:val="0"/>
            <w:vAlign w:val="top"/>
          </w:tcPr>
          <w:p>
            <w:pPr>
              <w:pStyle w:val="9"/>
              <w:spacing w:before="139" w:line="180" w:lineRule="auto"/>
              <w:ind w:left="124"/>
              <w:rPr>
                <w:lang w:eastAsia="zh-CN"/>
              </w:rPr>
            </w:pPr>
            <w:r>
              <w:rPr>
                <w:spacing w:val="-11"/>
                <w:lang w:eastAsia="zh-CN"/>
              </w:rPr>
              <w:t>出具2份以上虚假证明文件，或情节严重的</w:t>
            </w:r>
          </w:p>
        </w:tc>
        <w:tc>
          <w:tcPr>
            <w:tcW w:w="3252" w:type="dxa"/>
            <w:noWrap w:val="0"/>
            <w:vAlign w:val="top"/>
          </w:tcPr>
          <w:p>
            <w:pPr>
              <w:pStyle w:val="9"/>
              <w:spacing w:before="138" w:line="180" w:lineRule="auto"/>
              <w:ind w:left="110"/>
              <w:rPr>
                <w:lang w:eastAsia="zh-CN"/>
              </w:rPr>
            </w:pPr>
            <w:r>
              <w:rPr>
                <w:spacing w:val="-12"/>
                <w:lang w:eastAsia="zh-CN"/>
              </w:rPr>
              <w:t>警告，并处2万元以上3万元以下的罚款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541" w:type="dxa"/>
            <w:vMerge w:val="restart"/>
            <w:tcBorders>
              <w:bottom w:val="nil"/>
            </w:tcBorders>
            <w:noWrap w:val="0"/>
            <w:vAlign w:val="top"/>
          </w:tcPr>
          <w:p>
            <w:pPr>
              <w:spacing w:line="247" w:lineRule="auto"/>
            </w:pPr>
          </w:p>
          <w:p>
            <w:pPr>
              <w:spacing w:line="248" w:lineRule="auto"/>
            </w:pPr>
          </w:p>
          <w:p>
            <w:pPr>
              <w:spacing w:line="248" w:lineRule="auto"/>
            </w:pPr>
          </w:p>
          <w:p>
            <w:pPr>
              <w:spacing w:line="248" w:lineRule="auto"/>
            </w:pPr>
          </w:p>
          <w:p>
            <w:pPr>
              <w:spacing w:line="248" w:lineRule="auto"/>
            </w:pPr>
          </w:p>
          <w:p>
            <w:pPr>
              <w:spacing w:line="248" w:lineRule="auto"/>
            </w:pPr>
          </w:p>
          <w:p>
            <w:pPr>
              <w:pStyle w:val="9"/>
              <w:spacing w:before="78" w:line="160" w:lineRule="auto"/>
              <w:ind w:left="183"/>
            </w:pPr>
            <w:r>
              <w:rPr>
                <w:spacing w:val="-11"/>
              </w:rPr>
              <w:t>68</w:t>
            </w:r>
          </w:p>
        </w:tc>
        <w:tc>
          <w:tcPr>
            <w:tcW w:w="1919" w:type="dxa"/>
            <w:vMerge w:val="restart"/>
            <w:tcBorders>
              <w:bottom w:val="nil"/>
            </w:tcBorders>
            <w:noWrap w:val="0"/>
            <w:vAlign w:val="top"/>
          </w:tcPr>
          <w:p>
            <w:pPr>
              <w:spacing w:line="253" w:lineRule="auto"/>
            </w:pPr>
          </w:p>
          <w:p>
            <w:pPr>
              <w:spacing w:line="253" w:lineRule="auto"/>
            </w:pPr>
          </w:p>
          <w:p>
            <w:pPr>
              <w:spacing w:line="253" w:lineRule="auto"/>
            </w:pPr>
          </w:p>
          <w:p>
            <w:pPr>
              <w:spacing w:line="253" w:lineRule="auto"/>
            </w:pPr>
          </w:p>
          <w:p>
            <w:pPr>
              <w:pStyle w:val="9"/>
              <w:spacing w:before="78" w:line="215" w:lineRule="auto"/>
              <w:ind w:left="107" w:right="105" w:firstLine="4"/>
              <w:rPr>
                <w:lang w:eastAsia="zh-CN"/>
              </w:rPr>
            </w:pPr>
            <w:r>
              <w:rPr>
                <w:spacing w:val="8"/>
                <w:lang w:eastAsia="zh-CN"/>
              </w:rPr>
              <w:t>职业健康检查机构未</w:t>
            </w:r>
            <w:r>
              <w:rPr>
                <w:spacing w:val="9"/>
                <w:lang w:eastAsia="zh-CN"/>
              </w:rPr>
              <w:t>指定主检医师或者指定的主检医师未取得</w:t>
            </w:r>
          </w:p>
          <w:p>
            <w:pPr>
              <w:pStyle w:val="9"/>
              <w:spacing w:before="69" w:line="179" w:lineRule="auto"/>
              <w:ind w:left="111"/>
            </w:pPr>
            <w:r>
              <w:rPr>
                <w:spacing w:val="-1"/>
              </w:rPr>
              <w:t>职业病诊断资格的</w:t>
            </w:r>
          </w:p>
        </w:tc>
        <w:tc>
          <w:tcPr>
            <w:tcW w:w="4648" w:type="dxa"/>
            <w:vMerge w:val="restart"/>
            <w:tcBorders>
              <w:bottom w:val="nil"/>
            </w:tcBorders>
            <w:noWrap w:val="0"/>
            <w:vAlign w:val="top"/>
          </w:tcPr>
          <w:p>
            <w:pPr>
              <w:spacing w:line="286" w:lineRule="auto"/>
            </w:pPr>
          </w:p>
          <w:p>
            <w:pPr>
              <w:spacing w:line="286" w:lineRule="auto"/>
            </w:pPr>
          </w:p>
          <w:p>
            <w:pPr>
              <w:spacing w:line="286" w:lineRule="auto"/>
            </w:pPr>
          </w:p>
          <w:p>
            <w:pPr>
              <w:pStyle w:val="9"/>
              <w:spacing w:before="77" w:line="224" w:lineRule="auto"/>
              <w:ind w:left="107" w:right="102" w:hanging="12"/>
              <w:rPr>
                <w:rFonts w:hint="eastAsia"/>
                <w:spacing w:val="-37"/>
                <w:lang w:eastAsia="zh-CN"/>
              </w:rPr>
            </w:pPr>
            <w:r>
              <w:rPr>
                <w:spacing w:val="-5"/>
                <w:lang w:eastAsia="zh-CN"/>
              </w:rPr>
              <w:t>《职业健康检查管理办法》第二十七条第（一）项：职业</w:t>
            </w:r>
            <w:r>
              <w:rPr>
                <w:spacing w:val="-3"/>
                <w:lang w:eastAsia="zh-CN"/>
              </w:rPr>
              <w:t>健康检查机构有下列行为之一的，由县级以上地方卫生健康主管部门给予警告，责令限期改正；逾期不改的，处以三万元以下罚款</w:t>
            </w:r>
            <w:r>
              <w:rPr>
                <w:spacing w:val="-37"/>
                <w:lang w:eastAsia="zh-CN"/>
              </w:rPr>
              <w:t>：</w:t>
            </w:r>
          </w:p>
          <w:p>
            <w:pPr>
              <w:pStyle w:val="9"/>
              <w:spacing w:before="77" w:line="224" w:lineRule="auto"/>
              <w:ind w:left="107" w:right="102" w:hanging="12"/>
              <w:rPr>
                <w:lang w:eastAsia="zh-CN"/>
              </w:rPr>
            </w:pPr>
            <w:r>
              <w:rPr>
                <w:spacing w:val="-37"/>
                <w:lang w:eastAsia="zh-CN"/>
              </w:rPr>
              <w:t>（</w:t>
            </w:r>
            <w:r>
              <w:rPr>
                <w:spacing w:val="-3"/>
                <w:lang w:eastAsia="zh-CN"/>
              </w:rPr>
              <w:t>一）未指定主检医师或者指定的主检</w:t>
            </w:r>
            <w:r>
              <w:rPr>
                <w:lang w:eastAsia="zh-CN"/>
              </w:rPr>
              <w:t>医师未取得职业病诊断资格的；……</w:t>
            </w:r>
          </w:p>
        </w:tc>
        <w:tc>
          <w:tcPr>
            <w:tcW w:w="810" w:type="dxa"/>
            <w:noWrap w:val="0"/>
            <w:vAlign w:val="top"/>
          </w:tcPr>
          <w:p>
            <w:pPr>
              <w:pStyle w:val="9"/>
              <w:spacing w:before="270" w:line="160" w:lineRule="auto"/>
              <w:ind w:left="378"/>
            </w:pPr>
            <w:r>
              <w:t>1</w:t>
            </w:r>
          </w:p>
        </w:tc>
        <w:tc>
          <w:tcPr>
            <w:tcW w:w="3449" w:type="dxa"/>
            <w:noWrap w:val="0"/>
            <w:vAlign w:val="top"/>
          </w:tcPr>
          <w:p>
            <w:pPr>
              <w:pStyle w:val="9"/>
              <w:spacing w:before="93" w:line="195" w:lineRule="auto"/>
              <w:ind w:left="111" w:right="103"/>
              <w:rPr>
                <w:lang w:eastAsia="zh-CN"/>
              </w:rPr>
            </w:pPr>
            <w:r>
              <w:rPr>
                <w:spacing w:val="9"/>
                <w:lang w:eastAsia="zh-CN"/>
              </w:rPr>
              <w:t>未指定主检医师或者指定的主检医师未</w:t>
            </w:r>
            <w:r>
              <w:rPr>
                <w:spacing w:val="-3"/>
                <w:lang w:eastAsia="zh-CN"/>
              </w:rPr>
              <w:t>取得职业病诊断资格，首次发现的</w:t>
            </w:r>
          </w:p>
        </w:tc>
        <w:tc>
          <w:tcPr>
            <w:tcW w:w="3252" w:type="dxa"/>
            <w:noWrap w:val="0"/>
            <w:vAlign w:val="top"/>
          </w:tcPr>
          <w:p>
            <w:pPr>
              <w:pStyle w:val="9"/>
              <w:spacing w:before="242"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0" w:lineRule="auto"/>
            </w:pPr>
          </w:p>
          <w:p>
            <w:pPr>
              <w:pStyle w:val="9"/>
              <w:spacing w:before="78" w:line="160" w:lineRule="auto"/>
              <w:ind w:left="363"/>
            </w:pPr>
            <w:r>
              <w:t>2</w:t>
            </w:r>
          </w:p>
        </w:tc>
        <w:tc>
          <w:tcPr>
            <w:tcW w:w="3449" w:type="dxa"/>
            <w:noWrap w:val="0"/>
            <w:vAlign w:val="top"/>
          </w:tcPr>
          <w:p>
            <w:pPr>
              <w:pStyle w:val="9"/>
              <w:spacing w:before="77" w:line="196" w:lineRule="auto"/>
              <w:ind w:left="111" w:right="103"/>
              <w:rPr>
                <w:lang w:eastAsia="zh-CN"/>
              </w:rPr>
            </w:pPr>
            <w:r>
              <w:rPr>
                <w:spacing w:val="9"/>
                <w:lang w:eastAsia="zh-CN"/>
              </w:rPr>
              <w:t>未指定主检医师或者指定的主检医师未</w:t>
            </w:r>
            <w:r>
              <w:rPr>
                <w:spacing w:val="-2"/>
                <w:lang w:eastAsia="zh-CN"/>
              </w:rPr>
              <w:t>取得职业病诊断资格，涉及劳动者10人</w:t>
            </w:r>
            <w:r>
              <w:rPr>
                <w:spacing w:val="-1"/>
                <w:lang w:eastAsia="zh-CN"/>
              </w:rPr>
              <w:t>以下，逾期不改正的</w:t>
            </w:r>
          </w:p>
        </w:tc>
        <w:tc>
          <w:tcPr>
            <w:tcW w:w="3252" w:type="dxa"/>
            <w:noWrap w:val="0"/>
            <w:vAlign w:val="top"/>
          </w:tcPr>
          <w:p>
            <w:pPr>
              <w:spacing w:line="283" w:lineRule="auto"/>
            </w:pPr>
          </w:p>
          <w:p>
            <w:pPr>
              <w:pStyle w:val="9"/>
              <w:spacing w:before="78" w:line="177" w:lineRule="auto"/>
              <w:ind w:left="111"/>
            </w:pPr>
            <w:r>
              <w:rPr>
                <w:spacing w:val="-1"/>
              </w:rPr>
              <w:t>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11" w:lineRule="auto"/>
            </w:pPr>
          </w:p>
          <w:p>
            <w:pPr>
              <w:pStyle w:val="9"/>
              <w:spacing w:before="77" w:line="159" w:lineRule="auto"/>
              <w:ind w:left="366"/>
            </w:pPr>
            <w:r>
              <w:t>3</w:t>
            </w:r>
          </w:p>
        </w:tc>
        <w:tc>
          <w:tcPr>
            <w:tcW w:w="3449" w:type="dxa"/>
            <w:noWrap w:val="0"/>
            <w:vAlign w:val="top"/>
          </w:tcPr>
          <w:p>
            <w:pPr>
              <w:pStyle w:val="9"/>
              <w:spacing w:before="77" w:line="196" w:lineRule="auto"/>
              <w:ind w:left="111" w:right="103"/>
              <w:rPr>
                <w:lang w:eastAsia="zh-CN"/>
              </w:rPr>
            </w:pPr>
            <w:r>
              <w:rPr>
                <w:spacing w:val="9"/>
                <w:lang w:eastAsia="zh-CN"/>
              </w:rPr>
              <w:t>未指定主检医师或者指定的主检医师未</w:t>
            </w:r>
            <w:r>
              <w:rPr>
                <w:spacing w:val="-2"/>
                <w:lang w:eastAsia="zh-CN"/>
              </w:rPr>
              <w:t>取得职业病诊断资格，涉及劳动者10人</w:t>
            </w:r>
            <w:r>
              <w:rPr>
                <w:spacing w:val="-4"/>
                <w:lang w:eastAsia="zh-CN"/>
              </w:rPr>
              <w:t>以上50人以下，逾期不改正的</w:t>
            </w:r>
          </w:p>
        </w:tc>
        <w:tc>
          <w:tcPr>
            <w:tcW w:w="3252" w:type="dxa"/>
            <w:noWrap w:val="0"/>
            <w:vAlign w:val="top"/>
          </w:tcPr>
          <w:p>
            <w:pPr>
              <w:spacing w:line="284" w:lineRule="auto"/>
            </w:pPr>
          </w:p>
          <w:p>
            <w:pPr>
              <w:pStyle w:val="9"/>
              <w:spacing w:before="77" w:line="177" w:lineRule="auto"/>
              <w:ind w:left="111"/>
              <w:rPr>
                <w:lang w:eastAsia="zh-CN"/>
              </w:rPr>
            </w:pPr>
            <w:r>
              <w:rPr>
                <w:spacing w:val="-1"/>
                <w:lang w:eastAsia="zh-CN"/>
              </w:rPr>
              <w:t>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3" w:lineRule="auto"/>
            </w:pPr>
          </w:p>
          <w:p>
            <w:pPr>
              <w:pStyle w:val="9"/>
              <w:spacing w:before="77" w:line="160" w:lineRule="auto"/>
              <w:ind w:left="360"/>
            </w:pPr>
            <w:r>
              <w:t>4</w:t>
            </w:r>
          </w:p>
        </w:tc>
        <w:tc>
          <w:tcPr>
            <w:tcW w:w="3449" w:type="dxa"/>
            <w:noWrap w:val="0"/>
            <w:vAlign w:val="top"/>
          </w:tcPr>
          <w:p>
            <w:pPr>
              <w:pStyle w:val="9"/>
              <w:spacing w:before="94" w:line="208" w:lineRule="auto"/>
              <w:ind w:left="111" w:right="103"/>
              <w:rPr>
                <w:lang w:eastAsia="zh-CN"/>
              </w:rPr>
            </w:pPr>
            <w:r>
              <w:rPr>
                <w:spacing w:val="9"/>
                <w:lang w:eastAsia="zh-CN"/>
              </w:rPr>
              <w:t>未指定主检医师或者指定的主检医师未</w:t>
            </w:r>
            <w:r>
              <w:rPr>
                <w:spacing w:val="-1"/>
                <w:lang w:eastAsia="zh-CN"/>
              </w:rPr>
              <w:t>取得职业病诊断资格，逾期不改正，涉及</w:t>
            </w:r>
            <w:r>
              <w:rPr>
                <w:spacing w:val="-4"/>
                <w:lang w:eastAsia="zh-CN"/>
              </w:rPr>
              <w:t>劳动者50人以上或情节严重的</w:t>
            </w:r>
          </w:p>
        </w:tc>
        <w:tc>
          <w:tcPr>
            <w:tcW w:w="3252" w:type="dxa"/>
            <w:noWrap w:val="0"/>
            <w:vAlign w:val="top"/>
          </w:tcPr>
          <w:p>
            <w:pPr>
              <w:spacing w:line="316" w:lineRule="auto"/>
            </w:pPr>
          </w:p>
          <w:p>
            <w:pPr>
              <w:pStyle w:val="9"/>
              <w:spacing w:before="77" w:line="177" w:lineRule="auto"/>
              <w:ind w:left="111"/>
              <w:rPr>
                <w:lang w:eastAsia="zh-CN"/>
              </w:rPr>
            </w:pPr>
            <w:r>
              <w:rPr>
                <w:spacing w:val="-1"/>
                <w:lang w:eastAsia="zh-CN"/>
              </w:rPr>
              <w:t>处二万元以上三万元以下的罚款</w:t>
            </w:r>
          </w:p>
        </w:tc>
      </w:tr>
    </w:tbl>
    <w:p>
      <w:pPr>
        <w:spacing w:before="55"/>
      </w:pPr>
    </w:p>
    <w:p>
      <w:pPr>
        <w:spacing w:line="236" w:lineRule="exact"/>
        <w:rPr>
          <w:sz w:val="20"/>
          <w:szCs w:val="20"/>
        </w:rPr>
        <w:sectPr>
          <w:footerReference r:id="rId101" w:type="default"/>
          <w:pgSz w:w="16839" w:h="11906"/>
          <w:pgMar w:top="400" w:right="1107" w:bottom="1226" w:left="1106" w:header="0" w:footer="990" w:gutter="0"/>
          <w:cols w:space="720" w:num="1"/>
        </w:sectPr>
      </w:pPr>
    </w:p>
    <w:p>
      <w:pPr>
        <w:spacing w:line="237" w:lineRule="exact"/>
        <w:rPr>
          <w:sz w:val="20"/>
          <w:szCs w:val="20"/>
        </w:rPr>
      </w:pPr>
    </w:p>
    <w:p>
      <w:pPr>
        <w:spacing w:line="237" w:lineRule="exact"/>
        <w:rPr>
          <w:sz w:val="20"/>
          <w:szCs w:val="20"/>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41" w:type="dxa"/>
            <w:vMerge w:val="restart"/>
            <w:tcBorders>
              <w:bottom w:val="nil"/>
            </w:tcBorders>
            <w:noWrap w:val="0"/>
            <w:vAlign w:val="top"/>
          </w:tcPr>
          <w:p>
            <w:pPr>
              <w:spacing w:line="289" w:lineRule="auto"/>
            </w:pPr>
          </w:p>
          <w:p>
            <w:pPr>
              <w:spacing w:line="289" w:lineRule="auto"/>
            </w:pPr>
          </w:p>
          <w:p>
            <w:pPr>
              <w:spacing w:line="290" w:lineRule="auto"/>
            </w:pPr>
          </w:p>
          <w:p>
            <w:pPr>
              <w:spacing w:line="290" w:lineRule="auto"/>
            </w:pPr>
          </w:p>
          <w:p>
            <w:pPr>
              <w:pStyle w:val="9"/>
              <w:spacing w:before="77" w:line="161" w:lineRule="auto"/>
              <w:ind w:left="183"/>
            </w:pPr>
            <w:r>
              <w:rPr>
                <w:spacing w:val="-11"/>
              </w:rPr>
              <w:t>69</w:t>
            </w:r>
          </w:p>
        </w:tc>
        <w:tc>
          <w:tcPr>
            <w:tcW w:w="1919" w:type="dxa"/>
            <w:vMerge w:val="restart"/>
            <w:tcBorders>
              <w:bottom w:val="nil"/>
            </w:tcBorders>
            <w:noWrap w:val="0"/>
            <w:vAlign w:val="top"/>
          </w:tcPr>
          <w:p>
            <w:pPr>
              <w:spacing w:line="277" w:lineRule="auto"/>
            </w:pPr>
          </w:p>
          <w:p>
            <w:pPr>
              <w:spacing w:line="278" w:lineRule="auto"/>
            </w:pPr>
          </w:p>
          <w:p>
            <w:pPr>
              <w:spacing w:line="278" w:lineRule="auto"/>
            </w:pPr>
          </w:p>
          <w:p>
            <w:pPr>
              <w:pStyle w:val="9"/>
              <w:spacing w:before="77" w:line="215" w:lineRule="auto"/>
              <w:ind w:left="107" w:right="105" w:firstLine="4"/>
              <w:rPr>
                <w:lang w:eastAsia="zh-CN"/>
              </w:rPr>
            </w:pPr>
            <w:r>
              <w:rPr>
                <w:spacing w:val="8"/>
                <w:lang w:eastAsia="zh-CN"/>
              </w:rPr>
              <w:t>职业健康检查机构未</w:t>
            </w:r>
            <w:r>
              <w:rPr>
                <w:spacing w:val="9"/>
                <w:lang w:eastAsia="zh-CN"/>
              </w:rPr>
              <w:t>按要求建立职业健康</w:t>
            </w:r>
            <w:r>
              <w:rPr>
                <w:spacing w:val="-1"/>
                <w:lang w:eastAsia="zh-CN"/>
              </w:rPr>
              <w:t>检查档案的</w:t>
            </w:r>
          </w:p>
        </w:tc>
        <w:tc>
          <w:tcPr>
            <w:tcW w:w="4648" w:type="dxa"/>
            <w:vMerge w:val="restart"/>
            <w:tcBorders>
              <w:bottom w:val="nil"/>
            </w:tcBorders>
            <w:noWrap w:val="0"/>
            <w:vAlign w:val="top"/>
          </w:tcPr>
          <w:p>
            <w:pPr>
              <w:spacing w:line="264" w:lineRule="auto"/>
            </w:pPr>
          </w:p>
          <w:p>
            <w:pPr>
              <w:spacing w:line="264" w:lineRule="auto"/>
            </w:pPr>
          </w:p>
          <w:p>
            <w:pPr>
              <w:pStyle w:val="9"/>
              <w:spacing w:before="77" w:line="224" w:lineRule="auto"/>
              <w:ind w:left="107" w:right="102" w:hanging="12"/>
              <w:rPr>
                <w:rFonts w:hint="eastAsia"/>
                <w:spacing w:val="-4"/>
                <w:lang w:eastAsia="zh-CN"/>
              </w:rPr>
            </w:pPr>
            <w:r>
              <w:rPr>
                <w:spacing w:val="-5"/>
                <w:lang w:eastAsia="zh-CN"/>
              </w:rPr>
              <w:t>《职业健康检查管理办法》第二十七条第（二）项：职业</w:t>
            </w:r>
            <w:r>
              <w:rPr>
                <w:spacing w:val="-3"/>
                <w:lang w:eastAsia="zh-CN"/>
              </w:rPr>
              <w:t>健康检查机构有下列行为之一的，由县级以上地方卫生健康主管部门给予警告，责令限期改正；逾期不改的，处以</w:t>
            </w:r>
            <w:r>
              <w:rPr>
                <w:spacing w:val="-4"/>
                <w:lang w:eastAsia="zh-CN"/>
              </w:rPr>
              <w:t>三万元以下罚款：……</w:t>
            </w:r>
          </w:p>
          <w:p>
            <w:pPr>
              <w:pStyle w:val="9"/>
              <w:spacing w:before="77" w:line="224" w:lineRule="auto"/>
              <w:ind w:left="107" w:right="102" w:hanging="12"/>
              <w:rPr>
                <w:lang w:eastAsia="zh-CN"/>
              </w:rPr>
            </w:pPr>
            <w:r>
              <w:rPr>
                <w:spacing w:val="-4"/>
                <w:lang w:eastAsia="zh-CN"/>
              </w:rPr>
              <w:t>（二）未按要求建立职业健康检查</w:t>
            </w:r>
            <w:r>
              <w:rPr>
                <w:spacing w:val="2"/>
                <w:lang w:eastAsia="zh-CN"/>
              </w:rPr>
              <w:t>档案的；……</w:t>
            </w:r>
          </w:p>
        </w:tc>
        <w:tc>
          <w:tcPr>
            <w:tcW w:w="810" w:type="dxa"/>
            <w:noWrap w:val="0"/>
            <w:vAlign w:val="top"/>
          </w:tcPr>
          <w:p>
            <w:pPr>
              <w:pStyle w:val="9"/>
              <w:spacing w:before="248" w:line="160" w:lineRule="auto"/>
              <w:ind w:left="378"/>
            </w:pPr>
            <w:r>
              <w:t>1</w:t>
            </w:r>
          </w:p>
        </w:tc>
        <w:tc>
          <w:tcPr>
            <w:tcW w:w="3449" w:type="dxa"/>
            <w:noWrap w:val="0"/>
            <w:vAlign w:val="top"/>
          </w:tcPr>
          <w:p>
            <w:pPr>
              <w:pStyle w:val="9"/>
              <w:spacing w:before="71" w:line="188" w:lineRule="auto"/>
              <w:ind w:left="113" w:right="103" w:hanging="2"/>
              <w:rPr>
                <w:lang w:eastAsia="zh-CN"/>
              </w:rPr>
            </w:pPr>
            <w:r>
              <w:rPr>
                <w:spacing w:val="-1"/>
                <w:lang w:eastAsia="zh-CN"/>
              </w:rPr>
              <w:t>未按要求建立职业健康检查档案，首次发</w:t>
            </w:r>
            <w:r>
              <w:rPr>
                <w:spacing w:val="-4"/>
                <w:lang w:eastAsia="zh-CN"/>
              </w:rPr>
              <w:t>现的</w:t>
            </w:r>
          </w:p>
        </w:tc>
        <w:tc>
          <w:tcPr>
            <w:tcW w:w="3252" w:type="dxa"/>
            <w:noWrap w:val="0"/>
            <w:vAlign w:val="top"/>
          </w:tcPr>
          <w:p>
            <w:pPr>
              <w:pStyle w:val="9"/>
              <w:spacing w:before="220"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49" w:line="160" w:lineRule="auto"/>
              <w:ind w:left="363"/>
            </w:pPr>
            <w:r>
              <w:t>2</w:t>
            </w:r>
          </w:p>
        </w:tc>
        <w:tc>
          <w:tcPr>
            <w:tcW w:w="3449" w:type="dxa"/>
            <w:noWrap w:val="0"/>
            <w:vAlign w:val="top"/>
          </w:tcPr>
          <w:p>
            <w:pPr>
              <w:pStyle w:val="9"/>
              <w:spacing w:before="73" w:line="187" w:lineRule="auto"/>
              <w:ind w:left="111" w:right="103"/>
              <w:rPr>
                <w:lang w:eastAsia="zh-CN"/>
              </w:rPr>
            </w:pPr>
            <w:r>
              <w:rPr>
                <w:spacing w:val="-3"/>
                <w:lang w:eastAsia="zh-CN"/>
              </w:rPr>
              <w:t>未按要求建立职业健康检查档案在5家单</w:t>
            </w:r>
            <w:r>
              <w:rPr>
                <w:spacing w:val="-1"/>
                <w:lang w:eastAsia="zh-CN"/>
              </w:rPr>
              <w:t>位以下，逾期不改正的</w:t>
            </w:r>
          </w:p>
        </w:tc>
        <w:tc>
          <w:tcPr>
            <w:tcW w:w="3252" w:type="dxa"/>
            <w:noWrap w:val="0"/>
            <w:vAlign w:val="top"/>
          </w:tcPr>
          <w:p>
            <w:pPr>
              <w:pStyle w:val="9"/>
              <w:spacing w:before="222" w:line="177" w:lineRule="auto"/>
              <w:ind w:left="111"/>
            </w:pPr>
            <w:r>
              <w:rPr>
                <w:spacing w:val="-1"/>
              </w:rPr>
              <w:t>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47" w:line="159" w:lineRule="auto"/>
              <w:ind w:left="366"/>
            </w:pPr>
            <w:r>
              <w:t>3</w:t>
            </w:r>
          </w:p>
        </w:tc>
        <w:tc>
          <w:tcPr>
            <w:tcW w:w="3449" w:type="dxa"/>
            <w:noWrap w:val="0"/>
            <w:vAlign w:val="top"/>
          </w:tcPr>
          <w:p>
            <w:pPr>
              <w:pStyle w:val="9"/>
              <w:spacing w:before="71" w:line="188" w:lineRule="auto"/>
              <w:ind w:left="111" w:right="103"/>
              <w:rPr>
                <w:lang w:eastAsia="zh-CN"/>
              </w:rPr>
            </w:pPr>
            <w:r>
              <w:rPr>
                <w:spacing w:val="-3"/>
                <w:lang w:eastAsia="zh-CN"/>
              </w:rPr>
              <w:t>未按要求建立职业健康检查档案达5家以</w:t>
            </w:r>
            <w:r>
              <w:rPr>
                <w:spacing w:val="-4"/>
                <w:lang w:eastAsia="zh-CN"/>
              </w:rPr>
              <w:t>上10家以下，逾期不改正的</w:t>
            </w:r>
          </w:p>
        </w:tc>
        <w:tc>
          <w:tcPr>
            <w:tcW w:w="3252" w:type="dxa"/>
            <w:noWrap w:val="0"/>
            <w:vAlign w:val="top"/>
          </w:tcPr>
          <w:p>
            <w:pPr>
              <w:pStyle w:val="9"/>
              <w:spacing w:before="221" w:line="177" w:lineRule="auto"/>
              <w:ind w:left="111"/>
              <w:rPr>
                <w:lang w:eastAsia="zh-CN"/>
              </w:rPr>
            </w:pPr>
            <w:r>
              <w:rPr>
                <w:spacing w:val="-1"/>
                <w:lang w:eastAsia="zh-CN"/>
              </w:rPr>
              <w:t>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09" w:lineRule="auto"/>
            </w:pPr>
          </w:p>
          <w:p>
            <w:pPr>
              <w:pStyle w:val="9"/>
              <w:spacing w:before="77" w:line="160" w:lineRule="auto"/>
              <w:ind w:left="360"/>
            </w:pPr>
            <w:r>
              <w:t>4</w:t>
            </w:r>
          </w:p>
        </w:tc>
        <w:tc>
          <w:tcPr>
            <w:tcW w:w="3449" w:type="dxa"/>
            <w:noWrap w:val="0"/>
            <w:vAlign w:val="top"/>
          </w:tcPr>
          <w:p>
            <w:pPr>
              <w:pStyle w:val="9"/>
              <w:spacing w:before="73" w:line="197" w:lineRule="auto"/>
              <w:ind w:left="111" w:right="103"/>
              <w:rPr>
                <w:lang w:eastAsia="zh-CN"/>
              </w:rPr>
            </w:pPr>
            <w:r>
              <w:rPr>
                <w:spacing w:val="-1"/>
                <w:lang w:eastAsia="zh-CN"/>
              </w:rPr>
              <w:t>未建立职业健康检查档案，或未按要求建立职业健康检查档案达10家以上,逾期不</w:t>
            </w:r>
            <w:r>
              <w:rPr>
                <w:spacing w:val="-2"/>
                <w:lang w:eastAsia="zh-CN"/>
              </w:rPr>
              <w:t>改正的</w:t>
            </w:r>
          </w:p>
        </w:tc>
        <w:tc>
          <w:tcPr>
            <w:tcW w:w="3252" w:type="dxa"/>
            <w:noWrap w:val="0"/>
            <w:vAlign w:val="top"/>
          </w:tcPr>
          <w:p>
            <w:pPr>
              <w:spacing w:line="282" w:lineRule="auto"/>
            </w:pPr>
          </w:p>
          <w:p>
            <w:pPr>
              <w:pStyle w:val="9"/>
              <w:spacing w:before="77" w:line="177" w:lineRule="auto"/>
              <w:ind w:left="111"/>
              <w:rPr>
                <w:lang w:eastAsia="zh-CN"/>
              </w:rPr>
            </w:pPr>
            <w:r>
              <w:rPr>
                <w:spacing w:val="-1"/>
                <w:lang w:eastAsia="zh-CN"/>
              </w:rPr>
              <w:t>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restart"/>
            <w:tcBorders>
              <w:bottom w:val="nil"/>
            </w:tcBorders>
            <w:noWrap w:val="0"/>
            <w:vAlign w:val="top"/>
          </w:tcPr>
          <w:p>
            <w:pPr>
              <w:spacing w:line="298" w:lineRule="auto"/>
            </w:pPr>
          </w:p>
          <w:p>
            <w:pPr>
              <w:spacing w:line="298" w:lineRule="auto"/>
            </w:pPr>
          </w:p>
          <w:p>
            <w:pPr>
              <w:spacing w:line="299" w:lineRule="auto"/>
            </w:pPr>
          </w:p>
          <w:p>
            <w:pPr>
              <w:spacing w:line="299" w:lineRule="auto"/>
            </w:pPr>
          </w:p>
          <w:p>
            <w:pPr>
              <w:pStyle w:val="9"/>
              <w:spacing w:before="77" w:line="159" w:lineRule="auto"/>
              <w:ind w:left="181"/>
            </w:pPr>
            <w:r>
              <w:rPr>
                <w:spacing w:val="-10"/>
              </w:rPr>
              <w:t>70</w:t>
            </w:r>
          </w:p>
        </w:tc>
        <w:tc>
          <w:tcPr>
            <w:tcW w:w="1919" w:type="dxa"/>
            <w:vMerge w:val="restart"/>
            <w:tcBorders>
              <w:bottom w:val="nil"/>
            </w:tcBorders>
            <w:noWrap w:val="0"/>
            <w:vAlign w:val="top"/>
          </w:tcPr>
          <w:p>
            <w:pPr>
              <w:spacing w:line="289" w:lineRule="auto"/>
            </w:pPr>
          </w:p>
          <w:p>
            <w:pPr>
              <w:spacing w:line="289" w:lineRule="auto"/>
            </w:pPr>
          </w:p>
          <w:p>
            <w:pPr>
              <w:spacing w:line="289" w:lineRule="auto"/>
            </w:pPr>
          </w:p>
          <w:p>
            <w:pPr>
              <w:pStyle w:val="9"/>
              <w:spacing w:before="78" w:line="215" w:lineRule="auto"/>
              <w:ind w:left="107" w:right="105" w:firstLine="4"/>
              <w:rPr>
                <w:lang w:eastAsia="zh-CN"/>
              </w:rPr>
            </w:pPr>
            <w:r>
              <w:rPr>
                <w:spacing w:val="8"/>
                <w:lang w:eastAsia="zh-CN"/>
              </w:rPr>
              <w:t>职业健康检查机构未</w:t>
            </w:r>
            <w:r>
              <w:rPr>
                <w:spacing w:val="9"/>
                <w:lang w:eastAsia="zh-CN"/>
              </w:rPr>
              <w:t>履行职业健康检查信</w:t>
            </w:r>
            <w:r>
              <w:rPr>
                <w:spacing w:val="-1"/>
                <w:lang w:eastAsia="zh-CN"/>
              </w:rPr>
              <w:t>息报告义务的</w:t>
            </w:r>
          </w:p>
        </w:tc>
        <w:tc>
          <w:tcPr>
            <w:tcW w:w="4648" w:type="dxa"/>
            <w:vMerge w:val="restart"/>
            <w:tcBorders>
              <w:bottom w:val="nil"/>
            </w:tcBorders>
            <w:noWrap w:val="0"/>
            <w:vAlign w:val="top"/>
          </w:tcPr>
          <w:p>
            <w:pPr>
              <w:spacing w:line="281" w:lineRule="auto"/>
            </w:pPr>
          </w:p>
          <w:p>
            <w:pPr>
              <w:spacing w:line="282" w:lineRule="auto"/>
            </w:pPr>
          </w:p>
          <w:p>
            <w:pPr>
              <w:pStyle w:val="9"/>
              <w:spacing w:before="77" w:line="224" w:lineRule="auto"/>
              <w:ind w:left="107" w:right="102" w:hanging="12"/>
              <w:rPr>
                <w:rFonts w:hint="eastAsia"/>
                <w:spacing w:val="-1"/>
                <w:lang w:eastAsia="zh-CN"/>
              </w:rPr>
            </w:pPr>
            <w:r>
              <w:rPr>
                <w:spacing w:val="-3"/>
                <w:lang w:eastAsia="zh-CN"/>
              </w:rPr>
              <w:t>《职业健康检查管理办法》第二十七条第（三）项：职业健康检查机构有下列行为之一的，由县级以上地方卫生健康主管部门给予警告，责令限期改正；逾期不改的，处以</w:t>
            </w:r>
            <w:r>
              <w:rPr>
                <w:spacing w:val="-1"/>
                <w:lang w:eastAsia="zh-CN"/>
              </w:rPr>
              <w:t>三万元以下罚款：……</w:t>
            </w:r>
          </w:p>
          <w:p>
            <w:pPr>
              <w:pStyle w:val="9"/>
              <w:spacing w:before="77" w:line="224" w:lineRule="auto"/>
              <w:ind w:left="107" w:right="102" w:hanging="12"/>
              <w:rPr>
                <w:lang w:eastAsia="zh-CN"/>
              </w:rPr>
            </w:pPr>
            <w:r>
              <w:rPr>
                <w:spacing w:val="-1"/>
                <w:lang w:eastAsia="zh-CN"/>
              </w:rPr>
              <w:t>（三）未履行职业健康检查信息报</w:t>
            </w:r>
            <w:r>
              <w:rPr>
                <w:spacing w:val="2"/>
                <w:lang w:eastAsia="zh-CN"/>
              </w:rPr>
              <w:t>告义务的；……</w:t>
            </w:r>
          </w:p>
        </w:tc>
        <w:tc>
          <w:tcPr>
            <w:tcW w:w="810" w:type="dxa"/>
            <w:noWrap w:val="0"/>
            <w:vAlign w:val="top"/>
          </w:tcPr>
          <w:p>
            <w:pPr>
              <w:pStyle w:val="9"/>
              <w:spacing w:before="250" w:line="160" w:lineRule="auto"/>
              <w:ind w:left="378"/>
            </w:pPr>
            <w:r>
              <w:t>1</w:t>
            </w:r>
          </w:p>
        </w:tc>
        <w:tc>
          <w:tcPr>
            <w:tcW w:w="3449" w:type="dxa"/>
            <w:noWrap w:val="0"/>
            <w:vAlign w:val="top"/>
          </w:tcPr>
          <w:p>
            <w:pPr>
              <w:pStyle w:val="9"/>
              <w:spacing w:before="73" w:line="187" w:lineRule="auto"/>
              <w:ind w:left="111" w:right="103"/>
              <w:rPr>
                <w:lang w:eastAsia="zh-CN"/>
              </w:rPr>
            </w:pPr>
            <w:r>
              <w:rPr>
                <w:spacing w:val="-1"/>
                <w:lang w:eastAsia="zh-CN"/>
              </w:rPr>
              <w:t>未履行职业健康检查信息报告义务，首次</w:t>
            </w:r>
            <w:r>
              <w:rPr>
                <w:spacing w:val="-2"/>
                <w:lang w:eastAsia="zh-CN"/>
              </w:rPr>
              <w:t>发现的</w:t>
            </w:r>
          </w:p>
        </w:tc>
        <w:tc>
          <w:tcPr>
            <w:tcW w:w="3252" w:type="dxa"/>
            <w:noWrap w:val="0"/>
            <w:vAlign w:val="top"/>
          </w:tcPr>
          <w:p>
            <w:pPr>
              <w:pStyle w:val="9"/>
              <w:spacing w:before="222"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48" w:line="160" w:lineRule="auto"/>
              <w:ind w:left="363"/>
            </w:pPr>
            <w:r>
              <w:t>2</w:t>
            </w:r>
          </w:p>
        </w:tc>
        <w:tc>
          <w:tcPr>
            <w:tcW w:w="3449" w:type="dxa"/>
            <w:noWrap w:val="0"/>
            <w:vAlign w:val="top"/>
          </w:tcPr>
          <w:p>
            <w:pPr>
              <w:pStyle w:val="9"/>
              <w:spacing w:before="76" w:line="186" w:lineRule="auto"/>
              <w:ind w:left="114" w:right="103" w:hanging="3"/>
              <w:rPr>
                <w:lang w:eastAsia="zh-CN"/>
              </w:rPr>
            </w:pPr>
            <w:r>
              <w:rPr>
                <w:spacing w:val="-1"/>
                <w:lang w:eastAsia="zh-CN"/>
              </w:rPr>
              <w:t>未履行职业健康检查信息报告义务，涉及</w:t>
            </w:r>
            <w:r>
              <w:rPr>
                <w:spacing w:val="-4"/>
                <w:lang w:eastAsia="zh-CN"/>
              </w:rPr>
              <w:t>劳动者10人以下，逾期不改正的</w:t>
            </w:r>
          </w:p>
        </w:tc>
        <w:tc>
          <w:tcPr>
            <w:tcW w:w="3252" w:type="dxa"/>
            <w:noWrap w:val="0"/>
            <w:vAlign w:val="top"/>
          </w:tcPr>
          <w:p>
            <w:pPr>
              <w:pStyle w:val="9"/>
              <w:spacing w:before="221" w:line="177" w:lineRule="auto"/>
              <w:ind w:left="111"/>
            </w:pPr>
            <w:r>
              <w:rPr>
                <w:spacing w:val="-1"/>
              </w:rPr>
              <w:t>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83" w:line="159" w:lineRule="auto"/>
              <w:ind w:left="366"/>
            </w:pPr>
            <w:r>
              <w:t>3</w:t>
            </w:r>
          </w:p>
        </w:tc>
        <w:tc>
          <w:tcPr>
            <w:tcW w:w="3449" w:type="dxa"/>
            <w:noWrap w:val="0"/>
            <w:vAlign w:val="top"/>
          </w:tcPr>
          <w:p>
            <w:pPr>
              <w:pStyle w:val="9"/>
              <w:spacing w:before="109" w:line="199" w:lineRule="auto"/>
              <w:ind w:left="113" w:right="96" w:hanging="2"/>
              <w:rPr>
                <w:lang w:eastAsia="zh-CN"/>
              </w:rPr>
            </w:pPr>
            <w:r>
              <w:rPr>
                <w:spacing w:val="-5"/>
                <w:w w:val="97"/>
                <w:lang w:eastAsia="zh-CN"/>
              </w:rPr>
              <w:t>未履行职业健康检查信息报告义务，涉及劳</w:t>
            </w:r>
            <w:r>
              <w:rPr>
                <w:spacing w:val="-9"/>
                <w:lang w:eastAsia="zh-CN"/>
              </w:rPr>
              <w:t>动者10人以上50人以下，逾期不改正的</w:t>
            </w:r>
          </w:p>
        </w:tc>
        <w:tc>
          <w:tcPr>
            <w:tcW w:w="3252" w:type="dxa"/>
            <w:noWrap w:val="0"/>
            <w:vAlign w:val="top"/>
          </w:tcPr>
          <w:p>
            <w:pPr>
              <w:pStyle w:val="9"/>
              <w:spacing w:before="256" w:line="177" w:lineRule="auto"/>
              <w:ind w:left="111"/>
              <w:rPr>
                <w:lang w:eastAsia="zh-CN"/>
              </w:rPr>
            </w:pPr>
            <w:r>
              <w:rPr>
                <w:spacing w:val="-1"/>
                <w:lang w:eastAsia="zh-CN"/>
              </w:rPr>
              <w:t>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10" w:lineRule="auto"/>
            </w:pPr>
          </w:p>
          <w:p>
            <w:pPr>
              <w:pStyle w:val="9"/>
              <w:spacing w:before="78" w:line="160" w:lineRule="auto"/>
              <w:ind w:left="360"/>
            </w:pPr>
            <w:r>
              <w:t>4</w:t>
            </w:r>
          </w:p>
        </w:tc>
        <w:tc>
          <w:tcPr>
            <w:tcW w:w="3449" w:type="dxa"/>
            <w:noWrap w:val="0"/>
            <w:vAlign w:val="top"/>
          </w:tcPr>
          <w:p>
            <w:pPr>
              <w:pStyle w:val="9"/>
              <w:spacing w:before="73" w:line="197" w:lineRule="auto"/>
              <w:ind w:left="111" w:right="103"/>
              <w:rPr>
                <w:lang w:eastAsia="zh-CN"/>
              </w:rPr>
            </w:pPr>
            <w:r>
              <w:rPr>
                <w:spacing w:val="-1"/>
                <w:lang w:eastAsia="zh-CN"/>
              </w:rPr>
              <w:t>未履行职业健康检查信息报告义务，逾期不改正，涉及劳动者50人以上或情节严</w:t>
            </w:r>
            <w:r>
              <w:rPr>
                <w:spacing w:val="-3"/>
                <w:lang w:eastAsia="zh-CN"/>
              </w:rPr>
              <w:t>重的</w:t>
            </w:r>
          </w:p>
        </w:tc>
        <w:tc>
          <w:tcPr>
            <w:tcW w:w="3252" w:type="dxa"/>
            <w:noWrap w:val="0"/>
            <w:vAlign w:val="top"/>
          </w:tcPr>
          <w:p>
            <w:pPr>
              <w:spacing w:line="283" w:lineRule="auto"/>
            </w:pPr>
          </w:p>
          <w:p>
            <w:pPr>
              <w:pStyle w:val="9"/>
              <w:spacing w:before="78" w:line="177" w:lineRule="auto"/>
              <w:ind w:left="111"/>
              <w:rPr>
                <w:lang w:eastAsia="zh-CN"/>
              </w:rPr>
            </w:pPr>
            <w:r>
              <w:rPr>
                <w:spacing w:val="-1"/>
                <w:lang w:eastAsia="zh-CN"/>
              </w:rPr>
              <w:t>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541" w:type="dxa"/>
            <w:vMerge w:val="restart"/>
            <w:tcBorders>
              <w:bottom w:val="nil"/>
            </w:tcBorders>
            <w:noWrap w:val="0"/>
            <w:vAlign w:val="top"/>
          </w:tcPr>
          <w:p>
            <w:pPr>
              <w:spacing w:line="283" w:lineRule="auto"/>
            </w:pPr>
          </w:p>
          <w:p>
            <w:pPr>
              <w:spacing w:line="283" w:lineRule="auto"/>
            </w:pPr>
          </w:p>
          <w:p>
            <w:pPr>
              <w:spacing w:line="283" w:lineRule="auto"/>
            </w:pPr>
          </w:p>
          <w:p>
            <w:pPr>
              <w:spacing w:line="283" w:lineRule="auto"/>
            </w:pPr>
          </w:p>
          <w:p>
            <w:pPr>
              <w:spacing w:line="283" w:lineRule="auto"/>
            </w:pPr>
          </w:p>
          <w:p>
            <w:pPr>
              <w:pStyle w:val="9"/>
              <w:spacing w:before="78" w:line="160" w:lineRule="auto"/>
              <w:ind w:left="181"/>
            </w:pPr>
            <w:r>
              <w:rPr>
                <w:spacing w:val="-10"/>
              </w:rPr>
              <w:t>71</w:t>
            </w:r>
          </w:p>
        </w:tc>
        <w:tc>
          <w:tcPr>
            <w:tcW w:w="1919" w:type="dxa"/>
            <w:vMerge w:val="restart"/>
            <w:tcBorders>
              <w:bottom w:val="nil"/>
            </w:tcBorders>
            <w:noWrap w:val="0"/>
            <w:vAlign w:val="top"/>
          </w:tcPr>
          <w:p>
            <w:pPr>
              <w:spacing w:line="312" w:lineRule="auto"/>
            </w:pPr>
          </w:p>
          <w:p>
            <w:pPr>
              <w:spacing w:line="313" w:lineRule="auto"/>
            </w:pPr>
          </w:p>
          <w:p>
            <w:pPr>
              <w:spacing w:line="313" w:lineRule="auto"/>
            </w:pPr>
          </w:p>
          <w:p>
            <w:pPr>
              <w:pStyle w:val="9"/>
              <w:spacing w:before="78" w:line="220" w:lineRule="auto"/>
              <w:ind w:left="107" w:right="105" w:firstLine="4"/>
              <w:rPr>
                <w:lang w:eastAsia="zh-CN"/>
              </w:rPr>
            </w:pPr>
            <w:r>
              <w:rPr>
                <w:spacing w:val="8"/>
                <w:lang w:eastAsia="zh-CN"/>
              </w:rPr>
              <w:t>职业健康检查机构未</w:t>
            </w:r>
            <w:r>
              <w:rPr>
                <w:spacing w:val="9"/>
                <w:lang w:eastAsia="zh-CN"/>
              </w:rPr>
              <w:t>按照相关职业健康监护技术规范规定开展</w:t>
            </w:r>
            <w:r>
              <w:rPr>
                <w:spacing w:val="-1"/>
                <w:lang w:eastAsia="zh-CN"/>
              </w:rPr>
              <w:t>工作的</w:t>
            </w:r>
          </w:p>
        </w:tc>
        <w:tc>
          <w:tcPr>
            <w:tcW w:w="4648" w:type="dxa"/>
            <w:vMerge w:val="restart"/>
            <w:tcBorders>
              <w:bottom w:val="nil"/>
            </w:tcBorders>
            <w:noWrap w:val="0"/>
            <w:vAlign w:val="top"/>
          </w:tcPr>
          <w:p>
            <w:pPr>
              <w:spacing w:line="261" w:lineRule="auto"/>
            </w:pPr>
          </w:p>
          <w:p>
            <w:pPr>
              <w:spacing w:line="261" w:lineRule="auto"/>
            </w:pPr>
          </w:p>
          <w:p>
            <w:pPr>
              <w:spacing w:line="262" w:lineRule="auto"/>
            </w:pPr>
          </w:p>
          <w:p>
            <w:pPr>
              <w:pStyle w:val="9"/>
              <w:spacing w:before="77" w:line="224" w:lineRule="auto"/>
              <w:ind w:left="107" w:right="102" w:hanging="12"/>
              <w:rPr>
                <w:rFonts w:hint="eastAsia"/>
                <w:spacing w:val="-1"/>
                <w:lang w:eastAsia="zh-CN"/>
              </w:rPr>
            </w:pPr>
            <w:r>
              <w:rPr>
                <w:spacing w:val="-3"/>
                <w:lang w:eastAsia="zh-CN"/>
              </w:rPr>
              <w:t>《职业健康检查管理办法》第二十七条第（四）项：职业健康检查机构有下列行为之一的，由县级以上地方卫生健康主管部门给予警告，责令限期改正；逾期不改的，处以</w:t>
            </w:r>
            <w:r>
              <w:rPr>
                <w:spacing w:val="-1"/>
                <w:lang w:eastAsia="zh-CN"/>
              </w:rPr>
              <w:t>三万元以下罚款：……</w:t>
            </w:r>
          </w:p>
          <w:p>
            <w:pPr>
              <w:pStyle w:val="9"/>
              <w:spacing w:before="77" w:line="224" w:lineRule="auto"/>
              <w:ind w:left="107" w:right="102" w:hanging="12"/>
              <w:rPr>
                <w:lang w:eastAsia="zh-CN"/>
              </w:rPr>
            </w:pPr>
            <w:r>
              <w:rPr>
                <w:spacing w:val="-1"/>
                <w:lang w:eastAsia="zh-CN"/>
              </w:rPr>
              <w:t>（四）未按照相关职业健康监护技</w:t>
            </w:r>
            <w:r>
              <w:rPr>
                <w:spacing w:val="1"/>
                <w:lang w:eastAsia="zh-CN"/>
              </w:rPr>
              <w:t>术规范规定开展工作的；……</w:t>
            </w:r>
          </w:p>
        </w:tc>
        <w:tc>
          <w:tcPr>
            <w:tcW w:w="810" w:type="dxa"/>
            <w:noWrap w:val="0"/>
            <w:vAlign w:val="top"/>
          </w:tcPr>
          <w:p>
            <w:pPr>
              <w:pStyle w:val="9"/>
              <w:spacing w:before="251" w:line="160" w:lineRule="auto"/>
              <w:ind w:left="378"/>
            </w:pPr>
            <w:r>
              <w:t>1</w:t>
            </w:r>
          </w:p>
        </w:tc>
        <w:tc>
          <w:tcPr>
            <w:tcW w:w="3449" w:type="dxa"/>
            <w:noWrap w:val="0"/>
            <w:vAlign w:val="top"/>
          </w:tcPr>
          <w:p>
            <w:pPr>
              <w:pStyle w:val="9"/>
              <w:spacing w:before="76" w:line="186" w:lineRule="auto"/>
              <w:ind w:left="113" w:right="103" w:hanging="2"/>
              <w:rPr>
                <w:lang w:eastAsia="zh-CN"/>
              </w:rPr>
            </w:pPr>
            <w:r>
              <w:rPr>
                <w:spacing w:val="9"/>
                <w:lang w:eastAsia="zh-CN"/>
              </w:rPr>
              <w:t>未按照相关职业健康监护技术规范规定</w:t>
            </w:r>
            <w:r>
              <w:rPr>
                <w:spacing w:val="-4"/>
                <w:lang w:eastAsia="zh-CN"/>
              </w:rPr>
              <w:t>开展工作，首次发现的</w:t>
            </w:r>
          </w:p>
        </w:tc>
        <w:tc>
          <w:tcPr>
            <w:tcW w:w="3252" w:type="dxa"/>
            <w:noWrap w:val="0"/>
            <w:vAlign w:val="top"/>
          </w:tcPr>
          <w:p>
            <w:pPr>
              <w:pStyle w:val="9"/>
              <w:spacing w:before="223"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05" w:lineRule="auto"/>
            </w:pPr>
          </w:p>
          <w:p>
            <w:pPr>
              <w:pStyle w:val="9"/>
              <w:spacing w:before="77" w:line="160" w:lineRule="auto"/>
              <w:ind w:left="363"/>
            </w:pPr>
            <w:r>
              <w:t>2</w:t>
            </w:r>
          </w:p>
        </w:tc>
        <w:tc>
          <w:tcPr>
            <w:tcW w:w="3449" w:type="dxa"/>
            <w:noWrap w:val="0"/>
            <w:vAlign w:val="top"/>
          </w:tcPr>
          <w:p>
            <w:pPr>
              <w:pStyle w:val="9"/>
              <w:spacing w:before="82" w:line="192" w:lineRule="auto"/>
              <w:ind w:left="109" w:right="103" w:firstLine="1"/>
              <w:rPr>
                <w:lang w:eastAsia="zh-CN"/>
              </w:rPr>
            </w:pPr>
            <w:r>
              <w:rPr>
                <w:spacing w:val="9"/>
                <w:lang w:eastAsia="zh-CN"/>
              </w:rPr>
              <w:t>未按照相关职业健康监护技术规范规定</w:t>
            </w:r>
            <w:r>
              <w:rPr>
                <w:spacing w:val="-4"/>
                <w:lang w:eastAsia="zh-CN"/>
              </w:rPr>
              <w:t>开展工作，涉及劳动者在10人以下，逾</w:t>
            </w:r>
            <w:r>
              <w:rPr>
                <w:spacing w:val="-1"/>
                <w:lang w:eastAsia="zh-CN"/>
              </w:rPr>
              <w:t>期不改正的</w:t>
            </w:r>
          </w:p>
        </w:tc>
        <w:tc>
          <w:tcPr>
            <w:tcW w:w="3252" w:type="dxa"/>
            <w:noWrap w:val="0"/>
            <w:vAlign w:val="top"/>
          </w:tcPr>
          <w:p>
            <w:pPr>
              <w:spacing w:line="278" w:lineRule="auto"/>
            </w:pPr>
          </w:p>
          <w:p>
            <w:pPr>
              <w:pStyle w:val="9"/>
              <w:spacing w:before="77" w:line="177" w:lineRule="auto"/>
              <w:ind w:left="111"/>
            </w:pPr>
            <w:r>
              <w:rPr>
                <w:spacing w:val="-1"/>
              </w:rPr>
              <w:t>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91" w:lineRule="auto"/>
            </w:pPr>
          </w:p>
          <w:p>
            <w:pPr>
              <w:pStyle w:val="9"/>
              <w:spacing w:before="77" w:line="159" w:lineRule="auto"/>
              <w:ind w:left="366"/>
            </w:pPr>
            <w:r>
              <w:t>3</w:t>
            </w:r>
          </w:p>
        </w:tc>
        <w:tc>
          <w:tcPr>
            <w:tcW w:w="3449" w:type="dxa"/>
            <w:noWrap w:val="0"/>
            <w:vAlign w:val="top"/>
          </w:tcPr>
          <w:p>
            <w:pPr>
              <w:pStyle w:val="9"/>
              <w:spacing w:before="72" w:line="187" w:lineRule="auto"/>
              <w:ind w:left="113" w:right="101" w:hanging="2"/>
              <w:rPr>
                <w:lang w:eastAsia="zh-CN"/>
              </w:rPr>
            </w:pPr>
            <w:r>
              <w:rPr>
                <w:spacing w:val="9"/>
                <w:lang w:eastAsia="zh-CN"/>
              </w:rPr>
              <w:t>未按照相关职业健康监护技术规范规定</w:t>
            </w:r>
            <w:r>
              <w:rPr>
                <w:spacing w:val="-6"/>
                <w:lang w:eastAsia="zh-CN"/>
              </w:rPr>
              <w:t>开展工作，涉及劳动者在10人以上50人</w:t>
            </w:r>
            <w:r>
              <w:rPr>
                <w:spacing w:val="-1"/>
                <w:lang w:eastAsia="zh-CN"/>
              </w:rPr>
              <w:t>以下，逾期不改正的</w:t>
            </w:r>
          </w:p>
        </w:tc>
        <w:tc>
          <w:tcPr>
            <w:tcW w:w="3252" w:type="dxa"/>
            <w:noWrap w:val="0"/>
            <w:vAlign w:val="top"/>
          </w:tcPr>
          <w:p>
            <w:pPr>
              <w:spacing w:line="265" w:lineRule="auto"/>
            </w:pPr>
          </w:p>
          <w:p>
            <w:pPr>
              <w:pStyle w:val="9"/>
              <w:spacing w:before="77" w:line="177" w:lineRule="auto"/>
              <w:ind w:left="111"/>
              <w:rPr>
                <w:lang w:eastAsia="zh-CN"/>
              </w:rPr>
            </w:pPr>
            <w:r>
              <w:rPr>
                <w:spacing w:val="-1"/>
                <w:lang w:eastAsia="zh-CN"/>
              </w:rPr>
              <w:t>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13" w:lineRule="auto"/>
            </w:pPr>
          </w:p>
          <w:p>
            <w:pPr>
              <w:pStyle w:val="9"/>
              <w:spacing w:before="77" w:line="160" w:lineRule="auto"/>
              <w:ind w:left="360"/>
            </w:pPr>
            <w:r>
              <w:t>4</w:t>
            </w:r>
          </w:p>
        </w:tc>
        <w:tc>
          <w:tcPr>
            <w:tcW w:w="3449" w:type="dxa"/>
            <w:noWrap w:val="0"/>
            <w:vAlign w:val="top"/>
          </w:tcPr>
          <w:p>
            <w:pPr>
              <w:pStyle w:val="9"/>
              <w:spacing w:before="76" w:line="197" w:lineRule="auto"/>
              <w:ind w:left="110" w:right="103" w:firstLine="1"/>
              <w:rPr>
                <w:lang w:eastAsia="zh-CN"/>
              </w:rPr>
            </w:pPr>
            <w:r>
              <w:rPr>
                <w:spacing w:val="9"/>
                <w:lang w:eastAsia="zh-CN"/>
              </w:rPr>
              <w:t>未按照相关职业健康监护技术规范规定</w:t>
            </w:r>
            <w:r>
              <w:rPr>
                <w:lang w:eastAsia="zh-CN"/>
              </w:rPr>
              <w:t>开展工作，逾期不改正，涉及劳动者50</w:t>
            </w:r>
            <w:r>
              <w:rPr>
                <w:spacing w:val="-1"/>
                <w:lang w:eastAsia="zh-CN"/>
              </w:rPr>
              <w:t>人以上或情节严重的</w:t>
            </w:r>
          </w:p>
        </w:tc>
        <w:tc>
          <w:tcPr>
            <w:tcW w:w="3252" w:type="dxa"/>
            <w:noWrap w:val="0"/>
            <w:vAlign w:val="top"/>
          </w:tcPr>
          <w:p>
            <w:pPr>
              <w:spacing w:line="286" w:lineRule="auto"/>
            </w:pPr>
          </w:p>
          <w:p>
            <w:pPr>
              <w:pStyle w:val="9"/>
              <w:spacing w:before="77" w:line="177" w:lineRule="auto"/>
              <w:ind w:left="111"/>
              <w:rPr>
                <w:lang w:eastAsia="zh-CN"/>
              </w:rPr>
            </w:pPr>
            <w:r>
              <w:rPr>
                <w:spacing w:val="-1"/>
                <w:lang w:eastAsia="zh-CN"/>
              </w:rPr>
              <w:t>处二万元以上三万元以下的罚款</w:t>
            </w:r>
          </w:p>
        </w:tc>
      </w:tr>
    </w:tbl>
    <w:p>
      <w:pPr>
        <w:spacing w:line="237" w:lineRule="exact"/>
        <w:rPr>
          <w:sz w:val="20"/>
          <w:szCs w:val="20"/>
        </w:rPr>
        <w:sectPr>
          <w:footerReference r:id="rId102" w:type="default"/>
          <w:pgSz w:w="16839" w:h="11906"/>
          <w:pgMar w:top="400" w:right="1107" w:bottom="1224" w:left="1106" w:header="0" w:footer="989"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541" w:type="dxa"/>
            <w:vMerge w:val="restart"/>
            <w:tcBorders>
              <w:bottom w:val="nil"/>
            </w:tcBorders>
            <w:noWrap w:val="0"/>
            <w:vAlign w:val="top"/>
          </w:tcPr>
          <w:p>
            <w:pPr>
              <w:spacing w:line="262" w:lineRule="auto"/>
            </w:pPr>
          </w:p>
          <w:p>
            <w:pPr>
              <w:spacing w:line="262" w:lineRule="auto"/>
            </w:pPr>
          </w:p>
          <w:p>
            <w:pPr>
              <w:spacing w:line="262" w:lineRule="auto"/>
            </w:pPr>
          </w:p>
          <w:p>
            <w:pPr>
              <w:spacing w:line="262" w:lineRule="auto"/>
            </w:pPr>
          </w:p>
          <w:p>
            <w:pPr>
              <w:spacing w:line="262" w:lineRule="auto"/>
            </w:pPr>
          </w:p>
          <w:p>
            <w:pPr>
              <w:spacing w:line="262" w:lineRule="auto"/>
            </w:pPr>
          </w:p>
          <w:p>
            <w:pPr>
              <w:pStyle w:val="9"/>
              <w:spacing w:before="77" w:line="160" w:lineRule="auto"/>
              <w:ind w:left="181"/>
            </w:pPr>
            <w:r>
              <w:rPr>
                <w:spacing w:val="-10"/>
              </w:rPr>
              <w:t>72</w:t>
            </w:r>
          </w:p>
        </w:tc>
        <w:tc>
          <w:tcPr>
            <w:tcW w:w="1919" w:type="dxa"/>
            <w:vMerge w:val="restart"/>
            <w:tcBorders>
              <w:bottom w:val="nil"/>
            </w:tcBorders>
            <w:noWrap w:val="0"/>
            <w:vAlign w:val="top"/>
          </w:tcPr>
          <w:p>
            <w:pPr>
              <w:spacing w:line="273" w:lineRule="auto"/>
            </w:pPr>
          </w:p>
          <w:p>
            <w:pPr>
              <w:spacing w:line="273" w:lineRule="auto"/>
            </w:pPr>
          </w:p>
          <w:p>
            <w:pPr>
              <w:spacing w:line="273" w:lineRule="auto"/>
            </w:pPr>
          </w:p>
          <w:p>
            <w:pPr>
              <w:spacing w:line="273" w:lineRule="auto"/>
            </w:pPr>
          </w:p>
          <w:p>
            <w:pPr>
              <w:pStyle w:val="9"/>
              <w:spacing w:before="77" w:line="220" w:lineRule="auto"/>
              <w:ind w:left="107" w:right="105" w:firstLine="4"/>
              <w:rPr>
                <w:lang w:eastAsia="zh-CN"/>
              </w:rPr>
            </w:pPr>
            <w:r>
              <w:rPr>
                <w:spacing w:val="8"/>
                <w:lang w:eastAsia="zh-CN"/>
              </w:rPr>
              <w:t>职业健康检查机构违</w:t>
            </w:r>
            <w:r>
              <w:rPr>
                <w:spacing w:val="9"/>
                <w:lang w:eastAsia="zh-CN"/>
              </w:rPr>
              <w:t>反《职业健康检查管理办法》其他有关规</w:t>
            </w:r>
            <w:r>
              <w:rPr>
                <w:spacing w:val="-1"/>
                <w:lang w:eastAsia="zh-CN"/>
              </w:rPr>
              <w:t>定行为的</w:t>
            </w:r>
          </w:p>
        </w:tc>
        <w:tc>
          <w:tcPr>
            <w:tcW w:w="4648" w:type="dxa"/>
            <w:vMerge w:val="restart"/>
            <w:tcBorders>
              <w:bottom w:val="nil"/>
            </w:tcBorders>
            <w:noWrap w:val="0"/>
            <w:vAlign w:val="top"/>
          </w:tcPr>
          <w:p>
            <w:pPr>
              <w:spacing w:line="273" w:lineRule="auto"/>
            </w:pPr>
          </w:p>
          <w:p>
            <w:pPr>
              <w:spacing w:line="273" w:lineRule="auto"/>
            </w:pPr>
          </w:p>
          <w:p>
            <w:pPr>
              <w:spacing w:line="273" w:lineRule="auto"/>
            </w:pPr>
          </w:p>
          <w:p>
            <w:pPr>
              <w:spacing w:line="273" w:lineRule="auto"/>
            </w:pPr>
          </w:p>
          <w:p>
            <w:pPr>
              <w:pStyle w:val="9"/>
              <w:spacing w:before="77" w:line="225" w:lineRule="auto"/>
              <w:ind w:left="107" w:right="39" w:hanging="12"/>
              <w:rPr>
                <w:rFonts w:hint="eastAsia"/>
                <w:spacing w:val="-6"/>
                <w:lang w:eastAsia="zh-CN"/>
              </w:rPr>
            </w:pPr>
            <w:r>
              <w:rPr>
                <w:spacing w:val="-3"/>
                <w:lang w:eastAsia="zh-CN"/>
              </w:rPr>
              <w:t>《职业健康检查管理办法》第二十七条第（五）项：职业健康检查机构有下列行为之一的，由县级以上地方卫生健康主管部门给予警告，责令限期改正；逾期不改的，处以</w:t>
            </w:r>
            <w:r>
              <w:rPr>
                <w:spacing w:val="-6"/>
                <w:lang w:eastAsia="zh-CN"/>
              </w:rPr>
              <w:t>三万元以下罚款：……</w:t>
            </w:r>
          </w:p>
          <w:p>
            <w:pPr>
              <w:pStyle w:val="9"/>
              <w:spacing w:before="77" w:line="225" w:lineRule="auto"/>
              <w:ind w:left="107" w:right="39" w:hanging="12"/>
              <w:rPr>
                <w:lang w:eastAsia="zh-CN"/>
              </w:rPr>
            </w:pPr>
            <w:r>
              <w:rPr>
                <w:spacing w:val="-6"/>
                <w:lang w:eastAsia="zh-CN"/>
              </w:rPr>
              <w:t>（五）违反本办法其他有关规定的。</w:t>
            </w:r>
          </w:p>
        </w:tc>
        <w:tc>
          <w:tcPr>
            <w:tcW w:w="810" w:type="dxa"/>
            <w:noWrap w:val="0"/>
            <w:vAlign w:val="top"/>
          </w:tcPr>
          <w:p>
            <w:pPr>
              <w:pStyle w:val="9"/>
              <w:spacing w:before="293" w:line="160" w:lineRule="auto"/>
              <w:ind w:left="378"/>
            </w:pPr>
            <w:r>
              <w:t>1</w:t>
            </w:r>
          </w:p>
        </w:tc>
        <w:tc>
          <w:tcPr>
            <w:tcW w:w="3449" w:type="dxa"/>
            <w:noWrap w:val="0"/>
            <w:vAlign w:val="top"/>
          </w:tcPr>
          <w:p>
            <w:pPr>
              <w:pStyle w:val="9"/>
              <w:spacing w:before="109" w:line="208" w:lineRule="auto"/>
              <w:ind w:left="111" w:right="103"/>
              <w:rPr>
                <w:lang w:eastAsia="zh-CN"/>
              </w:rPr>
            </w:pPr>
            <w:r>
              <w:rPr>
                <w:spacing w:val="-1"/>
                <w:lang w:eastAsia="zh-CN"/>
              </w:rPr>
              <w:t>违反《职业健康检查管理办法》其他有关</w:t>
            </w:r>
            <w:r>
              <w:rPr>
                <w:spacing w:val="-4"/>
                <w:lang w:eastAsia="zh-CN"/>
              </w:rPr>
              <w:t>规定行为，首次发现的</w:t>
            </w:r>
          </w:p>
        </w:tc>
        <w:tc>
          <w:tcPr>
            <w:tcW w:w="3252" w:type="dxa"/>
            <w:noWrap w:val="0"/>
            <w:vAlign w:val="top"/>
          </w:tcPr>
          <w:p>
            <w:pPr>
              <w:pStyle w:val="9"/>
              <w:spacing w:before="265"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39" w:lineRule="auto"/>
            </w:pPr>
          </w:p>
          <w:p>
            <w:pPr>
              <w:pStyle w:val="9"/>
              <w:spacing w:before="77" w:line="160" w:lineRule="auto"/>
              <w:ind w:left="291"/>
            </w:pPr>
            <w:r>
              <w:t>2</w:t>
            </w:r>
          </w:p>
        </w:tc>
        <w:tc>
          <w:tcPr>
            <w:tcW w:w="3449" w:type="dxa"/>
            <w:noWrap w:val="0"/>
            <w:vAlign w:val="top"/>
          </w:tcPr>
          <w:p>
            <w:pPr>
              <w:pStyle w:val="9"/>
              <w:spacing w:before="87" w:line="209" w:lineRule="auto"/>
              <w:ind w:left="109" w:right="103" w:firstLine="1"/>
              <w:rPr>
                <w:lang w:eastAsia="zh-CN"/>
              </w:rPr>
            </w:pPr>
            <w:r>
              <w:rPr>
                <w:spacing w:val="-1"/>
                <w:lang w:eastAsia="zh-CN"/>
              </w:rPr>
              <w:t>违反《职业健康检查管理办法》其他有关</w:t>
            </w:r>
            <w:r>
              <w:rPr>
                <w:spacing w:val="-4"/>
                <w:lang w:eastAsia="zh-CN"/>
              </w:rPr>
              <w:t>规定行为，涉及劳动者在10人以下，逾</w:t>
            </w:r>
            <w:r>
              <w:rPr>
                <w:spacing w:val="-1"/>
                <w:lang w:eastAsia="zh-CN"/>
              </w:rPr>
              <w:t>期不改正的</w:t>
            </w:r>
          </w:p>
        </w:tc>
        <w:tc>
          <w:tcPr>
            <w:tcW w:w="3252" w:type="dxa"/>
            <w:noWrap w:val="0"/>
            <w:vAlign w:val="top"/>
          </w:tcPr>
          <w:p>
            <w:pPr>
              <w:spacing w:line="312" w:lineRule="auto"/>
            </w:pPr>
          </w:p>
          <w:p>
            <w:pPr>
              <w:pStyle w:val="9"/>
              <w:spacing w:before="77" w:line="177" w:lineRule="auto"/>
              <w:ind w:left="111"/>
            </w:pPr>
            <w:r>
              <w:rPr>
                <w:spacing w:val="-1"/>
              </w:rPr>
              <w:t>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39" w:lineRule="auto"/>
            </w:pPr>
          </w:p>
          <w:p>
            <w:pPr>
              <w:pStyle w:val="9"/>
              <w:spacing w:before="77" w:line="159" w:lineRule="auto"/>
              <w:ind w:left="294"/>
            </w:pPr>
            <w:r>
              <w:t>3</w:t>
            </w:r>
          </w:p>
        </w:tc>
        <w:tc>
          <w:tcPr>
            <w:tcW w:w="3449" w:type="dxa"/>
            <w:noWrap w:val="0"/>
            <w:vAlign w:val="top"/>
          </w:tcPr>
          <w:p>
            <w:pPr>
              <w:pStyle w:val="9"/>
              <w:spacing w:before="87" w:line="209" w:lineRule="auto"/>
              <w:ind w:left="111" w:right="101"/>
              <w:rPr>
                <w:lang w:eastAsia="zh-CN"/>
              </w:rPr>
            </w:pPr>
            <w:r>
              <w:rPr>
                <w:spacing w:val="-1"/>
                <w:lang w:eastAsia="zh-CN"/>
              </w:rPr>
              <w:t>违反《职业健康检查管理办法》其他有关</w:t>
            </w:r>
            <w:r>
              <w:rPr>
                <w:spacing w:val="-6"/>
                <w:lang w:eastAsia="zh-CN"/>
              </w:rPr>
              <w:t>规定行为，涉及劳动者在10人以上50人</w:t>
            </w:r>
            <w:r>
              <w:rPr>
                <w:spacing w:val="-1"/>
                <w:lang w:eastAsia="zh-CN"/>
              </w:rPr>
              <w:t>以下，逾期不改正的</w:t>
            </w:r>
          </w:p>
        </w:tc>
        <w:tc>
          <w:tcPr>
            <w:tcW w:w="3252" w:type="dxa"/>
            <w:noWrap w:val="0"/>
            <w:vAlign w:val="top"/>
          </w:tcPr>
          <w:p>
            <w:pPr>
              <w:spacing w:line="312" w:lineRule="auto"/>
            </w:pPr>
          </w:p>
          <w:p>
            <w:pPr>
              <w:pStyle w:val="9"/>
              <w:spacing w:before="78" w:line="177" w:lineRule="auto"/>
              <w:ind w:left="111"/>
              <w:rPr>
                <w:lang w:eastAsia="zh-CN"/>
              </w:rPr>
            </w:pPr>
            <w:r>
              <w:rPr>
                <w:spacing w:val="-1"/>
                <w:lang w:eastAsia="zh-CN"/>
              </w:rPr>
              <w:t>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0" w:lineRule="auto"/>
            </w:pPr>
          </w:p>
          <w:p>
            <w:pPr>
              <w:pStyle w:val="9"/>
              <w:spacing w:before="77" w:line="160" w:lineRule="auto"/>
              <w:ind w:left="288"/>
            </w:pPr>
            <w:r>
              <w:t>4</w:t>
            </w:r>
          </w:p>
        </w:tc>
        <w:tc>
          <w:tcPr>
            <w:tcW w:w="3449" w:type="dxa"/>
            <w:noWrap w:val="0"/>
            <w:vAlign w:val="top"/>
          </w:tcPr>
          <w:p>
            <w:pPr>
              <w:pStyle w:val="9"/>
              <w:spacing w:before="87" w:line="209" w:lineRule="auto"/>
              <w:ind w:left="110" w:right="103" w:firstLine="1"/>
              <w:rPr>
                <w:lang w:eastAsia="zh-CN"/>
              </w:rPr>
            </w:pPr>
            <w:r>
              <w:rPr>
                <w:spacing w:val="-1"/>
                <w:lang w:eastAsia="zh-CN"/>
              </w:rPr>
              <w:t>违反《职业健康检查管理办法》其他有关</w:t>
            </w:r>
            <w:r>
              <w:rPr>
                <w:lang w:eastAsia="zh-CN"/>
              </w:rPr>
              <w:t>规定行为，逾期不改正，涉及劳动者50</w:t>
            </w:r>
            <w:r>
              <w:rPr>
                <w:spacing w:val="-1"/>
                <w:lang w:eastAsia="zh-CN"/>
              </w:rPr>
              <w:t>人以上或情节严重的</w:t>
            </w:r>
          </w:p>
        </w:tc>
        <w:tc>
          <w:tcPr>
            <w:tcW w:w="3252" w:type="dxa"/>
            <w:noWrap w:val="0"/>
            <w:vAlign w:val="top"/>
          </w:tcPr>
          <w:p>
            <w:pPr>
              <w:spacing w:line="313" w:lineRule="auto"/>
            </w:pPr>
          </w:p>
          <w:p>
            <w:pPr>
              <w:pStyle w:val="9"/>
              <w:spacing w:before="77" w:line="177" w:lineRule="auto"/>
              <w:ind w:left="111"/>
              <w:rPr>
                <w:lang w:eastAsia="zh-CN"/>
              </w:rPr>
            </w:pPr>
            <w:r>
              <w:rPr>
                <w:spacing w:val="-1"/>
                <w:lang w:eastAsia="zh-CN"/>
              </w:rPr>
              <w:t>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restart"/>
            <w:tcBorders>
              <w:bottom w:val="nil"/>
            </w:tcBorders>
            <w:noWrap w:val="0"/>
            <w:vAlign w:val="top"/>
          </w:tcPr>
          <w:p>
            <w:pPr>
              <w:spacing w:line="268" w:lineRule="auto"/>
            </w:pPr>
          </w:p>
          <w:p>
            <w:pPr>
              <w:spacing w:line="269" w:lineRule="auto"/>
            </w:pPr>
          </w:p>
          <w:p>
            <w:pPr>
              <w:spacing w:line="269" w:lineRule="auto"/>
            </w:pPr>
          </w:p>
          <w:p>
            <w:pPr>
              <w:spacing w:line="269" w:lineRule="auto"/>
            </w:pPr>
          </w:p>
          <w:p>
            <w:pPr>
              <w:spacing w:line="269" w:lineRule="auto"/>
            </w:pPr>
          </w:p>
          <w:p>
            <w:pPr>
              <w:pStyle w:val="9"/>
              <w:spacing w:before="78" w:line="159" w:lineRule="auto"/>
              <w:ind w:left="181"/>
            </w:pPr>
            <w:r>
              <w:rPr>
                <w:spacing w:val="-10"/>
              </w:rPr>
              <w:t>73</w:t>
            </w:r>
          </w:p>
        </w:tc>
        <w:tc>
          <w:tcPr>
            <w:tcW w:w="1919" w:type="dxa"/>
            <w:vMerge w:val="restart"/>
            <w:tcBorders>
              <w:bottom w:val="nil"/>
            </w:tcBorders>
            <w:noWrap w:val="0"/>
            <w:vAlign w:val="top"/>
          </w:tcPr>
          <w:p>
            <w:pPr>
              <w:spacing w:line="419" w:lineRule="auto"/>
            </w:pPr>
          </w:p>
          <w:p>
            <w:pPr>
              <w:pStyle w:val="9"/>
              <w:spacing w:before="77" w:line="226" w:lineRule="auto"/>
              <w:ind w:left="106" w:right="105" w:firstLine="4"/>
              <w:rPr>
                <w:lang w:eastAsia="zh-CN"/>
              </w:rPr>
            </w:pPr>
            <w:r>
              <w:rPr>
                <w:spacing w:val="8"/>
                <w:lang w:eastAsia="zh-CN"/>
              </w:rPr>
              <w:t>职业健康检查机构未</w:t>
            </w:r>
            <w:r>
              <w:rPr>
                <w:spacing w:val="9"/>
                <w:lang w:eastAsia="zh-CN"/>
              </w:rPr>
              <w:t>按规定参加实验室比对或者职业健康检查</w:t>
            </w:r>
            <w:r>
              <w:rPr>
                <w:spacing w:val="4"/>
                <w:lang w:eastAsia="zh-CN"/>
              </w:rPr>
              <w:t>质量考核工作，或者</w:t>
            </w:r>
            <w:r>
              <w:rPr>
                <w:spacing w:val="9"/>
                <w:lang w:eastAsia="zh-CN"/>
              </w:rPr>
              <w:t>参加质量考核不合格未按要求整改仍开展</w:t>
            </w:r>
            <w:r>
              <w:rPr>
                <w:spacing w:val="-1"/>
                <w:lang w:eastAsia="zh-CN"/>
              </w:rPr>
              <w:t>职业健康检查工作的</w:t>
            </w:r>
          </w:p>
        </w:tc>
        <w:tc>
          <w:tcPr>
            <w:tcW w:w="4648" w:type="dxa"/>
            <w:vMerge w:val="restart"/>
            <w:tcBorders>
              <w:bottom w:val="nil"/>
            </w:tcBorders>
            <w:noWrap w:val="0"/>
            <w:vAlign w:val="top"/>
          </w:tcPr>
          <w:p>
            <w:pPr>
              <w:spacing w:line="359" w:lineRule="auto"/>
            </w:pPr>
          </w:p>
          <w:p>
            <w:pPr>
              <w:spacing w:line="360" w:lineRule="auto"/>
            </w:pPr>
          </w:p>
          <w:p>
            <w:pPr>
              <w:pStyle w:val="9"/>
              <w:spacing w:before="77" w:line="223" w:lineRule="auto"/>
              <w:ind w:left="107" w:right="39" w:hanging="12"/>
              <w:rPr>
                <w:lang w:eastAsia="zh-CN"/>
              </w:rPr>
            </w:pPr>
            <w:r>
              <w:rPr>
                <w:spacing w:val="-3"/>
                <w:lang w:eastAsia="zh-CN"/>
              </w:rPr>
              <w:t>《职业健康检查管理办法》第二十八条：职业健康检查机</w:t>
            </w:r>
            <w:r>
              <w:rPr>
                <w:spacing w:val="4"/>
                <w:lang w:eastAsia="zh-CN"/>
              </w:rPr>
              <w:t>构未按规定参加实验室比对或者职业健康检查质量考核</w:t>
            </w:r>
            <w:r>
              <w:rPr>
                <w:spacing w:val="-3"/>
                <w:lang w:eastAsia="zh-CN"/>
              </w:rPr>
              <w:t>工作，或者参加质量考核不合格未按要求整改仍开展职业健康检查工作的，由县级以上地方卫生健康主管部门给予</w:t>
            </w:r>
            <w:r>
              <w:rPr>
                <w:spacing w:val="-7"/>
                <w:lang w:eastAsia="zh-CN"/>
              </w:rPr>
              <w:t>警告，责令限期改正；逾期不改的，处以三万元以</w:t>
            </w:r>
            <w:r>
              <w:rPr>
                <w:spacing w:val="-8"/>
                <w:lang w:eastAsia="zh-CN"/>
              </w:rPr>
              <w:t>下罚款。</w:t>
            </w:r>
          </w:p>
        </w:tc>
        <w:tc>
          <w:tcPr>
            <w:tcW w:w="810" w:type="dxa"/>
            <w:noWrap w:val="0"/>
            <w:vAlign w:val="top"/>
          </w:tcPr>
          <w:p>
            <w:pPr>
              <w:pStyle w:val="9"/>
              <w:spacing w:before="271" w:line="160" w:lineRule="auto"/>
              <w:ind w:left="378"/>
            </w:pPr>
            <w:r>
              <w:t>1</w:t>
            </w:r>
          </w:p>
        </w:tc>
        <w:tc>
          <w:tcPr>
            <w:tcW w:w="3449" w:type="dxa"/>
            <w:noWrap w:val="0"/>
            <w:vAlign w:val="top"/>
          </w:tcPr>
          <w:p>
            <w:pPr>
              <w:pStyle w:val="9"/>
              <w:spacing w:before="93" w:line="195" w:lineRule="auto"/>
              <w:ind w:left="111" w:right="103"/>
              <w:rPr>
                <w:lang w:eastAsia="zh-CN"/>
              </w:rPr>
            </w:pPr>
            <w:r>
              <w:rPr>
                <w:spacing w:val="9"/>
                <w:lang w:eastAsia="zh-CN"/>
              </w:rPr>
              <w:t>未按规定参加实验室比对或者职业健康</w:t>
            </w:r>
            <w:r>
              <w:rPr>
                <w:spacing w:val="-3"/>
                <w:lang w:eastAsia="zh-CN"/>
              </w:rPr>
              <w:t>检查质量考核工作，首次发现的</w:t>
            </w:r>
          </w:p>
        </w:tc>
        <w:tc>
          <w:tcPr>
            <w:tcW w:w="3252" w:type="dxa"/>
            <w:noWrap w:val="0"/>
            <w:vAlign w:val="top"/>
          </w:tcPr>
          <w:p>
            <w:pPr>
              <w:pStyle w:val="9"/>
              <w:spacing w:before="243" w:line="179" w:lineRule="auto"/>
              <w:ind w:left="110"/>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71" w:line="160" w:lineRule="auto"/>
              <w:ind w:left="291"/>
            </w:pPr>
            <w:r>
              <w:t>2</w:t>
            </w:r>
          </w:p>
        </w:tc>
        <w:tc>
          <w:tcPr>
            <w:tcW w:w="3449" w:type="dxa"/>
            <w:noWrap w:val="0"/>
            <w:vAlign w:val="top"/>
          </w:tcPr>
          <w:p>
            <w:pPr>
              <w:pStyle w:val="9"/>
              <w:spacing w:before="93" w:line="195" w:lineRule="auto"/>
              <w:ind w:left="111" w:right="103"/>
              <w:rPr>
                <w:lang w:eastAsia="zh-CN"/>
              </w:rPr>
            </w:pPr>
            <w:r>
              <w:rPr>
                <w:spacing w:val="-1"/>
                <w:lang w:eastAsia="zh-CN"/>
              </w:rPr>
              <w:t>未按规定参加实验室比对，经责令限期改正，逾期不改正的</w:t>
            </w:r>
          </w:p>
        </w:tc>
        <w:tc>
          <w:tcPr>
            <w:tcW w:w="3252" w:type="dxa"/>
            <w:noWrap w:val="0"/>
            <w:vAlign w:val="top"/>
          </w:tcPr>
          <w:p>
            <w:pPr>
              <w:pStyle w:val="9"/>
              <w:spacing w:before="244" w:line="177" w:lineRule="auto"/>
              <w:ind w:left="111"/>
            </w:pPr>
            <w:r>
              <w:rPr>
                <w:spacing w:val="-1"/>
              </w:rPr>
              <w:t>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87" w:lineRule="auto"/>
            </w:pPr>
          </w:p>
          <w:p>
            <w:pPr>
              <w:pStyle w:val="9"/>
              <w:spacing w:before="77" w:line="159" w:lineRule="auto"/>
              <w:ind w:left="366"/>
            </w:pPr>
            <w:r>
              <w:t>3</w:t>
            </w:r>
          </w:p>
        </w:tc>
        <w:tc>
          <w:tcPr>
            <w:tcW w:w="3449" w:type="dxa"/>
            <w:noWrap w:val="0"/>
            <w:vAlign w:val="top"/>
          </w:tcPr>
          <w:p>
            <w:pPr>
              <w:pStyle w:val="9"/>
              <w:spacing w:before="186" w:line="207" w:lineRule="auto"/>
              <w:ind w:left="113" w:right="103" w:hanging="2"/>
              <w:rPr>
                <w:lang w:eastAsia="zh-CN"/>
              </w:rPr>
            </w:pPr>
            <w:r>
              <w:rPr>
                <w:spacing w:val="-1"/>
                <w:lang w:eastAsia="zh-CN"/>
              </w:rPr>
              <w:t>未按规定参加职业健康检查质量考核，经责令限期改正，逾期不改正的</w:t>
            </w:r>
          </w:p>
        </w:tc>
        <w:tc>
          <w:tcPr>
            <w:tcW w:w="3252" w:type="dxa"/>
            <w:noWrap w:val="0"/>
            <w:vAlign w:val="top"/>
          </w:tcPr>
          <w:p>
            <w:pPr>
              <w:spacing w:line="260" w:lineRule="auto"/>
            </w:pPr>
          </w:p>
          <w:p>
            <w:pPr>
              <w:pStyle w:val="9"/>
              <w:spacing w:before="78" w:line="177" w:lineRule="auto"/>
              <w:ind w:left="111"/>
              <w:rPr>
                <w:lang w:eastAsia="zh-CN"/>
              </w:rPr>
            </w:pPr>
            <w:r>
              <w:rPr>
                <w:spacing w:val="-1"/>
                <w:lang w:eastAsia="zh-CN"/>
              </w:rPr>
              <w:t>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41" w:lineRule="auto"/>
            </w:pPr>
          </w:p>
          <w:p>
            <w:pPr>
              <w:pStyle w:val="9"/>
              <w:spacing w:before="78" w:line="160" w:lineRule="auto"/>
              <w:ind w:left="360"/>
            </w:pPr>
            <w:r>
              <w:t>4</w:t>
            </w:r>
          </w:p>
        </w:tc>
        <w:tc>
          <w:tcPr>
            <w:tcW w:w="3449" w:type="dxa"/>
            <w:noWrap w:val="0"/>
            <w:vAlign w:val="top"/>
          </w:tcPr>
          <w:p>
            <w:pPr>
              <w:pStyle w:val="9"/>
              <w:spacing w:before="91" w:line="208" w:lineRule="auto"/>
              <w:ind w:left="112" w:right="103" w:firstLine="2"/>
              <w:rPr>
                <w:lang w:eastAsia="zh-CN"/>
              </w:rPr>
            </w:pPr>
            <w:r>
              <w:rPr>
                <w:spacing w:val="9"/>
                <w:lang w:eastAsia="zh-CN"/>
              </w:rPr>
              <w:t>职业健康检查质量考核不合格未按要求</w:t>
            </w:r>
            <w:r>
              <w:rPr>
                <w:spacing w:val="-1"/>
                <w:lang w:eastAsia="zh-CN"/>
              </w:rPr>
              <w:t>整改仍开展职业健康检查工作，逾期不改</w:t>
            </w:r>
            <w:r>
              <w:rPr>
                <w:spacing w:val="-3"/>
                <w:lang w:eastAsia="zh-CN"/>
              </w:rPr>
              <w:t>正的</w:t>
            </w:r>
          </w:p>
        </w:tc>
        <w:tc>
          <w:tcPr>
            <w:tcW w:w="3252" w:type="dxa"/>
            <w:noWrap w:val="0"/>
            <w:vAlign w:val="top"/>
          </w:tcPr>
          <w:p>
            <w:pPr>
              <w:spacing w:line="314" w:lineRule="auto"/>
            </w:pPr>
          </w:p>
          <w:p>
            <w:pPr>
              <w:pStyle w:val="9"/>
              <w:spacing w:before="78" w:line="177" w:lineRule="auto"/>
              <w:ind w:left="111"/>
              <w:rPr>
                <w:lang w:eastAsia="zh-CN"/>
              </w:rPr>
            </w:pPr>
            <w:r>
              <w:rPr>
                <w:spacing w:val="-1"/>
                <w:lang w:eastAsia="zh-CN"/>
              </w:rPr>
              <w:t>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restart"/>
            <w:tcBorders>
              <w:bottom w:val="nil"/>
            </w:tcBorders>
            <w:noWrap w:val="0"/>
            <w:vAlign w:val="top"/>
          </w:tcPr>
          <w:p>
            <w:pPr>
              <w:spacing w:line="280" w:lineRule="auto"/>
            </w:pPr>
          </w:p>
          <w:p>
            <w:pPr>
              <w:spacing w:line="280" w:lineRule="auto"/>
            </w:pPr>
          </w:p>
          <w:p>
            <w:pPr>
              <w:spacing w:line="281" w:lineRule="auto"/>
            </w:pPr>
          </w:p>
          <w:p>
            <w:pPr>
              <w:pStyle w:val="9"/>
              <w:spacing w:before="77" w:line="160" w:lineRule="auto"/>
              <w:ind w:left="181"/>
              <w:outlineLvl w:val="2"/>
            </w:pPr>
            <w:r>
              <w:rPr>
                <w:spacing w:val="-10"/>
              </w:rPr>
              <w:t>74</w:t>
            </w:r>
          </w:p>
        </w:tc>
        <w:tc>
          <w:tcPr>
            <w:tcW w:w="1919" w:type="dxa"/>
            <w:vMerge w:val="restart"/>
            <w:tcBorders>
              <w:bottom w:val="nil"/>
            </w:tcBorders>
            <w:noWrap w:val="0"/>
            <w:vAlign w:val="top"/>
          </w:tcPr>
          <w:p>
            <w:pPr>
              <w:spacing w:line="258" w:lineRule="auto"/>
            </w:pPr>
          </w:p>
          <w:p>
            <w:pPr>
              <w:spacing w:line="258" w:lineRule="auto"/>
            </w:pPr>
          </w:p>
          <w:p>
            <w:pPr>
              <w:pStyle w:val="9"/>
              <w:spacing w:before="77" w:line="177" w:lineRule="auto"/>
              <w:ind w:left="119"/>
              <w:outlineLvl w:val="2"/>
              <w:rPr>
                <w:lang w:eastAsia="zh-CN"/>
              </w:rPr>
            </w:pPr>
            <w:bookmarkStart w:id="19" w:name="bookmark21"/>
            <w:bookmarkEnd w:id="19"/>
            <w:r>
              <w:rPr>
                <w:spacing w:val="7"/>
                <w:lang w:eastAsia="zh-CN"/>
              </w:rPr>
              <w:t>医疗卫生机构未按照</w:t>
            </w:r>
          </w:p>
          <w:p>
            <w:pPr>
              <w:pStyle w:val="9"/>
              <w:spacing w:before="69" w:line="206" w:lineRule="auto"/>
              <w:ind w:left="106" w:right="105" w:firstLine="1"/>
              <w:rPr>
                <w:lang w:eastAsia="zh-CN"/>
              </w:rPr>
            </w:pPr>
            <w:r>
              <w:rPr>
                <w:spacing w:val="8"/>
                <w:lang w:eastAsia="zh-CN"/>
              </w:rPr>
              <w:t>规定备案开展职业病</w:t>
            </w:r>
            <w:r>
              <w:rPr>
                <w:spacing w:val="-1"/>
                <w:lang w:eastAsia="zh-CN"/>
              </w:rPr>
              <w:t>诊断的</w:t>
            </w:r>
          </w:p>
        </w:tc>
        <w:tc>
          <w:tcPr>
            <w:tcW w:w="4648" w:type="dxa"/>
            <w:vMerge w:val="restart"/>
            <w:tcBorders>
              <w:bottom w:val="nil"/>
            </w:tcBorders>
            <w:noWrap w:val="0"/>
            <w:vAlign w:val="top"/>
          </w:tcPr>
          <w:p>
            <w:pPr>
              <w:spacing w:line="360" w:lineRule="auto"/>
            </w:pPr>
          </w:p>
          <w:p>
            <w:pPr>
              <w:pStyle w:val="9"/>
              <w:spacing w:before="78" w:line="205" w:lineRule="auto"/>
              <w:ind w:left="95"/>
              <w:outlineLvl w:val="2"/>
              <w:rPr>
                <w:lang w:eastAsia="zh-CN"/>
              </w:rPr>
            </w:pPr>
            <w:r>
              <w:rPr>
                <w:spacing w:val="-3"/>
                <w:lang w:eastAsia="zh-CN"/>
              </w:rPr>
              <w:t>《职业病诊断与鉴定管理办法》第五十四条：医疗卫生机</w:t>
            </w:r>
          </w:p>
          <w:p>
            <w:pPr>
              <w:pStyle w:val="9"/>
              <w:spacing w:before="40" w:line="215" w:lineRule="auto"/>
              <w:ind w:left="109" w:right="104"/>
              <w:rPr>
                <w:lang w:eastAsia="zh-CN"/>
              </w:rPr>
            </w:pPr>
            <w:r>
              <w:rPr>
                <w:spacing w:val="-3"/>
                <w:lang w:eastAsia="zh-CN"/>
              </w:rPr>
              <w:t>构未按照规定备案开展职业病诊断的，由县级以上地方卫生健康主管部门责令改正，给予警告，可以并处三万元以</w:t>
            </w:r>
            <w:r>
              <w:rPr>
                <w:spacing w:val="-2"/>
                <w:lang w:eastAsia="zh-CN"/>
              </w:rPr>
              <w:t>下罚款。</w:t>
            </w:r>
          </w:p>
        </w:tc>
        <w:tc>
          <w:tcPr>
            <w:tcW w:w="810" w:type="dxa"/>
            <w:noWrap w:val="0"/>
            <w:vAlign w:val="top"/>
          </w:tcPr>
          <w:p>
            <w:pPr>
              <w:pStyle w:val="9"/>
              <w:spacing w:before="273" w:line="160" w:lineRule="auto"/>
              <w:ind w:left="378"/>
              <w:outlineLvl w:val="2"/>
            </w:pPr>
            <w:r>
              <w:t>1</w:t>
            </w:r>
          </w:p>
        </w:tc>
        <w:tc>
          <w:tcPr>
            <w:tcW w:w="3449" w:type="dxa"/>
            <w:noWrap w:val="0"/>
            <w:vAlign w:val="top"/>
          </w:tcPr>
          <w:p>
            <w:pPr>
              <w:pStyle w:val="9"/>
              <w:spacing w:before="92" w:line="181" w:lineRule="auto"/>
              <w:ind w:left="111"/>
              <w:outlineLvl w:val="2"/>
              <w:rPr>
                <w:lang w:eastAsia="zh-CN"/>
              </w:rPr>
            </w:pPr>
            <w:r>
              <w:rPr>
                <w:spacing w:val="-1"/>
                <w:lang w:eastAsia="zh-CN"/>
              </w:rPr>
              <w:t>未按规定备案开展职业病诊断，涉及劳动</w:t>
            </w:r>
          </w:p>
          <w:p>
            <w:pPr>
              <w:pStyle w:val="9"/>
              <w:spacing w:before="68" w:line="201" w:lineRule="exact"/>
              <w:ind w:left="112"/>
            </w:pPr>
            <w:r>
              <w:rPr>
                <w:spacing w:val="-5"/>
              </w:rPr>
              <w:t>者2人以下的</w:t>
            </w:r>
          </w:p>
        </w:tc>
        <w:tc>
          <w:tcPr>
            <w:tcW w:w="3252" w:type="dxa"/>
            <w:noWrap w:val="0"/>
            <w:vAlign w:val="top"/>
          </w:tcPr>
          <w:p>
            <w:pPr>
              <w:pStyle w:val="9"/>
              <w:spacing w:before="244" w:line="180" w:lineRule="auto"/>
              <w:ind w:left="110"/>
              <w:outlineLvl w:val="2"/>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72" w:line="160" w:lineRule="auto"/>
              <w:ind w:left="363"/>
            </w:pPr>
            <w:r>
              <w:t>2</w:t>
            </w:r>
          </w:p>
        </w:tc>
        <w:tc>
          <w:tcPr>
            <w:tcW w:w="3449" w:type="dxa"/>
            <w:noWrap w:val="0"/>
            <w:vAlign w:val="top"/>
          </w:tcPr>
          <w:p>
            <w:pPr>
              <w:pStyle w:val="9"/>
              <w:spacing w:before="95" w:line="194" w:lineRule="auto"/>
              <w:ind w:left="111" w:right="103"/>
              <w:rPr>
                <w:lang w:eastAsia="zh-CN"/>
              </w:rPr>
            </w:pPr>
            <w:r>
              <w:rPr>
                <w:spacing w:val="-1"/>
                <w:lang w:eastAsia="zh-CN"/>
              </w:rPr>
              <w:t>未按规定备案开展职业病诊断，涉及劳动</w:t>
            </w:r>
            <w:r>
              <w:rPr>
                <w:spacing w:val="-6"/>
                <w:lang w:eastAsia="zh-CN"/>
              </w:rPr>
              <w:t>者2人以上5人以下的</w:t>
            </w:r>
          </w:p>
        </w:tc>
        <w:tc>
          <w:tcPr>
            <w:tcW w:w="3252" w:type="dxa"/>
            <w:noWrap w:val="0"/>
            <w:vAlign w:val="top"/>
          </w:tcPr>
          <w:p>
            <w:pPr>
              <w:pStyle w:val="9"/>
              <w:spacing w:before="244"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312" w:line="159" w:lineRule="auto"/>
              <w:ind w:left="366"/>
            </w:pPr>
            <w:r>
              <w:t>3</w:t>
            </w:r>
          </w:p>
        </w:tc>
        <w:tc>
          <w:tcPr>
            <w:tcW w:w="3449" w:type="dxa"/>
            <w:noWrap w:val="0"/>
            <w:vAlign w:val="top"/>
          </w:tcPr>
          <w:p>
            <w:pPr>
              <w:pStyle w:val="9"/>
              <w:spacing w:before="133" w:line="206" w:lineRule="auto"/>
              <w:ind w:left="111" w:right="103"/>
              <w:rPr>
                <w:lang w:eastAsia="zh-CN"/>
              </w:rPr>
            </w:pPr>
            <w:r>
              <w:rPr>
                <w:spacing w:val="-1"/>
                <w:lang w:eastAsia="zh-CN"/>
              </w:rPr>
              <w:t>未按规定备案开展职业病诊断，涉及劳动</w:t>
            </w:r>
            <w:r>
              <w:rPr>
                <w:spacing w:val="-4"/>
                <w:lang w:eastAsia="zh-CN"/>
              </w:rPr>
              <w:t>者5人以上或情节严重的</w:t>
            </w:r>
          </w:p>
        </w:tc>
        <w:tc>
          <w:tcPr>
            <w:tcW w:w="3252" w:type="dxa"/>
            <w:noWrap w:val="0"/>
            <w:vAlign w:val="top"/>
          </w:tcPr>
          <w:p>
            <w:pPr>
              <w:pStyle w:val="9"/>
              <w:spacing w:before="284" w:line="180" w:lineRule="auto"/>
              <w:ind w:left="110"/>
              <w:rPr>
                <w:lang w:eastAsia="zh-CN"/>
              </w:rPr>
            </w:pPr>
            <w:r>
              <w:rPr>
                <w:spacing w:val="-10"/>
                <w:w w:val="99"/>
                <w:lang w:eastAsia="zh-CN"/>
              </w:rPr>
              <w:t>警告，并处二万元以上三万元以下的罚款</w:t>
            </w:r>
          </w:p>
        </w:tc>
      </w:tr>
    </w:tbl>
    <w:p>
      <w:pPr>
        <w:sectPr>
          <w:footerReference r:id="rId103" w:type="default"/>
          <w:pgSz w:w="16839" w:h="11906"/>
          <w:pgMar w:top="400" w:right="1107" w:bottom="1224" w:left="1106" w:header="0" w:footer="990"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41" w:type="dxa"/>
            <w:vMerge w:val="restart"/>
            <w:tcBorders>
              <w:bottom w:val="nil"/>
            </w:tcBorders>
            <w:noWrap w:val="0"/>
            <w:vAlign w:val="top"/>
          </w:tcPr>
          <w:p>
            <w:pPr>
              <w:spacing w:line="283" w:lineRule="auto"/>
            </w:pPr>
          </w:p>
          <w:p>
            <w:pPr>
              <w:spacing w:line="284" w:lineRule="auto"/>
            </w:pPr>
          </w:p>
          <w:p>
            <w:pPr>
              <w:spacing w:line="284" w:lineRule="auto"/>
            </w:pPr>
          </w:p>
          <w:p>
            <w:pPr>
              <w:spacing w:line="284" w:lineRule="auto"/>
            </w:pPr>
          </w:p>
          <w:p>
            <w:pPr>
              <w:pStyle w:val="9"/>
              <w:spacing w:before="77" w:line="161" w:lineRule="auto"/>
              <w:ind w:left="181"/>
            </w:pPr>
            <w:r>
              <w:rPr>
                <w:spacing w:val="-10"/>
              </w:rPr>
              <w:t>75</w:t>
            </w:r>
          </w:p>
        </w:tc>
        <w:tc>
          <w:tcPr>
            <w:tcW w:w="1919" w:type="dxa"/>
            <w:vMerge w:val="restart"/>
            <w:tcBorders>
              <w:bottom w:val="nil"/>
            </w:tcBorders>
            <w:noWrap w:val="0"/>
            <w:vAlign w:val="top"/>
          </w:tcPr>
          <w:p>
            <w:pPr>
              <w:spacing w:line="270" w:lineRule="auto"/>
            </w:pPr>
          </w:p>
          <w:p>
            <w:pPr>
              <w:spacing w:line="270" w:lineRule="auto"/>
            </w:pPr>
          </w:p>
          <w:p>
            <w:pPr>
              <w:spacing w:line="271" w:lineRule="auto"/>
            </w:pPr>
          </w:p>
          <w:p>
            <w:pPr>
              <w:pStyle w:val="9"/>
              <w:spacing w:before="77" w:line="215" w:lineRule="auto"/>
              <w:ind w:left="108" w:right="105" w:firstLine="3"/>
              <w:rPr>
                <w:lang w:eastAsia="zh-CN"/>
              </w:rPr>
            </w:pPr>
            <w:r>
              <w:rPr>
                <w:spacing w:val="8"/>
                <w:lang w:eastAsia="zh-CN"/>
              </w:rPr>
              <w:t>职业病诊断机构未建立职业病诊断管理制</w:t>
            </w:r>
            <w:r>
              <w:rPr>
                <w:spacing w:val="-2"/>
                <w:lang w:eastAsia="zh-CN"/>
              </w:rPr>
              <w:t>度的</w:t>
            </w:r>
          </w:p>
        </w:tc>
        <w:tc>
          <w:tcPr>
            <w:tcW w:w="4648" w:type="dxa"/>
            <w:vMerge w:val="restart"/>
            <w:tcBorders>
              <w:bottom w:val="nil"/>
            </w:tcBorders>
            <w:noWrap w:val="0"/>
            <w:vAlign w:val="top"/>
          </w:tcPr>
          <w:p>
            <w:pPr>
              <w:spacing w:line="254" w:lineRule="auto"/>
            </w:pPr>
          </w:p>
          <w:p>
            <w:pPr>
              <w:spacing w:line="254" w:lineRule="auto"/>
            </w:pPr>
          </w:p>
          <w:p>
            <w:pPr>
              <w:pStyle w:val="9"/>
              <w:spacing w:before="77" w:line="227" w:lineRule="auto"/>
              <w:ind w:left="102" w:right="51" w:hanging="7"/>
              <w:rPr>
                <w:rFonts w:hint="eastAsia"/>
                <w:spacing w:val="-8"/>
                <w:lang w:eastAsia="zh-CN"/>
              </w:rPr>
            </w:pPr>
            <w:r>
              <w:rPr>
                <w:spacing w:val="-3"/>
                <w:lang w:eastAsia="zh-CN"/>
              </w:rPr>
              <w:t>《职业病诊断与鉴定管理办法》第五十七条第（一）项：职业病诊断机构违反本办法规定，有下列情形之一的，由县级以上地方卫生健康主管部门责令限期改正；逾期不改</w:t>
            </w:r>
            <w:r>
              <w:rPr>
                <w:spacing w:val="-8"/>
                <w:lang w:eastAsia="zh-CN"/>
              </w:rPr>
              <w:t>的，给予警告，并可以根据情节轻重处以三万元以下罚款：</w:t>
            </w:r>
          </w:p>
          <w:p>
            <w:pPr>
              <w:pStyle w:val="9"/>
              <w:spacing w:before="77" w:line="227" w:lineRule="auto"/>
              <w:ind w:left="102" w:right="51" w:hanging="7"/>
              <w:rPr>
                <w:lang w:eastAsia="zh-CN"/>
              </w:rPr>
            </w:pPr>
            <w:r>
              <w:rPr>
                <w:spacing w:val="-3"/>
                <w:lang w:eastAsia="zh-CN"/>
              </w:rPr>
              <w:t>（一）未建立职业病诊断管理制度的；……</w:t>
            </w:r>
          </w:p>
        </w:tc>
        <w:tc>
          <w:tcPr>
            <w:tcW w:w="810" w:type="dxa"/>
            <w:noWrap w:val="0"/>
            <w:vAlign w:val="top"/>
          </w:tcPr>
          <w:p>
            <w:pPr>
              <w:spacing w:line="274" w:lineRule="auto"/>
            </w:pPr>
          </w:p>
          <w:p>
            <w:pPr>
              <w:pStyle w:val="9"/>
              <w:spacing w:before="78" w:line="160" w:lineRule="auto"/>
              <w:ind w:left="378"/>
            </w:pPr>
            <w:r>
              <w:t>1</w:t>
            </w:r>
          </w:p>
        </w:tc>
        <w:tc>
          <w:tcPr>
            <w:tcW w:w="3449" w:type="dxa"/>
            <w:noWrap w:val="0"/>
            <w:vAlign w:val="top"/>
          </w:tcPr>
          <w:p>
            <w:pPr>
              <w:pStyle w:val="9"/>
              <w:spacing w:before="172" w:line="209" w:lineRule="auto"/>
              <w:ind w:left="111" w:right="103"/>
              <w:rPr>
                <w:lang w:eastAsia="zh-CN"/>
              </w:rPr>
            </w:pPr>
            <w:r>
              <w:rPr>
                <w:spacing w:val="6"/>
                <w:lang w:eastAsia="zh-CN"/>
              </w:rPr>
              <w:t>未建立职业病诊断管理制度在1个月以</w:t>
            </w:r>
            <w:r>
              <w:rPr>
                <w:spacing w:val="-1"/>
                <w:lang w:eastAsia="zh-CN"/>
              </w:rPr>
              <w:t>下,经责令限期改正，逾期不改正的</w:t>
            </w:r>
          </w:p>
        </w:tc>
        <w:tc>
          <w:tcPr>
            <w:tcW w:w="3252" w:type="dxa"/>
            <w:noWrap w:val="0"/>
            <w:vAlign w:val="top"/>
          </w:tcPr>
          <w:p>
            <w:pPr>
              <w:spacing w:line="247" w:lineRule="auto"/>
            </w:pPr>
          </w:p>
          <w:p>
            <w:pPr>
              <w:pStyle w:val="9"/>
              <w:spacing w:before="77"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94" w:lineRule="auto"/>
            </w:pPr>
          </w:p>
          <w:p>
            <w:pPr>
              <w:pStyle w:val="9"/>
              <w:spacing w:before="77" w:line="160" w:lineRule="auto"/>
              <w:ind w:left="363"/>
            </w:pPr>
            <w:r>
              <w:t>2</w:t>
            </w:r>
          </w:p>
        </w:tc>
        <w:tc>
          <w:tcPr>
            <w:tcW w:w="3449" w:type="dxa"/>
            <w:noWrap w:val="0"/>
            <w:vAlign w:val="top"/>
          </w:tcPr>
          <w:p>
            <w:pPr>
              <w:pStyle w:val="9"/>
              <w:spacing w:before="143" w:line="216" w:lineRule="auto"/>
              <w:ind w:left="111" w:right="103"/>
              <w:rPr>
                <w:lang w:eastAsia="zh-CN"/>
              </w:rPr>
            </w:pPr>
            <w:r>
              <w:rPr>
                <w:spacing w:val="-2"/>
                <w:lang w:eastAsia="zh-CN"/>
              </w:rPr>
              <w:t>未建立职业病诊断管理制度在1个月以上</w:t>
            </w:r>
            <w:r>
              <w:rPr>
                <w:lang w:eastAsia="zh-CN"/>
              </w:rPr>
              <w:t>3个月以下,经责令限期改正，逾期不改</w:t>
            </w:r>
            <w:r>
              <w:rPr>
                <w:spacing w:val="-3"/>
                <w:lang w:eastAsia="zh-CN"/>
              </w:rPr>
              <w:t>正的</w:t>
            </w:r>
          </w:p>
        </w:tc>
        <w:tc>
          <w:tcPr>
            <w:tcW w:w="3252" w:type="dxa"/>
            <w:noWrap w:val="0"/>
            <w:vAlign w:val="top"/>
          </w:tcPr>
          <w:p>
            <w:pPr>
              <w:spacing w:line="366" w:lineRule="auto"/>
            </w:pPr>
          </w:p>
          <w:p>
            <w:pPr>
              <w:pStyle w:val="9"/>
              <w:spacing w:before="77"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44" w:lineRule="auto"/>
            </w:pPr>
          </w:p>
          <w:p>
            <w:pPr>
              <w:pStyle w:val="9"/>
              <w:spacing w:before="77" w:line="159" w:lineRule="auto"/>
              <w:ind w:left="366"/>
            </w:pPr>
            <w:r>
              <w:t>3</w:t>
            </w:r>
          </w:p>
        </w:tc>
        <w:tc>
          <w:tcPr>
            <w:tcW w:w="3449" w:type="dxa"/>
            <w:noWrap w:val="0"/>
            <w:vAlign w:val="top"/>
          </w:tcPr>
          <w:p>
            <w:pPr>
              <w:pStyle w:val="9"/>
              <w:spacing w:before="144" w:line="209" w:lineRule="auto"/>
              <w:ind w:left="111" w:right="103"/>
              <w:rPr>
                <w:lang w:eastAsia="zh-CN"/>
              </w:rPr>
            </w:pPr>
            <w:r>
              <w:rPr>
                <w:spacing w:val="7"/>
                <w:lang w:eastAsia="zh-CN"/>
              </w:rPr>
              <w:t>未建立职业病诊断管理制度在3个月以</w:t>
            </w:r>
            <w:r>
              <w:rPr>
                <w:spacing w:val="-1"/>
                <w:lang w:eastAsia="zh-CN"/>
              </w:rPr>
              <w:t>上,经责令限期改正，逾期不改正的</w:t>
            </w:r>
          </w:p>
        </w:tc>
        <w:tc>
          <w:tcPr>
            <w:tcW w:w="3252" w:type="dxa"/>
            <w:noWrap w:val="0"/>
            <w:vAlign w:val="top"/>
          </w:tcPr>
          <w:p>
            <w:pPr>
              <w:pStyle w:val="9"/>
              <w:spacing w:before="295"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3" w:hRule="atLeast"/>
        </w:trPr>
        <w:tc>
          <w:tcPr>
            <w:tcW w:w="541" w:type="dxa"/>
            <w:vMerge w:val="restart"/>
            <w:tcBorders>
              <w:bottom w:val="nil"/>
            </w:tcBorders>
            <w:noWrap w:val="0"/>
            <w:vAlign w:val="top"/>
          </w:tcPr>
          <w:p>
            <w:pPr>
              <w:spacing w:line="286" w:lineRule="auto"/>
            </w:pPr>
          </w:p>
          <w:p>
            <w:pPr>
              <w:spacing w:line="287" w:lineRule="auto"/>
            </w:pPr>
          </w:p>
          <w:p>
            <w:pPr>
              <w:spacing w:line="287" w:lineRule="auto"/>
            </w:pPr>
          </w:p>
          <w:p>
            <w:pPr>
              <w:spacing w:line="287" w:lineRule="auto"/>
            </w:pPr>
          </w:p>
          <w:p>
            <w:pPr>
              <w:pStyle w:val="9"/>
              <w:spacing w:before="77" w:line="160" w:lineRule="auto"/>
              <w:ind w:left="181"/>
            </w:pPr>
            <w:r>
              <w:rPr>
                <w:spacing w:val="-10"/>
              </w:rPr>
              <w:t>76</w:t>
            </w:r>
          </w:p>
        </w:tc>
        <w:tc>
          <w:tcPr>
            <w:tcW w:w="1919" w:type="dxa"/>
            <w:vMerge w:val="restart"/>
            <w:tcBorders>
              <w:bottom w:val="nil"/>
            </w:tcBorders>
            <w:noWrap w:val="0"/>
            <w:vAlign w:val="top"/>
          </w:tcPr>
          <w:p>
            <w:pPr>
              <w:spacing w:line="274" w:lineRule="auto"/>
            </w:pPr>
          </w:p>
          <w:p>
            <w:pPr>
              <w:spacing w:line="274" w:lineRule="auto"/>
            </w:pPr>
          </w:p>
          <w:p>
            <w:pPr>
              <w:spacing w:line="274" w:lineRule="auto"/>
            </w:pPr>
          </w:p>
          <w:p>
            <w:pPr>
              <w:pStyle w:val="9"/>
              <w:spacing w:before="77" w:line="215" w:lineRule="auto"/>
              <w:ind w:left="111" w:right="105"/>
              <w:rPr>
                <w:lang w:eastAsia="zh-CN"/>
              </w:rPr>
            </w:pPr>
            <w:r>
              <w:rPr>
                <w:spacing w:val="8"/>
                <w:lang w:eastAsia="zh-CN"/>
              </w:rPr>
              <w:t>职业病诊断机构未按照规定向劳动者公开</w:t>
            </w:r>
            <w:r>
              <w:rPr>
                <w:spacing w:val="-1"/>
                <w:lang w:eastAsia="zh-CN"/>
              </w:rPr>
              <w:t>职业病诊断程序的</w:t>
            </w:r>
          </w:p>
        </w:tc>
        <w:tc>
          <w:tcPr>
            <w:tcW w:w="4648" w:type="dxa"/>
            <w:vMerge w:val="restart"/>
            <w:tcBorders>
              <w:bottom w:val="nil"/>
            </w:tcBorders>
            <w:noWrap w:val="0"/>
            <w:vAlign w:val="top"/>
          </w:tcPr>
          <w:p>
            <w:pPr>
              <w:spacing w:line="371" w:lineRule="auto"/>
            </w:pPr>
          </w:p>
          <w:p>
            <w:pPr>
              <w:pStyle w:val="9"/>
              <w:spacing w:before="77" w:line="225" w:lineRule="auto"/>
              <w:ind w:left="109" w:right="75" w:hanging="14"/>
              <w:rPr>
                <w:rFonts w:hint="eastAsia"/>
                <w:spacing w:val="-4"/>
                <w:lang w:eastAsia="zh-CN"/>
              </w:rPr>
            </w:pPr>
            <w:r>
              <w:rPr>
                <w:spacing w:val="-4"/>
                <w:lang w:eastAsia="zh-CN"/>
              </w:rPr>
              <w:t>《职业病诊断与鉴定管理办法》第五十七条第（二）项：</w:t>
            </w:r>
            <w:r>
              <w:rPr>
                <w:spacing w:val="-3"/>
                <w:lang w:eastAsia="zh-CN"/>
              </w:rPr>
              <w:t>职业病诊断机构违反本办法规定，有下列情形之一的，由县级以上地方卫生健康主管部门责令限期改正；逾期不改</w:t>
            </w:r>
            <w:r>
              <w:rPr>
                <w:spacing w:val="1"/>
                <w:lang w:eastAsia="zh-CN"/>
              </w:rPr>
              <w:t>的，给予警告，并可以根据情节轻重处以三万元以下罚</w:t>
            </w:r>
            <w:r>
              <w:rPr>
                <w:spacing w:val="-4"/>
                <w:lang w:eastAsia="zh-CN"/>
              </w:rPr>
              <w:t>款：……</w:t>
            </w:r>
          </w:p>
          <w:p>
            <w:pPr>
              <w:pStyle w:val="9"/>
              <w:spacing w:before="77" w:line="225" w:lineRule="auto"/>
              <w:ind w:left="109" w:right="75" w:hanging="14"/>
              <w:rPr>
                <w:lang w:eastAsia="zh-CN"/>
              </w:rPr>
            </w:pPr>
            <w:r>
              <w:rPr>
                <w:spacing w:val="-4"/>
                <w:lang w:eastAsia="zh-CN"/>
              </w:rPr>
              <w:t>（二）未按照规定向劳动者公开职业病诊断程序</w:t>
            </w:r>
            <w:r>
              <w:rPr>
                <w:spacing w:val="8"/>
                <w:lang w:eastAsia="zh-CN"/>
              </w:rPr>
              <w:t>的；……</w:t>
            </w:r>
          </w:p>
        </w:tc>
        <w:tc>
          <w:tcPr>
            <w:tcW w:w="810" w:type="dxa"/>
            <w:noWrap w:val="0"/>
            <w:vAlign w:val="top"/>
          </w:tcPr>
          <w:p>
            <w:pPr>
              <w:spacing w:line="280" w:lineRule="auto"/>
            </w:pPr>
          </w:p>
          <w:p>
            <w:pPr>
              <w:pStyle w:val="9"/>
              <w:spacing w:before="77" w:line="160" w:lineRule="auto"/>
              <w:ind w:left="378"/>
            </w:pPr>
            <w:r>
              <w:t>1</w:t>
            </w:r>
          </w:p>
        </w:tc>
        <w:tc>
          <w:tcPr>
            <w:tcW w:w="3449" w:type="dxa"/>
            <w:noWrap w:val="0"/>
            <w:vAlign w:val="top"/>
          </w:tcPr>
          <w:p>
            <w:pPr>
              <w:pStyle w:val="9"/>
              <w:spacing w:before="180" w:line="208" w:lineRule="auto"/>
              <w:ind w:left="111" w:right="103"/>
              <w:rPr>
                <w:lang w:eastAsia="zh-CN"/>
              </w:rPr>
            </w:pPr>
            <w:r>
              <w:rPr>
                <w:spacing w:val="9"/>
                <w:lang w:eastAsia="zh-CN"/>
              </w:rPr>
              <w:t>不按照规定向劳动者公开职业病诊断程</w:t>
            </w:r>
            <w:r>
              <w:rPr>
                <w:spacing w:val="-3"/>
                <w:lang w:eastAsia="zh-CN"/>
              </w:rPr>
              <w:t>序在1个月以下,逾期不改正的</w:t>
            </w:r>
          </w:p>
        </w:tc>
        <w:tc>
          <w:tcPr>
            <w:tcW w:w="3252" w:type="dxa"/>
            <w:noWrap w:val="0"/>
            <w:vAlign w:val="top"/>
          </w:tcPr>
          <w:p>
            <w:pPr>
              <w:spacing w:line="252" w:lineRule="auto"/>
            </w:pPr>
          </w:p>
          <w:p>
            <w:pPr>
              <w:pStyle w:val="9"/>
              <w:spacing w:before="78"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49" w:lineRule="auto"/>
            </w:pPr>
          </w:p>
          <w:p>
            <w:pPr>
              <w:pStyle w:val="9"/>
              <w:spacing w:before="77" w:line="160" w:lineRule="auto"/>
              <w:ind w:left="363"/>
            </w:pPr>
            <w:r>
              <w:t>2</w:t>
            </w:r>
          </w:p>
        </w:tc>
        <w:tc>
          <w:tcPr>
            <w:tcW w:w="3449" w:type="dxa"/>
            <w:noWrap w:val="0"/>
            <w:vAlign w:val="top"/>
          </w:tcPr>
          <w:p>
            <w:pPr>
              <w:pStyle w:val="9"/>
              <w:spacing w:before="252" w:line="208" w:lineRule="auto"/>
              <w:ind w:left="111" w:right="103"/>
              <w:rPr>
                <w:lang w:eastAsia="zh-CN"/>
              </w:rPr>
            </w:pPr>
            <w:r>
              <w:rPr>
                <w:spacing w:val="9"/>
                <w:lang w:eastAsia="zh-CN"/>
              </w:rPr>
              <w:t>不按照规定向劳动者公开职业病诊断程</w:t>
            </w:r>
            <w:r>
              <w:rPr>
                <w:spacing w:val="-4"/>
                <w:lang w:eastAsia="zh-CN"/>
              </w:rPr>
              <w:t>序在1个月以上3个月以下,逾期不改正的</w:t>
            </w:r>
          </w:p>
        </w:tc>
        <w:tc>
          <w:tcPr>
            <w:tcW w:w="3252" w:type="dxa"/>
            <w:noWrap w:val="0"/>
            <w:vAlign w:val="top"/>
          </w:tcPr>
          <w:p>
            <w:pPr>
              <w:spacing w:line="321" w:lineRule="auto"/>
            </w:pPr>
          </w:p>
          <w:p>
            <w:pPr>
              <w:pStyle w:val="9"/>
              <w:spacing w:before="77"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95" w:lineRule="auto"/>
            </w:pPr>
          </w:p>
          <w:p>
            <w:pPr>
              <w:pStyle w:val="9"/>
              <w:spacing w:before="77" w:line="159" w:lineRule="auto"/>
              <w:ind w:left="366"/>
            </w:pPr>
            <w:r>
              <w:t>3</w:t>
            </w:r>
          </w:p>
        </w:tc>
        <w:tc>
          <w:tcPr>
            <w:tcW w:w="3449" w:type="dxa"/>
            <w:noWrap w:val="0"/>
            <w:vAlign w:val="top"/>
          </w:tcPr>
          <w:p>
            <w:pPr>
              <w:pStyle w:val="9"/>
              <w:spacing w:before="198" w:line="208" w:lineRule="auto"/>
              <w:ind w:left="111" w:right="103"/>
              <w:rPr>
                <w:lang w:eastAsia="zh-CN"/>
              </w:rPr>
            </w:pPr>
            <w:r>
              <w:rPr>
                <w:spacing w:val="9"/>
                <w:lang w:eastAsia="zh-CN"/>
              </w:rPr>
              <w:t>不按照规定向劳动者公开职业病诊断程</w:t>
            </w:r>
            <w:r>
              <w:rPr>
                <w:spacing w:val="-3"/>
                <w:lang w:eastAsia="zh-CN"/>
              </w:rPr>
              <w:t>序在3个月以上,逾期不改正的</w:t>
            </w:r>
          </w:p>
        </w:tc>
        <w:tc>
          <w:tcPr>
            <w:tcW w:w="3252" w:type="dxa"/>
            <w:noWrap w:val="0"/>
            <w:vAlign w:val="top"/>
          </w:tcPr>
          <w:p>
            <w:pPr>
              <w:spacing w:line="268" w:lineRule="auto"/>
            </w:pPr>
          </w:p>
          <w:p>
            <w:pPr>
              <w:pStyle w:val="9"/>
              <w:spacing w:before="77"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4" w:hRule="atLeast"/>
        </w:trPr>
        <w:tc>
          <w:tcPr>
            <w:tcW w:w="541" w:type="dxa"/>
            <w:vMerge w:val="restart"/>
            <w:tcBorders>
              <w:bottom w:val="nil"/>
            </w:tcBorders>
            <w:noWrap w:val="0"/>
            <w:vAlign w:val="top"/>
          </w:tcPr>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pStyle w:val="9"/>
              <w:spacing w:before="77" w:line="158" w:lineRule="auto"/>
              <w:ind w:left="181"/>
            </w:pPr>
            <w:r>
              <w:rPr>
                <w:spacing w:val="-10"/>
              </w:rPr>
              <w:t>77</w:t>
            </w:r>
          </w:p>
        </w:tc>
        <w:tc>
          <w:tcPr>
            <w:tcW w:w="1919" w:type="dxa"/>
            <w:vMerge w:val="restart"/>
            <w:tcBorders>
              <w:bottom w:val="nil"/>
            </w:tcBorders>
            <w:noWrap w:val="0"/>
            <w:vAlign w:val="top"/>
          </w:tcPr>
          <w:p>
            <w:pPr>
              <w:spacing w:line="287" w:lineRule="auto"/>
            </w:pPr>
          </w:p>
          <w:p>
            <w:pPr>
              <w:spacing w:line="287" w:lineRule="auto"/>
            </w:pPr>
          </w:p>
          <w:p>
            <w:pPr>
              <w:spacing w:line="287" w:lineRule="auto"/>
            </w:pPr>
          </w:p>
          <w:p>
            <w:pPr>
              <w:spacing w:line="288" w:lineRule="auto"/>
            </w:pPr>
          </w:p>
          <w:p>
            <w:pPr>
              <w:pStyle w:val="9"/>
              <w:spacing w:before="77" w:line="215" w:lineRule="auto"/>
              <w:ind w:left="111" w:right="105"/>
              <w:rPr>
                <w:lang w:eastAsia="zh-CN"/>
              </w:rPr>
            </w:pPr>
            <w:r>
              <w:rPr>
                <w:spacing w:val="8"/>
                <w:lang w:eastAsia="zh-CN"/>
              </w:rPr>
              <w:t>职业病诊断机构泄露劳动者涉及个人隐私</w:t>
            </w:r>
            <w:r>
              <w:rPr>
                <w:spacing w:val="-1"/>
                <w:lang w:eastAsia="zh-CN"/>
              </w:rPr>
              <w:t>的有关信息、资料的</w:t>
            </w:r>
          </w:p>
        </w:tc>
        <w:tc>
          <w:tcPr>
            <w:tcW w:w="4648" w:type="dxa"/>
            <w:vMerge w:val="restart"/>
            <w:tcBorders>
              <w:bottom w:val="nil"/>
            </w:tcBorders>
            <w:noWrap w:val="0"/>
            <w:vAlign w:val="top"/>
          </w:tcPr>
          <w:p>
            <w:pPr>
              <w:spacing w:line="348" w:lineRule="auto"/>
            </w:pPr>
          </w:p>
          <w:p>
            <w:pPr>
              <w:spacing w:line="348" w:lineRule="auto"/>
            </w:pPr>
          </w:p>
          <w:p>
            <w:pPr>
              <w:pStyle w:val="9"/>
              <w:spacing w:before="77" w:line="225" w:lineRule="auto"/>
              <w:ind w:left="108" w:right="75" w:hanging="13"/>
              <w:rPr>
                <w:rFonts w:hint="eastAsia"/>
                <w:spacing w:val="-1"/>
                <w:lang w:eastAsia="zh-CN"/>
              </w:rPr>
            </w:pPr>
            <w:r>
              <w:rPr>
                <w:spacing w:val="-1"/>
                <w:lang w:eastAsia="zh-CN"/>
              </w:rPr>
              <w:t>《职业病诊断与鉴定管理办法》第五十七条第</w:t>
            </w:r>
            <w:r>
              <w:rPr>
                <w:spacing w:val="-2"/>
                <w:lang w:eastAsia="zh-CN"/>
              </w:rPr>
              <w:t>（三）项：</w:t>
            </w:r>
            <w:r>
              <w:rPr>
                <w:spacing w:val="-3"/>
                <w:lang w:eastAsia="zh-CN"/>
              </w:rPr>
              <w:t>职业病诊断机构违反本办法规定，有下列情形之一的，由县级以上地方卫生健康主管部门责令限期改正；逾期不改</w:t>
            </w:r>
            <w:r>
              <w:rPr>
                <w:spacing w:val="1"/>
                <w:lang w:eastAsia="zh-CN"/>
              </w:rPr>
              <w:t>的，给予警告，并可以根据情节轻重处以三万元以下罚</w:t>
            </w:r>
            <w:r>
              <w:rPr>
                <w:spacing w:val="-1"/>
                <w:lang w:eastAsia="zh-CN"/>
              </w:rPr>
              <w:t>款：……</w:t>
            </w:r>
          </w:p>
          <w:p>
            <w:pPr>
              <w:pStyle w:val="9"/>
              <w:spacing w:before="77" w:line="225" w:lineRule="auto"/>
              <w:ind w:left="108" w:right="75" w:hanging="13"/>
              <w:rPr>
                <w:lang w:eastAsia="zh-CN"/>
              </w:rPr>
            </w:pPr>
            <w:r>
              <w:rPr>
                <w:spacing w:val="-1"/>
                <w:lang w:eastAsia="zh-CN"/>
              </w:rPr>
              <w:t>（三）泄露劳动者涉及个人隐私的有关信息、</w:t>
            </w:r>
            <w:r>
              <w:rPr>
                <w:spacing w:val="-2"/>
                <w:lang w:eastAsia="zh-CN"/>
              </w:rPr>
              <w:t>资</w:t>
            </w:r>
            <w:r>
              <w:rPr>
                <w:spacing w:val="2"/>
                <w:lang w:eastAsia="zh-CN"/>
              </w:rPr>
              <w:t>料的；……</w:t>
            </w:r>
          </w:p>
        </w:tc>
        <w:tc>
          <w:tcPr>
            <w:tcW w:w="810" w:type="dxa"/>
            <w:noWrap w:val="0"/>
            <w:vAlign w:val="top"/>
          </w:tcPr>
          <w:p>
            <w:pPr>
              <w:spacing w:line="317" w:lineRule="auto"/>
            </w:pPr>
          </w:p>
          <w:p>
            <w:pPr>
              <w:pStyle w:val="9"/>
              <w:spacing w:before="77" w:line="160" w:lineRule="auto"/>
              <w:ind w:left="378"/>
            </w:pPr>
            <w:r>
              <w:t>1</w:t>
            </w:r>
          </w:p>
        </w:tc>
        <w:tc>
          <w:tcPr>
            <w:tcW w:w="3449" w:type="dxa"/>
            <w:noWrap w:val="0"/>
            <w:vAlign w:val="top"/>
          </w:tcPr>
          <w:p>
            <w:pPr>
              <w:pStyle w:val="9"/>
              <w:spacing w:before="216" w:line="207" w:lineRule="auto"/>
              <w:ind w:left="111" w:right="103" w:firstLine="1"/>
              <w:rPr>
                <w:lang w:eastAsia="zh-CN"/>
              </w:rPr>
            </w:pPr>
            <w:r>
              <w:rPr>
                <w:spacing w:val="-1"/>
                <w:lang w:eastAsia="zh-CN"/>
              </w:rPr>
              <w:t>泄露劳动者涉及个人隐私的有关信息、资</w:t>
            </w:r>
            <w:r>
              <w:rPr>
                <w:spacing w:val="-3"/>
                <w:lang w:eastAsia="zh-CN"/>
              </w:rPr>
              <w:t>料，逾期不改正，涉及劳动者2人以下的</w:t>
            </w:r>
          </w:p>
        </w:tc>
        <w:tc>
          <w:tcPr>
            <w:tcW w:w="3252" w:type="dxa"/>
            <w:noWrap w:val="0"/>
            <w:vAlign w:val="top"/>
          </w:tcPr>
          <w:p>
            <w:pPr>
              <w:spacing w:line="289" w:lineRule="auto"/>
            </w:pPr>
          </w:p>
          <w:p>
            <w:pPr>
              <w:pStyle w:val="9"/>
              <w:spacing w:before="77"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32"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405" w:lineRule="auto"/>
            </w:pPr>
          </w:p>
          <w:p>
            <w:pPr>
              <w:pStyle w:val="9"/>
              <w:spacing w:before="77" w:line="160" w:lineRule="auto"/>
              <w:ind w:left="363"/>
            </w:pPr>
            <w:r>
              <w:t>2</w:t>
            </w:r>
          </w:p>
        </w:tc>
        <w:tc>
          <w:tcPr>
            <w:tcW w:w="3449" w:type="dxa"/>
            <w:noWrap w:val="0"/>
            <w:vAlign w:val="top"/>
          </w:tcPr>
          <w:p>
            <w:pPr>
              <w:pStyle w:val="9"/>
              <w:spacing w:before="154" w:line="215" w:lineRule="auto"/>
              <w:ind w:left="110" w:right="103" w:firstLine="2"/>
              <w:rPr>
                <w:lang w:eastAsia="zh-CN"/>
              </w:rPr>
            </w:pPr>
            <w:r>
              <w:rPr>
                <w:spacing w:val="-1"/>
                <w:lang w:eastAsia="zh-CN"/>
              </w:rPr>
              <w:t>泄露劳动者涉及个人隐私的有关信息、资</w:t>
            </w:r>
            <w:r>
              <w:rPr>
                <w:spacing w:val="-5"/>
                <w:lang w:eastAsia="zh-CN"/>
              </w:rPr>
              <w:t>料，逾期不改正，涉及劳动者2人以上5</w:t>
            </w:r>
            <w:r>
              <w:rPr>
                <w:spacing w:val="-1"/>
                <w:lang w:eastAsia="zh-CN"/>
              </w:rPr>
              <w:t>人以下的</w:t>
            </w:r>
          </w:p>
        </w:tc>
        <w:tc>
          <w:tcPr>
            <w:tcW w:w="3252" w:type="dxa"/>
            <w:noWrap w:val="0"/>
            <w:vAlign w:val="top"/>
          </w:tcPr>
          <w:p>
            <w:pPr>
              <w:spacing w:line="377" w:lineRule="auto"/>
            </w:pPr>
          </w:p>
          <w:p>
            <w:pPr>
              <w:pStyle w:val="9"/>
              <w:spacing w:before="78"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65" w:lineRule="auto"/>
            </w:pPr>
          </w:p>
          <w:p>
            <w:pPr>
              <w:spacing w:line="266" w:lineRule="auto"/>
            </w:pPr>
          </w:p>
          <w:p>
            <w:pPr>
              <w:pStyle w:val="9"/>
              <w:spacing w:before="77" w:line="159" w:lineRule="auto"/>
              <w:ind w:left="366"/>
            </w:pPr>
            <w:r>
              <w:t>3</w:t>
            </w:r>
          </w:p>
        </w:tc>
        <w:tc>
          <w:tcPr>
            <w:tcW w:w="3449" w:type="dxa"/>
            <w:noWrap w:val="0"/>
            <w:vAlign w:val="top"/>
          </w:tcPr>
          <w:p>
            <w:pPr>
              <w:pStyle w:val="9"/>
              <w:spacing w:before="281" w:line="216" w:lineRule="auto"/>
              <w:ind w:left="109" w:right="103" w:firstLine="3"/>
              <w:rPr>
                <w:lang w:eastAsia="zh-CN"/>
              </w:rPr>
            </w:pPr>
            <w:r>
              <w:rPr>
                <w:spacing w:val="-1"/>
                <w:lang w:eastAsia="zh-CN"/>
              </w:rPr>
              <w:t>泄露劳动者涉及个人隐私的有关信息、资</w:t>
            </w:r>
            <w:r>
              <w:rPr>
                <w:spacing w:val="-4"/>
                <w:lang w:eastAsia="zh-CN"/>
              </w:rPr>
              <w:t>料，逾期不改正，涉及劳动者5人以上或</w:t>
            </w:r>
            <w:r>
              <w:rPr>
                <w:spacing w:val="-1"/>
                <w:lang w:eastAsia="zh-CN"/>
              </w:rPr>
              <w:t>情节严重的</w:t>
            </w:r>
          </w:p>
        </w:tc>
        <w:tc>
          <w:tcPr>
            <w:tcW w:w="3252" w:type="dxa"/>
            <w:noWrap w:val="0"/>
            <w:vAlign w:val="top"/>
          </w:tcPr>
          <w:p>
            <w:pPr>
              <w:spacing w:line="252" w:lineRule="auto"/>
            </w:pPr>
          </w:p>
          <w:p>
            <w:pPr>
              <w:spacing w:line="252" w:lineRule="auto"/>
            </w:pPr>
          </w:p>
          <w:p>
            <w:pPr>
              <w:pStyle w:val="9"/>
              <w:spacing w:before="77" w:line="180" w:lineRule="auto"/>
              <w:ind w:left="110"/>
              <w:rPr>
                <w:lang w:eastAsia="zh-CN"/>
              </w:rPr>
            </w:pPr>
            <w:r>
              <w:rPr>
                <w:spacing w:val="-10"/>
                <w:w w:val="99"/>
                <w:lang w:eastAsia="zh-CN"/>
              </w:rPr>
              <w:t>警告，并处二万元以上三万元以下的罚款</w:t>
            </w:r>
          </w:p>
        </w:tc>
      </w:tr>
    </w:tbl>
    <w:p/>
    <w:p>
      <w:pPr>
        <w:sectPr>
          <w:footerReference r:id="rId104" w:type="default"/>
          <w:pgSz w:w="16839" w:h="11906"/>
          <w:pgMar w:top="400" w:right="1107" w:bottom="1224" w:left="1106" w:header="0" w:footer="989" w:gutter="0"/>
          <w:cols w:space="720" w:num="1"/>
        </w:sectPr>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41" w:type="dxa"/>
            <w:vMerge w:val="restart"/>
            <w:tcBorders>
              <w:bottom w:val="nil"/>
            </w:tcBorders>
            <w:noWrap w:val="0"/>
            <w:vAlign w:val="top"/>
          </w:tcPr>
          <w:p>
            <w:pPr>
              <w:spacing w:line="311" w:lineRule="auto"/>
            </w:pPr>
          </w:p>
          <w:p>
            <w:pPr>
              <w:spacing w:line="312" w:lineRule="auto"/>
            </w:pPr>
          </w:p>
          <w:p>
            <w:pPr>
              <w:spacing w:line="312" w:lineRule="auto"/>
            </w:pPr>
          </w:p>
          <w:p>
            <w:pPr>
              <w:pStyle w:val="9"/>
              <w:spacing w:before="77" w:line="159" w:lineRule="auto"/>
              <w:ind w:left="181"/>
            </w:pPr>
            <w:r>
              <w:rPr>
                <w:spacing w:val="-10"/>
              </w:rPr>
              <w:t>78</w:t>
            </w:r>
          </w:p>
        </w:tc>
        <w:tc>
          <w:tcPr>
            <w:tcW w:w="1919" w:type="dxa"/>
            <w:vMerge w:val="restart"/>
            <w:tcBorders>
              <w:bottom w:val="nil"/>
            </w:tcBorders>
            <w:noWrap w:val="0"/>
            <w:vAlign w:val="top"/>
          </w:tcPr>
          <w:p>
            <w:pPr>
              <w:spacing w:line="308" w:lineRule="auto"/>
            </w:pPr>
          </w:p>
          <w:p>
            <w:pPr>
              <w:pStyle w:val="9"/>
              <w:spacing w:before="77" w:line="223" w:lineRule="auto"/>
              <w:ind w:left="106" w:right="105" w:firstLine="4"/>
              <w:rPr>
                <w:lang w:eastAsia="zh-CN"/>
              </w:rPr>
            </w:pPr>
            <w:r>
              <w:rPr>
                <w:spacing w:val="8"/>
                <w:lang w:eastAsia="zh-CN"/>
              </w:rPr>
              <w:t>职业病诊断机构未按</w:t>
            </w:r>
            <w:r>
              <w:rPr>
                <w:spacing w:val="9"/>
                <w:lang w:eastAsia="zh-CN"/>
              </w:rPr>
              <w:t>照规定参加质量控制</w:t>
            </w:r>
            <w:r>
              <w:rPr>
                <w:spacing w:val="4"/>
                <w:lang w:eastAsia="zh-CN"/>
              </w:rPr>
              <w:t>评估，或者质量控制</w:t>
            </w:r>
            <w:r>
              <w:rPr>
                <w:spacing w:val="9"/>
                <w:lang w:eastAsia="zh-CN"/>
              </w:rPr>
              <w:t>评估不合格且未按要</w:t>
            </w:r>
            <w:r>
              <w:rPr>
                <w:spacing w:val="-1"/>
                <w:lang w:eastAsia="zh-CN"/>
              </w:rPr>
              <w:t>求整改的</w:t>
            </w:r>
          </w:p>
        </w:tc>
        <w:tc>
          <w:tcPr>
            <w:tcW w:w="4648" w:type="dxa"/>
            <w:vMerge w:val="restart"/>
            <w:tcBorders>
              <w:bottom w:val="nil"/>
            </w:tcBorders>
            <w:noWrap w:val="0"/>
            <w:vAlign w:val="top"/>
          </w:tcPr>
          <w:p>
            <w:pPr>
              <w:pStyle w:val="9"/>
              <w:spacing w:before="238" w:line="225" w:lineRule="auto"/>
              <w:ind w:left="108" w:right="75" w:hanging="13"/>
              <w:rPr>
                <w:rFonts w:hint="eastAsia"/>
                <w:spacing w:val="-1"/>
                <w:lang w:eastAsia="zh-CN"/>
              </w:rPr>
            </w:pPr>
            <w:r>
              <w:rPr>
                <w:spacing w:val="-1"/>
                <w:lang w:eastAsia="zh-CN"/>
              </w:rPr>
              <w:t>《职业病诊断与鉴定管理办法》第五十七条第</w:t>
            </w:r>
            <w:r>
              <w:rPr>
                <w:spacing w:val="-2"/>
                <w:lang w:eastAsia="zh-CN"/>
              </w:rPr>
              <w:t>（四）项：</w:t>
            </w:r>
            <w:r>
              <w:rPr>
                <w:spacing w:val="-3"/>
                <w:lang w:eastAsia="zh-CN"/>
              </w:rPr>
              <w:t>职业病诊断机构违反本办法规定，有下列情形之一的，由县级以上地方卫生健康主管部门责令限期改正；逾期不改</w:t>
            </w:r>
            <w:r>
              <w:rPr>
                <w:spacing w:val="1"/>
                <w:lang w:eastAsia="zh-CN"/>
              </w:rPr>
              <w:t>的，给予警告，并可以根据情节轻重处以三万元以下罚</w:t>
            </w:r>
            <w:r>
              <w:rPr>
                <w:spacing w:val="-1"/>
                <w:lang w:eastAsia="zh-CN"/>
              </w:rPr>
              <w:t>款：……</w:t>
            </w:r>
          </w:p>
          <w:p>
            <w:pPr>
              <w:pStyle w:val="9"/>
              <w:spacing w:before="238" w:line="225" w:lineRule="auto"/>
              <w:ind w:left="108" w:right="75" w:hanging="13"/>
              <w:rPr>
                <w:lang w:eastAsia="zh-CN"/>
              </w:rPr>
            </w:pPr>
            <w:r>
              <w:rPr>
                <w:spacing w:val="-1"/>
                <w:lang w:eastAsia="zh-CN"/>
              </w:rPr>
              <w:t>（四）未按照规定参加质量控制评估，或者质</w:t>
            </w:r>
            <w:r>
              <w:rPr>
                <w:spacing w:val="-2"/>
                <w:lang w:eastAsia="zh-CN"/>
              </w:rPr>
              <w:t>量</w:t>
            </w:r>
            <w:r>
              <w:rPr>
                <w:lang w:eastAsia="zh-CN"/>
              </w:rPr>
              <w:t>控制评估不合格且未按要求整改的；……</w:t>
            </w:r>
          </w:p>
        </w:tc>
        <w:tc>
          <w:tcPr>
            <w:tcW w:w="810" w:type="dxa"/>
            <w:noWrap w:val="0"/>
            <w:vAlign w:val="top"/>
          </w:tcPr>
          <w:p>
            <w:pPr>
              <w:pStyle w:val="9"/>
              <w:spacing w:before="262" w:line="160" w:lineRule="auto"/>
              <w:ind w:left="378"/>
            </w:pPr>
            <w:r>
              <w:t>1</w:t>
            </w:r>
          </w:p>
        </w:tc>
        <w:tc>
          <w:tcPr>
            <w:tcW w:w="3449" w:type="dxa"/>
            <w:noWrap w:val="0"/>
            <w:vAlign w:val="top"/>
          </w:tcPr>
          <w:p>
            <w:pPr>
              <w:pStyle w:val="9"/>
              <w:spacing w:before="89" w:line="191" w:lineRule="auto"/>
              <w:ind w:left="109" w:right="103" w:firstLine="2"/>
              <w:rPr>
                <w:lang w:eastAsia="zh-CN"/>
              </w:rPr>
            </w:pPr>
            <w:r>
              <w:rPr>
                <w:spacing w:val="-1"/>
                <w:lang w:eastAsia="zh-CN"/>
              </w:rPr>
              <w:t>质量控制评估不合格且未按要求整改，逾期不改正的</w:t>
            </w:r>
          </w:p>
        </w:tc>
        <w:tc>
          <w:tcPr>
            <w:tcW w:w="3252" w:type="dxa"/>
            <w:noWrap w:val="0"/>
            <w:vAlign w:val="top"/>
          </w:tcPr>
          <w:p>
            <w:pPr>
              <w:pStyle w:val="9"/>
              <w:spacing w:before="234"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0"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70" w:line="160" w:lineRule="auto"/>
              <w:ind w:left="363"/>
            </w:pPr>
            <w:r>
              <w:t>2</w:t>
            </w:r>
          </w:p>
        </w:tc>
        <w:tc>
          <w:tcPr>
            <w:tcW w:w="3449" w:type="dxa"/>
            <w:noWrap w:val="0"/>
            <w:vAlign w:val="top"/>
          </w:tcPr>
          <w:p>
            <w:pPr>
              <w:pStyle w:val="9"/>
              <w:spacing w:before="99" w:line="191" w:lineRule="auto"/>
              <w:ind w:left="111" w:right="103"/>
              <w:rPr>
                <w:lang w:eastAsia="zh-CN"/>
              </w:rPr>
            </w:pPr>
            <w:r>
              <w:rPr>
                <w:spacing w:val="-1"/>
                <w:lang w:eastAsia="zh-CN"/>
              </w:rPr>
              <w:t>未按照规定参加质量控制评估，逾期不改</w:t>
            </w:r>
            <w:r>
              <w:rPr>
                <w:spacing w:val="-3"/>
                <w:lang w:eastAsia="zh-CN"/>
              </w:rPr>
              <w:t>正的</w:t>
            </w:r>
          </w:p>
        </w:tc>
        <w:tc>
          <w:tcPr>
            <w:tcW w:w="3252" w:type="dxa"/>
            <w:noWrap w:val="0"/>
            <w:vAlign w:val="top"/>
          </w:tcPr>
          <w:p>
            <w:pPr>
              <w:pStyle w:val="9"/>
              <w:spacing w:before="242"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34" w:lineRule="auto"/>
            </w:pPr>
          </w:p>
          <w:p>
            <w:pPr>
              <w:pStyle w:val="9"/>
              <w:spacing w:before="77" w:line="159" w:lineRule="auto"/>
              <w:ind w:left="366"/>
            </w:pPr>
            <w:r>
              <w:t>3</w:t>
            </w:r>
          </w:p>
        </w:tc>
        <w:tc>
          <w:tcPr>
            <w:tcW w:w="3449" w:type="dxa"/>
            <w:noWrap w:val="0"/>
            <w:vAlign w:val="top"/>
          </w:tcPr>
          <w:p>
            <w:pPr>
              <w:pStyle w:val="9"/>
              <w:spacing w:before="112" w:line="195" w:lineRule="auto"/>
              <w:ind w:left="111" w:right="103"/>
              <w:rPr>
                <w:lang w:eastAsia="zh-CN"/>
              </w:rPr>
            </w:pPr>
            <w:r>
              <w:rPr>
                <w:spacing w:val="-1"/>
                <w:lang w:eastAsia="zh-CN"/>
              </w:rPr>
              <w:t>未按照规定参加质量控制评估，或者质量控制评估不合格且未按要求整改，逾期不改正的，情节严重的</w:t>
            </w:r>
          </w:p>
        </w:tc>
        <w:tc>
          <w:tcPr>
            <w:tcW w:w="3252" w:type="dxa"/>
            <w:noWrap w:val="0"/>
            <w:vAlign w:val="top"/>
          </w:tcPr>
          <w:p>
            <w:pPr>
              <w:spacing w:line="306" w:lineRule="auto"/>
            </w:pPr>
          </w:p>
          <w:p>
            <w:pPr>
              <w:pStyle w:val="9"/>
              <w:spacing w:before="77"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 w:hRule="atLeast"/>
        </w:trPr>
        <w:tc>
          <w:tcPr>
            <w:tcW w:w="541" w:type="dxa"/>
            <w:vMerge w:val="restart"/>
            <w:tcBorders>
              <w:bottom w:val="nil"/>
            </w:tcBorders>
            <w:noWrap w:val="0"/>
            <w:vAlign w:val="top"/>
          </w:tcPr>
          <w:p>
            <w:pPr>
              <w:spacing w:line="257" w:lineRule="auto"/>
            </w:pPr>
          </w:p>
          <w:p>
            <w:pPr>
              <w:spacing w:line="257" w:lineRule="auto"/>
            </w:pPr>
          </w:p>
          <w:p>
            <w:pPr>
              <w:spacing w:line="257" w:lineRule="auto"/>
            </w:pPr>
          </w:p>
          <w:p>
            <w:pPr>
              <w:pStyle w:val="9"/>
              <w:spacing w:before="77" w:line="160" w:lineRule="auto"/>
              <w:ind w:left="181"/>
            </w:pPr>
            <w:r>
              <w:rPr>
                <w:spacing w:val="-10"/>
              </w:rPr>
              <w:t>79</w:t>
            </w:r>
          </w:p>
        </w:tc>
        <w:tc>
          <w:tcPr>
            <w:tcW w:w="1919" w:type="dxa"/>
            <w:vMerge w:val="restart"/>
            <w:tcBorders>
              <w:bottom w:val="nil"/>
            </w:tcBorders>
            <w:noWrap w:val="0"/>
            <w:vAlign w:val="top"/>
          </w:tcPr>
          <w:p>
            <w:pPr>
              <w:spacing w:line="445" w:lineRule="auto"/>
            </w:pPr>
          </w:p>
          <w:p>
            <w:pPr>
              <w:pStyle w:val="9"/>
              <w:spacing w:before="77" w:line="215" w:lineRule="auto"/>
              <w:ind w:left="110" w:right="105"/>
              <w:rPr>
                <w:lang w:eastAsia="zh-CN"/>
              </w:rPr>
            </w:pPr>
            <w:r>
              <w:rPr>
                <w:spacing w:val="8"/>
                <w:lang w:eastAsia="zh-CN"/>
              </w:rPr>
              <w:t>职业病诊断机构拒不配合卫生健康主管部</w:t>
            </w:r>
            <w:r>
              <w:rPr>
                <w:spacing w:val="-2"/>
                <w:lang w:eastAsia="zh-CN"/>
              </w:rPr>
              <w:t>门监督检查的</w:t>
            </w:r>
          </w:p>
        </w:tc>
        <w:tc>
          <w:tcPr>
            <w:tcW w:w="4648" w:type="dxa"/>
            <w:vMerge w:val="restart"/>
            <w:tcBorders>
              <w:bottom w:val="nil"/>
            </w:tcBorders>
            <w:noWrap w:val="0"/>
            <w:vAlign w:val="top"/>
          </w:tcPr>
          <w:p>
            <w:pPr>
              <w:pStyle w:val="9"/>
              <w:spacing w:before="219" w:line="227" w:lineRule="auto"/>
              <w:ind w:left="109" w:right="63" w:hanging="14"/>
              <w:rPr>
                <w:rFonts w:hint="eastAsia"/>
                <w:lang w:eastAsia="zh-CN"/>
              </w:rPr>
            </w:pPr>
            <w:r>
              <w:rPr>
                <w:spacing w:val="-1"/>
                <w:lang w:eastAsia="zh-CN"/>
              </w:rPr>
              <w:t>《职业病诊断与鉴定管理办法》第五十七条第（五）项：</w:t>
            </w:r>
            <w:r>
              <w:rPr>
                <w:spacing w:val="-3"/>
                <w:lang w:eastAsia="zh-CN"/>
              </w:rPr>
              <w:t>职业病诊断机构违反本办法规定，有下列情形之一的，由县级以上地方卫生健康主管部门责令限期改正；逾期不改</w:t>
            </w:r>
            <w:r>
              <w:rPr>
                <w:spacing w:val="1"/>
                <w:lang w:eastAsia="zh-CN"/>
              </w:rPr>
              <w:t>的，给予警告，并可以根据情节轻重处以三万元以下罚</w:t>
            </w:r>
            <w:r>
              <w:rPr>
                <w:lang w:eastAsia="zh-CN"/>
              </w:rPr>
              <w:t>款：……</w:t>
            </w:r>
          </w:p>
          <w:p>
            <w:pPr>
              <w:pStyle w:val="9"/>
              <w:spacing w:before="219" w:line="227" w:lineRule="auto"/>
              <w:ind w:left="109" w:right="63" w:hanging="14"/>
              <w:rPr>
                <w:lang w:eastAsia="zh-CN"/>
              </w:rPr>
            </w:pPr>
            <w:r>
              <w:rPr>
                <w:lang w:eastAsia="zh-CN"/>
              </w:rPr>
              <w:t>（五）拒不配合卫生健康主管部门监督检查的。</w:t>
            </w:r>
          </w:p>
        </w:tc>
        <w:tc>
          <w:tcPr>
            <w:tcW w:w="810" w:type="dxa"/>
            <w:noWrap w:val="0"/>
            <w:vAlign w:val="top"/>
          </w:tcPr>
          <w:p>
            <w:pPr>
              <w:spacing w:line="278" w:lineRule="auto"/>
            </w:pPr>
          </w:p>
          <w:p>
            <w:pPr>
              <w:pStyle w:val="9"/>
              <w:spacing w:before="77" w:line="160" w:lineRule="auto"/>
              <w:ind w:left="378"/>
            </w:pPr>
            <w:r>
              <w:t>1</w:t>
            </w:r>
          </w:p>
        </w:tc>
        <w:tc>
          <w:tcPr>
            <w:tcW w:w="3449" w:type="dxa"/>
            <w:noWrap w:val="0"/>
            <w:vAlign w:val="top"/>
          </w:tcPr>
          <w:p>
            <w:pPr>
              <w:pStyle w:val="9"/>
              <w:spacing w:before="176" w:line="207" w:lineRule="auto"/>
              <w:ind w:left="120" w:right="103" w:hanging="9"/>
              <w:rPr>
                <w:lang w:eastAsia="zh-CN"/>
              </w:rPr>
            </w:pPr>
            <w:r>
              <w:rPr>
                <w:spacing w:val="-1"/>
                <w:lang w:eastAsia="zh-CN"/>
              </w:rPr>
              <w:t>拒不配合卫生健康主管部门监督检查，影响执法活动正常开展，逾期不改正的</w:t>
            </w:r>
          </w:p>
        </w:tc>
        <w:tc>
          <w:tcPr>
            <w:tcW w:w="3252" w:type="dxa"/>
            <w:noWrap w:val="0"/>
            <w:vAlign w:val="top"/>
          </w:tcPr>
          <w:p>
            <w:pPr>
              <w:spacing w:line="250" w:lineRule="auto"/>
            </w:pPr>
          </w:p>
          <w:p>
            <w:pPr>
              <w:pStyle w:val="9"/>
              <w:spacing w:before="77" w:line="180" w:lineRule="auto"/>
              <w:ind w:left="110"/>
              <w:rPr>
                <w:lang w:eastAsia="zh-CN"/>
              </w:rPr>
            </w:pPr>
            <w:r>
              <w:rPr>
                <w:spacing w:val="-3"/>
                <w:lang w:eastAsia="zh-CN"/>
              </w:rPr>
              <w:t>警告，可并处二万元以下的罚款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8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83" w:lineRule="auto"/>
            </w:pPr>
          </w:p>
          <w:p>
            <w:pPr>
              <w:pStyle w:val="9"/>
              <w:spacing w:before="77" w:line="160" w:lineRule="auto"/>
              <w:ind w:left="363"/>
            </w:pPr>
            <w:r>
              <w:t>2</w:t>
            </w:r>
          </w:p>
        </w:tc>
        <w:tc>
          <w:tcPr>
            <w:tcW w:w="3449" w:type="dxa"/>
            <w:noWrap w:val="0"/>
            <w:vAlign w:val="top"/>
          </w:tcPr>
          <w:p>
            <w:pPr>
              <w:pStyle w:val="9"/>
              <w:spacing w:before="134" w:line="215" w:lineRule="auto"/>
              <w:ind w:left="109" w:right="103" w:firstLine="1"/>
              <w:rPr>
                <w:lang w:eastAsia="zh-CN"/>
              </w:rPr>
            </w:pPr>
            <w:r>
              <w:rPr>
                <w:spacing w:val="-1"/>
                <w:lang w:eastAsia="zh-CN"/>
              </w:rPr>
              <w:t>拒不配合卫生健康主管部门监督检查，影响执法活动正常开展，逾期不改正，情节严重的</w:t>
            </w:r>
          </w:p>
        </w:tc>
        <w:tc>
          <w:tcPr>
            <w:tcW w:w="3252" w:type="dxa"/>
            <w:noWrap w:val="0"/>
            <w:vAlign w:val="top"/>
          </w:tcPr>
          <w:p>
            <w:pPr>
              <w:spacing w:line="355" w:lineRule="auto"/>
            </w:pPr>
          </w:p>
          <w:p>
            <w:pPr>
              <w:pStyle w:val="9"/>
              <w:spacing w:before="77"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1" w:hRule="atLeast"/>
        </w:trPr>
        <w:tc>
          <w:tcPr>
            <w:tcW w:w="541" w:type="dxa"/>
            <w:noWrap w:val="0"/>
            <w:vAlign w:val="top"/>
          </w:tcPr>
          <w:p>
            <w:pPr>
              <w:spacing w:line="316" w:lineRule="auto"/>
            </w:pPr>
          </w:p>
          <w:p>
            <w:pPr>
              <w:spacing w:line="316" w:lineRule="auto"/>
            </w:pPr>
          </w:p>
          <w:p>
            <w:pPr>
              <w:pStyle w:val="9"/>
              <w:spacing w:before="77" w:line="159" w:lineRule="auto"/>
              <w:ind w:left="184"/>
            </w:pPr>
            <w:r>
              <w:rPr>
                <w:spacing w:val="-12"/>
              </w:rPr>
              <w:t>80</w:t>
            </w:r>
          </w:p>
        </w:tc>
        <w:tc>
          <w:tcPr>
            <w:tcW w:w="1919" w:type="dxa"/>
            <w:noWrap w:val="0"/>
            <w:vAlign w:val="top"/>
          </w:tcPr>
          <w:p>
            <w:pPr>
              <w:pStyle w:val="9"/>
              <w:spacing w:before="231" w:line="220" w:lineRule="auto"/>
              <w:ind w:left="106" w:right="95" w:firstLine="1"/>
              <w:rPr>
                <w:color w:val="auto"/>
                <w:lang w:eastAsia="zh-CN"/>
              </w:rPr>
            </w:pPr>
            <w:r>
              <w:rPr>
                <w:color w:val="auto"/>
                <w:spacing w:val="8"/>
                <w:lang w:eastAsia="zh-CN"/>
              </w:rPr>
              <w:t>违反《职业卫生技术</w:t>
            </w:r>
            <w:r>
              <w:rPr>
                <w:color w:val="auto"/>
                <w:spacing w:val="10"/>
                <w:lang w:eastAsia="zh-CN"/>
              </w:rPr>
              <w:t>服务机构管理办法》</w:t>
            </w:r>
            <w:r>
              <w:rPr>
                <w:color w:val="auto"/>
                <w:spacing w:val="5"/>
                <w:lang w:eastAsia="zh-CN"/>
              </w:rPr>
              <w:t>第四十一条、第四十</w:t>
            </w:r>
            <w:r>
              <w:rPr>
                <w:color w:val="auto"/>
                <w:spacing w:val="-1"/>
                <w:lang w:eastAsia="zh-CN"/>
              </w:rPr>
              <w:t>二条规定行为的</w:t>
            </w:r>
          </w:p>
        </w:tc>
        <w:tc>
          <w:tcPr>
            <w:tcW w:w="12159" w:type="dxa"/>
            <w:gridSpan w:val="4"/>
            <w:noWrap w:val="0"/>
            <w:vAlign w:val="top"/>
          </w:tcPr>
          <w:p>
            <w:pPr>
              <w:spacing w:line="300" w:lineRule="auto"/>
              <w:rPr>
                <w:color w:val="auto"/>
              </w:rPr>
            </w:pPr>
          </w:p>
          <w:p>
            <w:pPr>
              <w:spacing w:line="301" w:lineRule="auto"/>
              <w:rPr>
                <w:color w:val="auto"/>
              </w:rPr>
            </w:pPr>
          </w:p>
          <w:p>
            <w:pPr>
              <w:pStyle w:val="9"/>
              <w:spacing w:before="77" w:line="205" w:lineRule="auto"/>
              <w:ind w:left="108"/>
              <w:rPr>
                <w:color w:val="auto"/>
                <w:lang w:eastAsia="zh-CN"/>
              </w:rPr>
            </w:pPr>
            <w:r>
              <w:rPr>
                <w:color w:val="auto"/>
                <w:lang w:eastAsia="zh-CN"/>
              </w:rPr>
              <w:t>按照《中华人民共和国职业病防治法》有关违法行为</w:t>
            </w:r>
            <w:r>
              <w:rPr>
                <w:color w:val="auto"/>
                <w:spacing w:val="-1"/>
                <w:lang w:eastAsia="zh-CN"/>
              </w:rPr>
              <w:t>进行裁量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91" w:hRule="atLeast"/>
        </w:trPr>
        <w:tc>
          <w:tcPr>
            <w:tcW w:w="541" w:type="dxa"/>
            <w:vMerge w:val="restart"/>
            <w:tcBorders>
              <w:bottom w:val="nil"/>
            </w:tcBorders>
            <w:noWrap w:val="0"/>
            <w:vAlign w:val="top"/>
          </w:tcPr>
          <w:p>
            <w:pPr>
              <w:spacing w:line="262" w:lineRule="auto"/>
            </w:pPr>
          </w:p>
          <w:p>
            <w:pPr>
              <w:spacing w:line="263" w:lineRule="auto"/>
            </w:pPr>
          </w:p>
          <w:p>
            <w:pPr>
              <w:spacing w:line="263" w:lineRule="auto"/>
            </w:pPr>
          </w:p>
          <w:p>
            <w:pPr>
              <w:spacing w:line="263" w:lineRule="auto"/>
            </w:pPr>
          </w:p>
          <w:p>
            <w:pPr>
              <w:spacing w:line="263" w:lineRule="auto"/>
            </w:pPr>
          </w:p>
          <w:p>
            <w:pPr>
              <w:pStyle w:val="9"/>
              <w:spacing w:before="77" w:line="159" w:lineRule="auto"/>
              <w:ind w:left="184"/>
              <w:outlineLvl w:val="2"/>
            </w:pPr>
            <w:r>
              <w:rPr>
                <w:spacing w:val="-12"/>
              </w:rPr>
              <w:t>81</w:t>
            </w:r>
          </w:p>
        </w:tc>
        <w:tc>
          <w:tcPr>
            <w:tcW w:w="1919" w:type="dxa"/>
            <w:vMerge w:val="restart"/>
            <w:tcBorders>
              <w:bottom w:val="nil"/>
            </w:tcBorders>
            <w:noWrap w:val="0"/>
            <w:vAlign w:val="top"/>
          </w:tcPr>
          <w:p>
            <w:pPr>
              <w:spacing w:line="270" w:lineRule="auto"/>
            </w:pPr>
          </w:p>
          <w:p>
            <w:pPr>
              <w:spacing w:line="270" w:lineRule="auto"/>
            </w:pPr>
          </w:p>
          <w:p>
            <w:pPr>
              <w:pStyle w:val="9"/>
              <w:spacing w:before="77" w:line="224" w:lineRule="auto"/>
              <w:ind w:left="107" w:right="105"/>
              <w:rPr>
                <w:lang w:eastAsia="zh-CN"/>
              </w:rPr>
            </w:pPr>
            <w:bookmarkStart w:id="20" w:name="bookmark22"/>
            <w:bookmarkEnd w:id="20"/>
            <w:r>
              <w:rPr>
                <w:spacing w:val="-2"/>
                <w:lang w:eastAsia="zh-CN"/>
              </w:rPr>
              <w:t>涂改、倒卖、出租、</w:t>
            </w:r>
            <w:r>
              <w:rPr>
                <w:spacing w:val="9"/>
                <w:lang w:eastAsia="zh-CN"/>
              </w:rPr>
              <w:t>出借职业卫生技术服</w:t>
            </w:r>
            <w:r>
              <w:rPr>
                <w:spacing w:val="4"/>
                <w:lang w:eastAsia="zh-CN"/>
              </w:rPr>
              <w:t>务机构资质证书，或</w:t>
            </w:r>
            <w:r>
              <w:rPr>
                <w:spacing w:val="9"/>
                <w:lang w:eastAsia="zh-CN"/>
              </w:rPr>
              <w:t>者以其他形式非法转让职业卫生技术服务</w:t>
            </w:r>
            <w:r>
              <w:rPr>
                <w:spacing w:val="-1"/>
                <w:lang w:eastAsia="zh-CN"/>
              </w:rPr>
              <w:t>机构资质证书的</w:t>
            </w:r>
          </w:p>
        </w:tc>
        <w:tc>
          <w:tcPr>
            <w:tcW w:w="4648" w:type="dxa"/>
            <w:vMerge w:val="restart"/>
            <w:tcBorders>
              <w:bottom w:val="nil"/>
            </w:tcBorders>
            <w:noWrap w:val="0"/>
            <w:vAlign w:val="top"/>
          </w:tcPr>
          <w:p>
            <w:pPr>
              <w:spacing w:line="387" w:lineRule="auto"/>
            </w:pPr>
          </w:p>
          <w:p>
            <w:pPr>
              <w:pStyle w:val="9"/>
              <w:spacing w:before="78" w:line="201" w:lineRule="auto"/>
              <w:ind w:right="4"/>
              <w:jc w:val="right"/>
              <w:outlineLvl w:val="2"/>
              <w:rPr>
                <w:lang w:eastAsia="zh-CN"/>
              </w:rPr>
            </w:pPr>
            <w:r>
              <w:rPr>
                <w:spacing w:val="-1"/>
                <w:lang w:eastAsia="zh-CN"/>
              </w:rPr>
              <w:t>《职业卫生技术服务机构管理办法》第四十三条</w:t>
            </w:r>
            <w:r>
              <w:rPr>
                <w:spacing w:val="-2"/>
                <w:lang w:eastAsia="zh-CN"/>
              </w:rPr>
              <w:t>第（一）</w:t>
            </w:r>
          </w:p>
          <w:p>
            <w:pPr>
              <w:pStyle w:val="9"/>
              <w:spacing w:before="42" w:line="225" w:lineRule="auto"/>
              <w:ind w:left="102" w:right="51" w:firstLine="6"/>
              <w:rPr>
                <w:rFonts w:hint="eastAsia"/>
                <w:spacing w:val="-8"/>
                <w:lang w:eastAsia="zh-CN"/>
              </w:rPr>
            </w:pPr>
            <w:r>
              <w:rPr>
                <w:spacing w:val="-3"/>
                <w:lang w:eastAsia="zh-CN"/>
              </w:rPr>
              <w:t>项：职业卫生技术服务机构有下列行为之一的，由县级以上地方卫生健康主管部门责令改正，给予警告，并处一万</w:t>
            </w:r>
            <w:r>
              <w:rPr>
                <w:spacing w:val="-8"/>
                <w:lang w:eastAsia="zh-CN"/>
              </w:rPr>
              <w:t>元以上三万元以下罚款；构成犯罪的，依法追究刑事责任：</w:t>
            </w:r>
          </w:p>
          <w:p>
            <w:pPr>
              <w:pStyle w:val="9"/>
              <w:spacing w:before="42" w:line="225" w:lineRule="auto"/>
              <w:ind w:left="102" w:right="51" w:firstLine="6"/>
              <w:rPr>
                <w:lang w:eastAsia="zh-CN"/>
              </w:rPr>
            </w:pPr>
            <w:r>
              <w:rPr>
                <w:spacing w:val="-6"/>
                <w:lang w:eastAsia="zh-CN"/>
              </w:rPr>
              <w:t>（一）涂改、倒卖、出租、出借职业卫生技术服务机构资</w:t>
            </w:r>
            <w:r>
              <w:rPr>
                <w:spacing w:val="-3"/>
                <w:lang w:eastAsia="zh-CN"/>
              </w:rPr>
              <w:t>质证书，或者以其他形式非法转让职业卫生技术服务机构</w:t>
            </w:r>
            <w:r>
              <w:rPr>
                <w:lang w:eastAsia="zh-CN"/>
              </w:rPr>
              <w:t>资质证书的；</w:t>
            </w:r>
          </w:p>
        </w:tc>
        <w:tc>
          <w:tcPr>
            <w:tcW w:w="810" w:type="dxa"/>
            <w:noWrap w:val="0"/>
            <w:vAlign w:val="top"/>
          </w:tcPr>
          <w:p>
            <w:pPr>
              <w:spacing w:line="317" w:lineRule="auto"/>
            </w:pPr>
          </w:p>
          <w:p>
            <w:pPr>
              <w:spacing w:line="317" w:lineRule="auto"/>
            </w:pPr>
          </w:p>
          <w:p>
            <w:pPr>
              <w:pStyle w:val="9"/>
              <w:spacing w:before="77" w:line="160" w:lineRule="auto"/>
              <w:ind w:left="378"/>
              <w:outlineLvl w:val="2"/>
            </w:pPr>
            <w:r>
              <w:t>1</w:t>
            </w:r>
          </w:p>
        </w:tc>
        <w:tc>
          <w:tcPr>
            <w:tcW w:w="3449" w:type="dxa"/>
            <w:noWrap w:val="0"/>
            <w:vAlign w:val="top"/>
          </w:tcPr>
          <w:p>
            <w:pPr>
              <w:pStyle w:val="9"/>
              <w:spacing w:before="235" w:line="180" w:lineRule="auto"/>
              <w:ind w:left="111"/>
              <w:outlineLvl w:val="2"/>
              <w:rPr>
                <w:lang w:eastAsia="zh-CN"/>
              </w:rPr>
            </w:pPr>
            <w:r>
              <w:rPr>
                <w:spacing w:val="-1"/>
                <w:lang w:eastAsia="zh-CN"/>
              </w:rPr>
              <w:t>涂改、倒卖、出租、出借职业卫生技术服</w:t>
            </w:r>
          </w:p>
          <w:p>
            <w:pPr>
              <w:pStyle w:val="9"/>
              <w:spacing w:before="68" w:line="181" w:lineRule="auto"/>
              <w:ind w:left="111"/>
              <w:outlineLvl w:val="2"/>
              <w:rPr>
                <w:lang w:eastAsia="zh-CN"/>
              </w:rPr>
            </w:pPr>
            <w:r>
              <w:rPr>
                <w:spacing w:val="-1"/>
                <w:lang w:eastAsia="zh-CN"/>
              </w:rPr>
              <w:t>务机构资质证书，或者以其他形式非法转</w:t>
            </w:r>
          </w:p>
          <w:p>
            <w:pPr>
              <w:pStyle w:val="9"/>
              <w:spacing w:before="68" w:line="206" w:lineRule="auto"/>
              <w:ind w:left="111" w:right="103" w:hanging="1"/>
              <w:rPr>
                <w:lang w:eastAsia="zh-CN"/>
              </w:rPr>
            </w:pPr>
            <w:r>
              <w:rPr>
                <w:spacing w:val="-1"/>
                <w:lang w:eastAsia="zh-CN"/>
              </w:rPr>
              <w:t>让职业卫生技术服务机构资质证书，存在</w:t>
            </w:r>
            <w:r>
              <w:rPr>
                <w:spacing w:val="-4"/>
                <w:lang w:eastAsia="zh-CN"/>
              </w:rPr>
              <w:t>上述任一行为1次的</w:t>
            </w:r>
          </w:p>
        </w:tc>
        <w:tc>
          <w:tcPr>
            <w:tcW w:w="3252" w:type="dxa"/>
            <w:noWrap w:val="0"/>
            <w:vAlign w:val="top"/>
          </w:tcPr>
          <w:p>
            <w:pPr>
              <w:spacing w:line="303" w:lineRule="auto"/>
            </w:pPr>
          </w:p>
          <w:p>
            <w:pPr>
              <w:spacing w:line="303" w:lineRule="auto"/>
            </w:pPr>
          </w:p>
          <w:p>
            <w:pPr>
              <w:pStyle w:val="9"/>
              <w:spacing w:before="78"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85" w:lineRule="auto"/>
            </w:pPr>
          </w:p>
          <w:p>
            <w:pPr>
              <w:spacing w:line="286" w:lineRule="auto"/>
            </w:pPr>
          </w:p>
          <w:p>
            <w:pPr>
              <w:pStyle w:val="9"/>
              <w:spacing w:before="78" w:line="160" w:lineRule="auto"/>
              <w:ind w:left="363"/>
            </w:pPr>
            <w:r>
              <w:t>2</w:t>
            </w:r>
          </w:p>
        </w:tc>
        <w:tc>
          <w:tcPr>
            <w:tcW w:w="3449" w:type="dxa"/>
            <w:noWrap w:val="0"/>
            <w:vAlign w:val="top"/>
          </w:tcPr>
          <w:p>
            <w:pPr>
              <w:pStyle w:val="9"/>
              <w:spacing w:before="173" w:line="220" w:lineRule="auto"/>
              <w:ind w:left="110" w:right="103"/>
              <w:rPr>
                <w:lang w:eastAsia="zh-CN"/>
              </w:rPr>
            </w:pPr>
            <w:r>
              <w:rPr>
                <w:spacing w:val="-1"/>
                <w:lang w:eastAsia="zh-CN"/>
              </w:rPr>
              <w:t>涂改、倒卖、出租、出借职业卫生技术服务机构资质证书，或者以其他形式非法转让职业卫生技术服务机构资质证书，存在</w:t>
            </w:r>
            <w:r>
              <w:rPr>
                <w:spacing w:val="-3"/>
                <w:lang w:eastAsia="zh-CN"/>
              </w:rPr>
              <w:t>上述任一行为1次以上的</w:t>
            </w:r>
          </w:p>
        </w:tc>
        <w:tc>
          <w:tcPr>
            <w:tcW w:w="3252" w:type="dxa"/>
            <w:noWrap w:val="0"/>
            <w:vAlign w:val="top"/>
          </w:tcPr>
          <w:p>
            <w:pPr>
              <w:spacing w:line="271" w:lineRule="auto"/>
            </w:pPr>
          </w:p>
          <w:p>
            <w:pPr>
              <w:spacing w:line="272" w:lineRule="auto"/>
            </w:pPr>
          </w:p>
          <w:p>
            <w:pPr>
              <w:pStyle w:val="9"/>
              <w:spacing w:before="78" w:line="180" w:lineRule="auto"/>
              <w:ind w:left="110"/>
              <w:rPr>
                <w:lang w:eastAsia="zh-CN"/>
              </w:rPr>
            </w:pPr>
            <w:r>
              <w:rPr>
                <w:spacing w:val="-10"/>
                <w:w w:val="99"/>
                <w:lang w:eastAsia="zh-CN"/>
              </w:rPr>
              <w:t>警告，并处二万元以上三万元以下的罚款</w:t>
            </w:r>
          </w:p>
        </w:tc>
      </w:tr>
    </w:tbl>
    <w:p>
      <w:pPr>
        <w:spacing w:line="241" w:lineRule="exact"/>
        <w:rPr>
          <w:sz w:val="20"/>
          <w:szCs w:val="20"/>
        </w:rPr>
        <w:sectPr>
          <w:footerReference r:id="rId105" w:type="default"/>
          <w:pgSz w:w="16839" w:h="11906"/>
          <w:pgMar w:top="400" w:right="1107" w:bottom="1224" w:left="1106" w:header="0" w:footer="990" w:gutter="0"/>
          <w:cols w:space="720" w:num="1"/>
        </w:sectPr>
      </w:pPr>
    </w:p>
    <w:p>
      <w:pPr>
        <w:spacing w:before="55"/>
      </w:pPr>
    </w:p>
    <w:p>
      <w:pPr>
        <w:spacing w:before="55"/>
      </w:pPr>
    </w:p>
    <w:p>
      <w:pPr>
        <w:spacing w:before="55"/>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541" w:type="dxa"/>
            <w:vMerge w:val="restart"/>
            <w:tcBorders>
              <w:bottom w:val="nil"/>
            </w:tcBorders>
            <w:noWrap w:val="0"/>
            <w:vAlign w:val="top"/>
          </w:tcPr>
          <w:p>
            <w:pPr>
              <w:spacing w:line="268" w:lineRule="auto"/>
            </w:pPr>
          </w:p>
          <w:p>
            <w:pPr>
              <w:spacing w:line="268" w:lineRule="auto"/>
            </w:pPr>
          </w:p>
          <w:p>
            <w:pPr>
              <w:spacing w:line="268" w:lineRule="auto"/>
            </w:pPr>
          </w:p>
          <w:p>
            <w:pPr>
              <w:pStyle w:val="9"/>
              <w:spacing w:before="77" w:line="159" w:lineRule="auto"/>
              <w:ind w:left="184"/>
            </w:pPr>
            <w:r>
              <w:rPr>
                <w:spacing w:val="-12"/>
              </w:rPr>
              <w:t>82</w:t>
            </w:r>
          </w:p>
        </w:tc>
        <w:tc>
          <w:tcPr>
            <w:tcW w:w="1919" w:type="dxa"/>
            <w:vMerge w:val="restart"/>
            <w:tcBorders>
              <w:bottom w:val="nil"/>
            </w:tcBorders>
            <w:noWrap w:val="0"/>
            <w:vAlign w:val="top"/>
          </w:tcPr>
          <w:p>
            <w:pPr>
              <w:spacing w:line="329" w:lineRule="auto"/>
            </w:pPr>
          </w:p>
          <w:p>
            <w:pPr>
              <w:pStyle w:val="9"/>
              <w:spacing w:before="77" w:line="220" w:lineRule="auto"/>
              <w:ind w:left="107" w:right="105" w:firstLine="1"/>
              <w:rPr>
                <w:lang w:eastAsia="zh-CN"/>
              </w:rPr>
            </w:pPr>
            <w:r>
              <w:rPr>
                <w:spacing w:val="8"/>
                <w:lang w:eastAsia="zh-CN"/>
              </w:rPr>
              <w:t>未按规定向技术服务</w:t>
            </w:r>
            <w:r>
              <w:rPr>
                <w:spacing w:val="9"/>
                <w:lang w:eastAsia="zh-CN"/>
              </w:rPr>
              <w:t>所在地卫生健康主管部门报送职业卫生技</w:t>
            </w:r>
            <w:r>
              <w:rPr>
                <w:spacing w:val="-1"/>
                <w:lang w:eastAsia="zh-CN"/>
              </w:rPr>
              <w:t>术服务相关信息的</w:t>
            </w:r>
          </w:p>
        </w:tc>
        <w:tc>
          <w:tcPr>
            <w:tcW w:w="4648" w:type="dxa"/>
            <w:vMerge w:val="restart"/>
            <w:tcBorders>
              <w:bottom w:val="nil"/>
            </w:tcBorders>
            <w:noWrap w:val="0"/>
            <w:vAlign w:val="top"/>
          </w:tcPr>
          <w:p>
            <w:pPr>
              <w:pStyle w:val="9"/>
              <w:spacing w:before="103" w:line="224" w:lineRule="auto"/>
              <w:ind w:left="106" w:right="35" w:hanging="11"/>
              <w:rPr>
                <w:rFonts w:hint="eastAsia"/>
                <w:spacing w:val="-4"/>
                <w:lang w:eastAsia="zh-CN"/>
              </w:rPr>
            </w:pPr>
            <w:r>
              <w:rPr>
                <w:spacing w:val="-3"/>
                <w:lang w:eastAsia="zh-CN"/>
              </w:rPr>
              <w:t>《职业卫生技术服务机构管理办法》第四十三条第（二）项：职业卫生技术服务机构有下列行为之一的</w:t>
            </w:r>
            <w:r>
              <w:rPr>
                <w:spacing w:val="-4"/>
                <w:lang w:eastAsia="zh-CN"/>
              </w:rPr>
              <w:t>，由县级以</w:t>
            </w:r>
            <w:r>
              <w:rPr>
                <w:spacing w:val="-3"/>
                <w:lang w:eastAsia="zh-CN"/>
              </w:rPr>
              <w:t>上地方卫生健康主管部门责令改正，给予警告</w:t>
            </w:r>
            <w:r>
              <w:rPr>
                <w:spacing w:val="-4"/>
                <w:lang w:eastAsia="zh-CN"/>
              </w:rPr>
              <w:t>，并处一万</w:t>
            </w:r>
            <w:r>
              <w:rPr>
                <w:spacing w:val="1"/>
                <w:lang w:eastAsia="zh-CN"/>
              </w:rPr>
              <w:t>元以上三万元以下罚款；构成犯罪的，依法追究</w:t>
            </w:r>
            <w:r>
              <w:rPr>
                <w:lang w:eastAsia="zh-CN"/>
              </w:rPr>
              <w:t>刑事责</w:t>
            </w:r>
            <w:r>
              <w:rPr>
                <w:spacing w:val="-4"/>
                <w:lang w:eastAsia="zh-CN"/>
              </w:rPr>
              <w:t>任：……</w:t>
            </w:r>
          </w:p>
          <w:p>
            <w:pPr>
              <w:pStyle w:val="9"/>
              <w:spacing w:before="103" w:line="224" w:lineRule="auto"/>
              <w:ind w:left="106" w:right="35" w:hanging="11"/>
              <w:rPr>
                <w:lang w:eastAsia="zh-CN"/>
              </w:rPr>
            </w:pPr>
            <w:r>
              <w:rPr>
                <w:spacing w:val="-4"/>
                <w:lang w:eastAsia="zh-CN"/>
              </w:rPr>
              <w:t>（二）未按规定向技术服务所在地卫生健康主管</w:t>
            </w:r>
            <w:r>
              <w:rPr>
                <w:lang w:eastAsia="zh-CN"/>
              </w:rPr>
              <w:t>部门报送职业卫生技术服务相关信息的；……</w:t>
            </w:r>
          </w:p>
        </w:tc>
        <w:tc>
          <w:tcPr>
            <w:tcW w:w="810" w:type="dxa"/>
            <w:noWrap w:val="0"/>
            <w:vAlign w:val="top"/>
          </w:tcPr>
          <w:p>
            <w:pPr>
              <w:spacing w:line="339" w:lineRule="auto"/>
            </w:pPr>
          </w:p>
          <w:p>
            <w:pPr>
              <w:pStyle w:val="9"/>
              <w:spacing w:before="77" w:line="160" w:lineRule="auto"/>
              <w:ind w:left="378"/>
            </w:pPr>
            <w:r>
              <w:t>1</w:t>
            </w:r>
          </w:p>
        </w:tc>
        <w:tc>
          <w:tcPr>
            <w:tcW w:w="3449" w:type="dxa"/>
            <w:noWrap w:val="0"/>
            <w:vAlign w:val="top"/>
          </w:tcPr>
          <w:p>
            <w:pPr>
              <w:pStyle w:val="9"/>
              <w:spacing w:before="88" w:line="209" w:lineRule="auto"/>
              <w:ind w:left="112" w:right="103" w:hanging="1"/>
              <w:rPr>
                <w:lang w:eastAsia="zh-CN"/>
              </w:rPr>
            </w:pPr>
            <w:r>
              <w:rPr>
                <w:spacing w:val="9"/>
                <w:lang w:eastAsia="zh-CN"/>
              </w:rPr>
              <w:t>未按规定向技术服务所在地卫生健康主</w:t>
            </w:r>
            <w:r>
              <w:rPr>
                <w:spacing w:val="-2"/>
                <w:lang w:eastAsia="zh-CN"/>
              </w:rPr>
              <w:t>管部门报送职业卫生技术服务相关信息1</w:t>
            </w:r>
            <w:r>
              <w:rPr>
                <w:spacing w:val="-3"/>
                <w:lang w:eastAsia="zh-CN"/>
              </w:rPr>
              <w:t>次的</w:t>
            </w:r>
          </w:p>
        </w:tc>
        <w:tc>
          <w:tcPr>
            <w:tcW w:w="3252" w:type="dxa"/>
            <w:noWrap w:val="0"/>
            <w:vAlign w:val="top"/>
          </w:tcPr>
          <w:p>
            <w:pPr>
              <w:spacing w:line="311" w:lineRule="auto"/>
            </w:pPr>
          </w:p>
          <w:p>
            <w:pPr>
              <w:pStyle w:val="9"/>
              <w:spacing w:before="77"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3"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53" w:lineRule="auto"/>
            </w:pPr>
          </w:p>
          <w:p>
            <w:pPr>
              <w:pStyle w:val="9"/>
              <w:spacing w:before="77" w:line="160" w:lineRule="auto"/>
              <w:ind w:left="363"/>
            </w:pPr>
            <w:r>
              <w:t>2</w:t>
            </w:r>
          </w:p>
        </w:tc>
        <w:tc>
          <w:tcPr>
            <w:tcW w:w="3449" w:type="dxa"/>
            <w:noWrap w:val="0"/>
            <w:vAlign w:val="top"/>
          </w:tcPr>
          <w:p>
            <w:pPr>
              <w:pStyle w:val="9"/>
              <w:spacing w:before="104" w:line="212" w:lineRule="auto"/>
              <w:ind w:left="112" w:right="103" w:hanging="1"/>
              <w:rPr>
                <w:lang w:eastAsia="zh-CN"/>
              </w:rPr>
            </w:pPr>
            <w:r>
              <w:rPr>
                <w:spacing w:val="9"/>
                <w:lang w:eastAsia="zh-CN"/>
              </w:rPr>
              <w:t>未按规定向技术服务所在地卫生健康主</w:t>
            </w:r>
            <w:r>
              <w:rPr>
                <w:spacing w:val="-2"/>
                <w:lang w:eastAsia="zh-CN"/>
              </w:rPr>
              <w:t>管部门报送职业卫生技术服务相关信息1次以上的</w:t>
            </w:r>
          </w:p>
        </w:tc>
        <w:tc>
          <w:tcPr>
            <w:tcW w:w="3252" w:type="dxa"/>
            <w:noWrap w:val="0"/>
            <w:vAlign w:val="top"/>
          </w:tcPr>
          <w:p>
            <w:pPr>
              <w:spacing w:line="325" w:lineRule="auto"/>
            </w:pPr>
          </w:p>
          <w:p>
            <w:pPr>
              <w:pStyle w:val="9"/>
              <w:spacing w:before="77"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7" w:hRule="atLeast"/>
        </w:trPr>
        <w:tc>
          <w:tcPr>
            <w:tcW w:w="541" w:type="dxa"/>
            <w:vMerge w:val="restart"/>
            <w:tcBorders>
              <w:bottom w:val="nil"/>
            </w:tcBorders>
            <w:noWrap w:val="0"/>
            <w:vAlign w:val="top"/>
          </w:tcPr>
          <w:p>
            <w:pPr>
              <w:spacing w:line="283" w:lineRule="auto"/>
            </w:pPr>
          </w:p>
          <w:p>
            <w:pPr>
              <w:spacing w:line="283" w:lineRule="auto"/>
            </w:pPr>
          </w:p>
          <w:p>
            <w:pPr>
              <w:spacing w:line="283" w:lineRule="auto"/>
            </w:pPr>
          </w:p>
          <w:p>
            <w:pPr>
              <w:pStyle w:val="9"/>
              <w:spacing w:before="77" w:line="159" w:lineRule="auto"/>
              <w:ind w:left="184"/>
            </w:pPr>
            <w:r>
              <w:rPr>
                <w:spacing w:val="-12"/>
              </w:rPr>
              <w:t>83</w:t>
            </w:r>
          </w:p>
        </w:tc>
        <w:tc>
          <w:tcPr>
            <w:tcW w:w="1919" w:type="dxa"/>
            <w:vMerge w:val="restart"/>
            <w:tcBorders>
              <w:bottom w:val="nil"/>
            </w:tcBorders>
            <w:noWrap w:val="0"/>
            <w:vAlign w:val="top"/>
          </w:tcPr>
          <w:p>
            <w:pPr>
              <w:spacing w:line="263" w:lineRule="auto"/>
            </w:pPr>
          </w:p>
          <w:p>
            <w:pPr>
              <w:spacing w:line="263" w:lineRule="auto"/>
            </w:pPr>
          </w:p>
          <w:p>
            <w:pPr>
              <w:pStyle w:val="9"/>
              <w:spacing w:before="77" w:line="215" w:lineRule="auto"/>
              <w:ind w:left="106" w:right="105" w:firstLine="1"/>
              <w:rPr>
                <w:lang w:eastAsia="zh-CN"/>
              </w:rPr>
            </w:pPr>
            <w:r>
              <w:rPr>
                <w:spacing w:val="8"/>
                <w:lang w:eastAsia="zh-CN"/>
              </w:rPr>
              <w:t>未按规定在网上公开</w:t>
            </w:r>
            <w:r>
              <w:rPr>
                <w:spacing w:val="9"/>
                <w:lang w:eastAsia="zh-CN"/>
              </w:rPr>
              <w:t>职业卫生技术报告相</w:t>
            </w:r>
            <w:r>
              <w:rPr>
                <w:spacing w:val="-1"/>
                <w:lang w:eastAsia="zh-CN"/>
              </w:rPr>
              <w:t>关信息的</w:t>
            </w:r>
          </w:p>
        </w:tc>
        <w:tc>
          <w:tcPr>
            <w:tcW w:w="4648" w:type="dxa"/>
            <w:vMerge w:val="restart"/>
            <w:tcBorders>
              <w:bottom w:val="nil"/>
            </w:tcBorders>
            <w:noWrap w:val="0"/>
            <w:vAlign w:val="top"/>
          </w:tcPr>
          <w:p>
            <w:pPr>
              <w:pStyle w:val="9"/>
              <w:spacing w:before="149" w:line="225" w:lineRule="auto"/>
              <w:ind w:left="106" w:right="35" w:hanging="11"/>
              <w:rPr>
                <w:rFonts w:hint="eastAsia"/>
                <w:spacing w:val="-2"/>
                <w:lang w:eastAsia="zh-CN"/>
              </w:rPr>
            </w:pPr>
            <w:r>
              <w:rPr>
                <w:lang w:eastAsia="zh-CN"/>
              </w:rPr>
              <w:t>《职业卫生技术服务机构管理办法》第四十三条第（三）</w:t>
            </w:r>
            <w:r>
              <w:rPr>
                <w:spacing w:val="-3"/>
                <w:lang w:eastAsia="zh-CN"/>
              </w:rPr>
              <w:t>项：职业卫生技术服务机构有下列行为之一的</w:t>
            </w:r>
            <w:r>
              <w:rPr>
                <w:spacing w:val="-4"/>
                <w:lang w:eastAsia="zh-CN"/>
              </w:rPr>
              <w:t>，由县级以</w:t>
            </w:r>
            <w:r>
              <w:rPr>
                <w:spacing w:val="-3"/>
                <w:lang w:eastAsia="zh-CN"/>
              </w:rPr>
              <w:t>上地方卫生健康主管部门责令改正，给予警告</w:t>
            </w:r>
            <w:r>
              <w:rPr>
                <w:spacing w:val="-4"/>
                <w:lang w:eastAsia="zh-CN"/>
              </w:rPr>
              <w:t>，并处一万</w:t>
            </w:r>
            <w:r>
              <w:rPr>
                <w:spacing w:val="1"/>
                <w:lang w:eastAsia="zh-CN"/>
              </w:rPr>
              <w:t>元以上三万元以下罚款；构成犯罪的，依法追究</w:t>
            </w:r>
            <w:r>
              <w:rPr>
                <w:lang w:eastAsia="zh-CN"/>
              </w:rPr>
              <w:t>刑事责</w:t>
            </w:r>
            <w:r>
              <w:rPr>
                <w:spacing w:val="-2"/>
                <w:lang w:eastAsia="zh-CN"/>
              </w:rPr>
              <w:t>任：……</w:t>
            </w:r>
          </w:p>
          <w:p>
            <w:pPr>
              <w:pStyle w:val="9"/>
              <w:spacing w:before="149" w:line="225" w:lineRule="auto"/>
              <w:ind w:left="106" w:right="35" w:hanging="11"/>
              <w:rPr>
                <w:lang w:eastAsia="zh-CN"/>
              </w:rPr>
            </w:pPr>
            <w:r>
              <w:rPr>
                <w:spacing w:val="-2"/>
                <w:lang w:eastAsia="zh-CN"/>
              </w:rPr>
              <w:t>（三）未按规定在网上公开职业卫生技术报告相</w:t>
            </w:r>
            <w:r>
              <w:rPr>
                <w:spacing w:val="2"/>
                <w:lang w:eastAsia="zh-CN"/>
              </w:rPr>
              <w:t>关信息的；……</w:t>
            </w:r>
          </w:p>
        </w:tc>
        <w:tc>
          <w:tcPr>
            <w:tcW w:w="810" w:type="dxa"/>
            <w:noWrap w:val="0"/>
            <w:vAlign w:val="top"/>
          </w:tcPr>
          <w:p>
            <w:pPr>
              <w:spacing w:line="375" w:lineRule="auto"/>
            </w:pPr>
          </w:p>
          <w:p>
            <w:pPr>
              <w:pStyle w:val="9"/>
              <w:spacing w:before="77" w:line="160" w:lineRule="auto"/>
              <w:ind w:left="378"/>
            </w:pPr>
            <w:r>
              <w:t>1</w:t>
            </w:r>
          </w:p>
        </w:tc>
        <w:tc>
          <w:tcPr>
            <w:tcW w:w="3449" w:type="dxa"/>
            <w:noWrap w:val="0"/>
            <w:vAlign w:val="top"/>
          </w:tcPr>
          <w:p>
            <w:pPr>
              <w:pStyle w:val="9"/>
              <w:spacing w:before="279" w:line="206" w:lineRule="auto"/>
              <w:ind w:left="111" w:right="103"/>
              <w:rPr>
                <w:lang w:eastAsia="zh-CN"/>
              </w:rPr>
            </w:pPr>
            <w:r>
              <w:rPr>
                <w:spacing w:val="9"/>
                <w:lang w:eastAsia="zh-CN"/>
              </w:rPr>
              <w:t>未按规定在网上公开职业卫生技术报告</w:t>
            </w:r>
            <w:r>
              <w:rPr>
                <w:spacing w:val="-7"/>
                <w:lang w:eastAsia="zh-CN"/>
              </w:rPr>
              <w:t>相关信息1次的</w:t>
            </w:r>
          </w:p>
        </w:tc>
        <w:tc>
          <w:tcPr>
            <w:tcW w:w="3252" w:type="dxa"/>
            <w:noWrap w:val="0"/>
            <w:vAlign w:val="top"/>
          </w:tcPr>
          <w:p>
            <w:pPr>
              <w:spacing w:line="347" w:lineRule="auto"/>
            </w:pPr>
          </w:p>
          <w:p>
            <w:pPr>
              <w:pStyle w:val="9"/>
              <w:spacing w:before="77"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6"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62" w:lineRule="auto"/>
            </w:pPr>
          </w:p>
          <w:p>
            <w:pPr>
              <w:pStyle w:val="9"/>
              <w:spacing w:before="78" w:line="160" w:lineRule="auto"/>
              <w:ind w:left="363"/>
            </w:pPr>
            <w:r>
              <w:t>2</w:t>
            </w:r>
          </w:p>
        </w:tc>
        <w:tc>
          <w:tcPr>
            <w:tcW w:w="3449" w:type="dxa"/>
            <w:noWrap w:val="0"/>
            <w:vAlign w:val="top"/>
          </w:tcPr>
          <w:p>
            <w:pPr>
              <w:pStyle w:val="9"/>
              <w:spacing w:before="264" w:line="206" w:lineRule="auto"/>
              <w:ind w:left="111" w:right="103"/>
              <w:rPr>
                <w:lang w:eastAsia="zh-CN"/>
              </w:rPr>
            </w:pPr>
            <w:r>
              <w:rPr>
                <w:spacing w:val="9"/>
                <w:lang w:eastAsia="zh-CN"/>
              </w:rPr>
              <w:t>未按规定在网上公开职业卫生技术报告</w:t>
            </w:r>
            <w:r>
              <w:rPr>
                <w:spacing w:val="-4"/>
                <w:lang w:eastAsia="zh-CN"/>
              </w:rPr>
              <w:t>相关信息1次以上的</w:t>
            </w:r>
          </w:p>
        </w:tc>
        <w:tc>
          <w:tcPr>
            <w:tcW w:w="3252" w:type="dxa"/>
            <w:noWrap w:val="0"/>
            <w:vAlign w:val="top"/>
          </w:tcPr>
          <w:p>
            <w:pPr>
              <w:spacing w:line="334" w:lineRule="auto"/>
            </w:pPr>
          </w:p>
          <w:p>
            <w:pPr>
              <w:pStyle w:val="9"/>
              <w:spacing w:before="78"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7" w:hRule="atLeast"/>
        </w:trPr>
        <w:tc>
          <w:tcPr>
            <w:tcW w:w="541" w:type="dxa"/>
            <w:vMerge w:val="restart"/>
            <w:tcBorders>
              <w:bottom w:val="nil"/>
            </w:tcBorders>
            <w:noWrap w:val="0"/>
            <w:vAlign w:val="top"/>
          </w:tcPr>
          <w:p>
            <w:pPr>
              <w:spacing w:line="243" w:lineRule="auto"/>
            </w:pPr>
          </w:p>
          <w:p>
            <w:pPr>
              <w:spacing w:line="243" w:lineRule="auto"/>
            </w:pPr>
          </w:p>
          <w:p>
            <w:pPr>
              <w:spacing w:line="243" w:lineRule="auto"/>
            </w:pPr>
          </w:p>
          <w:p>
            <w:pPr>
              <w:pStyle w:val="9"/>
              <w:spacing w:before="77" w:line="159" w:lineRule="auto"/>
              <w:ind w:left="184"/>
            </w:pPr>
            <w:r>
              <w:rPr>
                <w:spacing w:val="-9"/>
                <w:w w:val="97"/>
              </w:rPr>
              <w:t>84</w:t>
            </w:r>
          </w:p>
        </w:tc>
        <w:tc>
          <w:tcPr>
            <w:tcW w:w="1919" w:type="dxa"/>
            <w:vMerge w:val="restart"/>
            <w:tcBorders>
              <w:bottom w:val="nil"/>
            </w:tcBorders>
            <w:noWrap w:val="0"/>
            <w:vAlign w:val="top"/>
          </w:tcPr>
          <w:p>
            <w:pPr>
              <w:spacing w:line="398" w:lineRule="auto"/>
            </w:pPr>
          </w:p>
          <w:p>
            <w:pPr>
              <w:pStyle w:val="9"/>
              <w:spacing w:before="77" w:line="224" w:lineRule="auto"/>
              <w:ind w:left="107" w:right="105"/>
              <w:rPr>
                <w:lang w:eastAsia="zh-CN"/>
              </w:rPr>
            </w:pPr>
            <w:r>
              <w:rPr>
                <w:spacing w:val="9"/>
                <w:lang w:eastAsia="zh-CN"/>
              </w:rPr>
              <w:t>其他违反《职业卫生</w:t>
            </w:r>
            <w:r>
              <w:rPr>
                <w:spacing w:val="8"/>
                <w:lang w:eastAsia="zh-CN"/>
              </w:rPr>
              <w:t>技术服务机构管理办</w:t>
            </w:r>
            <w:r>
              <w:rPr>
                <w:spacing w:val="-1"/>
                <w:lang w:eastAsia="zh-CN"/>
              </w:rPr>
              <w:t>法》规定的行为</w:t>
            </w:r>
          </w:p>
        </w:tc>
        <w:tc>
          <w:tcPr>
            <w:tcW w:w="4648" w:type="dxa"/>
            <w:vMerge w:val="restart"/>
            <w:tcBorders>
              <w:bottom w:val="nil"/>
            </w:tcBorders>
            <w:noWrap w:val="0"/>
            <w:vAlign w:val="top"/>
          </w:tcPr>
          <w:p>
            <w:pPr>
              <w:pStyle w:val="9"/>
              <w:spacing w:before="176" w:line="227" w:lineRule="auto"/>
              <w:ind w:left="106" w:right="35" w:hanging="11"/>
              <w:rPr>
                <w:rFonts w:hint="eastAsia"/>
                <w:spacing w:val="2"/>
                <w:lang w:eastAsia="zh-CN"/>
              </w:rPr>
            </w:pPr>
            <w:r>
              <w:rPr>
                <w:lang w:eastAsia="zh-CN"/>
              </w:rPr>
              <w:t>《职业卫生技术服务机构管理办法》第四十三条第（四）</w:t>
            </w:r>
            <w:r>
              <w:rPr>
                <w:spacing w:val="-3"/>
                <w:lang w:eastAsia="zh-CN"/>
              </w:rPr>
              <w:t>项：职业卫生技术服务机构有下列行为之一的</w:t>
            </w:r>
            <w:r>
              <w:rPr>
                <w:spacing w:val="-4"/>
                <w:lang w:eastAsia="zh-CN"/>
              </w:rPr>
              <w:t>，由县级以</w:t>
            </w:r>
            <w:r>
              <w:rPr>
                <w:spacing w:val="-3"/>
                <w:lang w:eastAsia="zh-CN"/>
              </w:rPr>
              <w:t>上地方卫生健康主管部门责令改正，给予警告</w:t>
            </w:r>
            <w:r>
              <w:rPr>
                <w:spacing w:val="-4"/>
                <w:lang w:eastAsia="zh-CN"/>
              </w:rPr>
              <w:t>，并处一万</w:t>
            </w:r>
            <w:r>
              <w:rPr>
                <w:spacing w:val="1"/>
                <w:lang w:eastAsia="zh-CN"/>
              </w:rPr>
              <w:t>元以上三万元以下罚款；构成犯罪的，依法追究</w:t>
            </w:r>
            <w:r>
              <w:rPr>
                <w:lang w:eastAsia="zh-CN"/>
              </w:rPr>
              <w:t>刑事责</w:t>
            </w:r>
            <w:r>
              <w:rPr>
                <w:spacing w:val="2"/>
                <w:lang w:eastAsia="zh-CN"/>
              </w:rPr>
              <w:t>任：……</w:t>
            </w:r>
          </w:p>
          <w:p>
            <w:pPr>
              <w:pStyle w:val="9"/>
              <w:spacing w:before="176" w:line="227" w:lineRule="auto"/>
              <w:ind w:left="106" w:right="35" w:hanging="11"/>
              <w:rPr>
                <w:lang w:eastAsia="zh-CN"/>
              </w:rPr>
            </w:pPr>
            <w:r>
              <w:rPr>
                <w:spacing w:val="2"/>
                <w:lang w:eastAsia="zh-CN"/>
              </w:rPr>
              <w:t>（四）其他违反本办法规定的行为</w:t>
            </w:r>
          </w:p>
        </w:tc>
        <w:tc>
          <w:tcPr>
            <w:tcW w:w="810" w:type="dxa"/>
            <w:noWrap w:val="0"/>
            <w:vAlign w:val="top"/>
          </w:tcPr>
          <w:p>
            <w:pPr>
              <w:spacing w:line="362" w:lineRule="auto"/>
            </w:pPr>
          </w:p>
          <w:p>
            <w:pPr>
              <w:pStyle w:val="9"/>
              <w:spacing w:before="77" w:line="160" w:lineRule="auto"/>
              <w:ind w:left="378"/>
            </w:pPr>
            <w:r>
              <w:t>1</w:t>
            </w:r>
          </w:p>
        </w:tc>
        <w:tc>
          <w:tcPr>
            <w:tcW w:w="3449" w:type="dxa"/>
            <w:noWrap w:val="0"/>
            <w:vAlign w:val="top"/>
          </w:tcPr>
          <w:p>
            <w:pPr>
              <w:pStyle w:val="9"/>
              <w:spacing w:before="261" w:line="219" w:lineRule="auto"/>
              <w:ind w:left="111" w:right="103" w:hanging="1"/>
              <w:rPr>
                <w:lang w:eastAsia="zh-CN"/>
              </w:rPr>
            </w:pPr>
            <w:r>
              <w:rPr>
                <w:spacing w:val="-1"/>
                <w:lang w:eastAsia="zh-CN"/>
              </w:rPr>
              <w:t>其他违反《职业卫生技术服务机构管理办</w:t>
            </w:r>
            <w:r>
              <w:rPr>
                <w:spacing w:val="-4"/>
                <w:lang w:eastAsia="zh-CN"/>
              </w:rPr>
              <w:t>法》规定的行为1次的</w:t>
            </w:r>
          </w:p>
        </w:tc>
        <w:tc>
          <w:tcPr>
            <w:tcW w:w="3252" w:type="dxa"/>
            <w:noWrap w:val="0"/>
            <w:vAlign w:val="top"/>
          </w:tcPr>
          <w:p>
            <w:pPr>
              <w:spacing w:line="334" w:lineRule="auto"/>
            </w:pPr>
          </w:p>
          <w:p>
            <w:pPr>
              <w:pStyle w:val="9"/>
              <w:spacing w:before="77"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55" w:lineRule="auto"/>
            </w:pPr>
          </w:p>
          <w:p>
            <w:pPr>
              <w:pStyle w:val="9"/>
              <w:spacing w:before="77" w:line="160" w:lineRule="auto"/>
              <w:ind w:left="363"/>
            </w:pPr>
            <w:r>
              <w:t>2</w:t>
            </w:r>
          </w:p>
        </w:tc>
        <w:tc>
          <w:tcPr>
            <w:tcW w:w="3449" w:type="dxa"/>
            <w:noWrap w:val="0"/>
            <w:vAlign w:val="top"/>
          </w:tcPr>
          <w:p>
            <w:pPr>
              <w:pStyle w:val="9"/>
              <w:spacing w:before="153" w:line="219" w:lineRule="auto"/>
              <w:ind w:left="111" w:right="103" w:hanging="1"/>
              <w:rPr>
                <w:lang w:eastAsia="zh-CN"/>
              </w:rPr>
            </w:pPr>
            <w:r>
              <w:rPr>
                <w:spacing w:val="-1"/>
                <w:lang w:eastAsia="zh-CN"/>
              </w:rPr>
              <w:t>其他违反《职业卫生技术服务机构管理办</w:t>
            </w:r>
            <w:r>
              <w:rPr>
                <w:spacing w:val="-3"/>
                <w:lang w:eastAsia="zh-CN"/>
              </w:rPr>
              <w:t>法》规定的行为1次以上的</w:t>
            </w:r>
          </w:p>
        </w:tc>
        <w:tc>
          <w:tcPr>
            <w:tcW w:w="3252" w:type="dxa"/>
            <w:noWrap w:val="0"/>
            <w:vAlign w:val="top"/>
          </w:tcPr>
          <w:p>
            <w:pPr>
              <w:pStyle w:val="9"/>
              <w:spacing w:before="306"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5" w:hRule="atLeast"/>
        </w:trPr>
        <w:tc>
          <w:tcPr>
            <w:tcW w:w="541" w:type="dxa"/>
            <w:vMerge w:val="restart"/>
            <w:tcBorders>
              <w:bottom w:val="nil"/>
            </w:tcBorders>
            <w:noWrap w:val="0"/>
            <w:vAlign w:val="top"/>
          </w:tcPr>
          <w:p>
            <w:pPr>
              <w:spacing w:line="254" w:lineRule="auto"/>
            </w:pPr>
          </w:p>
          <w:p>
            <w:pPr>
              <w:spacing w:line="254" w:lineRule="auto"/>
            </w:pPr>
          </w:p>
          <w:p>
            <w:pPr>
              <w:spacing w:line="254" w:lineRule="auto"/>
            </w:pPr>
          </w:p>
          <w:p>
            <w:pPr>
              <w:spacing w:line="254" w:lineRule="auto"/>
            </w:pPr>
          </w:p>
          <w:p>
            <w:pPr>
              <w:spacing w:line="254" w:lineRule="auto"/>
            </w:pPr>
          </w:p>
          <w:p>
            <w:pPr>
              <w:pStyle w:val="9"/>
              <w:spacing w:before="77" w:line="161" w:lineRule="auto"/>
              <w:ind w:left="184"/>
            </w:pPr>
            <w:r>
              <w:rPr>
                <w:spacing w:val="-12"/>
              </w:rPr>
              <w:t>85</w:t>
            </w:r>
          </w:p>
        </w:tc>
        <w:tc>
          <w:tcPr>
            <w:tcW w:w="1919" w:type="dxa"/>
            <w:vMerge w:val="restart"/>
            <w:tcBorders>
              <w:bottom w:val="nil"/>
            </w:tcBorders>
            <w:noWrap w:val="0"/>
            <w:vAlign w:val="top"/>
          </w:tcPr>
          <w:p>
            <w:pPr>
              <w:spacing w:line="266" w:lineRule="auto"/>
            </w:pPr>
          </w:p>
          <w:p>
            <w:pPr>
              <w:spacing w:line="266" w:lineRule="auto"/>
            </w:pPr>
          </w:p>
          <w:p>
            <w:pPr>
              <w:spacing w:line="267" w:lineRule="auto"/>
            </w:pPr>
          </w:p>
          <w:p>
            <w:pPr>
              <w:pStyle w:val="9"/>
              <w:spacing w:before="77" w:line="219" w:lineRule="auto"/>
              <w:ind w:left="106" w:right="105" w:firstLine="1"/>
              <w:rPr>
                <w:lang w:eastAsia="zh-CN"/>
              </w:rPr>
            </w:pPr>
            <w:r>
              <w:rPr>
                <w:spacing w:val="8"/>
                <w:lang w:eastAsia="zh-CN"/>
              </w:rPr>
              <w:t>未按标准规范开展职</w:t>
            </w:r>
            <w:r>
              <w:rPr>
                <w:spacing w:val="4"/>
                <w:lang w:eastAsia="zh-CN"/>
              </w:rPr>
              <w:t>业卫生技术服务，或</w:t>
            </w:r>
            <w:r>
              <w:rPr>
                <w:spacing w:val="5"/>
                <w:lang w:eastAsia="zh-CN"/>
              </w:rPr>
              <w:t>者擅自更改、简化服</w:t>
            </w:r>
            <w:r>
              <w:rPr>
                <w:spacing w:val="-1"/>
                <w:lang w:eastAsia="zh-CN"/>
              </w:rPr>
              <w:t>务程序和相关内容</w:t>
            </w:r>
          </w:p>
        </w:tc>
        <w:tc>
          <w:tcPr>
            <w:tcW w:w="4648" w:type="dxa"/>
            <w:vMerge w:val="restart"/>
            <w:tcBorders>
              <w:bottom w:val="nil"/>
            </w:tcBorders>
            <w:noWrap w:val="0"/>
            <w:vAlign w:val="top"/>
          </w:tcPr>
          <w:p>
            <w:pPr>
              <w:spacing w:line="321" w:lineRule="auto"/>
            </w:pPr>
          </w:p>
          <w:p>
            <w:pPr>
              <w:spacing w:line="321" w:lineRule="auto"/>
            </w:pPr>
          </w:p>
          <w:p>
            <w:pPr>
              <w:pStyle w:val="9"/>
              <w:spacing w:before="77" w:line="224" w:lineRule="auto"/>
              <w:ind w:left="108" w:right="35" w:hanging="13"/>
              <w:rPr>
                <w:rFonts w:hint="eastAsia"/>
                <w:spacing w:val="-40"/>
                <w:lang w:eastAsia="zh-CN"/>
              </w:rPr>
            </w:pPr>
            <w:r>
              <w:rPr>
                <w:spacing w:val="-3"/>
                <w:lang w:eastAsia="zh-CN"/>
              </w:rPr>
              <w:t>《职业卫生技术服务机构管理办法》第四十四条第（一）</w:t>
            </w:r>
            <w:r>
              <w:rPr>
                <w:spacing w:val="-4"/>
                <w:lang w:eastAsia="zh-CN"/>
              </w:rPr>
              <w:t>项：职业卫生技术服务机构有下列情形之一的，由县级以上地方卫生健康主管部门责令改正，给予警告，可以并处</w:t>
            </w:r>
            <w:r>
              <w:rPr>
                <w:spacing w:val="-3"/>
                <w:lang w:eastAsia="zh-CN"/>
              </w:rPr>
              <w:t>三万元以下罚款</w:t>
            </w:r>
            <w:r>
              <w:rPr>
                <w:spacing w:val="-40"/>
                <w:lang w:eastAsia="zh-CN"/>
              </w:rPr>
              <w:t>：</w:t>
            </w:r>
          </w:p>
          <w:p>
            <w:pPr>
              <w:pStyle w:val="9"/>
              <w:spacing w:before="77" w:line="224" w:lineRule="auto"/>
              <w:ind w:left="108" w:right="35" w:hanging="13"/>
              <w:rPr>
                <w:lang w:eastAsia="zh-CN"/>
              </w:rPr>
            </w:pPr>
            <w:r>
              <w:rPr>
                <w:spacing w:val="-40"/>
                <w:lang w:eastAsia="zh-CN"/>
              </w:rPr>
              <w:t>（</w:t>
            </w:r>
            <w:r>
              <w:rPr>
                <w:spacing w:val="-3"/>
                <w:lang w:eastAsia="zh-CN"/>
              </w:rPr>
              <w:t>一）未按标准规范开展职业</w:t>
            </w:r>
            <w:r>
              <w:rPr>
                <w:spacing w:val="-4"/>
                <w:lang w:eastAsia="zh-CN"/>
              </w:rPr>
              <w:t>卫生技术</w:t>
            </w:r>
            <w:r>
              <w:rPr>
                <w:spacing w:val="-1"/>
                <w:lang w:eastAsia="zh-CN"/>
              </w:rPr>
              <w:t>服务，或者擅自更改、简化服务程序和相关内容；……</w:t>
            </w:r>
          </w:p>
        </w:tc>
        <w:tc>
          <w:tcPr>
            <w:tcW w:w="810" w:type="dxa"/>
            <w:noWrap w:val="0"/>
            <w:vAlign w:val="top"/>
          </w:tcPr>
          <w:p>
            <w:pPr>
              <w:spacing w:line="343" w:lineRule="auto"/>
            </w:pPr>
          </w:p>
          <w:p>
            <w:pPr>
              <w:pStyle w:val="9"/>
              <w:spacing w:before="77" w:line="160" w:lineRule="auto"/>
              <w:ind w:left="378"/>
            </w:pPr>
            <w:r>
              <w:t>1</w:t>
            </w:r>
          </w:p>
        </w:tc>
        <w:tc>
          <w:tcPr>
            <w:tcW w:w="3449" w:type="dxa"/>
            <w:noWrap w:val="0"/>
            <w:vAlign w:val="top"/>
          </w:tcPr>
          <w:p>
            <w:pPr>
              <w:pStyle w:val="9"/>
              <w:spacing w:before="95" w:line="207" w:lineRule="auto"/>
              <w:ind w:left="111" w:right="103"/>
              <w:rPr>
                <w:lang w:eastAsia="zh-CN"/>
              </w:rPr>
            </w:pPr>
            <w:r>
              <w:rPr>
                <w:spacing w:val="9"/>
                <w:lang w:eastAsia="zh-CN"/>
              </w:rPr>
              <w:t>未按标准规范开展职业卫生技术服务或</w:t>
            </w:r>
            <w:r>
              <w:rPr>
                <w:spacing w:val="-2"/>
                <w:lang w:eastAsia="zh-CN"/>
              </w:rPr>
              <w:t>者擅自更改、简化服务程序和相关内容1</w:t>
            </w:r>
            <w:r>
              <w:rPr>
                <w:spacing w:val="-3"/>
                <w:lang w:eastAsia="zh-CN"/>
              </w:rPr>
              <w:t>次的</w:t>
            </w:r>
          </w:p>
        </w:tc>
        <w:tc>
          <w:tcPr>
            <w:tcW w:w="3252" w:type="dxa"/>
            <w:noWrap w:val="0"/>
            <w:vAlign w:val="top"/>
          </w:tcPr>
          <w:p>
            <w:pPr>
              <w:spacing w:line="315" w:lineRule="auto"/>
            </w:pPr>
          </w:p>
          <w:p>
            <w:pPr>
              <w:pStyle w:val="9"/>
              <w:spacing w:before="77"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5"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42" w:lineRule="auto"/>
            </w:pPr>
          </w:p>
          <w:p>
            <w:pPr>
              <w:pStyle w:val="9"/>
              <w:spacing w:before="78" w:line="160" w:lineRule="auto"/>
              <w:ind w:left="363"/>
            </w:pPr>
            <w:r>
              <w:t>2</w:t>
            </w:r>
          </w:p>
        </w:tc>
        <w:tc>
          <w:tcPr>
            <w:tcW w:w="3449" w:type="dxa"/>
            <w:noWrap w:val="0"/>
            <w:vAlign w:val="top"/>
          </w:tcPr>
          <w:p>
            <w:pPr>
              <w:pStyle w:val="9"/>
              <w:spacing w:before="95" w:line="207" w:lineRule="auto"/>
              <w:ind w:left="111" w:right="103"/>
              <w:rPr>
                <w:lang w:eastAsia="zh-CN"/>
              </w:rPr>
            </w:pPr>
            <w:r>
              <w:rPr>
                <w:spacing w:val="9"/>
                <w:lang w:eastAsia="zh-CN"/>
              </w:rPr>
              <w:t>未按标准规范开展职业卫生技术服务或</w:t>
            </w:r>
            <w:r>
              <w:rPr>
                <w:spacing w:val="-2"/>
                <w:lang w:eastAsia="zh-CN"/>
              </w:rPr>
              <w:t>者擅自更改、简化服务程序和相关内容2</w:t>
            </w:r>
            <w:r>
              <w:rPr>
                <w:spacing w:val="-3"/>
                <w:lang w:eastAsia="zh-CN"/>
              </w:rPr>
              <w:t>次的</w:t>
            </w:r>
          </w:p>
        </w:tc>
        <w:tc>
          <w:tcPr>
            <w:tcW w:w="3252" w:type="dxa"/>
            <w:noWrap w:val="0"/>
            <w:vAlign w:val="top"/>
          </w:tcPr>
          <w:p>
            <w:pPr>
              <w:spacing w:line="314" w:lineRule="auto"/>
            </w:pPr>
          </w:p>
          <w:p>
            <w:pPr>
              <w:pStyle w:val="9"/>
              <w:spacing w:before="78"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68" w:lineRule="auto"/>
            </w:pPr>
          </w:p>
          <w:p>
            <w:pPr>
              <w:pStyle w:val="9"/>
              <w:spacing w:before="77" w:line="159" w:lineRule="auto"/>
              <w:ind w:left="366"/>
            </w:pPr>
            <w:r>
              <w:t>3</w:t>
            </w:r>
          </w:p>
        </w:tc>
        <w:tc>
          <w:tcPr>
            <w:tcW w:w="3449" w:type="dxa"/>
            <w:noWrap w:val="0"/>
            <w:vAlign w:val="top"/>
          </w:tcPr>
          <w:p>
            <w:pPr>
              <w:pStyle w:val="9"/>
              <w:spacing w:before="120" w:line="214" w:lineRule="auto"/>
              <w:ind w:left="111" w:right="103"/>
              <w:rPr>
                <w:lang w:eastAsia="zh-CN"/>
              </w:rPr>
            </w:pPr>
            <w:r>
              <w:rPr>
                <w:spacing w:val="9"/>
                <w:lang w:eastAsia="zh-CN"/>
              </w:rPr>
              <w:t>未按标准规范开展职业卫生技术服务或</w:t>
            </w:r>
            <w:r>
              <w:rPr>
                <w:spacing w:val="-2"/>
                <w:lang w:eastAsia="zh-CN"/>
              </w:rPr>
              <w:t>者擅自更改、简化服务程序和相关内容2</w:t>
            </w:r>
            <w:r>
              <w:rPr>
                <w:spacing w:val="-4"/>
                <w:lang w:eastAsia="zh-CN"/>
              </w:rPr>
              <w:t>次以上，或情节严重的</w:t>
            </w:r>
          </w:p>
        </w:tc>
        <w:tc>
          <w:tcPr>
            <w:tcW w:w="3252" w:type="dxa"/>
            <w:noWrap w:val="0"/>
            <w:vAlign w:val="top"/>
          </w:tcPr>
          <w:p>
            <w:pPr>
              <w:spacing w:line="340" w:lineRule="auto"/>
            </w:pPr>
          </w:p>
          <w:p>
            <w:pPr>
              <w:pStyle w:val="9"/>
              <w:spacing w:before="78" w:line="180" w:lineRule="auto"/>
              <w:ind w:left="110"/>
              <w:rPr>
                <w:lang w:eastAsia="zh-CN"/>
              </w:rPr>
            </w:pPr>
            <w:r>
              <w:rPr>
                <w:spacing w:val="-10"/>
                <w:w w:val="99"/>
                <w:lang w:eastAsia="zh-CN"/>
              </w:rPr>
              <w:t>警告，并处二万元以上三万元以下的罚款</w:t>
            </w:r>
          </w:p>
        </w:tc>
      </w:tr>
    </w:tbl>
    <w:p>
      <w:pPr>
        <w:sectPr>
          <w:footerReference r:id="rId106" w:type="default"/>
          <w:pgSz w:w="16839" w:h="11906"/>
          <w:pgMar w:top="400" w:right="1107" w:bottom="1224" w:left="1106" w:header="0" w:footer="990" w:gutter="0"/>
          <w:cols w:space="720" w:num="1"/>
        </w:sectPr>
      </w:pPr>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541" w:type="dxa"/>
            <w:vMerge w:val="restart"/>
            <w:tcBorders>
              <w:bottom w:val="nil"/>
            </w:tcBorders>
            <w:noWrap w:val="0"/>
            <w:vAlign w:val="top"/>
          </w:tcPr>
          <w:p>
            <w:pPr>
              <w:spacing w:line="315" w:lineRule="auto"/>
            </w:pPr>
          </w:p>
          <w:p>
            <w:pPr>
              <w:spacing w:line="316" w:lineRule="auto"/>
            </w:pPr>
          </w:p>
          <w:p>
            <w:pPr>
              <w:pStyle w:val="9"/>
              <w:spacing w:before="77" w:line="160" w:lineRule="auto"/>
              <w:ind w:left="184"/>
            </w:pPr>
            <w:r>
              <w:rPr>
                <w:spacing w:val="-12"/>
              </w:rPr>
              <w:t>86</w:t>
            </w:r>
          </w:p>
        </w:tc>
        <w:tc>
          <w:tcPr>
            <w:tcW w:w="1919" w:type="dxa"/>
            <w:vMerge w:val="restart"/>
            <w:tcBorders>
              <w:bottom w:val="nil"/>
            </w:tcBorders>
            <w:noWrap w:val="0"/>
            <w:vAlign w:val="top"/>
          </w:tcPr>
          <w:p>
            <w:pPr>
              <w:spacing w:line="454" w:lineRule="auto"/>
            </w:pPr>
          </w:p>
          <w:p>
            <w:pPr>
              <w:pStyle w:val="9"/>
              <w:spacing w:before="77" w:line="205" w:lineRule="auto"/>
              <w:ind w:left="108" w:right="105"/>
              <w:rPr>
                <w:lang w:eastAsia="zh-CN"/>
              </w:rPr>
            </w:pPr>
            <w:r>
              <w:rPr>
                <w:spacing w:val="8"/>
                <w:lang w:eastAsia="zh-CN"/>
              </w:rPr>
              <w:t>未按规定实施委托检</w:t>
            </w:r>
            <w:r>
              <w:rPr>
                <w:spacing w:val="-2"/>
                <w:lang w:eastAsia="zh-CN"/>
              </w:rPr>
              <w:t>测的</w:t>
            </w:r>
          </w:p>
        </w:tc>
        <w:tc>
          <w:tcPr>
            <w:tcW w:w="4648" w:type="dxa"/>
            <w:vMerge w:val="restart"/>
            <w:tcBorders>
              <w:bottom w:val="nil"/>
            </w:tcBorders>
            <w:noWrap w:val="0"/>
            <w:vAlign w:val="top"/>
          </w:tcPr>
          <w:p>
            <w:pPr>
              <w:pStyle w:val="9"/>
              <w:spacing w:before="230" w:line="225" w:lineRule="auto"/>
              <w:ind w:left="108" w:right="35" w:hanging="13"/>
              <w:rPr>
                <w:rFonts w:hint="eastAsia"/>
                <w:spacing w:val="-13"/>
                <w:lang w:eastAsia="zh-CN"/>
              </w:rPr>
            </w:pPr>
            <w:r>
              <w:rPr>
                <w:spacing w:val="-3"/>
                <w:lang w:eastAsia="zh-CN"/>
              </w:rPr>
              <w:t>《职业卫生技术服务机构管理办法》第四十四条第（二）</w:t>
            </w:r>
            <w:r>
              <w:rPr>
                <w:spacing w:val="-4"/>
                <w:lang w:eastAsia="zh-CN"/>
              </w:rPr>
              <w:t>项：职业卫生技术服务机构有下列情形之一的，由县级以上地方卫生健康主管部门责令改正，给予警告，可以并处</w:t>
            </w:r>
            <w:r>
              <w:rPr>
                <w:spacing w:val="-13"/>
                <w:lang w:eastAsia="zh-CN"/>
              </w:rPr>
              <w:t>三万元以下罚款：……</w:t>
            </w:r>
          </w:p>
          <w:p>
            <w:pPr>
              <w:pStyle w:val="9"/>
              <w:spacing w:before="230" w:line="225" w:lineRule="auto"/>
              <w:ind w:left="108" w:right="35" w:hanging="13"/>
              <w:rPr>
                <w:lang w:eastAsia="zh-CN"/>
              </w:rPr>
            </w:pPr>
            <w:r>
              <w:rPr>
                <w:spacing w:val="-13"/>
                <w:lang w:eastAsia="zh-CN"/>
              </w:rPr>
              <w:t>（二）未按规定实施委托检测的；……</w:t>
            </w:r>
          </w:p>
        </w:tc>
        <w:tc>
          <w:tcPr>
            <w:tcW w:w="810" w:type="dxa"/>
            <w:noWrap w:val="0"/>
            <w:vAlign w:val="top"/>
          </w:tcPr>
          <w:p>
            <w:pPr>
              <w:pStyle w:val="9"/>
              <w:spacing w:before="178" w:line="160" w:lineRule="auto"/>
              <w:ind w:left="378"/>
            </w:pPr>
            <w:r>
              <w:t>1</w:t>
            </w:r>
          </w:p>
        </w:tc>
        <w:tc>
          <w:tcPr>
            <w:tcW w:w="3449" w:type="dxa"/>
            <w:noWrap w:val="0"/>
            <w:vAlign w:val="top"/>
          </w:tcPr>
          <w:p>
            <w:pPr>
              <w:pStyle w:val="9"/>
              <w:spacing w:before="151" w:line="177" w:lineRule="auto"/>
              <w:ind w:left="111"/>
              <w:rPr>
                <w:lang w:eastAsia="zh-CN"/>
              </w:rPr>
            </w:pPr>
            <w:r>
              <w:rPr>
                <w:spacing w:val="-3"/>
                <w:lang w:eastAsia="zh-CN"/>
              </w:rPr>
              <w:t>未按规定实施委托检测1次的</w:t>
            </w:r>
          </w:p>
        </w:tc>
        <w:tc>
          <w:tcPr>
            <w:tcW w:w="3252" w:type="dxa"/>
            <w:noWrap w:val="0"/>
            <w:vAlign w:val="top"/>
          </w:tcPr>
          <w:p>
            <w:pPr>
              <w:pStyle w:val="9"/>
              <w:spacing w:before="150"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174" w:line="160" w:lineRule="auto"/>
              <w:ind w:left="363"/>
            </w:pPr>
            <w:r>
              <w:t>2</w:t>
            </w:r>
          </w:p>
        </w:tc>
        <w:tc>
          <w:tcPr>
            <w:tcW w:w="3449" w:type="dxa"/>
            <w:noWrap w:val="0"/>
            <w:vAlign w:val="top"/>
          </w:tcPr>
          <w:p>
            <w:pPr>
              <w:pStyle w:val="9"/>
              <w:spacing w:before="148" w:line="177" w:lineRule="auto"/>
              <w:ind w:left="111"/>
              <w:rPr>
                <w:lang w:eastAsia="zh-CN"/>
              </w:rPr>
            </w:pPr>
            <w:r>
              <w:rPr>
                <w:spacing w:val="-3"/>
                <w:lang w:eastAsia="zh-CN"/>
              </w:rPr>
              <w:t>未按规定实施委托检测2次的</w:t>
            </w:r>
          </w:p>
        </w:tc>
        <w:tc>
          <w:tcPr>
            <w:tcW w:w="3252" w:type="dxa"/>
            <w:noWrap w:val="0"/>
            <w:vAlign w:val="top"/>
          </w:tcPr>
          <w:p>
            <w:pPr>
              <w:pStyle w:val="9"/>
              <w:spacing w:before="146"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0"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85" w:line="159" w:lineRule="auto"/>
              <w:ind w:left="366"/>
            </w:pPr>
            <w:r>
              <w:t>3</w:t>
            </w:r>
          </w:p>
        </w:tc>
        <w:tc>
          <w:tcPr>
            <w:tcW w:w="3449" w:type="dxa"/>
            <w:noWrap w:val="0"/>
            <w:vAlign w:val="top"/>
          </w:tcPr>
          <w:p>
            <w:pPr>
              <w:pStyle w:val="9"/>
              <w:spacing w:before="107" w:line="203" w:lineRule="auto"/>
              <w:ind w:left="109" w:right="103" w:firstLine="1"/>
              <w:rPr>
                <w:lang w:eastAsia="zh-CN"/>
              </w:rPr>
            </w:pPr>
            <w:r>
              <w:rPr>
                <w:spacing w:val="-3"/>
                <w:lang w:eastAsia="zh-CN"/>
              </w:rPr>
              <w:t>未按规定实施委托检测2次以上，或情节</w:t>
            </w:r>
            <w:r>
              <w:rPr>
                <w:spacing w:val="-1"/>
                <w:lang w:eastAsia="zh-CN"/>
              </w:rPr>
              <w:t>严重的</w:t>
            </w:r>
          </w:p>
        </w:tc>
        <w:tc>
          <w:tcPr>
            <w:tcW w:w="3252" w:type="dxa"/>
            <w:noWrap w:val="0"/>
            <w:vAlign w:val="top"/>
          </w:tcPr>
          <w:p>
            <w:pPr>
              <w:pStyle w:val="9"/>
              <w:spacing w:before="257"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2" w:hRule="atLeast"/>
        </w:trPr>
        <w:tc>
          <w:tcPr>
            <w:tcW w:w="541" w:type="dxa"/>
            <w:vMerge w:val="restart"/>
            <w:tcBorders>
              <w:bottom w:val="nil"/>
            </w:tcBorders>
            <w:noWrap w:val="0"/>
            <w:vAlign w:val="top"/>
          </w:tcPr>
          <w:p>
            <w:pPr>
              <w:spacing w:line="344" w:lineRule="auto"/>
            </w:pPr>
          </w:p>
          <w:p>
            <w:pPr>
              <w:spacing w:line="345" w:lineRule="auto"/>
            </w:pPr>
          </w:p>
          <w:p>
            <w:pPr>
              <w:pStyle w:val="9"/>
              <w:spacing w:before="77" w:line="159" w:lineRule="auto"/>
              <w:ind w:left="184"/>
            </w:pPr>
            <w:r>
              <w:rPr>
                <w:spacing w:val="-12"/>
              </w:rPr>
              <w:t>87</w:t>
            </w:r>
          </w:p>
        </w:tc>
        <w:tc>
          <w:tcPr>
            <w:tcW w:w="1919" w:type="dxa"/>
            <w:vMerge w:val="restart"/>
            <w:tcBorders>
              <w:bottom w:val="nil"/>
            </w:tcBorders>
            <w:noWrap w:val="0"/>
            <w:vAlign w:val="top"/>
          </w:tcPr>
          <w:p>
            <w:pPr>
              <w:spacing w:line="257" w:lineRule="auto"/>
            </w:pPr>
          </w:p>
          <w:p>
            <w:pPr>
              <w:spacing w:line="258" w:lineRule="auto"/>
            </w:pPr>
          </w:p>
          <w:p>
            <w:pPr>
              <w:pStyle w:val="9"/>
              <w:spacing w:before="78" w:line="204" w:lineRule="auto"/>
              <w:ind w:left="108" w:right="105"/>
              <w:rPr>
                <w:lang w:eastAsia="zh-CN"/>
              </w:rPr>
            </w:pPr>
            <w:r>
              <w:rPr>
                <w:spacing w:val="8"/>
                <w:lang w:eastAsia="zh-CN"/>
              </w:rPr>
              <w:t>转包职业卫生技术服</w:t>
            </w:r>
            <w:r>
              <w:rPr>
                <w:spacing w:val="-1"/>
                <w:lang w:eastAsia="zh-CN"/>
              </w:rPr>
              <w:t>务项目的</w:t>
            </w:r>
          </w:p>
        </w:tc>
        <w:tc>
          <w:tcPr>
            <w:tcW w:w="4648" w:type="dxa"/>
            <w:vMerge w:val="restart"/>
            <w:tcBorders>
              <w:bottom w:val="nil"/>
            </w:tcBorders>
            <w:noWrap w:val="0"/>
            <w:vAlign w:val="top"/>
          </w:tcPr>
          <w:p>
            <w:pPr>
              <w:pStyle w:val="9"/>
              <w:spacing w:before="136" w:line="224" w:lineRule="auto"/>
              <w:ind w:left="108" w:right="35" w:hanging="13"/>
              <w:rPr>
                <w:rFonts w:hint="eastAsia"/>
                <w:spacing w:val="-2"/>
                <w:lang w:eastAsia="zh-CN"/>
              </w:rPr>
            </w:pPr>
            <w:r>
              <w:rPr>
                <w:lang w:eastAsia="zh-CN"/>
              </w:rPr>
              <w:t>《职业卫生技术服务机构管理办法》第四十四条第（三）</w:t>
            </w:r>
            <w:r>
              <w:rPr>
                <w:spacing w:val="-4"/>
                <w:lang w:eastAsia="zh-CN"/>
              </w:rPr>
              <w:t>项：职业卫生技术服务机构有下列情形之一的，由县级以上地方卫生健康主管部门责令改正，给予警告，可以并处</w:t>
            </w:r>
            <w:r>
              <w:rPr>
                <w:spacing w:val="-2"/>
                <w:lang w:eastAsia="zh-CN"/>
              </w:rPr>
              <w:t>三万元以下罚款：……</w:t>
            </w:r>
          </w:p>
          <w:p>
            <w:pPr>
              <w:pStyle w:val="9"/>
              <w:spacing w:before="136" w:line="224" w:lineRule="auto"/>
              <w:ind w:left="108" w:right="35" w:hanging="13"/>
              <w:rPr>
                <w:lang w:eastAsia="zh-CN"/>
              </w:rPr>
            </w:pPr>
            <w:r>
              <w:rPr>
                <w:spacing w:val="-2"/>
                <w:lang w:eastAsia="zh-CN"/>
              </w:rPr>
              <w:t>（三）转包职业卫生技术服务项目</w:t>
            </w:r>
            <w:r>
              <w:rPr>
                <w:spacing w:val="8"/>
                <w:lang w:eastAsia="zh-CN"/>
              </w:rPr>
              <w:t>的；……</w:t>
            </w:r>
          </w:p>
        </w:tc>
        <w:tc>
          <w:tcPr>
            <w:tcW w:w="810" w:type="dxa"/>
            <w:noWrap w:val="0"/>
            <w:vAlign w:val="top"/>
          </w:tcPr>
          <w:p>
            <w:pPr>
              <w:pStyle w:val="9"/>
              <w:spacing w:before="221" w:line="160" w:lineRule="auto"/>
              <w:ind w:left="378"/>
            </w:pPr>
            <w:r>
              <w:t>1</w:t>
            </w:r>
          </w:p>
        </w:tc>
        <w:tc>
          <w:tcPr>
            <w:tcW w:w="3449" w:type="dxa"/>
            <w:noWrap w:val="0"/>
            <w:vAlign w:val="top"/>
          </w:tcPr>
          <w:p>
            <w:pPr>
              <w:pStyle w:val="9"/>
              <w:spacing w:before="194" w:line="177" w:lineRule="auto"/>
              <w:ind w:left="111"/>
              <w:rPr>
                <w:lang w:eastAsia="zh-CN"/>
              </w:rPr>
            </w:pPr>
            <w:r>
              <w:rPr>
                <w:spacing w:val="-3"/>
                <w:lang w:eastAsia="zh-CN"/>
              </w:rPr>
              <w:t>转包职业卫生技术服务项目1次的</w:t>
            </w:r>
          </w:p>
        </w:tc>
        <w:tc>
          <w:tcPr>
            <w:tcW w:w="3252" w:type="dxa"/>
            <w:noWrap w:val="0"/>
            <w:vAlign w:val="top"/>
          </w:tcPr>
          <w:p>
            <w:pPr>
              <w:pStyle w:val="9"/>
              <w:spacing w:before="193"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pStyle w:val="9"/>
              <w:spacing w:before="208" w:line="160" w:lineRule="auto"/>
              <w:ind w:left="363"/>
            </w:pPr>
            <w:r>
              <w:t>2</w:t>
            </w:r>
          </w:p>
        </w:tc>
        <w:tc>
          <w:tcPr>
            <w:tcW w:w="3449" w:type="dxa"/>
            <w:noWrap w:val="0"/>
            <w:vAlign w:val="top"/>
          </w:tcPr>
          <w:p>
            <w:pPr>
              <w:pStyle w:val="9"/>
              <w:spacing w:before="181" w:line="177" w:lineRule="auto"/>
              <w:ind w:left="111"/>
              <w:rPr>
                <w:lang w:eastAsia="zh-CN"/>
              </w:rPr>
            </w:pPr>
            <w:r>
              <w:rPr>
                <w:spacing w:val="-3"/>
                <w:lang w:eastAsia="zh-CN"/>
              </w:rPr>
              <w:t>转包职业卫生技术服务项目2次的</w:t>
            </w:r>
          </w:p>
        </w:tc>
        <w:tc>
          <w:tcPr>
            <w:tcW w:w="3252" w:type="dxa"/>
            <w:noWrap w:val="0"/>
            <w:vAlign w:val="top"/>
          </w:tcPr>
          <w:p>
            <w:pPr>
              <w:pStyle w:val="9"/>
              <w:spacing w:before="180"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pStyle w:val="9"/>
              <w:spacing w:before="268" w:line="159" w:lineRule="auto"/>
              <w:ind w:left="366"/>
            </w:pPr>
            <w:r>
              <w:t>3</w:t>
            </w:r>
          </w:p>
        </w:tc>
        <w:tc>
          <w:tcPr>
            <w:tcW w:w="3449" w:type="dxa"/>
            <w:noWrap w:val="0"/>
            <w:vAlign w:val="top"/>
          </w:tcPr>
          <w:p>
            <w:pPr>
              <w:pStyle w:val="9"/>
              <w:spacing w:before="90" w:line="196" w:lineRule="auto"/>
              <w:ind w:left="109" w:right="103" w:firstLine="1"/>
              <w:rPr>
                <w:lang w:eastAsia="zh-CN"/>
              </w:rPr>
            </w:pPr>
            <w:r>
              <w:rPr>
                <w:spacing w:val="-3"/>
                <w:lang w:eastAsia="zh-CN"/>
              </w:rPr>
              <w:t>转包职业卫生技术服务项目2次以上，或</w:t>
            </w:r>
            <w:r>
              <w:rPr>
                <w:spacing w:val="-1"/>
                <w:lang w:eastAsia="zh-CN"/>
              </w:rPr>
              <w:t>情节严重的</w:t>
            </w:r>
          </w:p>
        </w:tc>
        <w:tc>
          <w:tcPr>
            <w:tcW w:w="3252" w:type="dxa"/>
            <w:noWrap w:val="0"/>
            <w:vAlign w:val="top"/>
          </w:tcPr>
          <w:p>
            <w:pPr>
              <w:pStyle w:val="9"/>
              <w:spacing w:before="241"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9" w:hRule="atLeast"/>
        </w:trPr>
        <w:tc>
          <w:tcPr>
            <w:tcW w:w="541" w:type="dxa"/>
            <w:vMerge w:val="restart"/>
            <w:tcBorders>
              <w:bottom w:val="nil"/>
            </w:tcBorders>
            <w:noWrap w:val="0"/>
            <w:vAlign w:val="top"/>
          </w:tcPr>
          <w:p/>
          <w:p>
            <w:pPr>
              <w:spacing w:line="241" w:lineRule="auto"/>
            </w:pPr>
          </w:p>
          <w:p>
            <w:pPr>
              <w:spacing w:line="241" w:lineRule="auto"/>
            </w:pPr>
          </w:p>
          <w:p>
            <w:pPr>
              <w:spacing w:line="241" w:lineRule="auto"/>
            </w:pPr>
          </w:p>
          <w:p>
            <w:pPr>
              <w:spacing w:line="241" w:lineRule="auto"/>
            </w:pPr>
          </w:p>
          <w:p>
            <w:pPr>
              <w:pStyle w:val="9"/>
              <w:spacing w:before="77" w:line="159" w:lineRule="auto"/>
              <w:ind w:left="184"/>
            </w:pPr>
            <w:r>
              <w:rPr>
                <w:spacing w:val="-12"/>
              </w:rPr>
              <w:t>88</w:t>
            </w:r>
          </w:p>
        </w:tc>
        <w:tc>
          <w:tcPr>
            <w:tcW w:w="1919" w:type="dxa"/>
            <w:vMerge w:val="restart"/>
            <w:tcBorders>
              <w:bottom w:val="nil"/>
            </w:tcBorders>
            <w:noWrap w:val="0"/>
            <w:vAlign w:val="top"/>
          </w:tcPr>
          <w:p>
            <w:pPr>
              <w:spacing w:line="243" w:lineRule="auto"/>
            </w:pPr>
          </w:p>
          <w:p>
            <w:pPr>
              <w:spacing w:line="243" w:lineRule="auto"/>
            </w:pPr>
          </w:p>
          <w:p>
            <w:pPr>
              <w:spacing w:line="243" w:lineRule="auto"/>
            </w:pPr>
          </w:p>
          <w:p>
            <w:pPr>
              <w:pStyle w:val="9"/>
              <w:spacing w:before="77" w:line="220" w:lineRule="auto"/>
              <w:ind w:left="110" w:right="105" w:hanging="2"/>
              <w:rPr>
                <w:lang w:eastAsia="zh-CN"/>
              </w:rPr>
            </w:pPr>
            <w:r>
              <w:rPr>
                <w:spacing w:val="8"/>
                <w:lang w:eastAsia="zh-CN"/>
              </w:rPr>
              <w:t>未按规定以书面形式与用人单位明确技术</w:t>
            </w:r>
            <w:r>
              <w:rPr>
                <w:spacing w:val="5"/>
                <w:lang w:eastAsia="zh-CN"/>
              </w:rPr>
              <w:t>服务内容、范围以及</w:t>
            </w:r>
            <w:r>
              <w:rPr>
                <w:spacing w:val="-2"/>
                <w:lang w:eastAsia="zh-CN"/>
              </w:rPr>
              <w:t>双方责任的</w:t>
            </w:r>
          </w:p>
        </w:tc>
        <w:tc>
          <w:tcPr>
            <w:tcW w:w="4648" w:type="dxa"/>
            <w:vMerge w:val="restart"/>
            <w:tcBorders>
              <w:bottom w:val="nil"/>
            </w:tcBorders>
            <w:noWrap w:val="0"/>
            <w:vAlign w:val="top"/>
          </w:tcPr>
          <w:p>
            <w:pPr>
              <w:spacing w:line="286" w:lineRule="auto"/>
            </w:pPr>
          </w:p>
          <w:p>
            <w:pPr>
              <w:spacing w:line="286" w:lineRule="auto"/>
            </w:pPr>
          </w:p>
          <w:p>
            <w:pPr>
              <w:pStyle w:val="9"/>
              <w:spacing w:before="78" w:line="224" w:lineRule="auto"/>
              <w:ind w:left="107" w:right="35" w:hanging="12"/>
              <w:rPr>
                <w:rFonts w:hint="eastAsia"/>
                <w:spacing w:val="-2"/>
                <w:lang w:eastAsia="zh-CN"/>
              </w:rPr>
            </w:pPr>
            <w:r>
              <w:rPr>
                <w:lang w:eastAsia="zh-CN"/>
              </w:rPr>
              <w:t>《职业卫生技术服务机构管理办法》第四十四条第（四）</w:t>
            </w:r>
            <w:r>
              <w:rPr>
                <w:spacing w:val="-3"/>
                <w:lang w:eastAsia="zh-CN"/>
              </w:rPr>
              <w:t>项：职业卫生技术服务机构有下列情形之一</w:t>
            </w:r>
            <w:r>
              <w:rPr>
                <w:spacing w:val="-4"/>
                <w:lang w:eastAsia="zh-CN"/>
              </w:rPr>
              <w:t>的，由县级以</w:t>
            </w:r>
            <w:r>
              <w:rPr>
                <w:spacing w:val="-3"/>
                <w:lang w:eastAsia="zh-CN"/>
              </w:rPr>
              <w:t>上地方卫生健康主管部门责令改正，给予警</w:t>
            </w:r>
            <w:r>
              <w:rPr>
                <w:spacing w:val="-4"/>
                <w:lang w:eastAsia="zh-CN"/>
              </w:rPr>
              <w:t>告，可以并处</w:t>
            </w:r>
            <w:r>
              <w:rPr>
                <w:spacing w:val="-2"/>
                <w:lang w:eastAsia="zh-CN"/>
              </w:rPr>
              <w:t>三万元以下罚款：……</w:t>
            </w:r>
          </w:p>
          <w:p>
            <w:pPr>
              <w:pStyle w:val="9"/>
              <w:spacing w:before="78" w:line="224" w:lineRule="auto"/>
              <w:ind w:left="107" w:right="35" w:hanging="12"/>
              <w:rPr>
                <w:lang w:eastAsia="zh-CN"/>
              </w:rPr>
            </w:pPr>
            <w:r>
              <w:rPr>
                <w:spacing w:val="-2"/>
                <w:lang w:eastAsia="zh-CN"/>
              </w:rPr>
              <w:t>（四）未按规定以书面形式与用人</w:t>
            </w:r>
            <w:r>
              <w:rPr>
                <w:lang w:eastAsia="zh-CN"/>
              </w:rPr>
              <w:t>单位明确技术服务内容、范围以及双方责任的；……</w:t>
            </w:r>
          </w:p>
        </w:tc>
        <w:tc>
          <w:tcPr>
            <w:tcW w:w="810" w:type="dxa"/>
            <w:noWrap w:val="0"/>
            <w:vAlign w:val="top"/>
          </w:tcPr>
          <w:p>
            <w:pPr>
              <w:spacing w:line="307" w:lineRule="auto"/>
            </w:pPr>
          </w:p>
          <w:p>
            <w:pPr>
              <w:pStyle w:val="9"/>
              <w:spacing w:before="77" w:line="160" w:lineRule="auto"/>
              <w:ind w:left="378"/>
            </w:pPr>
            <w:r>
              <w:t>1</w:t>
            </w:r>
          </w:p>
        </w:tc>
        <w:tc>
          <w:tcPr>
            <w:tcW w:w="3449" w:type="dxa"/>
            <w:noWrap w:val="0"/>
            <w:vAlign w:val="top"/>
          </w:tcPr>
          <w:p>
            <w:pPr>
              <w:pStyle w:val="9"/>
              <w:spacing w:before="207" w:line="206" w:lineRule="auto"/>
              <w:ind w:left="110" w:right="103" w:firstLine="1"/>
              <w:rPr>
                <w:lang w:eastAsia="zh-CN"/>
              </w:rPr>
            </w:pPr>
            <w:r>
              <w:rPr>
                <w:spacing w:val="9"/>
                <w:lang w:eastAsia="zh-CN"/>
              </w:rPr>
              <w:t>未按规定以书面形式与用人单位明确技</w:t>
            </w:r>
            <w:r>
              <w:rPr>
                <w:spacing w:val="-2"/>
                <w:lang w:eastAsia="zh-CN"/>
              </w:rPr>
              <w:t>术服务内容、范围以及双方责任1次的</w:t>
            </w:r>
          </w:p>
        </w:tc>
        <w:tc>
          <w:tcPr>
            <w:tcW w:w="3252" w:type="dxa"/>
            <w:noWrap w:val="0"/>
            <w:vAlign w:val="top"/>
          </w:tcPr>
          <w:p>
            <w:pPr>
              <w:spacing w:line="279" w:lineRule="auto"/>
            </w:pPr>
          </w:p>
          <w:p>
            <w:pPr>
              <w:pStyle w:val="9"/>
              <w:spacing w:before="77"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8"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2" w:lineRule="auto"/>
            </w:pPr>
          </w:p>
          <w:p>
            <w:pPr>
              <w:pStyle w:val="9"/>
              <w:spacing w:before="77" w:line="160" w:lineRule="auto"/>
              <w:ind w:left="363"/>
            </w:pPr>
            <w:r>
              <w:t>2</w:t>
            </w:r>
          </w:p>
        </w:tc>
        <w:tc>
          <w:tcPr>
            <w:tcW w:w="3449" w:type="dxa"/>
            <w:noWrap w:val="0"/>
            <w:vAlign w:val="top"/>
          </w:tcPr>
          <w:p>
            <w:pPr>
              <w:pStyle w:val="9"/>
              <w:spacing w:before="172" w:line="206" w:lineRule="auto"/>
              <w:ind w:left="110" w:right="103" w:firstLine="1"/>
              <w:rPr>
                <w:lang w:eastAsia="zh-CN"/>
              </w:rPr>
            </w:pPr>
            <w:r>
              <w:rPr>
                <w:spacing w:val="9"/>
                <w:lang w:eastAsia="zh-CN"/>
              </w:rPr>
              <w:t>未按规定以书面形式与用人单位明确技</w:t>
            </w:r>
            <w:r>
              <w:rPr>
                <w:spacing w:val="-2"/>
                <w:lang w:eastAsia="zh-CN"/>
              </w:rPr>
              <w:t>术服务内容、范围以及双方责任2次的</w:t>
            </w:r>
          </w:p>
        </w:tc>
        <w:tc>
          <w:tcPr>
            <w:tcW w:w="3252" w:type="dxa"/>
            <w:noWrap w:val="0"/>
            <w:vAlign w:val="top"/>
          </w:tcPr>
          <w:p>
            <w:pPr>
              <w:spacing w:line="244" w:lineRule="auto"/>
            </w:pPr>
          </w:p>
          <w:p>
            <w:pPr>
              <w:pStyle w:val="9"/>
              <w:spacing w:before="77"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9"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400" w:lineRule="auto"/>
            </w:pPr>
          </w:p>
          <w:p>
            <w:pPr>
              <w:pStyle w:val="9"/>
              <w:spacing w:before="77" w:line="159" w:lineRule="auto"/>
              <w:ind w:left="366"/>
            </w:pPr>
            <w:r>
              <w:t>3</w:t>
            </w:r>
          </w:p>
        </w:tc>
        <w:tc>
          <w:tcPr>
            <w:tcW w:w="3449" w:type="dxa"/>
            <w:noWrap w:val="0"/>
            <w:vAlign w:val="top"/>
          </w:tcPr>
          <w:p>
            <w:pPr>
              <w:pStyle w:val="9"/>
              <w:spacing w:before="152" w:line="215" w:lineRule="auto"/>
              <w:ind w:left="110" w:right="49" w:firstLine="1"/>
              <w:rPr>
                <w:lang w:eastAsia="zh-CN"/>
              </w:rPr>
            </w:pPr>
            <w:r>
              <w:rPr>
                <w:spacing w:val="9"/>
                <w:lang w:eastAsia="zh-CN"/>
              </w:rPr>
              <w:t>未按规定以书面形式与用人单位明确技</w:t>
            </w:r>
            <w:r>
              <w:rPr>
                <w:spacing w:val="-8"/>
                <w:lang w:eastAsia="zh-CN"/>
              </w:rPr>
              <w:t>术服务内容、范围以及双方责任2次以上，</w:t>
            </w:r>
            <w:r>
              <w:rPr>
                <w:spacing w:val="-1"/>
                <w:lang w:eastAsia="zh-CN"/>
              </w:rPr>
              <w:t>或情节严重的</w:t>
            </w:r>
          </w:p>
        </w:tc>
        <w:tc>
          <w:tcPr>
            <w:tcW w:w="3252" w:type="dxa"/>
            <w:noWrap w:val="0"/>
            <w:vAlign w:val="top"/>
          </w:tcPr>
          <w:p>
            <w:pPr>
              <w:spacing w:line="373" w:lineRule="auto"/>
            </w:pPr>
          </w:p>
          <w:p>
            <w:pPr>
              <w:pStyle w:val="9"/>
              <w:spacing w:before="77"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541" w:type="dxa"/>
            <w:vMerge w:val="restart"/>
            <w:tcBorders>
              <w:bottom w:val="nil"/>
            </w:tcBorders>
            <w:noWrap w:val="0"/>
            <w:vAlign w:val="top"/>
          </w:tcPr>
          <w:p>
            <w:pPr>
              <w:spacing w:line="280" w:lineRule="auto"/>
            </w:pPr>
          </w:p>
          <w:p>
            <w:pPr>
              <w:spacing w:line="280" w:lineRule="auto"/>
            </w:pPr>
          </w:p>
          <w:p>
            <w:pPr>
              <w:spacing w:line="280" w:lineRule="auto"/>
            </w:pPr>
          </w:p>
          <w:p>
            <w:pPr>
              <w:spacing w:line="281" w:lineRule="auto"/>
            </w:pPr>
          </w:p>
          <w:p>
            <w:pPr>
              <w:pStyle w:val="9"/>
              <w:spacing w:before="77" w:line="160" w:lineRule="auto"/>
              <w:ind w:left="184"/>
            </w:pPr>
            <w:r>
              <w:rPr>
                <w:spacing w:val="-12"/>
              </w:rPr>
              <w:t>89</w:t>
            </w:r>
          </w:p>
        </w:tc>
        <w:tc>
          <w:tcPr>
            <w:tcW w:w="1919" w:type="dxa"/>
            <w:vMerge w:val="restart"/>
            <w:tcBorders>
              <w:bottom w:val="nil"/>
            </w:tcBorders>
            <w:noWrap w:val="0"/>
            <w:vAlign w:val="top"/>
          </w:tcPr>
          <w:p>
            <w:pPr>
              <w:spacing w:line="264" w:lineRule="auto"/>
            </w:pPr>
          </w:p>
          <w:p>
            <w:pPr>
              <w:spacing w:line="265" w:lineRule="auto"/>
            </w:pPr>
          </w:p>
          <w:p>
            <w:pPr>
              <w:spacing w:line="265" w:lineRule="auto"/>
            </w:pPr>
          </w:p>
          <w:p>
            <w:pPr>
              <w:pStyle w:val="9"/>
              <w:spacing w:before="77" w:line="215" w:lineRule="auto"/>
              <w:ind w:left="107" w:right="105"/>
              <w:rPr>
                <w:lang w:eastAsia="zh-CN"/>
              </w:rPr>
            </w:pPr>
            <w:r>
              <w:rPr>
                <w:spacing w:val="9"/>
                <w:lang w:eastAsia="zh-CN"/>
              </w:rPr>
              <w:t>使用非本机构专业技术人员从事职业卫生</w:t>
            </w:r>
            <w:r>
              <w:rPr>
                <w:spacing w:val="-1"/>
                <w:lang w:eastAsia="zh-CN"/>
              </w:rPr>
              <w:t>技术服务活动的</w:t>
            </w:r>
          </w:p>
        </w:tc>
        <w:tc>
          <w:tcPr>
            <w:tcW w:w="4648" w:type="dxa"/>
            <w:vMerge w:val="restart"/>
            <w:tcBorders>
              <w:bottom w:val="nil"/>
            </w:tcBorders>
            <w:noWrap w:val="0"/>
            <w:vAlign w:val="top"/>
          </w:tcPr>
          <w:p>
            <w:pPr>
              <w:spacing w:line="245" w:lineRule="auto"/>
            </w:pPr>
          </w:p>
          <w:p>
            <w:pPr>
              <w:spacing w:line="245" w:lineRule="auto"/>
            </w:pPr>
          </w:p>
          <w:p>
            <w:pPr>
              <w:pStyle w:val="9"/>
              <w:spacing w:before="77" w:line="224" w:lineRule="auto"/>
              <w:ind w:left="106" w:right="35" w:hanging="11"/>
              <w:rPr>
                <w:rFonts w:hint="eastAsia"/>
                <w:spacing w:val="-2"/>
                <w:lang w:eastAsia="zh-CN"/>
              </w:rPr>
            </w:pPr>
            <w:r>
              <w:rPr>
                <w:lang w:eastAsia="zh-CN"/>
              </w:rPr>
              <w:t>《职业卫生技术服务机构管理办法》第四十四条第（五）</w:t>
            </w:r>
            <w:r>
              <w:rPr>
                <w:spacing w:val="-3"/>
                <w:lang w:eastAsia="zh-CN"/>
              </w:rPr>
              <w:t>项：职业卫生技术服务机构有下列情形之一的，</w:t>
            </w:r>
            <w:r>
              <w:rPr>
                <w:spacing w:val="-4"/>
                <w:lang w:eastAsia="zh-CN"/>
              </w:rPr>
              <w:t>由县级以</w:t>
            </w:r>
            <w:r>
              <w:rPr>
                <w:spacing w:val="-3"/>
                <w:lang w:eastAsia="zh-CN"/>
              </w:rPr>
              <w:t>上地方卫生健康主管部门责令改正，给予警告，</w:t>
            </w:r>
            <w:r>
              <w:rPr>
                <w:spacing w:val="-4"/>
                <w:lang w:eastAsia="zh-CN"/>
              </w:rPr>
              <w:t>可以并处</w:t>
            </w:r>
            <w:r>
              <w:rPr>
                <w:spacing w:val="-2"/>
                <w:lang w:eastAsia="zh-CN"/>
              </w:rPr>
              <w:t>三万元以下罚款：……</w:t>
            </w:r>
          </w:p>
          <w:p>
            <w:pPr>
              <w:pStyle w:val="9"/>
              <w:spacing w:before="77" w:line="224" w:lineRule="auto"/>
              <w:ind w:left="106" w:right="35" w:hanging="11"/>
              <w:rPr>
                <w:lang w:eastAsia="zh-CN"/>
              </w:rPr>
            </w:pPr>
            <w:r>
              <w:rPr>
                <w:spacing w:val="-2"/>
                <w:lang w:eastAsia="zh-CN"/>
              </w:rPr>
              <w:t>（五）使用非本机构专业技术人员</w:t>
            </w:r>
            <w:r>
              <w:rPr>
                <w:spacing w:val="1"/>
                <w:lang w:eastAsia="zh-CN"/>
              </w:rPr>
              <w:t>从事职业卫生技术服务活动的；……</w:t>
            </w:r>
          </w:p>
        </w:tc>
        <w:tc>
          <w:tcPr>
            <w:tcW w:w="810" w:type="dxa"/>
            <w:noWrap w:val="0"/>
            <w:vAlign w:val="top"/>
          </w:tcPr>
          <w:p>
            <w:pPr>
              <w:spacing w:line="310" w:lineRule="auto"/>
            </w:pPr>
          </w:p>
          <w:p>
            <w:pPr>
              <w:pStyle w:val="9"/>
              <w:spacing w:before="78" w:line="160" w:lineRule="auto"/>
              <w:ind w:left="378"/>
            </w:pPr>
            <w:r>
              <w:t>1</w:t>
            </w:r>
          </w:p>
        </w:tc>
        <w:tc>
          <w:tcPr>
            <w:tcW w:w="3449" w:type="dxa"/>
            <w:noWrap w:val="0"/>
            <w:vAlign w:val="top"/>
          </w:tcPr>
          <w:p>
            <w:pPr>
              <w:pStyle w:val="9"/>
              <w:spacing w:before="211" w:line="206" w:lineRule="auto"/>
              <w:ind w:left="112" w:right="103" w:hanging="2"/>
              <w:rPr>
                <w:lang w:eastAsia="zh-CN"/>
              </w:rPr>
            </w:pPr>
            <w:r>
              <w:rPr>
                <w:spacing w:val="9"/>
                <w:lang w:eastAsia="zh-CN"/>
              </w:rPr>
              <w:t>使用非本机构专业技术人员从事职业卫</w:t>
            </w:r>
            <w:r>
              <w:rPr>
                <w:spacing w:val="-4"/>
                <w:lang w:eastAsia="zh-CN"/>
              </w:rPr>
              <w:t>生技术服务活动1次的</w:t>
            </w:r>
          </w:p>
        </w:tc>
        <w:tc>
          <w:tcPr>
            <w:tcW w:w="3252" w:type="dxa"/>
            <w:noWrap w:val="0"/>
            <w:vAlign w:val="top"/>
          </w:tcPr>
          <w:p>
            <w:pPr>
              <w:spacing w:line="282" w:lineRule="auto"/>
            </w:pPr>
          </w:p>
          <w:p>
            <w:pPr>
              <w:pStyle w:val="9"/>
              <w:spacing w:before="78"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4"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278" w:lineRule="auto"/>
            </w:pPr>
          </w:p>
          <w:p>
            <w:pPr>
              <w:pStyle w:val="9"/>
              <w:spacing w:before="77" w:line="160" w:lineRule="auto"/>
              <w:ind w:left="363"/>
            </w:pPr>
            <w:r>
              <w:t>2</w:t>
            </w:r>
          </w:p>
        </w:tc>
        <w:tc>
          <w:tcPr>
            <w:tcW w:w="3449" w:type="dxa"/>
            <w:noWrap w:val="0"/>
            <w:vAlign w:val="top"/>
          </w:tcPr>
          <w:p>
            <w:pPr>
              <w:pStyle w:val="9"/>
              <w:spacing w:before="175" w:line="206" w:lineRule="auto"/>
              <w:ind w:left="112" w:right="103" w:hanging="2"/>
              <w:rPr>
                <w:lang w:eastAsia="zh-CN"/>
              </w:rPr>
            </w:pPr>
            <w:r>
              <w:rPr>
                <w:spacing w:val="9"/>
                <w:lang w:eastAsia="zh-CN"/>
              </w:rPr>
              <w:t>使用非本机构专业技术人员从事职业卫</w:t>
            </w:r>
            <w:r>
              <w:rPr>
                <w:spacing w:val="-4"/>
                <w:lang w:eastAsia="zh-CN"/>
              </w:rPr>
              <w:t>生技术服务活动2次的</w:t>
            </w:r>
          </w:p>
        </w:tc>
        <w:tc>
          <w:tcPr>
            <w:tcW w:w="3252" w:type="dxa"/>
            <w:noWrap w:val="0"/>
            <w:vAlign w:val="top"/>
          </w:tcPr>
          <w:p>
            <w:pPr>
              <w:spacing w:line="250" w:lineRule="auto"/>
            </w:pPr>
          </w:p>
          <w:p>
            <w:pPr>
              <w:pStyle w:val="9"/>
              <w:spacing w:before="77" w:line="180" w:lineRule="auto"/>
              <w:ind w:left="110"/>
              <w:rPr>
                <w:lang w:eastAsia="zh-CN"/>
              </w:rPr>
            </w:pPr>
            <w:r>
              <w:rPr>
                <w:spacing w:val="-7"/>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12" w:lineRule="auto"/>
            </w:pPr>
          </w:p>
          <w:p>
            <w:pPr>
              <w:pStyle w:val="9"/>
              <w:spacing w:before="77" w:line="159" w:lineRule="auto"/>
              <w:ind w:left="366"/>
            </w:pPr>
            <w:r>
              <w:t>3</w:t>
            </w:r>
          </w:p>
        </w:tc>
        <w:tc>
          <w:tcPr>
            <w:tcW w:w="3449" w:type="dxa"/>
            <w:noWrap w:val="0"/>
            <w:vAlign w:val="top"/>
          </w:tcPr>
          <w:p>
            <w:pPr>
              <w:pStyle w:val="9"/>
              <w:spacing w:before="213" w:line="207" w:lineRule="auto"/>
              <w:ind w:left="112" w:right="103" w:hanging="2"/>
              <w:rPr>
                <w:lang w:eastAsia="zh-CN"/>
              </w:rPr>
            </w:pPr>
            <w:r>
              <w:rPr>
                <w:spacing w:val="9"/>
                <w:lang w:eastAsia="zh-CN"/>
              </w:rPr>
              <w:t>使用非本机构专业技术人员从事职业卫</w:t>
            </w:r>
            <w:r>
              <w:rPr>
                <w:spacing w:val="-3"/>
                <w:lang w:eastAsia="zh-CN"/>
              </w:rPr>
              <w:t>生技术服务活动2次以上，或情节严重的</w:t>
            </w:r>
          </w:p>
        </w:tc>
        <w:tc>
          <w:tcPr>
            <w:tcW w:w="3252" w:type="dxa"/>
            <w:noWrap w:val="0"/>
            <w:vAlign w:val="top"/>
          </w:tcPr>
          <w:p>
            <w:pPr>
              <w:spacing w:line="284" w:lineRule="auto"/>
            </w:pPr>
          </w:p>
          <w:p>
            <w:pPr>
              <w:pStyle w:val="9"/>
              <w:spacing w:before="77" w:line="180" w:lineRule="auto"/>
              <w:ind w:left="110"/>
              <w:rPr>
                <w:lang w:eastAsia="zh-CN"/>
              </w:rPr>
            </w:pPr>
            <w:r>
              <w:rPr>
                <w:spacing w:val="-9"/>
                <w:w w:val="99"/>
                <w:lang w:eastAsia="zh-CN"/>
              </w:rPr>
              <w:t>警告，并处二万元以上三万元以下的罚款</w:t>
            </w:r>
          </w:p>
        </w:tc>
      </w:tr>
    </w:tbl>
    <w:p/>
    <w:p>
      <w:pPr>
        <w:sectPr>
          <w:footerReference r:id="rId107" w:type="default"/>
          <w:pgSz w:w="16839" w:h="11906"/>
          <w:pgMar w:top="400" w:right="1107" w:bottom="1224" w:left="1106" w:header="0" w:footer="990" w:gutter="0"/>
          <w:cols w:space="720" w:num="1"/>
        </w:sectPr>
      </w:pPr>
    </w:p>
    <w:p/>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9" w:hRule="atLeast"/>
        </w:trPr>
        <w:tc>
          <w:tcPr>
            <w:tcW w:w="541"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sz w:val="18"/>
                <w:szCs w:val="18"/>
              </w:rPr>
            </w:pPr>
            <w:r>
              <w:rPr>
                <w:rFonts w:ascii="黑体" w:hAnsi="黑体" w:eastAsia="黑体" w:cs="黑体"/>
                <w:spacing w:val="-3"/>
                <w:sz w:val="18"/>
                <w:szCs w:val="18"/>
              </w:rPr>
              <w:t>违法行为</w:t>
            </w:r>
          </w:p>
        </w:tc>
        <w:tc>
          <w:tcPr>
            <w:tcW w:w="4648" w:type="dxa"/>
            <w:noWrap w:val="0"/>
            <w:vAlign w:val="top"/>
          </w:tcPr>
          <w:p>
            <w:pPr>
              <w:spacing w:before="227" w:line="218" w:lineRule="auto"/>
              <w:ind w:left="1701"/>
              <w:rPr>
                <w:rFonts w:ascii="黑体" w:hAnsi="黑体" w:eastAsia="黑体" w:cs="黑体"/>
                <w:sz w:val="18"/>
                <w:szCs w:val="18"/>
              </w:rPr>
            </w:pPr>
            <w:r>
              <w:rPr>
                <w:rFonts w:ascii="黑体" w:hAnsi="黑体" w:eastAsia="黑体" w:cs="黑体"/>
                <w:spacing w:val="-6"/>
                <w:sz w:val="18"/>
                <w:szCs w:val="18"/>
              </w:rPr>
              <w:t>法律依据</w:t>
            </w:r>
          </w:p>
        </w:tc>
        <w:tc>
          <w:tcPr>
            <w:tcW w:w="810" w:type="dxa"/>
            <w:noWrap w:val="0"/>
            <w:vAlign w:val="top"/>
          </w:tcPr>
          <w:p>
            <w:pPr>
              <w:spacing w:before="83" w:line="262" w:lineRule="exact"/>
              <w:ind w:left="231"/>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39"/>
              <w:rPr>
                <w:rFonts w:ascii="黑体" w:hAnsi="黑体" w:eastAsia="黑体" w:cs="黑体"/>
                <w:sz w:val="18"/>
                <w:szCs w:val="18"/>
              </w:rPr>
            </w:pPr>
            <w:r>
              <w:rPr>
                <w:rFonts w:ascii="黑体" w:hAnsi="黑体" w:eastAsia="黑体" w:cs="黑体"/>
                <w:spacing w:val="-8"/>
                <w:sz w:val="18"/>
                <w:szCs w:val="18"/>
              </w:rPr>
              <w:t>阶次</w:t>
            </w:r>
          </w:p>
        </w:tc>
        <w:tc>
          <w:tcPr>
            <w:tcW w:w="3449" w:type="dxa"/>
            <w:noWrap w:val="0"/>
            <w:vAlign w:val="top"/>
          </w:tcPr>
          <w:p>
            <w:pPr>
              <w:spacing w:before="228" w:line="217" w:lineRule="auto"/>
              <w:ind w:left="1103"/>
              <w:rPr>
                <w:rFonts w:ascii="黑体" w:hAnsi="黑体" w:eastAsia="黑体" w:cs="黑体"/>
                <w:sz w:val="18"/>
                <w:szCs w:val="18"/>
              </w:rPr>
            </w:pPr>
            <w:r>
              <w:rPr>
                <w:rFonts w:ascii="黑体" w:hAnsi="黑体" w:eastAsia="黑体" w:cs="黑体"/>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541" w:type="dxa"/>
            <w:vMerge w:val="restart"/>
            <w:tcBorders>
              <w:bottom w:val="nil"/>
            </w:tcBorders>
            <w:noWrap w:val="0"/>
            <w:vAlign w:val="top"/>
          </w:tcPr>
          <w:p>
            <w:pPr>
              <w:spacing w:line="248" w:lineRule="auto"/>
            </w:pPr>
          </w:p>
          <w:p>
            <w:pPr>
              <w:spacing w:line="248" w:lineRule="auto"/>
            </w:pPr>
          </w:p>
          <w:p>
            <w:pPr>
              <w:spacing w:line="248" w:lineRule="auto"/>
            </w:pPr>
          </w:p>
          <w:p>
            <w:pPr>
              <w:spacing w:line="248" w:lineRule="auto"/>
            </w:pPr>
          </w:p>
          <w:p>
            <w:pPr>
              <w:spacing w:line="248" w:lineRule="auto"/>
            </w:pPr>
          </w:p>
          <w:p>
            <w:pPr>
              <w:pStyle w:val="9"/>
              <w:spacing w:before="77" w:line="160" w:lineRule="auto"/>
              <w:ind w:left="182"/>
            </w:pPr>
            <w:r>
              <w:rPr>
                <w:spacing w:val="-11"/>
              </w:rPr>
              <w:t>90</w:t>
            </w:r>
          </w:p>
        </w:tc>
        <w:tc>
          <w:tcPr>
            <w:tcW w:w="1919" w:type="dxa"/>
            <w:vMerge w:val="restart"/>
            <w:tcBorders>
              <w:bottom w:val="nil"/>
            </w:tcBorders>
            <w:noWrap w:val="0"/>
            <w:vAlign w:val="top"/>
          </w:tcPr>
          <w:p>
            <w:pPr>
              <w:spacing w:line="243" w:lineRule="auto"/>
            </w:pPr>
          </w:p>
          <w:p>
            <w:pPr>
              <w:spacing w:line="243" w:lineRule="auto"/>
            </w:pPr>
          </w:p>
          <w:p>
            <w:pPr>
              <w:spacing w:line="243" w:lineRule="auto"/>
            </w:pPr>
          </w:p>
          <w:p>
            <w:pPr>
              <w:pStyle w:val="9"/>
              <w:spacing w:before="77" w:line="233" w:lineRule="auto"/>
              <w:ind w:left="108" w:right="105"/>
              <w:rPr>
                <w:lang w:eastAsia="zh-CN"/>
              </w:rPr>
            </w:pPr>
            <w:r>
              <w:rPr>
                <w:spacing w:val="8"/>
                <w:lang w:eastAsia="zh-CN"/>
              </w:rPr>
              <w:t>安排未达到技术评审考核评估要求的专业技术人员参与职业卫</w:t>
            </w:r>
            <w:r>
              <w:rPr>
                <w:spacing w:val="-1"/>
                <w:lang w:eastAsia="zh-CN"/>
              </w:rPr>
              <w:t>生技术服务的</w:t>
            </w:r>
          </w:p>
        </w:tc>
        <w:tc>
          <w:tcPr>
            <w:tcW w:w="4648" w:type="dxa"/>
            <w:vMerge w:val="restart"/>
            <w:tcBorders>
              <w:bottom w:val="nil"/>
            </w:tcBorders>
            <w:noWrap w:val="0"/>
            <w:vAlign w:val="top"/>
          </w:tcPr>
          <w:p>
            <w:pPr>
              <w:spacing w:line="290" w:lineRule="auto"/>
            </w:pPr>
          </w:p>
          <w:p>
            <w:pPr>
              <w:spacing w:line="291" w:lineRule="auto"/>
            </w:pPr>
          </w:p>
          <w:p>
            <w:pPr>
              <w:pStyle w:val="9"/>
              <w:spacing w:before="77" w:line="235" w:lineRule="auto"/>
              <w:ind w:left="106" w:right="35" w:hanging="11"/>
              <w:rPr>
                <w:rFonts w:hint="eastAsia"/>
                <w:spacing w:val="-2"/>
                <w:lang w:eastAsia="zh-CN"/>
              </w:rPr>
            </w:pPr>
            <w:r>
              <w:rPr>
                <w:lang w:eastAsia="zh-CN"/>
              </w:rPr>
              <w:t>《职业卫生技术服务机构管理办法》第四十四条第（六）</w:t>
            </w:r>
            <w:r>
              <w:rPr>
                <w:spacing w:val="-3"/>
                <w:lang w:eastAsia="zh-CN"/>
              </w:rPr>
              <w:t>项：职业卫生技术服务机构有下列情形之一的，</w:t>
            </w:r>
            <w:r>
              <w:rPr>
                <w:spacing w:val="-4"/>
                <w:lang w:eastAsia="zh-CN"/>
              </w:rPr>
              <w:t>由县级以</w:t>
            </w:r>
            <w:r>
              <w:rPr>
                <w:spacing w:val="-3"/>
                <w:lang w:eastAsia="zh-CN"/>
              </w:rPr>
              <w:t>上地方卫生健康主管部门责令改正，给予警告，</w:t>
            </w:r>
            <w:r>
              <w:rPr>
                <w:spacing w:val="-4"/>
                <w:lang w:eastAsia="zh-CN"/>
              </w:rPr>
              <w:t>可以并处</w:t>
            </w:r>
            <w:r>
              <w:rPr>
                <w:spacing w:val="-2"/>
                <w:lang w:eastAsia="zh-CN"/>
              </w:rPr>
              <w:t>三万元以下罚款：……</w:t>
            </w:r>
          </w:p>
          <w:p>
            <w:pPr>
              <w:pStyle w:val="9"/>
              <w:spacing w:before="77" w:line="235" w:lineRule="auto"/>
              <w:ind w:left="106" w:right="35" w:hanging="11"/>
              <w:rPr>
                <w:lang w:eastAsia="zh-CN"/>
              </w:rPr>
            </w:pPr>
            <w:r>
              <w:rPr>
                <w:spacing w:val="-2"/>
                <w:lang w:eastAsia="zh-CN"/>
              </w:rPr>
              <w:t>（六）安排未达到技术评审考核评</w:t>
            </w:r>
            <w:r>
              <w:rPr>
                <w:lang w:eastAsia="zh-CN"/>
              </w:rPr>
              <w:t>估要求的专业技术人员参与职业卫生技术服</w:t>
            </w:r>
            <w:r>
              <w:rPr>
                <w:spacing w:val="-1"/>
                <w:lang w:eastAsia="zh-CN"/>
              </w:rPr>
              <w:t>务的。</w:t>
            </w:r>
          </w:p>
        </w:tc>
        <w:tc>
          <w:tcPr>
            <w:tcW w:w="810" w:type="dxa"/>
            <w:noWrap w:val="0"/>
            <w:vAlign w:val="top"/>
          </w:tcPr>
          <w:p>
            <w:pPr>
              <w:spacing w:line="356" w:lineRule="auto"/>
            </w:pPr>
          </w:p>
          <w:p>
            <w:pPr>
              <w:pStyle w:val="9"/>
              <w:spacing w:before="77" w:line="160" w:lineRule="auto"/>
              <w:ind w:left="378"/>
            </w:pPr>
            <w:r>
              <w:t>1</w:t>
            </w:r>
          </w:p>
        </w:tc>
        <w:tc>
          <w:tcPr>
            <w:tcW w:w="3449" w:type="dxa"/>
            <w:noWrap w:val="0"/>
            <w:vAlign w:val="top"/>
          </w:tcPr>
          <w:p>
            <w:pPr>
              <w:pStyle w:val="9"/>
              <w:spacing w:before="235" w:line="217" w:lineRule="auto"/>
              <w:ind w:left="109" w:right="103" w:firstLine="1"/>
              <w:rPr>
                <w:lang w:eastAsia="zh-CN"/>
              </w:rPr>
            </w:pPr>
            <w:r>
              <w:rPr>
                <w:spacing w:val="9"/>
                <w:lang w:eastAsia="zh-CN"/>
              </w:rPr>
              <w:t>安排未达到技术评审考核评估要求的专</w:t>
            </w:r>
            <w:r>
              <w:rPr>
                <w:spacing w:val="-3"/>
                <w:lang w:eastAsia="zh-CN"/>
              </w:rPr>
              <w:t>业技术人员参与职业卫生技术服务1次的</w:t>
            </w:r>
          </w:p>
        </w:tc>
        <w:tc>
          <w:tcPr>
            <w:tcW w:w="3252" w:type="dxa"/>
            <w:noWrap w:val="0"/>
            <w:vAlign w:val="top"/>
          </w:tcPr>
          <w:p>
            <w:pPr>
              <w:spacing w:line="320" w:lineRule="auto"/>
            </w:pPr>
          </w:p>
          <w:p>
            <w:pPr>
              <w:pStyle w:val="9"/>
              <w:spacing w:before="78" w:line="180" w:lineRule="auto"/>
              <w:ind w:left="110"/>
              <w:rPr>
                <w:lang w:eastAsia="zh-CN"/>
              </w:rPr>
            </w:pPr>
            <w:r>
              <w:rPr>
                <w:spacing w:val="-3"/>
                <w:lang w:eastAsia="zh-CN"/>
              </w:rPr>
              <w:t>警告，可并处一万元以下的罚款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541" w:type="dxa"/>
            <w:vMerge w:val="continue"/>
            <w:tcBorders>
              <w:top w:val="nil"/>
              <w:bottom w:val="nil"/>
            </w:tcBorders>
            <w:noWrap w:val="0"/>
            <w:vAlign w:val="top"/>
          </w:tcPr>
          <w:p/>
        </w:tc>
        <w:tc>
          <w:tcPr>
            <w:tcW w:w="1919" w:type="dxa"/>
            <w:vMerge w:val="continue"/>
            <w:tcBorders>
              <w:top w:val="nil"/>
              <w:bottom w:val="nil"/>
            </w:tcBorders>
            <w:noWrap w:val="0"/>
            <w:vAlign w:val="top"/>
          </w:tcPr>
          <w:p/>
        </w:tc>
        <w:tc>
          <w:tcPr>
            <w:tcW w:w="4648" w:type="dxa"/>
            <w:vMerge w:val="continue"/>
            <w:tcBorders>
              <w:top w:val="nil"/>
              <w:bottom w:val="nil"/>
            </w:tcBorders>
            <w:noWrap w:val="0"/>
            <w:vAlign w:val="top"/>
          </w:tcPr>
          <w:p/>
        </w:tc>
        <w:tc>
          <w:tcPr>
            <w:tcW w:w="810" w:type="dxa"/>
            <w:noWrap w:val="0"/>
            <w:vAlign w:val="top"/>
          </w:tcPr>
          <w:p>
            <w:pPr>
              <w:spacing w:line="362" w:lineRule="auto"/>
            </w:pPr>
          </w:p>
          <w:p>
            <w:pPr>
              <w:pStyle w:val="9"/>
              <w:spacing w:before="77" w:line="160" w:lineRule="auto"/>
              <w:ind w:left="363"/>
            </w:pPr>
            <w:r>
              <w:t>2</w:t>
            </w:r>
          </w:p>
        </w:tc>
        <w:tc>
          <w:tcPr>
            <w:tcW w:w="3449" w:type="dxa"/>
            <w:noWrap w:val="0"/>
            <w:vAlign w:val="top"/>
          </w:tcPr>
          <w:p>
            <w:pPr>
              <w:pStyle w:val="9"/>
              <w:spacing w:before="240" w:line="218" w:lineRule="auto"/>
              <w:ind w:left="109" w:right="103" w:firstLine="1"/>
              <w:rPr>
                <w:lang w:eastAsia="zh-CN"/>
              </w:rPr>
            </w:pPr>
            <w:r>
              <w:rPr>
                <w:spacing w:val="9"/>
                <w:lang w:eastAsia="zh-CN"/>
              </w:rPr>
              <w:t>安排未达到技术评审考核评估要求的专</w:t>
            </w:r>
            <w:r>
              <w:rPr>
                <w:spacing w:val="-3"/>
                <w:lang w:eastAsia="zh-CN"/>
              </w:rPr>
              <w:t>业技术人员参与职业卫生技术服务2次的</w:t>
            </w:r>
          </w:p>
        </w:tc>
        <w:tc>
          <w:tcPr>
            <w:tcW w:w="3252" w:type="dxa"/>
            <w:noWrap w:val="0"/>
            <w:vAlign w:val="top"/>
          </w:tcPr>
          <w:p>
            <w:pPr>
              <w:spacing w:line="329" w:lineRule="auto"/>
            </w:pPr>
          </w:p>
          <w:p>
            <w:pPr>
              <w:pStyle w:val="9"/>
              <w:spacing w:before="77" w:line="180" w:lineRule="auto"/>
              <w:ind w:left="110"/>
              <w:rPr>
                <w:lang w:eastAsia="zh-CN"/>
              </w:rPr>
            </w:pPr>
            <w:r>
              <w:rPr>
                <w:spacing w:val="-8"/>
                <w:w w:val="98"/>
                <w:lang w:eastAsia="zh-CN"/>
              </w:rPr>
              <w:t>警告，并处一万元以上二万元以下的罚款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15" w:lineRule="auto"/>
            </w:pPr>
          </w:p>
          <w:p>
            <w:pPr>
              <w:pStyle w:val="9"/>
              <w:spacing w:before="77" w:line="159" w:lineRule="auto"/>
              <w:ind w:left="366"/>
            </w:pPr>
            <w:r>
              <w:t>3</w:t>
            </w:r>
          </w:p>
        </w:tc>
        <w:tc>
          <w:tcPr>
            <w:tcW w:w="3449" w:type="dxa"/>
            <w:noWrap w:val="0"/>
            <w:vAlign w:val="top"/>
          </w:tcPr>
          <w:p>
            <w:pPr>
              <w:pStyle w:val="9"/>
              <w:spacing w:before="206" w:line="215" w:lineRule="auto"/>
              <w:ind w:left="112" w:right="103" w:hanging="2"/>
              <w:rPr>
                <w:lang w:eastAsia="zh-CN"/>
              </w:rPr>
            </w:pPr>
            <w:r>
              <w:rPr>
                <w:spacing w:val="9"/>
                <w:lang w:eastAsia="zh-CN"/>
              </w:rPr>
              <w:t>使用非本机构专业技术人员从事职业卫</w:t>
            </w:r>
            <w:r>
              <w:rPr>
                <w:spacing w:val="-3"/>
                <w:lang w:eastAsia="zh-CN"/>
              </w:rPr>
              <w:t>生技术服务活动2次以上，或情节严重的</w:t>
            </w:r>
          </w:p>
        </w:tc>
        <w:tc>
          <w:tcPr>
            <w:tcW w:w="3252" w:type="dxa"/>
            <w:noWrap w:val="0"/>
            <w:vAlign w:val="top"/>
          </w:tcPr>
          <w:p>
            <w:pPr>
              <w:spacing w:line="283" w:lineRule="auto"/>
            </w:pPr>
          </w:p>
          <w:p>
            <w:pPr>
              <w:pStyle w:val="9"/>
              <w:spacing w:before="77" w:line="180" w:lineRule="auto"/>
              <w:ind w:left="110"/>
              <w:rPr>
                <w:lang w:eastAsia="zh-CN"/>
              </w:rPr>
            </w:pPr>
            <w:r>
              <w:rPr>
                <w:spacing w:val="-10"/>
                <w:w w:val="99"/>
                <w:lang w:eastAsia="zh-CN"/>
              </w:rPr>
              <w:t>警告，并处二万元以上三万元以下的罚款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4" w:hRule="atLeast"/>
        </w:trPr>
        <w:tc>
          <w:tcPr>
            <w:tcW w:w="541" w:type="dxa"/>
            <w:vMerge w:val="restart"/>
            <w:tcBorders>
              <w:bottom w:val="nil"/>
            </w:tcBorders>
            <w:noWrap w:val="0"/>
            <w:vAlign w:val="top"/>
          </w:tcPr>
          <w:p>
            <w:pPr>
              <w:spacing w:line="272" w:lineRule="auto"/>
            </w:pPr>
          </w:p>
          <w:p>
            <w:pPr>
              <w:spacing w:line="272" w:lineRule="auto"/>
            </w:pPr>
          </w:p>
          <w:p>
            <w:pPr>
              <w:spacing w:line="273" w:lineRule="auto"/>
            </w:pPr>
          </w:p>
          <w:p>
            <w:pPr>
              <w:spacing w:line="273" w:lineRule="auto"/>
            </w:pPr>
          </w:p>
          <w:p>
            <w:pPr>
              <w:pStyle w:val="9"/>
              <w:spacing w:before="77" w:line="160" w:lineRule="auto"/>
              <w:ind w:left="182"/>
            </w:pPr>
            <w:r>
              <w:rPr>
                <w:spacing w:val="-11"/>
              </w:rPr>
              <w:t>91</w:t>
            </w:r>
          </w:p>
        </w:tc>
        <w:tc>
          <w:tcPr>
            <w:tcW w:w="1919" w:type="dxa"/>
            <w:vMerge w:val="restart"/>
            <w:tcBorders>
              <w:bottom w:val="nil"/>
            </w:tcBorders>
            <w:noWrap w:val="0"/>
            <w:vAlign w:val="top"/>
          </w:tcPr>
          <w:p>
            <w:pPr>
              <w:spacing w:line="431" w:lineRule="auto"/>
            </w:pPr>
          </w:p>
          <w:p>
            <w:pPr>
              <w:pStyle w:val="9"/>
              <w:spacing w:before="77" w:line="235" w:lineRule="auto"/>
              <w:ind w:left="106" w:right="105" w:firstLine="4"/>
              <w:rPr>
                <w:lang w:eastAsia="zh-CN"/>
              </w:rPr>
            </w:pPr>
            <w:r>
              <w:rPr>
                <w:spacing w:val="8"/>
                <w:lang w:eastAsia="zh-CN"/>
              </w:rPr>
              <w:t>职业卫生技术服务机</w:t>
            </w:r>
            <w:r>
              <w:rPr>
                <w:spacing w:val="9"/>
                <w:lang w:eastAsia="zh-CN"/>
              </w:rPr>
              <w:t>构专业技术人员在职业卫生技术报告或者有关原始记录上代替</w:t>
            </w:r>
            <w:r>
              <w:rPr>
                <w:spacing w:val="-1"/>
                <w:lang w:eastAsia="zh-CN"/>
              </w:rPr>
              <w:t>他人签字的</w:t>
            </w:r>
          </w:p>
        </w:tc>
        <w:tc>
          <w:tcPr>
            <w:tcW w:w="4648" w:type="dxa"/>
            <w:vMerge w:val="restart"/>
            <w:tcBorders>
              <w:bottom w:val="nil"/>
            </w:tcBorders>
            <w:noWrap w:val="0"/>
            <w:vAlign w:val="top"/>
          </w:tcPr>
          <w:p>
            <w:pPr>
              <w:spacing w:line="430" w:lineRule="auto"/>
            </w:pPr>
          </w:p>
          <w:p>
            <w:pPr>
              <w:pStyle w:val="9"/>
              <w:spacing w:before="77" w:line="235" w:lineRule="auto"/>
              <w:ind w:left="107" w:right="35" w:hanging="12"/>
              <w:rPr>
                <w:rFonts w:hint="eastAsia"/>
                <w:spacing w:val="-32"/>
                <w:lang w:eastAsia="zh-CN"/>
              </w:rPr>
            </w:pPr>
            <w:r>
              <w:rPr>
                <w:spacing w:val="-3"/>
                <w:lang w:eastAsia="zh-CN"/>
              </w:rPr>
              <w:t>《职业卫生技术服务机构管理办法》第四十五条第（一）项：职业卫生技术服务机构专业技术人员有</w:t>
            </w:r>
            <w:r>
              <w:rPr>
                <w:spacing w:val="-4"/>
                <w:lang w:eastAsia="zh-CN"/>
              </w:rPr>
              <w:t>下列情形之一</w:t>
            </w:r>
            <w:r>
              <w:rPr>
                <w:spacing w:val="-3"/>
                <w:lang w:eastAsia="zh-CN"/>
              </w:rPr>
              <w:t>的，由县级以上地方卫生健康主管部门责令</w:t>
            </w:r>
            <w:r>
              <w:rPr>
                <w:spacing w:val="-4"/>
                <w:lang w:eastAsia="zh-CN"/>
              </w:rPr>
              <w:t>改正，给予警</w:t>
            </w:r>
            <w:r>
              <w:rPr>
                <w:spacing w:val="-3"/>
                <w:lang w:eastAsia="zh-CN"/>
              </w:rPr>
              <w:t>告，并处一万元以下罚款</w:t>
            </w:r>
            <w:r>
              <w:rPr>
                <w:spacing w:val="-32"/>
                <w:lang w:eastAsia="zh-CN"/>
              </w:rPr>
              <w:t>：</w:t>
            </w:r>
          </w:p>
          <w:p>
            <w:pPr>
              <w:pStyle w:val="9"/>
              <w:spacing w:before="77" w:line="235" w:lineRule="auto"/>
              <w:ind w:left="107" w:right="35" w:hanging="12"/>
            </w:pPr>
            <w:r>
              <w:rPr>
                <w:spacing w:val="-32"/>
                <w:lang w:eastAsia="zh-CN"/>
              </w:rPr>
              <w:t>（</w:t>
            </w:r>
            <w:r>
              <w:rPr>
                <w:spacing w:val="-3"/>
                <w:lang w:eastAsia="zh-CN"/>
              </w:rPr>
              <w:t>一）在职业卫生技</w:t>
            </w:r>
            <w:r>
              <w:rPr>
                <w:spacing w:val="-4"/>
                <w:lang w:eastAsia="zh-CN"/>
              </w:rPr>
              <w:t>术报告或</w:t>
            </w:r>
            <w:r>
              <w:rPr>
                <w:spacing w:val="2"/>
                <w:lang w:eastAsia="zh-CN"/>
              </w:rPr>
              <w:t>者有关原始记录上代替他人签字的。</w:t>
            </w:r>
            <w:r>
              <w:rPr>
                <w:spacing w:val="2"/>
              </w:rPr>
              <w:t>……</w:t>
            </w:r>
          </w:p>
        </w:tc>
        <w:tc>
          <w:tcPr>
            <w:tcW w:w="810" w:type="dxa"/>
            <w:noWrap w:val="0"/>
            <w:vAlign w:val="top"/>
          </w:tcPr>
          <w:p>
            <w:pPr>
              <w:spacing w:line="247" w:lineRule="auto"/>
            </w:pPr>
          </w:p>
          <w:p>
            <w:pPr>
              <w:spacing w:line="247" w:lineRule="auto"/>
            </w:pPr>
          </w:p>
          <w:p>
            <w:pPr>
              <w:pStyle w:val="9"/>
              <w:spacing w:before="77" w:line="160" w:lineRule="auto"/>
              <w:ind w:left="378"/>
            </w:pPr>
            <w:r>
              <w:t>1</w:t>
            </w:r>
          </w:p>
        </w:tc>
        <w:tc>
          <w:tcPr>
            <w:tcW w:w="3449" w:type="dxa"/>
            <w:noWrap w:val="0"/>
            <w:vAlign w:val="top"/>
          </w:tcPr>
          <w:p>
            <w:pPr>
              <w:pStyle w:val="9"/>
              <w:spacing w:before="227" w:line="226" w:lineRule="auto"/>
              <w:ind w:left="110" w:right="103" w:firstLine="4"/>
              <w:rPr>
                <w:lang w:eastAsia="zh-CN"/>
              </w:rPr>
            </w:pPr>
            <w:r>
              <w:rPr>
                <w:spacing w:val="9"/>
                <w:lang w:eastAsia="zh-CN"/>
              </w:rPr>
              <w:t>职业卫生技术服务机构专业技术人员在职业卫生技术报告或者有关原始记录上</w:t>
            </w:r>
            <w:r>
              <w:rPr>
                <w:spacing w:val="-5"/>
                <w:lang w:eastAsia="zh-CN"/>
              </w:rPr>
              <w:t>代替他人签字，2次以下的</w:t>
            </w:r>
          </w:p>
        </w:tc>
        <w:tc>
          <w:tcPr>
            <w:tcW w:w="3252" w:type="dxa"/>
            <w:noWrap w:val="0"/>
            <w:vAlign w:val="top"/>
          </w:tcPr>
          <w:p>
            <w:pPr>
              <w:spacing w:line="461" w:lineRule="auto"/>
            </w:pPr>
          </w:p>
          <w:p>
            <w:pPr>
              <w:pStyle w:val="9"/>
              <w:spacing w:before="77" w:line="180" w:lineRule="auto"/>
              <w:ind w:left="110"/>
              <w:rPr>
                <w:lang w:eastAsia="zh-CN"/>
              </w:rPr>
            </w:pPr>
            <w:r>
              <w:rPr>
                <w:spacing w:val="-1"/>
                <w:lang w:eastAsia="zh-CN"/>
              </w:rPr>
              <w:t>警告，并处五千元以下的罚款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4"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248" w:lineRule="auto"/>
            </w:pPr>
          </w:p>
          <w:p>
            <w:pPr>
              <w:spacing w:line="249" w:lineRule="auto"/>
            </w:pPr>
          </w:p>
          <w:p>
            <w:pPr>
              <w:pStyle w:val="9"/>
              <w:spacing w:before="77" w:line="160" w:lineRule="auto"/>
              <w:ind w:left="363"/>
            </w:pPr>
            <w:r>
              <w:t>2</w:t>
            </w:r>
          </w:p>
        </w:tc>
        <w:tc>
          <w:tcPr>
            <w:tcW w:w="3449" w:type="dxa"/>
            <w:noWrap w:val="0"/>
            <w:vAlign w:val="top"/>
          </w:tcPr>
          <w:p>
            <w:pPr>
              <w:pStyle w:val="9"/>
              <w:spacing w:before="228" w:line="226" w:lineRule="auto"/>
              <w:ind w:left="110" w:right="103" w:firstLine="4"/>
              <w:rPr>
                <w:lang w:eastAsia="zh-CN"/>
              </w:rPr>
            </w:pPr>
            <w:r>
              <w:rPr>
                <w:spacing w:val="9"/>
                <w:lang w:eastAsia="zh-CN"/>
              </w:rPr>
              <w:t>职业卫生技术服务机构专业技术人员在职业卫生技术报告或者有关原始记录上</w:t>
            </w:r>
            <w:r>
              <w:rPr>
                <w:spacing w:val="-5"/>
                <w:lang w:eastAsia="zh-CN"/>
              </w:rPr>
              <w:t>代替他人签字，2次以上的</w:t>
            </w:r>
          </w:p>
        </w:tc>
        <w:tc>
          <w:tcPr>
            <w:tcW w:w="3252" w:type="dxa"/>
            <w:noWrap w:val="0"/>
            <w:vAlign w:val="top"/>
          </w:tcPr>
          <w:p>
            <w:pPr>
              <w:spacing w:line="462" w:lineRule="auto"/>
            </w:pPr>
          </w:p>
          <w:p>
            <w:pPr>
              <w:pStyle w:val="9"/>
              <w:spacing w:before="77" w:line="180" w:lineRule="auto"/>
              <w:ind w:left="110"/>
              <w:rPr>
                <w:lang w:eastAsia="zh-CN"/>
              </w:rPr>
            </w:pPr>
            <w:r>
              <w:rPr>
                <w:spacing w:val="-10"/>
                <w:w w:val="99"/>
                <w:lang w:eastAsia="zh-CN"/>
              </w:rPr>
              <w:t>警告，并处五千元以上一万元以下的罚款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39" w:hRule="atLeast"/>
        </w:trPr>
        <w:tc>
          <w:tcPr>
            <w:tcW w:w="541" w:type="dxa"/>
            <w:vMerge w:val="restart"/>
            <w:tcBorders>
              <w:bottom w:val="nil"/>
            </w:tcBorders>
            <w:noWrap w:val="0"/>
            <w:vAlign w:val="top"/>
          </w:tcPr>
          <w:p>
            <w:pPr>
              <w:spacing w:line="286" w:lineRule="auto"/>
            </w:pPr>
          </w:p>
          <w:p>
            <w:pPr>
              <w:spacing w:line="286" w:lineRule="auto"/>
            </w:pPr>
          </w:p>
          <w:p>
            <w:pPr>
              <w:spacing w:line="286" w:lineRule="auto"/>
            </w:pPr>
          </w:p>
          <w:p>
            <w:pPr>
              <w:spacing w:line="287" w:lineRule="auto"/>
            </w:pPr>
          </w:p>
          <w:p>
            <w:pPr>
              <w:spacing w:line="287" w:lineRule="auto"/>
            </w:pPr>
          </w:p>
          <w:p>
            <w:pPr>
              <w:pStyle w:val="9"/>
              <w:spacing w:before="77" w:line="160" w:lineRule="auto"/>
              <w:ind w:left="182"/>
            </w:pPr>
            <w:r>
              <w:rPr>
                <w:spacing w:val="-11"/>
              </w:rPr>
              <w:t>92</w:t>
            </w:r>
          </w:p>
        </w:tc>
        <w:tc>
          <w:tcPr>
            <w:tcW w:w="1919" w:type="dxa"/>
            <w:vMerge w:val="restart"/>
            <w:tcBorders>
              <w:bottom w:val="nil"/>
            </w:tcBorders>
            <w:noWrap w:val="0"/>
            <w:vAlign w:val="top"/>
          </w:tcPr>
          <w:p>
            <w:pPr>
              <w:spacing w:line="309" w:lineRule="auto"/>
            </w:pPr>
          </w:p>
          <w:p>
            <w:pPr>
              <w:spacing w:line="309" w:lineRule="auto"/>
            </w:pPr>
          </w:p>
          <w:p>
            <w:pPr>
              <w:pStyle w:val="9"/>
              <w:spacing w:before="77" w:line="237" w:lineRule="auto"/>
              <w:ind w:left="107" w:right="105" w:firstLine="4"/>
              <w:rPr>
                <w:lang w:eastAsia="zh-CN"/>
              </w:rPr>
            </w:pPr>
            <w:r>
              <w:rPr>
                <w:spacing w:val="8"/>
                <w:lang w:eastAsia="zh-CN"/>
              </w:rPr>
              <w:t>职业卫生技术服务机</w:t>
            </w:r>
            <w:r>
              <w:rPr>
                <w:spacing w:val="9"/>
                <w:lang w:eastAsia="zh-CN"/>
              </w:rPr>
              <w:t>构专业技术人员未参与相应职业卫生技术服务事项而在技术报告或者有关原始记录</w:t>
            </w:r>
            <w:r>
              <w:rPr>
                <w:spacing w:val="-1"/>
                <w:lang w:eastAsia="zh-CN"/>
              </w:rPr>
              <w:t>上签字的</w:t>
            </w:r>
          </w:p>
        </w:tc>
        <w:tc>
          <w:tcPr>
            <w:tcW w:w="4648" w:type="dxa"/>
            <w:vMerge w:val="restart"/>
            <w:tcBorders>
              <w:bottom w:val="nil"/>
            </w:tcBorders>
            <w:noWrap w:val="0"/>
            <w:vAlign w:val="top"/>
          </w:tcPr>
          <w:p>
            <w:pPr>
              <w:spacing w:line="305" w:lineRule="auto"/>
            </w:pPr>
          </w:p>
          <w:p>
            <w:pPr>
              <w:spacing w:line="305" w:lineRule="auto"/>
            </w:pPr>
          </w:p>
          <w:p>
            <w:pPr>
              <w:pStyle w:val="9"/>
              <w:spacing w:before="77" w:line="238" w:lineRule="auto"/>
              <w:ind w:left="107" w:right="35" w:hanging="12"/>
              <w:rPr>
                <w:rFonts w:hint="eastAsia"/>
                <w:spacing w:val="-4"/>
                <w:lang w:eastAsia="zh-CN"/>
              </w:rPr>
            </w:pPr>
            <w:r>
              <w:rPr>
                <w:spacing w:val="-3"/>
                <w:lang w:eastAsia="zh-CN"/>
              </w:rPr>
              <w:t>《职业卫生技术服务机构管理办法》第四十五条第（二）项：职业卫生技术服务机构专业技术人员有</w:t>
            </w:r>
            <w:r>
              <w:rPr>
                <w:spacing w:val="-4"/>
                <w:lang w:eastAsia="zh-CN"/>
              </w:rPr>
              <w:t>下列情形之一</w:t>
            </w:r>
            <w:r>
              <w:rPr>
                <w:spacing w:val="-3"/>
                <w:lang w:eastAsia="zh-CN"/>
              </w:rPr>
              <w:t>的，由县级以上地方卫生健康主管部门责令</w:t>
            </w:r>
            <w:r>
              <w:rPr>
                <w:spacing w:val="-4"/>
                <w:lang w:eastAsia="zh-CN"/>
              </w:rPr>
              <w:t>改正，给予警告，并处一万元以下罚款：……</w:t>
            </w:r>
          </w:p>
          <w:p>
            <w:pPr>
              <w:pStyle w:val="9"/>
              <w:spacing w:before="77" w:line="238" w:lineRule="auto"/>
              <w:ind w:left="107" w:right="35" w:hanging="12"/>
            </w:pPr>
            <w:r>
              <w:rPr>
                <w:spacing w:val="-4"/>
                <w:lang w:eastAsia="zh-CN"/>
              </w:rPr>
              <w:t>（二）未参与相应职业卫</w:t>
            </w:r>
            <w:r>
              <w:rPr>
                <w:spacing w:val="4"/>
                <w:lang w:eastAsia="zh-CN"/>
              </w:rPr>
              <w:t>生技术服务事项而在技术报告或者有关原始记录上签字</w:t>
            </w:r>
            <w:r>
              <w:rPr>
                <w:spacing w:val="16"/>
                <w:lang w:eastAsia="zh-CN"/>
              </w:rPr>
              <w:t>的。</w:t>
            </w:r>
            <w:r>
              <w:rPr>
                <w:spacing w:val="16"/>
              </w:rPr>
              <w:t>……</w:t>
            </w:r>
          </w:p>
        </w:tc>
        <w:tc>
          <w:tcPr>
            <w:tcW w:w="810" w:type="dxa"/>
            <w:noWrap w:val="0"/>
            <w:vAlign w:val="top"/>
          </w:tcPr>
          <w:p>
            <w:pPr>
              <w:spacing w:line="331" w:lineRule="auto"/>
            </w:pPr>
          </w:p>
          <w:p>
            <w:pPr>
              <w:spacing w:line="331" w:lineRule="auto"/>
            </w:pPr>
          </w:p>
          <w:p>
            <w:pPr>
              <w:pStyle w:val="9"/>
              <w:spacing w:before="77" w:line="160" w:lineRule="auto"/>
              <w:ind w:left="378"/>
            </w:pPr>
            <w:r>
              <w:t>1</w:t>
            </w:r>
          </w:p>
        </w:tc>
        <w:tc>
          <w:tcPr>
            <w:tcW w:w="3449" w:type="dxa"/>
            <w:noWrap w:val="0"/>
            <w:vAlign w:val="top"/>
          </w:tcPr>
          <w:p>
            <w:pPr>
              <w:pStyle w:val="9"/>
              <w:spacing w:before="236" w:line="231" w:lineRule="auto"/>
              <w:ind w:left="109" w:right="103" w:firstLine="4"/>
              <w:rPr>
                <w:lang w:eastAsia="zh-CN"/>
              </w:rPr>
            </w:pPr>
            <w:r>
              <w:rPr>
                <w:spacing w:val="9"/>
                <w:lang w:eastAsia="zh-CN"/>
              </w:rPr>
              <w:t>职业卫生技术服务机构专业技术人员未</w:t>
            </w:r>
            <w:r>
              <w:rPr>
                <w:spacing w:val="10"/>
                <w:lang w:eastAsia="zh-CN"/>
              </w:rPr>
              <w:t>参与相应职业卫生技术服务事项而在技</w:t>
            </w:r>
            <w:r>
              <w:rPr>
                <w:spacing w:val="-2"/>
                <w:lang w:eastAsia="zh-CN"/>
              </w:rPr>
              <w:t>术报告或者有关原始记录上签字，2次以下的</w:t>
            </w:r>
          </w:p>
        </w:tc>
        <w:tc>
          <w:tcPr>
            <w:tcW w:w="3252" w:type="dxa"/>
            <w:noWrap w:val="0"/>
            <w:vAlign w:val="top"/>
          </w:tcPr>
          <w:p>
            <w:pPr>
              <w:spacing w:line="314" w:lineRule="auto"/>
            </w:pPr>
          </w:p>
          <w:p>
            <w:pPr>
              <w:spacing w:line="315" w:lineRule="auto"/>
            </w:pPr>
          </w:p>
          <w:p>
            <w:pPr>
              <w:pStyle w:val="9"/>
              <w:spacing w:before="78" w:line="180" w:lineRule="auto"/>
              <w:ind w:left="110"/>
              <w:rPr>
                <w:lang w:eastAsia="zh-CN"/>
              </w:rPr>
            </w:pPr>
            <w:r>
              <w:rPr>
                <w:spacing w:val="-1"/>
                <w:lang w:eastAsia="zh-CN"/>
              </w:rPr>
              <w:t>警告，并处五千元以下的罚款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7" w:hRule="atLeast"/>
        </w:trPr>
        <w:tc>
          <w:tcPr>
            <w:tcW w:w="541" w:type="dxa"/>
            <w:vMerge w:val="continue"/>
            <w:tcBorders>
              <w:top w:val="nil"/>
            </w:tcBorders>
            <w:noWrap w:val="0"/>
            <w:vAlign w:val="top"/>
          </w:tcPr>
          <w:p/>
        </w:tc>
        <w:tc>
          <w:tcPr>
            <w:tcW w:w="1919" w:type="dxa"/>
            <w:vMerge w:val="continue"/>
            <w:tcBorders>
              <w:top w:val="nil"/>
            </w:tcBorders>
            <w:noWrap w:val="0"/>
            <w:vAlign w:val="top"/>
          </w:tcPr>
          <w:p/>
        </w:tc>
        <w:tc>
          <w:tcPr>
            <w:tcW w:w="4648" w:type="dxa"/>
            <w:vMerge w:val="continue"/>
            <w:tcBorders>
              <w:top w:val="nil"/>
            </w:tcBorders>
            <w:noWrap w:val="0"/>
            <w:vAlign w:val="top"/>
          </w:tcPr>
          <w:p/>
        </w:tc>
        <w:tc>
          <w:tcPr>
            <w:tcW w:w="810" w:type="dxa"/>
            <w:noWrap w:val="0"/>
            <w:vAlign w:val="top"/>
          </w:tcPr>
          <w:p>
            <w:pPr>
              <w:spacing w:line="335" w:lineRule="auto"/>
            </w:pPr>
          </w:p>
          <w:p>
            <w:pPr>
              <w:spacing w:line="336" w:lineRule="auto"/>
            </w:pPr>
          </w:p>
          <w:p>
            <w:pPr>
              <w:pStyle w:val="9"/>
              <w:spacing w:before="77" w:line="160" w:lineRule="auto"/>
              <w:ind w:left="363"/>
            </w:pPr>
            <w:r>
              <w:t>2</w:t>
            </w:r>
          </w:p>
        </w:tc>
        <w:tc>
          <w:tcPr>
            <w:tcW w:w="3449" w:type="dxa"/>
            <w:noWrap w:val="0"/>
            <w:vAlign w:val="top"/>
          </w:tcPr>
          <w:p>
            <w:pPr>
              <w:pStyle w:val="9"/>
              <w:spacing w:before="241" w:line="232" w:lineRule="auto"/>
              <w:ind w:left="109" w:right="103" w:firstLine="4"/>
              <w:rPr>
                <w:lang w:eastAsia="zh-CN"/>
              </w:rPr>
            </w:pPr>
            <w:r>
              <w:rPr>
                <w:spacing w:val="9"/>
                <w:lang w:eastAsia="zh-CN"/>
              </w:rPr>
              <w:t>职业卫生技术服务机构专业技术人员未</w:t>
            </w:r>
            <w:r>
              <w:rPr>
                <w:spacing w:val="10"/>
                <w:lang w:eastAsia="zh-CN"/>
              </w:rPr>
              <w:t>参与相应职业卫生技术服务事项而在技</w:t>
            </w:r>
            <w:r>
              <w:rPr>
                <w:spacing w:val="-2"/>
                <w:lang w:eastAsia="zh-CN"/>
              </w:rPr>
              <w:t>术报告或者有关原始记录上签字，2次以上的</w:t>
            </w:r>
          </w:p>
        </w:tc>
        <w:tc>
          <w:tcPr>
            <w:tcW w:w="3252" w:type="dxa"/>
            <w:noWrap w:val="0"/>
            <w:vAlign w:val="top"/>
          </w:tcPr>
          <w:p>
            <w:pPr>
              <w:spacing w:line="319" w:lineRule="auto"/>
            </w:pPr>
          </w:p>
          <w:p>
            <w:pPr>
              <w:spacing w:line="319" w:lineRule="auto"/>
            </w:pPr>
          </w:p>
          <w:p>
            <w:pPr>
              <w:pStyle w:val="9"/>
              <w:spacing w:before="77" w:line="180" w:lineRule="auto"/>
              <w:ind w:left="110"/>
              <w:rPr>
                <w:lang w:eastAsia="zh-CN"/>
              </w:rPr>
            </w:pPr>
            <w:r>
              <w:rPr>
                <w:spacing w:val="-10"/>
                <w:w w:val="99"/>
                <w:lang w:eastAsia="zh-CN"/>
              </w:rPr>
              <w:t>警告，并处五千元以上一万元以下的罚款</w:t>
            </w:r>
          </w:p>
        </w:tc>
      </w:tr>
    </w:tbl>
    <w:p>
      <w:pPr>
        <w:sectPr>
          <w:footerReference r:id="rId108" w:type="default"/>
          <w:pgSz w:w="16839" w:h="11906"/>
          <w:pgMar w:top="400" w:right="1107" w:bottom="1224" w:left="1106" w:header="0" w:footer="990" w:gutter="0"/>
          <w:cols w:space="720" w:num="1"/>
        </w:sectPr>
      </w:pPr>
    </w:p>
    <w:p>
      <w:pPr>
        <w:spacing w:before="56"/>
      </w:pPr>
    </w:p>
    <w:tbl>
      <w:tblPr>
        <w:tblStyle w:val="5"/>
        <w:tblpPr w:leftFromText="180" w:rightFromText="180" w:vertAnchor="text" w:horzAnchor="page" w:tblpX="1152" w:tblpY="58"/>
        <w:tblOverlap w:val="never"/>
        <w:tblW w:w="14616"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1919"/>
        <w:gridCol w:w="4648"/>
        <w:gridCol w:w="810"/>
        <w:gridCol w:w="3449"/>
        <w:gridCol w:w="3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38" w:type="dxa"/>
            <w:noWrap w:val="0"/>
            <w:textDirection w:val="tbRlV"/>
            <w:vAlign w:val="top"/>
          </w:tcPr>
          <w:p>
            <w:pPr>
              <w:spacing w:before="178" w:line="206" w:lineRule="auto"/>
              <w:ind w:left="83"/>
              <w:rPr>
                <w:rFonts w:ascii="黑体" w:hAnsi="黑体" w:eastAsia="黑体" w:cs="黑体"/>
                <w:sz w:val="18"/>
                <w:szCs w:val="18"/>
              </w:rPr>
            </w:pPr>
            <w:r>
              <w:rPr>
                <w:rFonts w:ascii="黑体" w:hAnsi="黑体" w:eastAsia="黑体" w:cs="黑体"/>
                <w:spacing w:val="-1"/>
                <w:sz w:val="18"/>
                <w:szCs w:val="18"/>
              </w:rPr>
              <w:t>序号</w:t>
            </w:r>
          </w:p>
        </w:tc>
        <w:tc>
          <w:tcPr>
            <w:tcW w:w="1919" w:type="dxa"/>
            <w:noWrap w:val="0"/>
            <w:vAlign w:val="top"/>
          </w:tcPr>
          <w:p>
            <w:pPr>
              <w:spacing w:before="227" w:line="218" w:lineRule="auto"/>
              <w:ind w:left="607"/>
              <w:rPr>
                <w:rFonts w:ascii="黑体" w:hAnsi="黑体" w:eastAsia="黑体" w:cs="黑体"/>
                <w:color w:val="auto"/>
                <w:sz w:val="18"/>
                <w:szCs w:val="18"/>
              </w:rPr>
            </w:pPr>
            <w:r>
              <w:rPr>
                <w:rFonts w:ascii="黑体" w:hAnsi="黑体" w:eastAsia="黑体" w:cs="黑体"/>
                <w:color w:val="auto"/>
                <w:spacing w:val="-3"/>
                <w:sz w:val="18"/>
                <w:szCs w:val="18"/>
              </w:rPr>
              <w:t>违法行为</w:t>
            </w:r>
          </w:p>
        </w:tc>
        <w:tc>
          <w:tcPr>
            <w:tcW w:w="4648" w:type="dxa"/>
            <w:noWrap w:val="0"/>
            <w:vAlign w:val="top"/>
          </w:tcPr>
          <w:p>
            <w:pPr>
              <w:spacing w:before="227" w:line="218" w:lineRule="auto"/>
              <w:ind w:left="1701"/>
              <w:rPr>
                <w:rFonts w:ascii="黑体" w:hAnsi="黑体" w:eastAsia="黑体" w:cs="黑体"/>
                <w:color w:val="auto"/>
                <w:sz w:val="18"/>
                <w:szCs w:val="18"/>
              </w:rPr>
            </w:pPr>
            <w:r>
              <w:rPr>
                <w:rFonts w:ascii="黑体" w:hAnsi="黑体" w:eastAsia="黑体" w:cs="黑体"/>
                <w:color w:val="auto"/>
                <w:spacing w:val="-6"/>
                <w:sz w:val="18"/>
                <w:szCs w:val="18"/>
              </w:rPr>
              <w:t>法律依据</w:t>
            </w:r>
          </w:p>
        </w:tc>
        <w:tc>
          <w:tcPr>
            <w:tcW w:w="810" w:type="dxa"/>
            <w:noWrap w:val="0"/>
            <w:vAlign w:val="top"/>
          </w:tcPr>
          <w:p>
            <w:pPr>
              <w:spacing w:before="83" w:line="262" w:lineRule="exact"/>
              <w:ind w:left="231"/>
              <w:rPr>
                <w:rFonts w:ascii="黑体" w:hAnsi="黑体" w:eastAsia="黑体" w:cs="黑体"/>
                <w:color w:val="auto"/>
                <w:sz w:val="18"/>
                <w:szCs w:val="18"/>
              </w:rPr>
            </w:pPr>
            <w:r>
              <w:rPr>
                <w:rFonts w:ascii="黑体" w:hAnsi="黑体" w:eastAsia="黑体" w:cs="黑体"/>
                <w:color w:val="auto"/>
                <w:spacing w:val="-4"/>
                <w:position w:val="6"/>
                <w:sz w:val="18"/>
                <w:szCs w:val="18"/>
              </w:rPr>
              <w:t>处罚</w:t>
            </w:r>
          </w:p>
          <w:p>
            <w:pPr>
              <w:spacing w:line="218" w:lineRule="auto"/>
              <w:ind w:left="239"/>
              <w:rPr>
                <w:rFonts w:ascii="黑体" w:hAnsi="黑体" w:eastAsia="黑体" w:cs="黑体"/>
                <w:color w:val="auto"/>
                <w:sz w:val="18"/>
                <w:szCs w:val="18"/>
              </w:rPr>
            </w:pPr>
            <w:r>
              <w:rPr>
                <w:rFonts w:ascii="黑体" w:hAnsi="黑体" w:eastAsia="黑体" w:cs="黑体"/>
                <w:color w:val="auto"/>
                <w:spacing w:val="-8"/>
                <w:sz w:val="18"/>
                <w:szCs w:val="18"/>
              </w:rPr>
              <w:t>阶次</w:t>
            </w:r>
          </w:p>
        </w:tc>
        <w:tc>
          <w:tcPr>
            <w:tcW w:w="3449" w:type="dxa"/>
            <w:noWrap w:val="0"/>
            <w:vAlign w:val="top"/>
          </w:tcPr>
          <w:p>
            <w:pPr>
              <w:spacing w:before="228" w:line="217" w:lineRule="auto"/>
              <w:ind w:left="1103"/>
              <w:rPr>
                <w:rFonts w:ascii="黑体" w:hAnsi="黑体" w:eastAsia="黑体" w:cs="黑体"/>
                <w:color w:val="auto"/>
                <w:sz w:val="18"/>
                <w:szCs w:val="18"/>
              </w:rPr>
            </w:pPr>
            <w:r>
              <w:rPr>
                <w:rFonts w:ascii="黑体" w:hAnsi="黑体" w:eastAsia="黑体" w:cs="黑体"/>
                <w:color w:val="auto"/>
                <w:spacing w:val="-2"/>
                <w:sz w:val="18"/>
                <w:szCs w:val="18"/>
              </w:rPr>
              <w:t>裁量情形与后果</w:t>
            </w:r>
          </w:p>
        </w:tc>
        <w:tc>
          <w:tcPr>
            <w:tcW w:w="3252" w:type="dxa"/>
            <w:noWrap w:val="0"/>
            <w:vAlign w:val="top"/>
          </w:tcPr>
          <w:p>
            <w:pPr>
              <w:spacing w:before="227" w:line="218" w:lineRule="auto"/>
              <w:ind w:left="1000"/>
              <w:rPr>
                <w:rFonts w:ascii="黑体" w:hAnsi="黑体" w:eastAsia="黑体" w:cs="黑体"/>
                <w:color w:val="auto"/>
                <w:sz w:val="18"/>
                <w:szCs w:val="18"/>
              </w:rPr>
            </w:pPr>
            <w:r>
              <w:rPr>
                <w:rFonts w:ascii="黑体" w:hAnsi="黑体" w:eastAsia="黑体" w:cs="黑体"/>
                <w:color w:val="auto"/>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8" w:type="dxa"/>
            <w:vMerge w:val="restart"/>
            <w:tcBorders>
              <w:bottom w:val="nil"/>
            </w:tcBorders>
            <w:noWrap w:val="0"/>
            <w:vAlign w:val="top"/>
          </w:tcPr>
          <w:p>
            <w:pPr>
              <w:spacing w:line="309" w:lineRule="auto"/>
              <w:jc w:val="left"/>
              <w:rPr>
                <w:color w:val="auto"/>
              </w:rPr>
            </w:pPr>
          </w:p>
          <w:p>
            <w:pPr>
              <w:spacing w:line="310" w:lineRule="auto"/>
              <w:jc w:val="left"/>
              <w:rPr>
                <w:color w:val="auto"/>
              </w:rPr>
            </w:pPr>
          </w:p>
          <w:p>
            <w:pPr>
              <w:spacing w:line="310" w:lineRule="auto"/>
              <w:jc w:val="left"/>
              <w:rPr>
                <w:color w:val="auto"/>
              </w:rPr>
            </w:pPr>
          </w:p>
          <w:p>
            <w:pPr>
              <w:pStyle w:val="9"/>
              <w:spacing w:before="77" w:line="160" w:lineRule="auto"/>
              <w:ind w:left="182"/>
              <w:jc w:val="left"/>
              <w:rPr>
                <w:color w:val="auto"/>
              </w:rPr>
            </w:pPr>
            <w:r>
              <w:rPr>
                <w:color w:val="auto"/>
                <w:spacing w:val="-11"/>
              </w:rPr>
              <w:t>93</w:t>
            </w:r>
          </w:p>
        </w:tc>
        <w:tc>
          <w:tcPr>
            <w:tcW w:w="1919" w:type="dxa"/>
            <w:vMerge w:val="restart"/>
            <w:tcBorders>
              <w:bottom w:val="nil"/>
            </w:tcBorders>
            <w:noWrap w:val="0"/>
            <w:vAlign w:val="top"/>
          </w:tcPr>
          <w:p>
            <w:pPr>
              <w:pStyle w:val="9"/>
              <w:spacing w:before="77" w:line="222" w:lineRule="auto"/>
              <w:ind w:right="95"/>
              <w:jc w:val="left"/>
              <w:rPr>
                <w:color w:val="auto"/>
                <w:lang w:eastAsia="zh-CN"/>
              </w:rPr>
            </w:pPr>
            <w:r>
              <w:rPr>
                <w:color w:val="auto"/>
                <w:spacing w:val="8"/>
                <w:lang w:eastAsia="zh-CN"/>
              </w:rPr>
              <w:t>职业卫生技术服务机构专业技术人员其他违反《职业卫生技术</w:t>
            </w:r>
            <w:r>
              <w:rPr>
                <w:color w:val="auto"/>
                <w:spacing w:val="9"/>
                <w:lang w:eastAsia="zh-CN"/>
              </w:rPr>
              <w:t>服务机构管理办法》</w:t>
            </w:r>
            <w:r>
              <w:rPr>
                <w:color w:val="auto"/>
                <w:spacing w:val="-1"/>
                <w:lang w:eastAsia="zh-CN"/>
              </w:rPr>
              <w:t>规定行为的</w:t>
            </w:r>
          </w:p>
        </w:tc>
        <w:tc>
          <w:tcPr>
            <w:tcW w:w="4648" w:type="dxa"/>
            <w:vMerge w:val="restart"/>
            <w:tcBorders>
              <w:bottom w:val="nil"/>
            </w:tcBorders>
            <w:noWrap w:val="0"/>
            <w:vAlign w:val="top"/>
          </w:tcPr>
          <w:p>
            <w:pPr>
              <w:pStyle w:val="9"/>
              <w:spacing w:before="77" w:line="223" w:lineRule="auto"/>
              <w:ind w:right="35"/>
              <w:jc w:val="left"/>
              <w:rPr>
                <w:rFonts w:hint="eastAsia"/>
                <w:color w:val="auto"/>
                <w:spacing w:val="-1"/>
                <w:lang w:eastAsia="zh-CN"/>
              </w:rPr>
            </w:pPr>
            <w:r>
              <w:rPr>
                <w:color w:val="auto"/>
                <w:lang w:eastAsia="zh-CN"/>
              </w:rPr>
              <w:t>《职业卫生技术服务机构管理办法》第四十五条第（三）</w:t>
            </w:r>
            <w:r>
              <w:rPr>
                <w:color w:val="auto"/>
                <w:spacing w:val="-3"/>
                <w:lang w:eastAsia="zh-CN"/>
              </w:rPr>
              <w:t>项：职业卫生技术服务机构专业技术人员有</w:t>
            </w:r>
            <w:r>
              <w:rPr>
                <w:color w:val="auto"/>
                <w:spacing w:val="-4"/>
                <w:lang w:eastAsia="zh-CN"/>
              </w:rPr>
              <w:t>下列情形之一</w:t>
            </w:r>
            <w:r>
              <w:rPr>
                <w:color w:val="auto"/>
                <w:spacing w:val="-3"/>
                <w:lang w:eastAsia="zh-CN"/>
              </w:rPr>
              <w:t>的，由县级以上地方卫生健康主管部门责令</w:t>
            </w:r>
            <w:r>
              <w:rPr>
                <w:color w:val="auto"/>
                <w:spacing w:val="-4"/>
                <w:lang w:eastAsia="zh-CN"/>
              </w:rPr>
              <w:t>改正，给予警</w:t>
            </w:r>
            <w:r>
              <w:rPr>
                <w:color w:val="auto"/>
                <w:spacing w:val="-1"/>
                <w:lang w:eastAsia="zh-CN"/>
              </w:rPr>
              <w:t>告，并处一万元以下罚款：……</w:t>
            </w:r>
          </w:p>
          <w:p>
            <w:pPr>
              <w:pStyle w:val="9"/>
              <w:spacing w:before="77" w:line="223" w:lineRule="auto"/>
              <w:ind w:left="107" w:right="35" w:hanging="12"/>
              <w:jc w:val="left"/>
              <w:rPr>
                <w:color w:val="auto"/>
                <w:lang w:eastAsia="zh-CN"/>
              </w:rPr>
            </w:pPr>
            <w:r>
              <w:rPr>
                <w:color w:val="auto"/>
                <w:spacing w:val="-1"/>
                <w:lang w:eastAsia="zh-CN"/>
              </w:rPr>
              <w:t>（三）其他违反本办法规定的行为。</w:t>
            </w:r>
          </w:p>
        </w:tc>
        <w:tc>
          <w:tcPr>
            <w:tcW w:w="810" w:type="dxa"/>
            <w:noWrap w:val="0"/>
            <w:vAlign w:val="top"/>
          </w:tcPr>
          <w:p>
            <w:pPr>
              <w:spacing w:line="402" w:lineRule="auto"/>
              <w:jc w:val="left"/>
              <w:rPr>
                <w:color w:val="auto"/>
              </w:rPr>
            </w:pPr>
          </w:p>
          <w:p>
            <w:pPr>
              <w:pStyle w:val="9"/>
              <w:spacing w:before="77" w:line="160" w:lineRule="auto"/>
              <w:ind w:left="378"/>
              <w:jc w:val="left"/>
              <w:rPr>
                <w:color w:val="auto"/>
              </w:rPr>
            </w:pPr>
            <w:r>
              <w:rPr>
                <w:color w:val="auto"/>
              </w:rPr>
              <w:t>1</w:t>
            </w:r>
          </w:p>
        </w:tc>
        <w:tc>
          <w:tcPr>
            <w:tcW w:w="3449" w:type="dxa"/>
            <w:noWrap w:val="0"/>
            <w:vAlign w:val="top"/>
          </w:tcPr>
          <w:p>
            <w:pPr>
              <w:pStyle w:val="9"/>
              <w:keepNext w:val="0"/>
              <w:keepLines w:val="0"/>
              <w:pageBreakBefore w:val="0"/>
              <w:widowControl w:val="0"/>
              <w:kinsoku/>
              <w:wordWrap/>
              <w:overflowPunct/>
              <w:topLinePunct w:val="0"/>
              <w:autoSpaceDE/>
              <w:autoSpaceDN/>
              <w:bidi w:val="0"/>
              <w:adjustRightInd/>
              <w:snapToGrid/>
              <w:spacing w:line="224" w:lineRule="auto"/>
              <w:ind w:left="0" w:right="0" w:firstLine="6"/>
              <w:jc w:val="left"/>
              <w:textAlignment w:val="auto"/>
              <w:rPr>
                <w:color w:val="auto"/>
                <w:lang w:eastAsia="zh-CN"/>
              </w:rPr>
            </w:pPr>
            <w:r>
              <w:rPr>
                <w:color w:val="auto"/>
                <w:spacing w:val="9"/>
                <w:lang w:eastAsia="zh-CN"/>
              </w:rPr>
              <w:t>职业卫生技术服务机构专业技术人员其他违反《职业卫生技术服务机构管理办</w:t>
            </w:r>
            <w:r>
              <w:rPr>
                <w:color w:val="auto"/>
                <w:spacing w:val="-5"/>
                <w:lang w:eastAsia="zh-CN"/>
              </w:rPr>
              <w:t>法》规定行为，2次以下的</w:t>
            </w:r>
          </w:p>
        </w:tc>
        <w:tc>
          <w:tcPr>
            <w:tcW w:w="3252" w:type="dxa"/>
            <w:noWrap w:val="0"/>
            <w:vAlign w:val="top"/>
          </w:tcPr>
          <w:p>
            <w:pPr>
              <w:spacing w:line="374" w:lineRule="auto"/>
              <w:jc w:val="left"/>
              <w:rPr>
                <w:color w:val="auto"/>
              </w:rPr>
            </w:pPr>
          </w:p>
          <w:p>
            <w:pPr>
              <w:pStyle w:val="9"/>
              <w:spacing w:before="77" w:line="180" w:lineRule="auto"/>
              <w:ind w:left="110"/>
              <w:jc w:val="left"/>
              <w:rPr>
                <w:color w:val="auto"/>
                <w:lang w:eastAsia="zh-CN"/>
              </w:rPr>
            </w:pPr>
            <w:r>
              <w:rPr>
                <w:color w:val="auto"/>
                <w:spacing w:val="-1"/>
                <w:lang w:eastAsia="zh-CN"/>
              </w:rPr>
              <w:t>警告，并处五千元以下的罚款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38" w:type="dxa"/>
            <w:vMerge w:val="continue"/>
            <w:tcBorders>
              <w:top w:val="nil"/>
              <w:bottom w:val="single" w:color="auto" w:sz="4" w:space="0"/>
            </w:tcBorders>
            <w:noWrap w:val="0"/>
            <w:vAlign w:val="top"/>
          </w:tcPr>
          <w:p>
            <w:pPr>
              <w:jc w:val="left"/>
              <w:rPr>
                <w:color w:val="auto"/>
              </w:rPr>
            </w:pPr>
          </w:p>
        </w:tc>
        <w:tc>
          <w:tcPr>
            <w:tcW w:w="1919" w:type="dxa"/>
            <w:vMerge w:val="continue"/>
            <w:tcBorders>
              <w:top w:val="nil"/>
              <w:bottom w:val="single" w:color="auto" w:sz="4" w:space="0"/>
            </w:tcBorders>
            <w:noWrap w:val="0"/>
            <w:vAlign w:val="top"/>
          </w:tcPr>
          <w:p>
            <w:pPr>
              <w:jc w:val="left"/>
              <w:rPr>
                <w:color w:val="auto"/>
              </w:rPr>
            </w:pPr>
          </w:p>
        </w:tc>
        <w:tc>
          <w:tcPr>
            <w:tcW w:w="4648" w:type="dxa"/>
            <w:vMerge w:val="continue"/>
            <w:tcBorders>
              <w:top w:val="nil"/>
              <w:bottom w:val="single" w:color="auto" w:sz="4" w:space="0"/>
            </w:tcBorders>
            <w:noWrap w:val="0"/>
            <w:vAlign w:val="top"/>
          </w:tcPr>
          <w:p>
            <w:pPr>
              <w:jc w:val="left"/>
              <w:rPr>
                <w:color w:val="auto"/>
              </w:rPr>
            </w:pPr>
          </w:p>
        </w:tc>
        <w:tc>
          <w:tcPr>
            <w:tcW w:w="810" w:type="dxa"/>
            <w:noWrap w:val="0"/>
            <w:vAlign w:val="top"/>
          </w:tcPr>
          <w:p>
            <w:pPr>
              <w:spacing w:line="418" w:lineRule="auto"/>
              <w:jc w:val="left"/>
              <w:rPr>
                <w:color w:val="auto"/>
              </w:rPr>
            </w:pPr>
          </w:p>
          <w:p>
            <w:pPr>
              <w:pStyle w:val="9"/>
              <w:spacing w:before="77" w:line="160" w:lineRule="auto"/>
              <w:ind w:left="363"/>
              <w:jc w:val="left"/>
              <w:rPr>
                <w:color w:val="auto"/>
              </w:rPr>
            </w:pPr>
            <w:r>
              <w:rPr>
                <w:color w:val="auto"/>
              </w:rPr>
              <w:t>2</w:t>
            </w:r>
          </w:p>
        </w:tc>
        <w:tc>
          <w:tcPr>
            <w:tcW w:w="3449" w:type="dxa"/>
            <w:noWrap w:val="0"/>
            <w:vAlign w:val="top"/>
          </w:tcPr>
          <w:p>
            <w:pPr>
              <w:pStyle w:val="9"/>
              <w:keepNext w:val="0"/>
              <w:keepLines w:val="0"/>
              <w:pageBreakBefore w:val="0"/>
              <w:widowControl w:val="0"/>
              <w:kinsoku/>
              <w:wordWrap/>
              <w:overflowPunct/>
              <w:topLinePunct w:val="0"/>
              <w:autoSpaceDE/>
              <w:autoSpaceDN/>
              <w:bidi w:val="0"/>
              <w:adjustRightInd/>
              <w:snapToGrid/>
              <w:spacing w:line="224" w:lineRule="auto"/>
              <w:ind w:left="0" w:right="0" w:firstLine="6"/>
              <w:jc w:val="left"/>
              <w:textAlignment w:val="auto"/>
              <w:rPr>
                <w:color w:val="auto"/>
                <w:lang w:eastAsia="zh-CN"/>
              </w:rPr>
            </w:pPr>
            <w:r>
              <w:rPr>
                <w:color w:val="auto"/>
                <w:spacing w:val="9"/>
                <w:lang w:eastAsia="zh-CN"/>
              </w:rPr>
              <w:t>职业卫生技术服务机构专业技术人员其他违反《职业卫生技术服务机构管理办</w:t>
            </w:r>
            <w:r>
              <w:rPr>
                <w:color w:val="auto"/>
                <w:spacing w:val="-5"/>
                <w:lang w:eastAsia="zh-CN"/>
              </w:rPr>
              <w:t>法》规定行为，2次以上的</w:t>
            </w:r>
          </w:p>
        </w:tc>
        <w:tc>
          <w:tcPr>
            <w:tcW w:w="3252" w:type="dxa"/>
            <w:noWrap w:val="0"/>
            <w:vAlign w:val="top"/>
          </w:tcPr>
          <w:p>
            <w:pPr>
              <w:spacing w:line="390" w:lineRule="auto"/>
              <w:jc w:val="left"/>
              <w:rPr>
                <w:color w:val="auto"/>
              </w:rPr>
            </w:pPr>
          </w:p>
          <w:p>
            <w:pPr>
              <w:pStyle w:val="9"/>
              <w:spacing w:before="77" w:line="180" w:lineRule="auto"/>
              <w:ind w:left="110"/>
              <w:jc w:val="left"/>
              <w:rPr>
                <w:color w:val="auto"/>
                <w:lang w:eastAsia="zh-CN"/>
              </w:rPr>
            </w:pPr>
            <w:r>
              <w:rPr>
                <w:color w:val="auto"/>
                <w:spacing w:val="-10"/>
                <w:w w:val="99"/>
                <w:lang w:eastAsia="zh-CN"/>
              </w:rPr>
              <w:t>警告，并处五千元以上一万元以下的罚款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38" w:type="dxa"/>
            <w:vMerge w:val="restart"/>
            <w:tcBorders>
              <w:top w:val="single" w:color="auto" w:sz="4" w:space="0"/>
              <w:left w:val="single" w:color="auto" w:sz="4" w:space="0"/>
              <w:right w:val="single" w:color="auto" w:sz="4" w:space="0"/>
            </w:tcBorders>
            <w:noWrap w:val="0"/>
            <w:vAlign w:val="top"/>
          </w:tcPr>
          <w:p>
            <w:pPr>
              <w:spacing w:line="241" w:lineRule="auto"/>
              <w:jc w:val="left"/>
              <w:rPr>
                <w:rFonts w:ascii="Arial"/>
                <w:color w:val="auto"/>
              </w:rPr>
            </w:pPr>
          </w:p>
          <w:p>
            <w:pPr>
              <w:spacing w:line="242" w:lineRule="auto"/>
              <w:jc w:val="left"/>
              <w:rPr>
                <w:rFonts w:ascii="Arial"/>
                <w:color w:val="auto"/>
              </w:rPr>
            </w:pPr>
          </w:p>
          <w:p>
            <w:pPr>
              <w:spacing w:line="242" w:lineRule="auto"/>
              <w:jc w:val="left"/>
              <w:rPr>
                <w:rFonts w:ascii="Arial"/>
                <w:color w:val="auto"/>
              </w:rPr>
            </w:pPr>
          </w:p>
          <w:p>
            <w:pPr>
              <w:spacing w:line="242" w:lineRule="auto"/>
              <w:jc w:val="left"/>
              <w:rPr>
                <w:rFonts w:ascii="Arial"/>
                <w:color w:val="auto"/>
              </w:rPr>
            </w:pPr>
          </w:p>
          <w:p>
            <w:pPr>
              <w:spacing w:line="242" w:lineRule="auto"/>
              <w:jc w:val="left"/>
              <w:rPr>
                <w:rFonts w:ascii="Arial"/>
                <w:color w:val="auto"/>
              </w:rPr>
            </w:pPr>
          </w:p>
          <w:p>
            <w:pPr>
              <w:pStyle w:val="9"/>
              <w:spacing w:before="77" w:line="160" w:lineRule="auto"/>
              <w:ind w:left="257" w:leftChars="0"/>
              <w:jc w:val="left"/>
              <w:outlineLvl w:val="2"/>
              <w:rPr>
                <w:rFonts w:ascii="微软雅黑" w:hAnsi="微软雅黑" w:eastAsia="微软雅黑" w:cs="微软雅黑"/>
                <w:color w:val="auto"/>
                <w:kern w:val="2"/>
                <w:sz w:val="18"/>
                <w:szCs w:val="18"/>
                <w:lang w:val="en-US" w:eastAsia="zh-CN" w:bidi="ar-SA"/>
              </w:rPr>
            </w:pPr>
            <w:r>
              <w:rPr>
                <w:rFonts w:hint="eastAsia"/>
                <w:color w:val="auto"/>
                <w:lang w:eastAsia="zh-CN"/>
              </w:rPr>
              <w:t>94</w:t>
            </w:r>
          </w:p>
        </w:tc>
        <w:tc>
          <w:tcPr>
            <w:tcW w:w="1919" w:type="dxa"/>
            <w:vMerge w:val="restart"/>
            <w:tcBorders>
              <w:top w:val="single" w:color="auto" w:sz="4" w:space="0"/>
              <w:left w:val="single" w:color="auto" w:sz="4" w:space="0"/>
              <w:right w:val="single" w:color="auto" w:sz="4" w:space="0"/>
            </w:tcBorders>
            <w:noWrap w:val="0"/>
            <w:vAlign w:val="top"/>
          </w:tcPr>
          <w:p>
            <w:pPr>
              <w:spacing w:line="294" w:lineRule="auto"/>
              <w:jc w:val="left"/>
              <w:rPr>
                <w:rFonts w:ascii="Arial"/>
                <w:color w:val="auto"/>
              </w:rPr>
            </w:pPr>
          </w:p>
          <w:p>
            <w:pPr>
              <w:spacing w:line="294" w:lineRule="auto"/>
              <w:jc w:val="left"/>
              <w:rPr>
                <w:rFonts w:ascii="Arial"/>
                <w:color w:val="auto"/>
              </w:rPr>
            </w:pPr>
          </w:p>
          <w:p>
            <w:pPr>
              <w:spacing w:line="294" w:lineRule="auto"/>
              <w:jc w:val="left"/>
              <w:rPr>
                <w:rFonts w:ascii="Arial"/>
                <w:color w:val="auto"/>
              </w:rPr>
            </w:pPr>
          </w:p>
          <w:p>
            <w:pPr>
              <w:pStyle w:val="9"/>
              <w:spacing w:before="77" w:line="179" w:lineRule="auto"/>
              <w:ind w:left="119" w:leftChars="0"/>
              <w:jc w:val="left"/>
              <w:outlineLvl w:val="2"/>
              <w:rPr>
                <w:rFonts w:ascii="微软雅黑" w:hAnsi="微软雅黑" w:eastAsia="微软雅黑" w:cs="微软雅黑"/>
                <w:color w:val="auto"/>
                <w:kern w:val="2"/>
                <w:sz w:val="18"/>
                <w:szCs w:val="18"/>
                <w:lang w:val="en-US" w:eastAsia="en-US" w:bidi="ar-SA"/>
              </w:rPr>
            </w:pPr>
            <w:r>
              <w:rPr>
                <w:color w:val="auto"/>
                <w:spacing w:val="9"/>
              </w:rPr>
              <w:t>医疗机构未取得放射</w:t>
            </w:r>
            <w:r>
              <w:rPr>
                <w:color w:val="auto"/>
                <w:spacing w:val="11"/>
              </w:rPr>
              <w:t>诊疗许可从事放射诊</w:t>
            </w:r>
            <w:r>
              <w:rPr>
                <w:color w:val="auto"/>
                <w:spacing w:val="-1"/>
              </w:rPr>
              <w:t>疗工作的</w:t>
            </w:r>
          </w:p>
        </w:tc>
        <w:tc>
          <w:tcPr>
            <w:tcW w:w="4648" w:type="dxa"/>
            <w:vMerge w:val="restart"/>
            <w:tcBorders>
              <w:top w:val="single" w:color="auto" w:sz="4" w:space="0"/>
              <w:left w:val="single" w:color="auto" w:sz="4" w:space="0"/>
              <w:right w:val="single" w:color="auto" w:sz="4" w:space="0"/>
            </w:tcBorders>
            <w:noWrap w:val="0"/>
            <w:vAlign w:val="top"/>
          </w:tcPr>
          <w:p>
            <w:pPr>
              <w:spacing w:line="290" w:lineRule="auto"/>
              <w:jc w:val="left"/>
              <w:rPr>
                <w:rFonts w:ascii="Arial"/>
                <w:color w:val="auto"/>
              </w:rPr>
            </w:pPr>
          </w:p>
          <w:p>
            <w:pPr>
              <w:spacing w:line="290" w:lineRule="auto"/>
              <w:jc w:val="left"/>
              <w:rPr>
                <w:rFonts w:ascii="Arial"/>
                <w:color w:val="auto"/>
              </w:rPr>
            </w:pPr>
          </w:p>
          <w:p>
            <w:pPr>
              <w:pStyle w:val="9"/>
              <w:spacing w:before="77" w:line="201" w:lineRule="auto"/>
              <w:ind w:left="93"/>
              <w:jc w:val="left"/>
              <w:outlineLvl w:val="2"/>
              <w:rPr>
                <w:color w:val="auto"/>
              </w:rPr>
            </w:pPr>
            <w:r>
              <w:rPr>
                <w:color w:val="auto"/>
                <w:spacing w:val="-1"/>
              </w:rPr>
              <w:t>《放射诊疗管理规定》第三十八条第（一）</w:t>
            </w:r>
            <w:r>
              <w:rPr>
                <w:color w:val="auto"/>
                <w:spacing w:val="-2"/>
              </w:rPr>
              <w:t>项：医疗机构</w:t>
            </w:r>
          </w:p>
          <w:p>
            <w:pPr>
              <w:pStyle w:val="9"/>
              <w:spacing w:before="45" w:line="223" w:lineRule="auto"/>
              <w:ind w:left="105" w:right="80" w:firstLine="1"/>
              <w:jc w:val="left"/>
              <w:rPr>
                <w:color w:val="auto"/>
              </w:rPr>
            </w:pPr>
            <w:r>
              <w:rPr>
                <w:color w:val="auto"/>
                <w:spacing w:val="-1"/>
              </w:rPr>
              <w:t>有下列情形之一的，由县级以上卫生行政部门给予警告、</w:t>
            </w:r>
            <w:r>
              <w:rPr>
                <w:color w:val="auto"/>
                <w:spacing w:val="-4"/>
              </w:rPr>
              <w:t>责令限期改正，并可以根据情节处以3000元以下的罚款；</w:t>
            </w:r>
            <w:r>
              <w:rPr>
                <w:color w:val="auto"/>
                <w:spacing w:val="-2"/>
              </w:rPr>
              <w:t>情节严重的，吊销其《医疗机构执业许可证》。</w:t>
            </w:r>
          </w:p>
          <w:p>
            <w:pPr>
              <w:pStyle w:val="9"/>
              <w:spacing w:before="35" w:line="201" w:lineRule="auto"/>
              <w:ind w:left="100" w:leftChars="0"/>
              <w:jc w:val="left"/>
              <w:outlineLvl w:val="2"/>
              <w:rPr>
                <w:rFonts w:ascii="微软雅黑" w:hAnsi="微软雅黑" w:eastAsia="微软雅黑" w:cs="微软雅黑"/>
                <w:color w:val="auto"/>
                <w:kern w:val="2"/>
                <w:sz w:val="18"/>
                <w:szCs w:val="18"/>
                <w:lang w:val="en-US" w:eastAsia="en-US" w:bidi="ar-SA"/>
              </w:rPr>
            </w:pPr>
            <w:r>
              <w:rPr>
                <w:color w:val="auto"/>
                <w:spacing w:val="-3"/>
              </w:rPr>
              <w:t>（一）未取得放射诊疗许可从事放射诊疗工</w:t>
            </w:r>
            <w:r>
              <w:rPr>
                <w:color w:val="auto"/>
                <w:spacing w:val="-4"/>
              </w:rPr>
              <w:t>作的。</w:t>
            </w:r>
          </w:p>
        </w:tc>
        <w:tc>
          <w:tcPr>
            <w:tcW w:w="810" w:type="dxa"/>
            <w:tcBorders>
              <w:left w:val="single" w:color="auto" w:sz="4" w:space="0"/>
            </w:tcBorders>
            <w:noWrap w:val="0"/>
            <w:vAlign w:val="top"/>
          </w:tcPr>
          <w:p>
            <w:pPr>
              <w:jc w:val="left"/>
              <w:rPr>
                <w:rFonts w:ascii="Arial"/>
                <w:color w:val="auto"/>
              </w:rPr>
            </w:pPr>
          </w:p>
          <w:p>
            <w:pPr>
              <w:pStyle w:val="9"/>
              <w:spacing w:before="77" w:line="160" w:lineRule="auto"/>
              <w:ind w:left="357" w:leftChars="0"/>
              <w:jc w:val="left"/>
              <w:outlineLvl w:val="2"/>
              <w:rPr>
                <w:rFonts w:ascii="微软雅黑" w:hAnsi="微软雅黑" w:eastAsia="微软雅黑" w:cs="微软雅黑"/>
                <w:color w:val="auto"/>
                <w:kern w:val="2"/>
                <w:sz w:val="18"/>
                <w:szCs w:val="18"/>
                <w:lang w:val="en-US" w:eastAsia="en-US" w:bidi="ar-SA"/>
              </w:rPr>
            </w:pPr>
            <w:r>
              <w:rPr>
                <w:color w:val="auto"/>
              </w:rPr>
              <w:t>1</w:t>
            </w:r>
          </w:p>
        </w:tc>
        <w:tc>
          <w:tcPr>
            <w:tcW w:w="3449" w:type="dxa"/>
            <w:noWrap w:val="0"/>
            <w:vAlign w:val="top"/>
          </w:tcPr>
          <w:p>
            <w:pPr>
              <w:pStyle w:val="9"/>
              <w:spacing w:before="139" w:line="179" w:lineRule="auto"/>
              <w:ind w:left="111" w:leftChars="0"/>
              <w:jc w:val="left"/>
              <w:outlineLvl w:val="2"/>
              <w:rPr>
                <w:rFonts w:ascii="微软雅黑" w:hAnsi="微软雅黑" w:eastAsia="微软雅黑" w:cs="微软雅黑"/>
                <w:color w:val="auto"/>
                <w:kern w:val="2"/>
                <w:sz w:val="18"/>
                <w:szCs w:val="18"/>
                <w:lang w:val="en-US" w:eastAsia="zh-CN" w:bidi="ar-SA"/>
              </w:rPr>
            </w:pPr>
            <w:r>
              <w:rPr>
                <w:color w:val="auto"/>
              </w:rPr>
              <w:t>未取得放射诊疗许可从事放射诊疗工作时间1</w:t>
            </w:r>
            <w:r>
              <w:rPr>
                <w:color w:val="auto"/>
                <w:spacing w:val="-1"/>
              </w:rPr>
              <w:t>个月以下,未造成严重后果的</w:t>
            </w:r>
          </w:p>
        </w:tc>
        <w:tc>
          <w:tcPr>
            <w:tcW w:w="3252" w:type="dxa"/>
            <w:noWrap w:val="0"/>
            <w:vAlign w:val="top"/>
          </w:tcPr>
          <w:p>
            <w:pPr>
              <w:pStyle w:val="9"/>
              <w:spacing w:before="279" w:line="179" w:lineRule="auto"/>
              <w:ind w:left="111" w:leftChars="0"/>
              <w:jc w:val="left"/>
              <w:outlineLvl w:val="2"/>
              <w:rPr>
                <w:rFonts w:ascii="微软雅黑" w:hAnsi="微软雅黑" w:eastAsia="微软雅黑" w:cs="微软雅黑"/>
                <w:color w:val="auto"/>
                <w:kern w:val="2"/>
                <w:sz w:val="18"/>
                <w:szCs w:val="18"/>
                <w:lang w:val="en-US" w:eastAsia="zh-CN" w:bidi="ar-SA"/>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38" w:type="dxa"/>
            <w:vMerge w:val="continue"/>
            <w:tcBorders>
              <w:left w:val="single" w:color="auto" w:sz="4" w:space="0"/>
              <w:right w:val="single" w:color="auto" w:sz="4" w:space="0"/>
            </w:tcBorders>
            <w:noWrap w:val="0"/>
            <w:vAlign w:val="top"/>
          </w:tcPr>
          <w:p>
            <w:pPr>
              <w:jc w:val="left"/>
              <w:rPr>
                <w:color w:val="auto"/>
              </w:rPr>
            </w:pPr>
          </w:p>
        </w:tc>
        <w:tc>
          <w:tcPr>
            <w:tcW w:w="1919" w:type="dxa"/>
            <w:vMerge w:val="continue"/>
            <w:tcBorders>
              <w:left w:val="single" w:color="auto" w:sz="4" w:space="0"/>
              <w:right w:val="single" w:color="auto" w:sz="4" w:space="0"/>
            </w:tcBorders>
            <w:noWrap w:val="0"/>
            <w:vAlign w:val="top"/>
          </w:tcPr>
          <w:p>
            <w:pPr>
              <w:jc w:val="left"/>
              <w:rPr>
                <w:color w:val="auto"/>
              </w:rPr>
            </w:pPr>
          </w:p>
        </w:tc>
        <w:tc>
          <w:tcPr>
            <w:tcW w:w="4648" w:type="dxa"/>
            <w:vMerge w:val="continue"/>
            <w:tcBorders>
              <w:left w:val="single" w:color="auto" w:sz="4" w:space="0"/>
              <w:right w:val="single" w:color="auto" w:sz="4" w:space="0"/>
            </w:tcBorders>
            <w:noWrap w:val="0"/>
            <w:vAlign w:val="top"/>
          </w:tcPr>
          <w:p>
            <w:pPr>
              <w:jc w:val="left"/>
              <w:rPr>
                <w:color w:val="auto"/>
              </w:rPr>
            </w:pPr>
          </w:p>
        </w:tc>
        <w:tc>
          <w:tcPr>
            <w:tcW w:w="0" w:type="auto"/>
            <w:noWrap w:val="0"/>
            <w:vAlign w:val="top"/>
          </w:tcPr>
          <w:p>
            <w:pPr>
              <w:spacing w:line="241" w:lineRule="auto"/>
              <w:jc w:val="left"/>
              <w:rPr>
                <w:rFonts w:ascii="Arial"/>
                <w:color w:val="auto"/>
              </w:rPr>
            </w:pPr>
          </w:p>
          <w:p>
            <w:pPr>
              <w:pStyle w:val="9"/>
              <w:spacing w:before="77" w:line="160" w:lineRule="auto"/>
              <w:ind w:left="342" w:leftChars="0"/>
              <w:jc w:val="left"/>
              <w:rPr>
                <w:rFonts w:ascii="微软雅黑" w:hAnsi="微软雅黑" w:eastAsia="微软雅黑" w:cs="微软雅黑"/>
                <w:color w:val="auto"/>
                <w:kern w:val="2"/>
                <w:sz w:val="18"/>
                <w:szCs w:val="18"/>
                <w:lang w:val="en-US" w:eastAsia="en-US" w:bidi="ar-SA"/>
              </w:rPr>
            </w:pPr>
            <w:r>
              <w:rPr>
                <w:color w:val="auto"/>
              </w:rPr>
              <w:t>2</w:t>
            </w:r>
          </w:p>
        </w:tc>
        <w:tc>
          <w:tcPr>
            <w:tcW w:w="0" w:type="auto"/>
            <w:noWrap w:val="0"/>
            <w:vAlign w:val="top"/>
          </w:tcPr>
          <w:p>
            <w:pPr>
              <w:pStyle w:val="9"/>
              <w:spacing w:before="138" w:line="209" w:lineRule="auto"/>
              <w:ind w:left="109" w:leftChars="0" w:right="130" w:rightChars="0" w:firstLine="1" w:firstLineChars="0"/>
              <w:jc w:val="left"/>
              <w:rPr>
                <w:rFonts w:ascii="微软雅黑" w:hAnsi="微软雅黑" w:eastAsia="微软雅黑" w:cs="微软雅黑"/>
                <w:color w:val="auto"/>
                <w:kern w:val="2"/>
                <w:sz w:val="18"/>
                <w:szCs w:val="18"/>
                <w:lang w:val="en-US" w:eastAsia="zh-CN" w:bidi="ar-SA"/>
              </w:rPr>
            </w:pPr>
            <w:r>
              <w:rPr>
                <w:color w:val="auto"/>
                <w:spacing w:val="-2"/>
              </w:rPr>
              <w:t>未取得放射诊疗许可从事放射诊疗工作时间1个月以上,3个月以下未造成严重后果的</w:t>
            </w:r>
          </w:p>
        </w:tc>
        <w:tc>
          <w:tcPr>
            <w:tcW w:w="0" w:type="auto"/>
            <w:noWrap w:val="0"/>
            <w:vAlign w:val="top"/>
          </w:tcPr>
          <w:p>
            <w:pPr>
              <w:pStyle w:val="9"/>
              <w:spacing w:before="279" w:line="180" w:lineRule="auto"/>
              <w:ind w:left="111" w:leftChars="0"/>
              <w:jc w:val="left"/>
              <w:rPr>
                <w:rFonts w:ascii="微软雅黑" w:hAnsi="微软雅黑" w:eastAsia="微软雅黑" w:cs="微软雅黑"/>
                <w:color w:val="auto"/>
                <w:kern w:val="2"/>
                <w:sz w:val="18"/>
                <w:szCs w:val="18"/>
                <w:lang w:val="en-US" w:eastAsia="zh-CN" w:bidi="ar-SA"/>
              </w:rPr>
            </w:pPr>
            <w:r>
              <w:rPr>
                <w:color w:val="auto"/>
                <w:spacing w:val="-6"/>
              </w:rPr>
              <w:t>警告，并处2000元以下罚款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38" w:type="dxa"/>
            <w:vMerge w:val="continue"/>
            <w:tcBorders>
              <w:left w:val="single" w:color="auto" w:sz="4" w:space="0"/>
              <w:right w:val="single" w:color="auto" w:sz="4" w:space="0"/>
            </w:tcBorders>
            <w:noWrap w:val="0"/>
            <w:vAlign w:val="top"/>
          </w:tcPr>
          <w:p>
            <w:pPr>
              <w:jc w:val="left"/>
              <w:rPr>
                <w:color w:val="auto"/>
              </w:rPr>
            </w:pPr>
          </w:p>
        </w:tc>
        <w:tc>
          <w:tcPr>
            <w:tcW w:w="1919" w:type="dxa"/>
            <w:vMerge w:val="continue"/>
            <w:tcBorders>
              <w:left w:val="single" w:color="auto" w:sz="4" w:space="0"/>
              <w:right w:val="single" w:color="auto" w:sz="4" w:space="0"/>
            </w:tcBorders>
            <w:noWrap w:val="0"/>
            <w:vAlign w:val="top"/>
          </w:tcPr>
          <w:p>
            <w:pPr>
              <w:jc w:val="left"/>
              <w:rPr>
                <w:color w:val="auto"/>
              </w:rPr>
            </w:pPr>
          </w:p>
        </w:tc>
        <w:tc>
          <w:tcPr>
            <w:tcW w:w="4648" w:type="dxa"/>
            <w:vMerge w:val="continue"/>
            <w:tcBorders>
              <w:left w:val="single" w:color="auto" w:sz="4" w:space="0"/>
              <w:right w:val="single" w:color="auto" w:sz="4" w:space="0"/>
            </w:tcBorders>
            <w:noWrap w:val="0"/>
            <w:vAlign w:val="top"/>
          </w:tcPr>
          <w:p>
            <w:pPr>
              <w:jc w:val="left"/>
              <w:rPr>
                <w:color w:val="auto"/>
              </w:rPr>
            </w:pPr>
          </w:p>
        </w:tc>
        <w:tc>
          <w:tcPr>
            <w:tcW w:w="0" w:type="auto"/>
            <w:noWrap w:val="0"/>
            <w:vAlign w:val="top"/>
          </w:tcPr>
          <w:p>
            <w:pPr>
              <w:spacing w:line="276" w:lineRule="auto"/>
              <w:jc w:val="left"/>
              <w:rPr>
                <w:rFonts w:ascii="Arial"/>
                <w:color w:val="auto"/>
              </w:rPr>
            </w:pPr>
          </w:p>
          <w:p>
            <w:pPr>
              <w:pStyle w:val="9"/>
              <w:spacing w:before="78" w:line="159" w:lineRule="auto"/>
              <w:ind w:left="345" w:leftChars="0"/>
              <w:jc w:val="left"/>
              <w:rPr>
                <w:rFonts w:ascii="微软雅黑" w:hAnsi="微软雅黑" w:eastAsia="微软雅黑" w:cs="微软雅黑"/>
                <w:color w:val="auto"/>
                <w:kern w:val="2"/>
                <w:sz w:val="18"/>
                <w:szCs w:val="18"/>
                <w:lang w:val="en-US" w:eastAsia="en-US" w:bidi="ar-SA"/>
              </w:rPr>
            </w:pPr>
            <w:r>
              <w:rPr>
                <w:color w:val="auto"/>
              </w:rPr>
              <w:t>3</w:t>
            </w:r>
          </w:p>
        </w:tc>
        <w:tc>
          <w:tcPr>
            <w:tcW w:w="0" w:type="auto"/>
            <w:noWrap w:val="0"/>
            <w:vAlign w:val="top"/>
          </w:tcPr>
          <w:p>
            <w:pPr>
              <w:pStyle w:val="9"/>
              <w:spacing w:before="176" w:line="207" w:lineRule="auto"/>
              <w:ind w:left="125" w:leftChars="0" w:right="102" w:rightChars="0" w:hanging="14" w:firstLineChars="0"/>
              <w:jc w:val="left"/>
              <w:rPr>
                <w:rFonts w:ascii="微软雅黑" w:hAnsi="微软雅黑" w:eastAsia="微软雅黑" w:cs="微软雅黑"/>
                <w:color w:val="auto"/>
                <w:kern w:val="2"/>
                <w:sz w:val="18"/>
                <w:szCs w:val="18"/>
                <w:lang w:val="en-US" w:eastAsia="zh-CN" w:bidi="ar-SA"/>
              </w:rPr>
            </w:pPr>
            <w:r>
              <w:rPr>
                <w:color w:val="auto"/>
                <w:spacing w:val="-2"/>
              </w:rPr>
              <w:t>未取得放射诊疗许可从事放射诊疗工作3个月</w:t>
            </w:r>
            <w:r>
              <w:rPr>
                <w:color w:val="auto"/>
                <w:spacing w:val="-5"/>
              </w:rPr>
              <w:t>以上，未造成严重后果的</w:t>
            </w:r>
          </w:p>
        </w:tc>
        <w:tc>
          <w:tcPr>
            <w:tcW w:w="0" w:type="auto"/>
            <w:noWrap w:val="0"/>
            <w:vAlign w:val="top"/>
          </w:tcPr>
          <w:p>
            <w:pPr>
              <w:pStyle w:val="9"/>
              <w:spacing w:before="186" w:line="190" w:lineRule="auto"/>
              <w:ind w:left="126" w:leftChars="0" w:right="106" w:rightChars="0" w:hanging="15" w:firstLineChars="0"/>
              <w:jc w:val="left"/>
              <w:rPr>
                <w:rFonts w:ascii="微软雅黑" w:hAnsi="微软雅黑" w:eastAsia="微软雅黑" w:cs="微软雅黑"/>
                <w:color w:val="auto"/>
                <w:kern w:val="2"/>
                <w:sz w:val="18"/>
                <w:szCs w:val="18"/>
                <w:lang w:val="en-US" w:eastAsia="zh-CN" w:bidi="ar-SA"/>
              </w:rPr>
            </w:pPr>
            <w:r>
              <w:rPr>
                <w:color w:val="auto"/>
                <w:spacing w:val="-7"/>
              </w:rPr>
              <w:t>警告，并处2000元以上3000元</w:t>
            </w:r>
            <w:r>
              <w:rPr>
                <w:color w:val="auto"/>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538" w:type="dxa"/>
            <w:vMerge w:val="continue"/>
            <w:tcBorders>
              <w:left w:val="single" w:color="auto" w:sz="4" w:space="0"/>
              <w:bottom w:val="single" w:color="auto" w:sz="4" w:space="0"/>
              <w:right w:val="single" w:color="auto" w:sz="4" w:space="0"/>
            </w:tcBorders>
            <w:noWrap w:val="0"/>
            <w:vAlign w:val="top"/>
          </w:tcPr>
          <w:p>
            <w:pPr>
              <w:jc w:val="left"/>
              <w:rPr>
                <w:color w:val="auto"/>
              </w:rPr>
            </w:pPr>
          </w:p>
        </w:tc>
        <w:tc>
          <w:tcPr>
            <w:tcW w:w="1919" w:type="dxa"/>
            <w:vMerge w:val="continue"/>
            <w:tcBorders>
              <w:left w:val="single" w:color="auto" w:sz="4" w:space="0"/>
              <w:right w:val="single" w:color="auto" w:sz="4" w:space="0"/>
            </w:tcBorders>
            <w:noWrap w:val="0"/>
            <w:vAlign w:val="top"/>
          </w:tcPr>
          <w:p>
            <w:pPr>
              <w:jc w:val="left"/>
              <w:rPr>
                <w:color w:val="auto"/>
              </w:rPr>
            </w:pPr>
          </w:p>
        </w:tc>
        <w:tc>
          <w:tcPr>
            <w:tcW w:w="4648" w:type="dxa"/>
            <w:vMerge w:val="continue"/>
            <w:tcBorders>
              <w:left w:val="single" w:color="auto" w:sz="4" w:space="0"/>
              <w:right w:val="single" w:color="auto" w:sz="4" w:space="0"/>
            </w:tcBorders>
            <w:noWrap w:val="0"/>
            <w:vAlign w:val="top"/>
          </w:tcPr>
          <w:p>
            <w:pPr>
              <w:jc w:val="left"/>
              <w:rPr>
                <w:color w:val="auto"/>
              </w:rPr>
            </w:pPr>
          </w:p>
        </w:tc>
        <w:tc>
          <w:tcPr>
            <w:tcW w:w="0" w:type="auto"/>
            <w:noWrap w:val="0"/>
            <w:vAlign w:val="top"/>
          </w:tcPr>
          <w:p>
            <w:pPr>
              <w:pStyle w:val="9"/>
              <w:spacing w:before="191" w:line="160" w:lineRule="auto"/>
              <w:ind w:left="339" w:leftChars="0"/>
              <w:jc w:val="left"/>
              <w:rPr>
                <w:rFonts w:ascii="微软雅黑" w:hAnsi="微软雅黑" w:eastAsia="微软雅黑" w:cs="微软雅黑"/>
                <w:color w:val="auto"/>
                <w:kern w:val="2"/>
                <w:sz w:val="18"/>
                <w:szCs w:val="18"/>
                <w:lang w:val="en-US" w:eastAsia="en-US" w:bidi="ar-SA"/>
              </w:rPr>
            </w:pPr>
            <w:r>
              <w:rPr>
                <w:color w:val="auto"/>
              </w:rPr>
              <w:t>4</w:t>
            </w:r>
          </w:p>
        </w:tc>
        <w:tc>
          <w:tcPr>
            <w:tcW w:w="0" w:type="auto"/>
            <w:noWrap w:val="0"/>
            <w:vAlign w:val="top"/>
          </w:tcPr>
          <w:p>
            <w:pPr>
              <w:pStyle w:val="9"/>
              <w:spacing w:before="166" w:line="177" w:lineRule="auto"/>
              <w:ind w:left="111" w:leftChars="0"/>
              <w:jc w:val="left"/>
              <w:rPr>
                <w:rFonts w:ascii="微软雅黑" w:hAnsi="微软雅黑" w:eastAsia="微软雅黑" w:cs="微软雅黑"/>
                <w:color w:val="auto"/>
                <w:kern w:val="2"/>
                <w:sz w:val="18"/>
                <w:szCs w:val="18"/>
                <w:lang w:val="en-US" w:eastAsia="zh-CN" w:bidi="ar-SA"/>
              </w:rPr>
            </w:pPr>
            <w:r>
              <w:rPr>
                <w:color w:val="auto"/>
                <w:spacing w:val="-1"/>
              </w:rPr>
              <w:t>造成严重后果的</w:t>
            </w:r>
          </w:p>
        </w:tc>
        <w:tc>
          <w:tcPr>
            <w:tcW w:w="0" w:type="auto"/>
            <w:noWrap w:val="0"/>
            <w:vAlign w:val="top"/>
          </w:tcPr>
          <w:p>
            <w:pPr>
              <w:pStyle w:val="9"/>
              <w:spacing w:before="159" w:line="205" w:lineRule="auto"/>
              <w:ind w:left="132" w:leftChars="0"/>
              <w:jc w:val="left"/>
              <w:rPr>
                <w:rFonts w:ascii="微软雅黑" w:hAnsi="微软雅黑" w:eastAsia="微软雅黑" w:cs="微软雅黑"/>
                <w:color w:val="auto"/>
                <w:kern w:val="2"/>
                <w:sz w:val="18"/>
                <w:szCs w:val="18"/>
                <w:lang w:val="en-US" w:eastAsia="zh-CN" w:bidi="ar-SA"/>
              </w:rPr>
            </w:pPr>
            <w:r>
              <w:rPr>
                <w:color w:val="auto"/>
                <w:spacing w:val="-2"/>
              </w:rPr>
              <w:t>吊销《医疗机构执业许可证》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38" w:type="dxa"/>
            <w:vMerge w:val="restart"/>
            <w:tcBorders>
              <w:top w:val="single" w:color="auto" w:sz="4" w:space="0"/>
            </w:tcBorders>
            <w:noWrap w:val="0"/>
            <w:vAlign w:val="top"/>
          </w:tcPr>
          <w:p>
            <w:pPr>
              <w:spacing w:line="251" w:lineRule="auto"/>
              <w:jc w:val="left"/>
              <w:rPr>
                <w:rFonts w:ascii="Arial"/>
                <w:color w:val="auto"/>
              </w:rPr>
            </w:pPr>
          </w:p>
          <w:p>
            <w:pPr>
              <w:spacing w:line="251" w:lineRule="auto"/>
              <w:jc w:val="left"/>
              <w:rPr>
                <w:rFonts w:ascii="Arial"/>
                <w:color w:val="auto"/>
              </w:rPr>
            </w:pPr>
          </w:p>
          <w:p>
            <w:pPr>
              <w:spacing w:line="251" w:lineRule="auto"/>
              <w:jc w:val="left"/>
              <w:rPr>
                <w:rFonts w:ascii="Arial"/>
                <w:color w:val="auto"/>
              </w:rPr>
            </w:pPr>
          </w:p>
          <w:p>
            <w:pPr>
              <w:spacing w:line="251" w:lineRule="auto"/>
              <w:jc w:val="left"/>
              <w:rPr>
                <w:rFonts w:ascii="Arial"/>
                <w:color w:val="auto"/>
              </w:rPr>
            </w:pPr>
          </w:p>
          <w:p>
            <w:pPr>
              <w:spacing w:line="251" w:lineRule="auto"/>
              <w:jc w:val="left"/>
              <w:rPr>
                <w:rFonts w:ascii="Arial"/>
                <w:color w:val="auto"/>
              </w:rPr>
            </w:pPr>
          </w:p>
          <w:p>
            <w:pPr>
              <w:pStyle w:val="9"/>
              <w:spacing w:before="77" w:line="160" w:lineRule="auto"/>
              <w:ind w:left="242" w:leftChars="0"/>
              <w:jc w:val="left"/>
              <w:rPr>
                <w:rFonts w:ascii="微软雅黑" w:hAnsi="微软雅黑" w:eastAsia="微软雅黑" w:cs="微软雅黑"/>
                <w:color w:val="auto"/>
                <w:kern w:val="2"/>
                <w:sz w:val="18"/>
                <w:szCs w:val="18"/>
                <w:lang w:val="en-US" w:eastAsia="zh-CN" w:bidi="ar-SA"/>
              </w:rPr>
            </w:pPr>
            <w:r>
              <w:rPr>
                <w:rFonts w:hint="eastAsia"/>
                <w:color w:val="auto"/>
                <w:lang w:eastAsia="zh-CN"/>
              </w:rPr>
              <w:t>95</w:t>
            </w:r>
          </w:p>
        </w:tc>
        <w:tc>
          <w:tcPr>
            <w:tcW w:w="1919" w:type="dxa"/>
            <w:vMerge w:val="restart"/>
            <w:noWrap w:val="0"/>
            <w:vAlign w:val="top"/>
          </w:tcPr>
          <w:p>
            <w:pPr>
              <w:spacing w:line="310" w:lineRule="auto"/>
              <w:jc w:val="left"/>
              <w:rPr>
                <w:rFonts w:ascii="Arial"/>
                <w:color w:val="auto"/>
              </w:rPr>
            </w:pPr>
          </w:p>
          <w:p>
            <w:pPr>
              <w:spacing w:line="311" w:lineRule="auto"/>
              <w:jc w:val="left"/>
              <w:rPr>
                <w:rFonts w:ascii="Arial"/>
                <w:color w:val="auto"/>
              </w:rPr>
            </w:pPr>
          </w:p>
          <w:p>
            <w:pPr>
              <w:spacing w:line="311" w:lineRule="auto"/>
              <w:jc w:val="left"/>
              <w:rPr>
                <w:rFonts w:ascii="Arial"/>
                <w:color w:val="auto"/>
              </w:rPr>
            </w:pPr>
          </w:p>
          <w:p>
            <w:pPr>
              <w:pStyle w:val="9"/>
              <w:spacing w:before="77" w:line="215" w:lineRule="auto"/>
              <w:ind w:left="106" w:leftChars="0" w:right="105" w:rightChars="0" w:firstLine="12" w:firstLineChars="0"/>
              <w:jc w:val="left"/>
              <w:rPr>
                <w:rFonts w:ascii="微软雅黑" w:hAnsi="微软雅黑" w:eastAsia="微软雅黑" w:cs="微软雅黑"/>
                <w:color w:val="auto"/>
                <w:kern w:val="2"/>
                <w:sz w:val="18"/>
                <w:szCs w:val="18"/>
                <w:lang w:val="en-US" w:eastAsia="en-US" w:bidi="ar-SA"/>
              </w:rPr>
            </w:pPr>
            <w:r>
              <w:rPr>
                <w:color w:val="auto"/>
                <w:spacing w:val="9"/>
              </w:rPr>
              <w:t>医疗机构未办理诊疗</w:t>
            </w:r>
            <w:r>
              <w:rPr>
                <w:color w:val="auto"/>
                <w:spacing w:val="11"/>
              </w:rPr>
              <w:t>科目登记或未按照规</w:t>
            </w:r>
            <w:r>
              <w:rPr>
                <w:color w:val="auto"/>
                <w:spacing w:val="-1"/>
              </w:rPr>
              <w:t>定进行校验的</w:t>
            </w:r>
          </w:p>
        </w:tc>
        <w:tc>
          <w:tcPr>
            <w:tcW w:w="4648" w:type="dxa"/>
            <w:vMerge w:val="restart"/>
            <w:noWrap w:val="0"/>
            <w:vAlign w:val="top"/>
          </w:tcPr>
          <w:p>
            <w:pPr>
              <w:spacing w:line="316" w:lineRule="auto"/>
              <w:jc w:val="left"/>
              <w:rPr>
                <w:rFonts w:ascii="Arial"/>
                <w:color w:val="auto"/>
              </w:rPr>
            </w:pPr>
          </w:p>
          <w:p>
            <w:pPr>
              <w:spacing w:line="316" w:lineRule="auto"/>
              <w:jc w:val="left"/>
              <w:rPr>
                <w:rFonts w:ascii="Arial"/>
                <w:color w:val="auto"/>
              </w:rPr>
            </w:pPr>
          </w:p>
          <w:p>
            <w:pPr>
              <w:pStyle w:val="9"/>
              <w:spacing w:before="77" w:line="226" w:lineRule="auto"/>
              <w:ind w:left="104" w:right="80" w:hanging="11"/>
              <w:jc w:val="left"/>
              <w:rPr>
                <w:color w:val="auto"/>
              </w:rPr>
            </w:pPr>
            <w:r>
              <w:rPr>
                <w:color w:val="auto"/>
                <w:spacing w:val="-2"/>
              </w:rPr>
              <w:t>《放射诊疗管理规定》第三十八条第（二）项：医疗机构</w:t>
            </w:r>
            <w:r>
              <w:rPr>
                <w:color w:val="auto"/>
                <w:spacing w:val="-1"/>
              </w:rPr>
              <w:t>有下列情形之一的，由县级以上卫生行政部门给予警告、</w:t>
            </w:r>
            <w:r>
              <w:rPr>
                <w:color w:val="auto"/>
                <w:spacing w:val="-4"/>
              </w:rPr>
              <w:t>责令限期改正，并可以根据情节处以3000元以下的罚款；</w:t>
            </w:r>
            <w:r>
              <w:rPr>
                <w:color w:val="auto"/>
                <w:spacing w:val="-2"/>
              </w:rPr>
              <w:t>情节严重的，吊销其《医疗机构执业许可证》。</w:t>
            </w:r>
          </w:p>
          <w:p>
            <w:pPr>
              <w:pStyle w:val="9"/>
              <w:spacing w:before="35" w:line="201" w:lineRule="auto"/>
              <w:ind w:left="100" w:leftChars="0"/>
              <w:jc w:val="left"/>
              <w:rPr>
                <w:rFonts w:ascii="微软雅黑" w:hAnsi="微软雅黑" w:eastAsia="微软雅黑" w:cs="微软雅黑"/>
                <w:color w:val="auto"/>
                <w:kern w:val="2"/>
                <w:sz w:val="18"/>
                <w:szCs w:val="18"/>
                <w:lang w:val="en-US" w:eastAsia="en-US" w:bidi="ar-SA"/>
              </w:rPr>
            </w:pPr>
            <w:r>
              <w:rPr>
                <w:color w:val="auto"/>
                <w:spacing w:val="-3"/>
              </w:rPr>
              <w:t>（二）未办理诊疗科目登记或未按照规定进行校验的。</w:t>
            </w:r>
          </w:p>
        </w:tc>
        <w:tc>
          <w:tcPr>
            <w:tcW w:w="0" w:type="auto"/>
            <w:noWrap w:val="0"/>
            <w:vAlign w:val="top"/>
          </w:tcPr>
          <w:p>
            <w:pPr>
              <w:spacing w:line="281" w:lineRule="auto"/>
              <w:jc w:val="left"/>
              <w:rPr>
                <w:rFonts w:ascii="Arial"/>
                <w:color w:val="auto"/>
              </w:rPr>
            </w:pPr>
          </w:p>
          <w:p>
            <w:pPr>
              <w:pStyle w:val="9"/>
              <w:spacing w:before="77" w:line="160" w:lineRule="auto"/>
              <w:ind w:left="357" w:leftChars="0"/>
              <w:jc w:val="left"/>
              <w:rPr>
                <w:rFonts w:ascii="微软雅黑" w:hAnsi="微软雅黑" w:eastAsia="微软雅黑" w:cs="微软雅黑"/>
                <w:color w:val="auto"/>
                <w:kern w:val="2"/>
                <w:sz w:val="18"/>
                <w:szCs w:val="18"/>
                <w:lang w:val="en-US" w:eastAsia="en-US" w:bidi="ar-SA"/>
              </w:rPr>
            </w:pPr>
            <w:r>
              <w:rPr>
                <w:color w:val="auto"/>
              </w:rPr>
              <w:t>1</w:t>
            </w:r>
          </w:p>
        </w:tc>
        <w:tc>
          <w:tcPr>
            <w:tcW w:w="0" w:type="auto"/>
            <w:noWrap w:val="0"/>
            <w:vAlign w:val="top"/>
          </w:tcPr>
          <w:p>
            <w:pPr>
              <w:pStyle w:val="9"/>
              <w:spacing w:before="181" w:line="205" w:lineRule="auto"/>
              <w:ind w:left="111" w:leftChars="0" w:right="263" w:rightChars="0"/>
              <w:jc w:val="left"/>
              <w:rPr>
                <w:rFonts w:ascii="微软雅黑" w:hAnsi="微软雅黑" w:eastAsia="微软雅黑" w:cs="微软雅黑"/>
                <w:color w:val="auto"/>
                <w:kern w:val="2"/>
                <w:sz w:val="18"/>
                <w:szCs w:val="18"/>
                <w:lang w:val="en-US" w:eastAsia="zh-CN" w:bidi="ar-SA"/>
              </w:rPr>
            </w:pPr>
            <w:r>
              <w:rPr>
                <w:color w:val="auto"/>
                <w:spacing w:val="-1"/>
              </w:rPr>
              <w:t>未办理诊疗科目登记或者未按照规定进行校</w:t>
            </w:r>
            <w:r>
              <w:rPr>
                <w:color w:val="auto"/>
                <w:spacing w:val="-4"/>
              </w:rPr>
              <w:t>验时间3个月以下的</w:t>
            </w:r>
          </w:p>
        </w:tc>
        <w:tc>
          <w:tcPr>
            <w:tcW w:w="0" w:type="auto"/>
            <w:noWrap w:val="0"/>
            <w:vAlign w:val="top"/>
          </w:tcPr>
          <w:p>
            <w:pPr>
              <w:spacing w:line="253" w:lineRule="auto"/>
              <w:jc w:val="left"/>
              <w:rPr>
                <w:rFonts w:ascii="Arial"/>
                <w:color w:val="auto"/>
              </w:rPr>
            </w:pPr>
          </w:p>
          <w:p>
            <w:pPr>
              <w:pStyle w:val="9"/>
              <w:spacing w:before="77" w:line="179" w:lineRule="auto"/>
              <w:ind w:left="111" w:leftChars="0"/>
              <w:jc w:val="left"/>
              <w:rPr>
                <w:rFonts w:ascii="微软雅黑" w:hAnsi="微软雅黑" w:eastAsia="微软雅黑" w:cs="微软雅黑"/>
                <w:color w:val="auto"/>
                <w:kern w:val="2"/>
                <w:sz w:val="18"/>
                <w:szCs w:val="18"/>
                <w:lang w:val="en-US" w:eastAsia="zh-CN" w:bidi="ar-SA"/>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538" w:type="dxa"/>
            <w:vMerge w:val="continue"/>
            <w:noWrap w:val="0"/>
            <w:vAlign w:val="top"/>
          </w:tcPr>
          <w:p>
            <w:pPr>
              <w:jc w:val="left"/>
              <w:rPr>
                <w:color w:val="auto"/>
              </w:rPr>
            </w:pPr>
          </w:p>
        </w:tc>
        <w:tc>
          <w:tcPr>
            <w:tcW w:w="1919" w:type="dxa"/>
            <w:vMerge w:val="continue"/>
            <w:noWrap w:val="0"/>
            <w:vAlign w:val="top"/>
          </w:tcPr>
          <w:p>
            <w:pPr>
              <w:jc w:val="left"/>
              <w:rPr>
                <w:color w:val="auto"/>
              </w:rPr>
            </w:pPr>
          </w:p>
        </w:tc>
        <w:tc>
          <w:tcPr>
            <w:tcW w:w="4648" w:type="dxa"/>
            <w:vMerge w:val="continue"/>
            <w:noWrap w:val="0"/>
            <w:vAlign w:val="top"/>
          </w:tcPr>
          <w:p>
            <w:pPr>
              <w:jc w:val="left"/>
              <w:rPr>
                <w:color w:val="auto"/>
              </w:rPr>
            </w:pPr>
          </w:p>
        </w:tc>
        <w:tc>
          <w:tcPr>
            <w:tcW w:w="0" w:type="auto"/>
            <w:noWrap w:val="0"/>
            <w:vAlign w:val="top"/>
          </w:tcPr>
          <w:p>
            <w:pPr>
              <w:spacing w:line="291" w:lineRule="auto"/>
              <w:jc w:val="left"/>
              <w:rPr>
                <w:rFonts w:ascii="Arial"/>
                <w:color w:val="auto"/>
              </w:rPr>
            </w:pPr>
          </w:p>
          <w:p>
            <w:pPr>
              <w:pStyle w:val="9"/>
              <w:spacing w:before="77" w:line="160" w:lineRule="auto"/>
              <w:ind w:left="342" w:leftChars="0"/>
              <w:jc w:val="left"/>
              <w:rPr>
                <w:rFonts w:ascii="微软雅黑" w:hAnsi="微软雅黑" w:eastAsia="微软雅黑" w:cs="微软雅黑"/>
                <w:color w:val="auto"/>
                <w:kern w:val="2"/>
                <w:sz w:val="18"/>
                <w:szCs w:val="18"/>
                <w:lang w:val="en-US" w:eastAsia="en-US" w:bidi="ar-SA"/>
              </w:rPr>
            </w:pPr>
            <w:r>
              <w:rPr>
                <w:color w:val="auto"/>
              </w:rPr>
              <w:t>2</w:t>
            </w:r>
          </w:p>
        </w:tc>
        <w:tc>
          <w:tcPr>
            <w:tcW w:w="0" w:type="auto"/>
            <w:noWrap w:val="0"/>
            <w:vAlign w:val="top"/>
          </w:tcPr>
          <w:p>
            <w:pPr>
              <w:pStyle w:val="9"/>
              <w:spacing w:before="191" w:line="205" w:lineRule="auto"/>
              <w:ind w:right="263" w:rightChars="0" w:firstLine="89" w:firstLineChars="50"/>
              <w:jc w:val="left"/>
              <w:rPr>
                <w:rFonts w:ascii="微软雅黑" w:hAnsi="微软雅黑" w:eastAsia="微软雅黑" w:cs="微软雅黑"/>
                <w:color w:val="auto"/>
                <w:kern w:val="2"/>
                <w:sz w:val="18"/>
                <w:szCs w:val="18"/>
                <w:lang w:val="en-US" w:eastAsia="zh-CN" w:bidi="ar-SA"/>
              </w:rPr>
            </w:pPr>
            <w:r>
              <w:rPr>
                <w:color w:val="auto"/>
                <w:spacing w:val="-1"/>
              </w:rPr>
              <w:t>未办理诊疗科目登记或者未按照规定进行校</w:t>
            </w:r>
            <w:r>
              <w:rPr>
                <w:color w:val="auto"/>
                <w:spacing w:val="-4"/>
              </w:rPr>
              <w:t>验时间在3个月以上6个月以下的</w:t>
            </w:r>
          </w:p>
        </w:tc>
        <w:tc>
          <w:tcPr>
            <w:tcW w:w="0" w:type="auto"/>
            <w:noWrap w:val="0"/>
            <w:vAlign w:val="top"/>
          </w:tcPr>
          <w:p>
            <w:pPr>
              <w:spacing w:line="263" w:lineRule="auto"/>
              <w:jc w:val="left"/>
              <w:rPr>
                <w:rFonts w:ascii="Arial"/>
                <w:color w:val="auto"/>
              </w:rPr>
            </w:pPr>
          </w:p>
          <w:p>
            <w:pPr>
              <w:pStyle w:val="9"/>
              <w:spacing w:before="77" w:line="180" w:lineRule="auto"/>
              <w:ind w:left="111" w:leftChars="0"/>
              <w:jc w:val="left"/>
              <w:rPr>
                <w:rFonts w:ascii="微软雅黑" w:hAnsi="微软雅黑" w:eastAsia="微软雅黑" w:cs="微软雅黑"/>
                <w:color w:val="auto"/>
                <w:kern w:val="2"/>
                <w:sz w:val="18"/>
                <w:szCs w:val="18"/>
                <w:lang w:val="en-US" w:eastAsia="zh-CN" w:bidi="ar-SA"/>
              </w:rPr>
            </w:pPr>
            <w:r>
              <w:rPr>
                <w:color w:val="auto"/>
                <w:spacing w:val="-6"/>
              </w:rPr>
              <w:t>警告，并处2000元以下罚款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38" w:type="dxa"/>
            <w:vMerge w:val="continue"/>
            <w:noWrap w:val="0"/>
            <w:vAlign w:val="top"/>
          </w:tcPr>
          <w:p>
            <w:pPr>
              <w:jc w:val="left"/>
              <w:rPr>
                <w:color w:val="F79646"/>
              </w:rPr>
            </w:pPr>
          </w:p>
        </w:tc>
        <w:tc>
          <w:tcPr>
            <w:tcW w:w="1919" w:type="dxa"/>
            <w:vMerge w:val="continue"/>
            <w:noWrap w:val="0"/>
            <w:vAlign w:val="top"/>
          </w:tcPr>
          <w:p>
            <w:pPr>
              <w:jc w:val="left"/>
              <w:rPr>
                <w:color w:val="F79646"/>
              </w:rPr>
            </w:pPr>
          </w:p>
        </w:tc>
        <w:tc>
          <w:tcPr>
            <w:tcW w:w="4648" w:type="dxa"/>
            <w:vMerge w:val="continue"/>
            <w:noWrap w:val="0"/>
            <w:vAlign w:val="top"/>
          </w:tcPr>
          <w:p>
            <w:pPr>
              <w:jc w:val="left"/>
              <w:rPr>
                <w:color w:val="F79646"/>
              </w:rPr>
            </w:pPr>
          </w:p>
        </w:tc>
        <w:tc>
          <w:tcPr>
            <w:tcW w:w="0" w:type="auto"/>
            <w:noWrap w:val="0"/>
            <w:vAlign w:val="top"/>
          </w:tcPr>
          <w:p>
            <w:pPr>
              <w:spacing w:line="249" w:lineRule="auto"/>
              <w:jc w:val="left"/>
              <w:rPr>
                <w:rFonts w:ascii="Arial"/>
              </w:rPr>
            </w:pPr>
          </w:p>
          <w:p>
            <w:pPr>
              <w:pStyle w:val="9"/>
              <w:spacing w:before="77" w:line="159" w:lineRule="auto"/>
              <w:ind w:left="345" w:leftChars="0"/>
              <w:jc w:val="left"/>
              <w:rPr>
                <w:rFonts w:ascii="微软雅黑" w:hAnsi="微软雅黑" w:eastAsia="微软雅黑" w:cs="微软雅黑"/>
                <w:kern w:val="2"/>
                <w:sz w:val="18"/>
                <w:szCs w:val="18"/>
                <w:lang w:val="en-US" w:eastAsia="en-US" w:bidi="ar-SA"/>
              </w:rPr>
            </w:pPr>
            <w:r>
              <w:t>3</w:t>
            </w:r>
          </w:p>
        </w:tc>
        <w:tc>
          <w:tcPr>
            <w:tcW w:w="0" w:type="auto"/>
            <w:noWrap w:val="0"/>
            <w:vAlign w:val="top"/>
          </w:tcPr>
          <w:p>
            <w:pPr>
              <w:pStyle w:val="9"/>
              <w:spacing w:before="151" w:line="205" w:lineRule="auto"/>
              <w:ind w:left="111" w:leftChars="0" w:right="263" w:rightChars="0"/>
              <w:jc w:val="left"/>
              <w:rPr>
                <w:rFonts w:ascii="微软雅黑" w:hAnsi="微软雅黑" w:eastAsia="微软雅黑" w:cs="微软雅黑"/>
                <w:kern w:val="2"/>
                <w:sz w:val="18"/>
                <w:szCs w:val="18"/>
                <w:lang w:val="en-US" w:eastAsia="zh-CN" w:bidi="ar-SA"/>
              </w:rPr>
            </w:pPr>
            <w:r>
              <w:rPr>
                <w:spacing w:val="-1"/>
              </w:rPr>
              <w:t>未办理诊疗科目登记或者未按照规定进行校</w:t>
            </w:r>
            <w:r>
              <w:rPr>
                <w:spacing w:val="-4"/>
              </w:rPr>
              <w:t>验时间6个月以上的</w:t>
            </w:r>
          </w:p>
        </w:tc>
        <w:tc>
          <w:tcPr>
            <w:tcW w:w="0" w:type="auto"/>
            <w:noWrap w:val="0"/>
            <w:vAlign w:val="top"/>
          </w:tcPr>
          <w:p>
            <w:pPr>
              <w:pStyle w:val="9"/>
              <w:spacing w:before="150" w:line="206" w:lineRule="auto"/>
              <w:ind w:left="126" w:leftChars="0" w:right="106" w:rightChars="0" w:hanging="15" w:firstLineChars="0"/>
              <w:jc w:val="left"/>
              <w:rPr>
                <w:rFonts w:ascii="微软雅黑" w:hAnsi="微软雅黑" w:eastAsia="微软雅黑" w:cs="微软雅黑"/>
                <w:kern w:val="2"/>
                <w:sz w:val="18"/>
                <w:szCs w:val="18"/>
                <w:lang w:val="en-US" w:eastAsia="zh-CN" w:bidi="ar-SA"/>
              </w:rPr>
            </w:pPr>
            <w:r>
              <w:rPr>
                <w:spacing w:val="-7"/>
              </w:rPr>
              <w:t>警告，并处2000元以上3000元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538" w:type="dxa"/>
            <w:vMerge w:val="continue"/>
            <w:noWrap w:val="0"/>
            <w:vAlign w:val="top"/>
          </w:tcPr>
          <w:p>
            <w:pPr>
              <w:jc w:val="left"/>
              <w:rPr>
                <w:color w:val="F79646"/>
              </w:rPr>
            </w:pPr>
          </w:p>
        </w:tc>
        <w:tc>
          <w:tcPr>
            <w:tcW w:w="1919" w:type="dxa"/>
            <w:vMerge w:val="continue"/>
            <w:noWrap w:val="0"/>
            <w:vAlign w:val="top"/>
          </w:tcPr>
          <w:p>
            <w:pPr>
              <w:jc w:val="left"/>
              <w:rPr>
                <w:color w:val="F79646"/>
              </w:rPr>
            </w:pPr>
          </w:p>
        </w:tc>
        <w:tc>
          <w:tcPr>
            <w:tcW w:w="4648" w:type="dxa"/>
            <w:vMerge w:val="continue"/>
            <w:noWrap w:val="0"/>
            <w:vAlign w:val="top"/>
          </w:tcPr>
          <w:p>
            <w:pPr>
              <w:jc w:val="left"/>
              <w:rPr>
                <w:color w:val="F79646"/>
              </w:rPr>
            </w:pPr>
          </w:p>
        </w:tc>
        <w:tc>
          <w:tcPr>
            <w:tcW w:w="0" w:type="auto"/>
            <w:noWrap w:val="0"/>
            <w:vAlign w:val="top"/>
          </w:tcPr>
          <w:p>
            <w:pPr>
              <w:pStyle w:val="9"/>
              <w:spacing w:before="185" w:line="160" w:lineRule="auto"/>
              <w:ind w:left="339" w:leftChars="0"/>
              <w:jc w:val="left"/>
              <w:rPr>
                <w:rFonts w:ascii="微软雅黑" w:hAnsi="微软雅黑" w:eastAsia="微软雅黑" w:cs="微软雅黑"/>
                <w:kern w:val="2"/>
                <w:sz w:val="18"/>
                <w:szCs w:val="18"/>
                <w:lang w:val="en-US" w:eastAsia="en-US" w:bidi="ar-SA"/>
              </w:rPr>
            </w:pPr>
            <w:r>
              <w:t>4</w:t>
            </w:r>
          </w:p>
        </w:tc>
        <w:tc>
          <w:tcPr>
            <w:tcW w:w="0" w:type="auto"/>
            <w:noWrap w:val="0"/>
            <w:vAlign w:val="top"/>
          </w:tcPr>
          <w:p>
            <w:pPr>
              <w:pStyle w:val="9"/>
              <w:spacing w:before="159" w:line="177" w:lineRule="auto"/>
              <w:ind w:left="111" w:leftChars="0"/>
              <w:jc w:val="left"/>
              <w:rPr>
                <w:rFonts w:ascii="微软雅黑" w:hAnsi="微软雅黑" w:eastAsia="微软雅黑" w:cs="微软雅黑"/>
                <w:kern w:val="2"/>
                <w:sz w:val="18"/>
                <w:szCs w:val="18"/>
                <w:lang w:val="en-US" w:eastAsia="zh-CN" w:bidi="ar-SA"/>
              </w:rPr>
            </w:pPr>
            <w:r>
              <w:rPr>
                <w:spacing w:val="-1"/>
              </w:rPr>
              <w:t>造成严重后果的</w:t>
            </w:r>
          </w:p>
        </w:tc>
        <w:tc>
          <w:tcPr>
            <w:tcW w:w="0" w:type="auto"/>
            <w:noWrap w:val="0"/>
            <w:vAlign w:val="top"/>
          </w:tcPr>
          <w:p>
            <w:pPr>
              <w:pStyle w:val="9"/>
              <w:spacing w:before="153" w:line="205" w:lineRule="auto"/>
              <w:ind w:left="132" w:leftChars="0"/>
              <w:jc w:val="left"/>
              <w:rPr>
                <w:rFonts w:ascii="微软雅黑" w:hAnsi="微软雅黑" w:eastAsia="微软雅黑" w:cs="微软雅黑"/>
                <w:kern w:val="2"/>
                <w:sz w:val="18"/>
                <w:szCs w:val="18"/>
                <w:lang w:val="en-US" w:eastAsia="zh-CN" w:bidi="ar-SA"/>
              </w:rPr>
            </w:pPr>
            <w:r>
              <w:rPr>
                <w:spacing w:val="-2"/>
              </w:rPr>
              <w:t>吊销《医疗机构执业许可证》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538" w:type="dxa"/>
            <w:vMerge w:val="restart"/>
            <w:noWrap w:val="0"/>
            <w:vAlign w:val="top"/>
          </w:tcPr>
          <w:p>
            <w:pPr>
              <w:spacing w:line="243" w:lineRule="auto"/>
              <w:jc w:val="left"/>
              <w:rPr>
                <w:rFonts w:ascii="Arial"/>
              </w:rPr>
            </w:pPr>
          </w:p>
          <w:p>
            <w:pPr>
              <w:spacing w:line="243" w:lineRule="auto"/>
              <w:jc w:val="left"/>
              <w:rPr>
                <w:rFonts w:ascii="Arial"/>
              </w:rPr>
            </w:pPr>
          </w:p>
          <w:p>
            <w:pPr>
              <w:spacing w:line="244" w:lineRule="auto"/>
              <w:jc w:val="left"/>
              <w:rPr>
                <w:rFonts w:ascii="Arial"/>
              </w:rPr>
            </w:pPr>
          </w:p>
          <w:p>
            <w:pPr>
              <w:spacing w:line="244" w:lineRule="auto"/>
              <w:jc w:val="left"/>
              <w:rPr>
                <w:rFonts w:ascii="Arial"/>
              </w:rPr>
            </w:pPr>
          </w:p>
          <w:p>
            <w:pPr>
              <w:pStyle w:val="9"/>
              <w:spacing w:before="77" w:line="159" w:lineRule="auto"/>
              <w:ind w:left="245" w:leftChars="0"/>
              <w:jc w:val="left"/>
              <w:rPr>
                <w:rFonts w:ascii="微软雅黑" w:hAnsi="微软雅黑" w:eastAsia="微软雅黑" w:cs="微软雅黑"/>
                <w:kern w:val="2"/>
                <w:sz w:val="18"/>
                <w:szCs w:val="18"/>
                <w:lang w:val="en-US" w:eastAsia="zh-CN" w:bidi="ar-SA"/>
              </w:rPr>
            </w:pPr>
            <w:r>
              <w:rPr>
                <w:rFonts w:hint="eastAsia"/>
                <w:lang w:eastAsia="zh-CN"/>
              </w:rPr>
              <w:t>96</w:t>
            </w:r>
          </w:p>
        </w:tc>
        <w:tc>
          <w:tcPr>
            <w:tcW w:w="1919" w:type="dxa"/>
            <w:vMerge w:val="restart"/>
            <w:noWrap w:val="0"/>
            <w:vAlign w:val="top"/>
          </w:tcPr>
          <w:p>
            <w:pPr>
              <w:spacing w:line="251" w:lineRule="auto"/>
              <w:jc w:val="left"/>
              <w:rPr>
                <w:rFonts w:ascii="Arial"/>
              </w:rPr>
            </w:pPr>
          </w:p>
          <w:p>
            <w:pPr>
              <w:pStyle w:val="9"/>
              <w:spacing w:before="77" w:line="219" w:lineRule="auto"/>
              <w:ind w:left="108" w:leftChars="0" w:right="105" w:rightChars="0" w:firstLine="11" w:firstLineChars="0"/>
              <w:jc w:val="left"/>
              <w:rPr>
                <w:rFonts w:ascii="微软雅黑" w:hAnsi="微软雅黑" w:eastAsia="微软雅黑" w:cs="微软雅黑"/>
                <w:kern w:val="2"/>
                <w:sz w:val="18"/>
                <w:szCs w:val="18"/>
                <w:lang w:val="en-US" w:eastAsia="en-US" w:bidi="ar-SA"/>
              </w:rPr>
            </w:pPr>
            <w:r>
              <w:rPr>
                <w:spacing w:val="9"/>
              </w:rPr>
              <w:t>医疗机构未经批准擅</w:t>
            </w:r>
            <w:r>
              <w:rPr>
                <w:spacing w:val="11"/>
              </w:rPr>
              <w:t>自变更放射诊疗项目或超出批准范围从事</w:t>
            </w:r>
            <w:r>
              <w:rPr>
                <w:spacing w:val="-1"/>
              </w:rPr>
              <w:t>放射诊疗工作的</w:t>
            </w:r>
          </w:p>
        </w:tc>
        <w:tc>
          <w:tcPr>
            <w:tcW w:w="4648" w:type="dxa"/>
            <w:vMerge w:val="restart"/>
            <w:noWrap w:val="0"/>
            <w:vAlign w:val="top"/>
          </w:tcPr>
          <w:p>
            <w:pPr>
              <w:pStyle w:val="9"/>
              <w:keepNext w:val="0"/>
              <w:keepLines w:val="0"/>
              <w:pageBreakBefore w:val="0"/>
              <w:widowControl w:val="0"/>
              <w:kinsoku/>
              <w:wordWrap/>
              <w:overflowPunct/>
              <w:topLinePunct w:val="0"/>
              <w:autoSpaceDE/>
              <w:autoSpaceDN/>
              <w:bidi w:val="0"/>
              <w:adjustRightInd/>
              <w:snapToGrid/>
              <w:spacing w:line="226" w:lineRule="auto"/>
              <w:ind w:right="0"/>
              <w:jc w:val="left"/>
              <w:textAlignment w:val="auto"/>
            </w:pPr>
            <w:r>
              <w:rPr>
                <w:spacing w:val="1"/>
              </w:rPr>
              <w:t>《放射诊疗管理规定》第三十八条第（三）项：医疗机构</w:t>
            </w:r>
            <w:r>
              <w:rPr>
                <w:spacing w:val="-1"/>
              </w:rPr>
              <w:t>有下列情形之一的，由县级以上卫生行政部门给予警告、</w:t>
            </w:r>
            <w:r>
              <w:rPr>
                <w:spacing w:val="-4"/>
              </w:rPr>
              <w:t>责令限期改正，并可以根据情节处以3000元以下的罚款；</w:t>
            </w:r>
            <w:r>
              <w:rPr>
                <w:spacing w:val="-2"/>
              </w:rPr>
              <w:t>情节严重的，吊销其《医疗机构执业许可证》。</w:t>
            </w:r>
          </w:p>
          <w:p>
            <w:pPr>
              <w:pStyle w:val="9"/>
              <w:spacing w:before="36" w:line="207" w:lineRule="auto"/>
              <w:ind w:left="106" w:leftChars="0" w:right="106" w:rightChars="0" w:hanging="6" w:firstLineChars="0"/>
              <w:jc w:val="left"/>
              <w:rPr>
                <w:rFonts w:ascii="微软雅黑" w:hAnsi="微软雅黑" w:eastAsia="微软雅黑" w:cs="微软雅黑"/>
                <w:kern w:val="2"/>
                <w:sz w:val="18"/>
                <w:szCs w:val="18"/>
                <w:lang w:val="en-US" w:eastAsia="en-US" w:bidi="ar-SA"/>
              </w:rPr>
            </w:pPr>
            <w:r>
              <w:rPr>
                <w:spacing w:val="1"/>
              </w:rPr>
              <w:t>（三）未经批准擅自变更放射诊疗项目或超出批准范围从</w:t>
            </w:r>
            <w:r>
              <w:rPr>
                <w:spacing w:val="-1"/>
              </w:rPr>
              <w:t>事放射诊疗工作的。</w:t>
            </w:r>
          </w:p>
        </w:tc>
        <w:tc>
          <w:tcPr>
            <w:tcW w:w="0" w:type="auto"/>
            <w:noWrap w:val="0"/>
            <w:vAlign w:val="top"/>
          </w:tcPr>
          <w:p>
            <w:pPr>
              <w:pStyle w:val="9"/>
              <w:spacing w:before="210" w:line="160" w:lineRule="auto"/>
              <w:ind w:left="357" w:leftChars="0"/>
              <w:jc w:val="left"/>
              <w:rPr>
                <w:rFonts w:ascii="微软雅黑" w:hAnsi="微软雅黑" w:eastAsia="微软雅黑" w:cs="微软雅黑"/>
                <w:kern w:val="2"/>
                <w:sz w:val="18"/>
                <w:szCs w:val="18"/>
                <w:lang w:val="en-US" w:eastAsia="en-US" w:bidi="ar-SA"/>
              </w:rPr>
            </w:pPr>
            <w:r>
              <w:t>1</w:t>
            </w:r>
          </w:p>
        </w:tc>
        <w:tc>
          <w:tcPr>
            <w:tcW w:w="0" w:type="auto"/>
            <w:noWrap w:val="0"/>
            <w:vAlign w:val="top"/>
          </w:tcPr>
          <w:p>
            <w:pPr>
              <w:pStyle w:val="9"/>
              <w:spacing w:before="182" w:line="179" w:lineRule="auto"/>
              <w:ind w:left="109" w:leftChars="0"/>
              <w:jc w:val="left"/>
              <w:rPr>
                <w:rFonts w:ascii="微软雅黑" w:hAnsi="微软雅黑" w:eastAsia="微软雅黑" w:cs="微软雅黑"/>
                <w:kern w:val="2"/>
                <w:sz w:val="18"/>
                <w:szCs w:val="18"/>
                <w:lang w:val="en-US" w:eastAsia="zh-CN" w:bidi="ar-SA"/>
              </w:rPr>
            </w:pPr>
            <w:r>
              <w:rPr>
                <w:spacing w:val="-1"/>
              </w:rPr>
              <w:t>情节轻微尚无诊疗收入的</w:t>
            </w:r>
          </w:p>
        </w:tc>
        <w:tc>
          <w:tcPr>
            <w:tcW w:w="0" w:type="auto"/>
            <w:noWrap w:val="0"/>
            <w:vAlign w:val="top"/>
          </w:tcPr>
          <w:p>
            <w:pPr>
              <w:pStyle w:val="9"/>
              <w:spacing w:before="182" w:line="179" w:lineRule="auto"/>
              <w:ind w:left="111" w:leftChars="0"/>
              <w:jc w:val="left"/>
              <w:rPr>
                <w:rFonts w:ascii="微软雅黑" w:hAnsi="微软雅黑" w:eastAsia="微软雅黑" w:cs="微软雅黑"/>
                <w:kern w:val="2"/>
                <w:sz w:val="18"/>
                <w:szCs w:val="18"/>
                <w:lang w:val="en-US" w:eastAsia="zh-CN" w:bidi="ar-SA"/>
              </w:rPr>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38" w:type="dxa"/>
            <w:vMerge w:val="continue"/>
            <w:noWrap w:val="0"/>
            <w:vAlign w:val="top"/>
          </w:tcPr>
          <w:p>
            <w:pPr>
              <w:jc w:val="left"/>
              <w:rPr>
                <w:color w:val="F79646"/>
              </w:rPr>
            </w:pPr>
          </w:p>
        </w:tc>
        <w:tc>
          <w:tcPr>
            <w:tcW w:w="1919" w:type="dxa"/>
            <w:vMerge w:val="continue"/>
            <w:noWrap w:val="0"/>
            <w:vAlign w:val="top"/>
          </w:tcPr>
          <w:p>
            <w:pPr>
              <w:jc w:val="left"/>
              <w:rPr>
                <w:color w:val="F79646"/>
              </w:rPr>
            </w:pPr>
          </w:p>
        </w:tc>
        <w:tc>
          <w:tcPr>
            <w:tcW w:w="4648" w:type="dxa"/>
            <w:vMerge w:val="continue"/>
            <w:noWrap w:val="0"/>
            <w:vAlign w:val="top"/>
          </w:tcPr>
          <w:p>
            <w:pPr>
              <w:jc w:val="left"/>
              <w:rPr>
                <w:color w:val="F79646"/>
              </w:rPr>
            </w:pPr>
          </w:p>
        </w:tc>
        <w:tc>
          <w:tcPr>
            <w:tcW w:w="0" w:type="auto"/>
            <w:noWrap w:val="0"/>
            <w:vAlign w:val="top"/>
          </w:tcPr>
          <w:p>
            <w:pPr>
              <w:pStyle w:val="9"/>
              <w:spacing w:before="220" w:line="160" w:lineRule="auto"/>
              <w:ind w:left="342" w:leftChars="0"/>
              <w:jc w:val="left"/>
              <w:rPr>
                <w:rFonts w:ascii="微软雅黑" w:hAnsi="微软雅黑" w:eastAsia="微软雅黑" w:cs="微软雅黑"/>
                <w:kern w:val="2"/>
                <w:sz w:val="18"/>
                <w:szCs w:val="18"/>
                <w:lang w:val="en-US" w:eastAsia="en-US" w:bidi="ar-SA"/>
              </w:rPr>
            </w:pPr>
            <w:r>
              <w:t>2</w:t>
            </w:r>
          </w:p>
        </w:tc>
        <w:tc>
          <w:tcPr>
            <w:tcW w:w="0" w:type="auto"/>
            <w:noWrap w:val="0"/>
            <w:vAlign w:val="top"/>
          </w:tcPr>
          <w:p>
            <w:pPr>
              <w:pStyle w:val="9"/>
              <w:spacing w:before="193" w:line="177" w:lineRule="auto"/>
              <w:ind w:left="109" w:leftChars="0"/>
              <w:jc w:val="left"/>
              <w:rPr>
                <w:rFonts w:ascii="微软雅黑" w:hAnsi="微软雅黑" w:eastAsia="微软雅黑" w:cs="微软雅黑"/>
                <w:kern w:val="2"/>
                <w:sz w:val="18"/>
                <w:szCs w:val="18"/>
                <w:lang w:val="en-US" w:eastAsia="zh-CN" w:bidi="ar-SA"/>
              </w:rPr>
            </w:pPr>
            <w:r>
              <w:rPr>
                <w:spacing w:val="-7"/>
              </w:rPr>
              <w:t>诊疗收入2000元以下的</w:t>
            </w:r>
          </w:p>
        </w:tc>
        <w:tc>
          <w:tcPr>
            <w:tcW w:w="0" w:type="auto"/>
            <w:noWrap w:val="0"/>
            <w:vAlign w:val="top"/>
          </w:tcPr>
          <w:p>
            <w:pPr>
              <w:pStyle w:val="9"/>
              <w:spacing w:before="192" w:line="180" w:lineRule="auto"/>
              <w:ind w:left="111" w:leftChars="0"/>
              <w:jc w:val="left"/>
              <w:rPr>
                <w:rFonts w:ascii="微软雅黑" w:hAnsi="微软雅黑" w:eastAsia="微软雅黑" w:cs="微软雅黑"/>
                <w:kern w:val="2"/>
                <w:sz w:val="18"/>
                <w:szCs w:val="18"/>
                <w:lang w:val="en-US" w:eastAsia="zh-CN" w:bidi="ar-SA"/>
              </w:rPr>
            </w:pPr>
            <w:r>
              <w:rPr>
                <w:spacing w:val="-6"/>
              </w:rPr>
              <w:t>警告，并处2000元以下罚款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8" w:type="dxa"/>
            <w:vMerge w:val="continue"/>
            <w:noWrap w:val="0"/>
            <w:vAlign w:val="top"/>
          </w:tcPr>
          <w:p>
            <w:pPr>
              <w:jc w:val="left"/>
              <w:rPr>
                <w:color w:val="F79646"/>
              </w:rPr>
            </w:pPr>
          </w:p>
        </w:tc>
        <w:tc>
          <w:tcPr>
            <w:tcW w:w="1919" w:type="dxa"/>
            <w:vMerge w:val="continue"/>
            <w:noWrap w:val="0"/>
            <w:vAlign w:val="top"/>
          </w:tcPr>
          <w:p>
            <w:pPr>
              <w:jc w:val="left"/>
              <w:rPr>
                <w:color w:val="F79646"/>
              </w:rPr>
            </w:pPr>
          </w:p>
        </w:tc>
        <w:tc>
          <w:tcPr>
            <w:tcW w:w="4648" w:type="dxa"/>
            <w:vMerge w:val="continue"/>
            <w:noWrap w:val="0"/>
            <w:vAlign w:val="top"/>
          </w:tcPr>
          <w:p>
            <w:pPr>
              <w:jc w:val="left"/>
              <w:rPr>
                <w:color w:val="F79646"/>
              </w:rPr>
            </w:pPr>
          </w:p>
        </w:tc>
        <w:tc>
          <w:tcPr>
            <w:tcW w:w="0" w:type="auto"/>
            <w:noWrap w:val="0"/>
            <w:vAlign w:val="top"/>
          </w:tcPr>
          <w:p>
            <w:pPr>
              <w:spacing w:line="248" w:lineRule="auto"/>
              <w:jc w:val="left"/>
              <w:rPr>
                <w:rFonts w:ascii="Arial"/>
              </w:rPr>
            </w:pPr>
          </w:p>
          <w:p>
            <w:pPr>
              <w:pStyle w:val="9"/>
              <w:spacing w:before="77" w:line="159" w:lineRule="auto"/>
              <w:ind w:left="345" w:leftChars="0"/>
              <w:jc w:val="left"/>
              <w:rPr>
                <w:rFonts w:ascii="微软雅黑" w:hAnsi="微软雅黑" w:eastAsia="微软雅黑" w:cs="微软雅黑"/>
                <w:kern w:val="2"/>
                <w:sz w:val="18"/>
                <w:szCs w:val="18"/>
                <w:lang w:val="en-US" w:eastAsia="en-US" w:bidi="ar-SA"/>
              </w:rPr>
            </w:pPr>
            <w:r>
              <w:t>3</w:t>
            </w:r>
          </w:p>
        </w:tc>
        <w:tc>
          <w:tcPr>
            <w:tcW w:w="0" w:type="auto"/>
            <w:noWrap w:val="0"/>
            <w:vAlign w:val="top"/>
          </w:tcPr>
          <w:p>
            <w:pPr>
              <w:pStyle w:val="9"/>
              <w:spacing w:before="299" w:line="180" w:lineRule="auto"/>
              <w:ind w:left="109" w:leftChars="0"/>
              <w:jc w:val="left"/>
              <w:rPr>
                <w:rFonts w:ascii="微软雅黑" w:hAnsi="微软雅黑" w:eastAsia="微软雅黑" w:cs="微软雅黑"/>
                <w:kern w:val="2"/>
                <w:sz w:val="18"/>
                <w:szCs w:val="18"/>
                <w:lang w:val="en-US" w:eastAsia="zh-CN" w:bidi="ar-SA"/>
              </w:rPr>
            </w:pPr>
            <w:r>
              <w:rPr>
                <w:spacing w:val="-6"/>
              </w:rPr>
              <w:t>诊疗收入2000元以上，未造成严重后果的</w:t>
            </w:r>
          </w:p>
        </w:tc>
        <w:tc>
          <w:tcPr>
            <w:tcW w:w="0" w:type="auto"/>
            <w:noWrap w:val="0"/>
            <w:vAlign w:val="top"/>
          </w:tcPr>
          <w:p>
            <w:pPr>
              <w:pStyle w:val="9"/>
              <w:spacing w:before="150" w:line="206" w:lineRule="auto"/>
              <w:ind w:left="126" w:leftChars="0" w:right="106" w:rightChars="0" w:hanging="15" w:firstLineChars="0"/>
              <w:jc w:val="left"/>
              <w:rPr>
                <w:rFonts w:ascii="微软雅黑" w:hAnsi="微软雅黑" w:eastAsia="微软雅黑" w:cs="微软雅黑"/>
                <w:kern w:val="2"/>
                <w:sz w:val="18"/>
                <w:szCs w:val="18"/>
                <w:lang w:val="en-US" w:eastAsia="zh-CN" w:bidi="ar-SA"/>
              </w:rPr>
            </w:pPr>
            <w:r>
              <w:rPr>
                <w:spacing w:val="-7"/>
              </w:rPr>
              <w:t>警告，并处2000元以上3000元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538" w:type="dxa"/>
            <w:vMerge w:val="continue"/>
            <w:noWrap w:val="0"/>
            <w:vAlign w:val="top"/>
          </w:tcPr>
          <w:p>
            <w:pPr>
              <w:jc w:val="left"/>
              <w:rPr>
                <w:color w:val="F79646"/>
              </w:rPr>
            </w:pPr>
          </w:p>
        </w:tc>
        <w:tc>
          <w:tcPr>
            <w:tcW w:w="1919" w:type="dxa"/>
            <w:vMerge w:val="continue"/>
            <w:noWrap w:val="0"/>
            <w:vAlign w:val="top"/>
          </w:tcPr>
          <w:p>
            <w:pPr>
              <w:jc w:val="left"/>
              <w:rPr>
                <w:color w:val="F79646"/>
              </w:rPr>
            </w:pPr>
          </w:p>
        </w:tc>
        <w:tc>
          <w:tcPr>
            <w:tcW w:w="4648" w:type="dxa"/>
            <w:vMerge w:val="continue"/>
            <w:noWrap w:val="0"/>
            <w:vAlign w:val="top"/>
          </w:tcPr>
          <w:p>
            <w:pPr>
              <w:jc w:val="left"/>
              <w:rPr>
                <w:color w:val="F79646"/>
              </w:rPr>
            </w:pPr>
          </w:p>
        </w:tc>
        <w:tc>
          <w:tcPr>
            <w:tcW w:w="0" w:type="auto"/>
            <w:noWrap w:val="0"/>
            <w:vAlign w:val="top"/>
          </w:tcPr>
          <w:p>
            <w:pPr>
              <w:pStyle w:val="9"/>
              <w:spacing w:before="202" w:line="160" w:lineRule="auto"/>
              <w:ind w:left="339" w:leftChars="0"/>
              <w:jc w:val="left"/>
              <w:rPr>
                <w:rFonts w:ascii="微软雅黑" w:hAnsi="微软雅黑" w:eastAsia="微软雅黑" w:cs="微软雅黑"/>
                <w:kern w:val="2"/>
                <w:sz w:val="18"/>
                <w:szCs w:val="18"/>
                <w:lang w:val="en-US" w:eastAsia="en-US" w:bidi="ar-SA"/>
              </w:rPr>
            </w:pPr>
            <w:r>
              <w:t>4</w:t>
            </w:r>
          </w:p>
        </w:tc>
        <w:tc>
          <w:tcPr>
            <w:tcW w:w="0" w:type="auto"/>
            <w:noWrap w:val="0"/>
            <w:vAlign w:val="top"/>
          </w:tcPr>
          <w:p>
            <w:pPr>
              <w:pStyle w:val="9"/>
              <w:spacing w:before="177" w:line="177" w:lineRule="auto"/>
              <w:ind w:left="111" w:leftChars="0"/>
              <w:jc w:val="left"/>
              <w:rPr>
                <w:rFonts w:ascii="微软雅黑" w:hAnsi="微软雅黑" w:eastAsia="微软雅黑" w:cs="微软雅黑"/>
                <w:kern w:val="2"/>
                <w:sz w:val="18"/>
                <w:szCs w:val="18"/>
                <w:lang w:val="en-US" w:eastAsia="zh-CN" w:bidi="ar-SA"/>
              </w:rPr>
            </w:pPr>
            <w:r>
              <w:rPr>
                <w:spacing w:val="-1"/>
              </w:rPr>
              <w:t>造成严重后果的</w:t>
            </w:r>
          </w:p>
        </w:tc>
        <w:tc>
          <w:tcPr>
            <w:tcW w:w="0" w:type="auto"/>
            <w:noWrap w:val="0"/>
            <w:vAlign w:val="top"/>
          </w:tcPr>
          <w:p>
            <w:pPr>
              <w:pStyle w:val="9"/>
              <w:spacing w:before="171" w:line="205" w:lineRule="auto"/>
              <w:ind w:left="132" w:leftChars="0"/>
              <w:jc w:val="left"/>
              <w:rPr>
                <w:rFonts w:ascii="微软雅黑" w:hAnsi="微软雅黑" w:eastAsia="微软雅黑" w:cs="微软雅黑"/>
                <w:kern w:val="2"/>
                <w:sz w:val="18"/>
                <w:szCs w:val="18"/>
                <w:lang w:val="en-US" w:eastAsia="zh-CN" w:bidi="ar-SA"/>
              </w:rPr>
            </w:pPr>
            <w:r>
              <w:rPr>
                <w:spacing w:val="-2"/>
              </w:rPr>
              <w:t>吊销《医疗机构执业许可证》</w:t>
            </w:r>
          </w:p>
        </w:tc>
      </w:tr>
    </w:tbl>
    <w:p>
      <w:pPr>
        <w:rPr>
          <w:rFonts w:ascii="Arial" w:hAnsi="Arial" w:eastAsia="Arial" w:cs="Arial"/>
          <w:szCs w:val="21"/>
        </w:rPr>
        <w:sectPr>
          <w:footerReference r:id="rId109" w:type="default"/>
          <w:pgSz w:w="16839" w:h="11906"/>
          <w:pgMar w:top="400" w:right="1107" w:bottom="1226" w:left="1106" w:header="0" w:footer="991" w:gutter="0"/>
          <w:cols w:space="720" w:num="1"/>
        </w:sectPr>
      </w:pPr>
    </w:p>
    <w:p>
      <w:pPr>
        <w:spacing w:before="55"/>
      </w:pPr>
    </w:p>
    <w:p>
      <w:pPr>
        <w:spacing w:before="55"/>
      </w:pPr>
    </w:p>
    <w:tbl>
      <w:tblPr>
        <w:tblStyle w:val="5"/>
        <w:tblW w:w="14619"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574"/>
        <w:gridCol w:w="1937"/>
        <w:gridCol w:w="4746"/>
        <w:gridCol w:w="765"/>
        <w:gridCol w:w="3796"/>
        <w:gridCol w:w="2801"/>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99" w:hRule="atLeast"/>
        </w:trPr>
        <w:tc>
          <w:tcPr>
            <w:tcW w:w="574" w:type="dxa"/>
            <w:noWrap w:val="0"/>
            <w:textDirection w:val="tbRlV"/>
            <w:vAlign w:val="top"/>
          </w:tcPr>
          <w:p>
            <w:pPr>
              <w:spacing w:before="196" w:line="206" w:lineRule="auto"/>
              <w:ind w:left="93"/>
              <w:rPr>
                <w:rFonts w:ascii="黑体" w:hAnsi="黑体" w:eastAsia="黑体" w:cs="黑体"/>
                <w:sz w:val="18"/>
                <w:szCs w:val="18"/>
              </w:rPr>
            </w:pPr>
            <w:r>
              <w:rPr>
                <w:rFonts w:ascii="黑体" w:hAnsi="黑体" w:eastAsia="黑体" w:cs="黑体"/>
                <w:spacing w:val="-1"/>
                <w:sz w:val="18"/>
                <w:szCs w:val="18"/>
              </w:rPr>
              <w:t>序号</w:t>
            </w:r>
          </w:p>
        </w:tc>
        <w:tc>
          <w:tcPr>
            <w:tcW w:w="1937" w:type="dxa"/>
            <w:noWrap w:val="0"/>
            <w:vAlign w:val="top"/>
          </w:tcPr>
          <w:p>
            <w:pPr>
              <w:spacing w:before="236" w:line="218" w:lineRule="auto"/>
              <w:ind w:left="612"/>
              <w:rPr>
                <w:rFonts w:ascii="黑体" w:hAnsi="黑体" w:eastAsia="黑体" w:cs="黑体"/>
                <w:sz w:val="18"/>
                <w:szCs w:val="18"/>
              </w:rPr>
            </w:pPr>
            <w:r>
              <w:rPr>
                <w:rFonts w:ascii="黑体" w:hAnsi="黑体" w:eastAsia="黑体" w:cs="黑体"/>
                <w:spacing w:val="-2"/>
                <w:sz w:val="18"/>
                <w:szCs w:val="18"/>
              </w:rPr>
              <w:t>违法行为</w:t>
            </w:r>
          </w:p>
        </w:tc>
        <w:tc>
          <w:tcPr>
            <w:tcW w:w="4746" w:type="dxa"/>
            <w:noWrap w:val="0"/>
            <w:vAlign w:val="top"/>
          </w:tcPr>
          <w:p>
            <w:pPr>
              <w:spacing w:before="236" w:line="218" w:lineRule="auto"/>
              <w:ind w:left="1611"/>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93" w:line="260" w:lineRule="exact"/>
              <w:ind w:left="205"/>
              <w:rPr>
                <w:rFonts w:ascii="黑体" w:hAnsi="黑体" w:eastAsia="黑体" w:cs="黑体"/>
                <w:sz w:val="18"/>
                <w:szCs w:val="18"/>
              </w:rPr>
            </w:pPr>
            <w:r>
              <w:rPr>
                <w:rFonts w:ascii="黑体" w:hAnsi="黑体" w:eastAsia="黑体" w:cs="黑体"/>
                <w:spacing w:val="-2"/>
                <w:position w:val="6"/>
                <w:sz w:val="18"/>
                <w:szCs w:val="18"/>
              </w:rPr>
              <w:t>处罚</w:t>
            </w:r>
          </w:p>
          <w:p>
            <w:pPr>
              <w:spacing w:line="218" w:lineRule="auto"/>
              <w:ind w:left="213"/>
              <w:rPr>
                <w:rFonts w:ascii="黑体" w:hAnsi="黑体" w:eastAsia="黑体" w:cs="黑体"/>
                <w:sz w:val="18"/>
                <w:szCs w:val="18"/>
              </w:rPr>
            </w:pPr>
            <w:r>
              <w:rPr>
                <w:rFonts w:ascii="黑体" w:hAnsi="黑体" w:eastAsia="黑体" w:cs="黑体"/>
                <w:spacing w:val="-4"/>
                <w:sz w:val="18"/>
                <w:szCs w:val="18"/>
              </w:rPr>
              <w:t>阶次</w:t>
            </w:r>
          </w:p>
        </w:tc>
        <w:tc>
          <w:tcPr>
            <w:tcW w:w="3796" w:type="dxa"/>
            <w:noWrap w:val="0"/>
            <w:vAlign w:val="top"/>
          </w:tcPr>
          <w:p>
            <w:pPr>
              <w:spacing w:before="236" w:line="217" w:lineRule="auto"/>
              <w:ind w:left="1273"/>
              <w:rPr>
                <w:rFonts w:ascii="黑体" w:hAnsi="黑体" w:eastAsia="黑体" w:cs="黑体"/>
                <w:sz w:val="18"/>
                <w:szCs w:val="18"/>
              </w:rPr>
            </w:pPr>
            <w:r>
              <w:rPr>
                <w:rFonts w:ascii="黑体" w:hAnsi="黑体" w:eastAsia="黑体" w:cs="黑体"/>
                <w:spacing w:val="-2"/>
                <w:sz w:val="18"/>
                <w:szCs w:val="18"/>
              </w:rPr>
              <w:t>裁量情形与后果</w:t>
            </w:r>
          </w:p>
        </w:tc>
        <w:tc>
          <w:tcPr>
            <w:tcW w:w="2801" w:type="dxa"/>
            <w:noWrap w:val="0"/>
            <w:vAlign w:val="top"/>
          </w:tcPr>
          <w:p>
            <w:pPr>
              <w:spacing w:before="236" w:line="218" w:lineRule="auto"/>
              <w:ind w:left="773"/>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65" w:hRule="atLeast"/>
        </w:trPr>
        <w:tc>
          <w:tcPr>
            <w:tcW w:w="574" w:type="dxa"/>
            <w:vMerge w:val="restart"/>
            <w:tcBorders>
              <w:bottom w:val="nil"/>
            </w:tcBorders>
            <w:noWrap w:val="0"/>
            <w:vAlign w:val="top"/>
          </w:tcPr>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pStyle w:val="9"/>
              <w:spacing w:before="78" w:line="160" w:lineRule="auto"/>
              <w:ind w:left="240"/>
              <w:rPr>
                <w:lang w:eastAsia="zh-CN"/>
              </w:rPr>
            </w:pPr>
            <w:r>
              <w:rPr>
                <w:rFonts w:hint="eastAsia"/>
                <w:lang w:eastAsia="zh-CN"/>
              </w:rPr>
              <w:t>97</w:t>
            </w:r>
          </w:p>
        </w:tc>
        <w:tc>
          <w:tcPr>
            <w:tcW w:w="1937" w:type="dxa"/>
            <w:vMerge w:val="restart"/>
            <w:tcBorders>
              <w:bottom w:val="nil"/>
            </w:tcBorders>
            <w:noWrap w:val="0"/>
            <w:vAlign w:val="top"/>
          </w:tcPr>
          <w:p>
            <w:pPr>
              <w:spacing w:line="262" w:lineRule="auto"/>
              <w:rPr>
                <w:rFonts w:ascii="Arial"/>
              </w:rPr>
            </w:pPr>
          </w:p>
          <w:p>
            <w:pPr>
              <w:spacing w:line="262" w:lineRule="auto"/>
              <w:rPr>
                <w:rFonts w:ascii="Arial"/>
              </w:rPr>
            </w:pPr>
          </w:p>
          <w:p>
            <w:pPr>
              <w:spacing w:line="262" w:lineRule="auto"/>
              <w:rPr>
                <w:rFonts w:ascii="Arial"/>
              </w:rPr>
            </w:pPr>
          </w:p>
          <w:p>
            <w:pPr>
              <w:spacing w:line="263" w:lineRule="auto"/>
              <w:rPr>
                <w:rFonts w:ascii="Arial"/>
              </w:rPr>
            </w:pPr>
          </w:p>
          <w:p>
            <w:pPr>
              <w:pStyle w:val="9"/>
              <w:spacing w:before="77" w:line="215" w:lineRule="auto"/>
              <w:ind w:left="104" w:right="108" w:firstLine="11"/>
            </w:pPr>
            <w:r>
              <w:rPr>
                <w:spacing w:val="9"/>
              </w:rPr>
              <w:t>医疗机构使用不具备</w:t>
            </w:r>
            <w:r>
              <w:rPr>
                <w:spacing w:val="10"/>
              </w:rPr>
              <w:t>相应资质的人员从事</w:t>
            </w:r>
            <w:r>
              <w:rPr>
                <w:spacing w:val="-1"/>
              </w:rPr>
              <w:t>放射诊疗工作的</w:t>
            </w:r>
          </w:p>
        </w:tc>
        <w:tc>
          <w:tcPr>
            <w:tcW w:w="4746" w:type="dxa"/>
            <w:vMerge w:val="restart"/>
            <w:tcBorders>
              <w:bottom w:val="nil"/>
            </w:tcBorders>
            <w:noWrap w:val="0"/>
            <w:vAlign w:val="top"/>
          </w:tcPr>
          <w:p>
            <w:pPr>
              <w:spacing w:line="300" w:lineRule="auto"/>
              <w:rPr>
                <w:rFonts w:ascii="Arial"/>
              </w:rPr>
            </w:pPr>
          </w:p>
          <w:p>
            <w:pPr>
              <w:spacing w:line="300" w:lineRule="auto"/>
              <w:rPr>
                <w:rFonts w:ascii="Arial"/>
              </w:rPr>
            </w:pPr>
          </w:p>
          <w:p>
            <w:pPr>
              <w:spacing w:line="300" w:lineRule="auto"/>
              <w:rPr>
                <w:rFonts w:ascii="Arial"/>
              </w:rPr>
            </w:pPr>
          </w:p>
          <w:p>
            <w:pPr>
              <w:pStyle w:val="9"/>
              <w:spacing w:before="77" w:line="220" w:lineRule="auto"/>
              <w:ind w:left="106" w:right="105" w:hanging="18"/>
            </w:pPr>
            <w:r>
              <w:rPr>
                <w:spacing w:val="1"/>
              </w:rPr>
              <w:t>《放射诊疗管理规定》第三十九条：医疗机构使用不具备相应资质的人员从事放射诊疗工作的，由县级以</w:t>
            </w:r>
            <w:r>
              <w:t>上卫生行</w:t>
            </w:r>
            <w:r>
              <w:rPr>
                <w:spacing w:val="-5"/>
              </w:rPr>
              <w:t>政部门责令限期改正．并可以处以5000元以下的罚款；情</w:t>
            </w:r>
            <w:r>
              <w:rPr>
                <w:spacing w:val="-2"/>
              </w:rPr>
              <w:t>节严重的，吊销其《医疗机构执业许可证》。</w:t>
            </w:r>
          </w:p>
        </w:tc>
        <w:tc>
          <w:tcPr>
            <w:tcW w:w="765" w:type="dxa"/>
            <w:noWrap w:val="0"/>
            <w:vAlign w:val="top"/>
          </w:tcPr>
          <w:p>
            <w:pPr>
              <w:spacing w:line="269" w:lineRule="auto"/>
              <w:rPr>
                <w:rFonts w:ascii="Arial"/>
              </w:rPr>
            </w:pPr>
          </w:p>
          <w:p>
            <w:pPr>
              <w:pStyle w:val="9"/>
              <w:spacing w:before="77" w:line="160" w:lineRule="auto"/>
              <w:ind w:left="354"/>
            </w:pPr>
            <w:r>
              <w:t>1</w:t>
            </w:r>
          </w:p>
        </w:tc>
        <w:tc>
          <w:tcPr>
            <w:tcW w:w="3796" w:type="dxa"/>
            <w:noWrap w:val="0"/>
            <w:vAlign w:val="top"/>
          </w:tcPr>
          <w:p>
            <w:pPr>
              <w:pStyle w:val="9"/>
              <w:spacing w:before="169" w:line="207" w:lineRule="auto"/>
              <w:ind w:left="109" w:right="105" w:hanging="1"/>
            </w:pPr>
            <w:r>
              <w:rPr>
                <w:spacing w:val="-2"/>
              </w:rPr>
              <w:t>使用1名不具备相应资质的人员从事放射</w:t>
            </w:r>
            <w:r>
              <w:rPr>
                <w:spacing w:val="-3"/>
              </w:rPr>
              <w:t>诊疗</w:t>
            </w:r>
            <w:r>
              <w:rPr>
                <w:spacing w:val="-1"/>
              </w:rPr>
              <w:t>工作的</w:t>
            </w:r>
          </w:p>
        </w:tc>
        <w:tc>
          <w:tcPr>
            <w:tcW w:w="2801" w:type="dxa"/>
            <w:noWrap w:val="0"/>
            <w:vAlign w:val="top"/>
          </w:tcPr>
          <w:p>
            <w:pPr>
              <w:spacing w:line="242" w:lineRule="auto"/>
              <w:rPr>
                <w:rFonts w:ascii="Arial"/>
              </w:rPr>
            </w:pPr>
          </w:p>
          <w:p>
            <w:pPr>
              <w:pStyle w:val="9"/>
              <w:spacing w:before="77" w:line="177" w:lineRule="auto"/>
              <w:ind w:left="109"/>
            </w:pPr>
            <w:r>
              <w:rPr>
                <w:spacing w:val="-7"/>
              </w:rPr>
              <w:t>处以2000元以下罚款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809" w:hRule="atLeast"/>
        </w:trPr>
        <w:tc>
          <w:tcPr>
            <w:tcW w:w="574" w:type="dxa"/>
            <w:vMerge w:val="continue"/>
            <w:tcBorders>
              <w:top w:val="nil"/>
              <w:bottom w:val="nil"/>
            </w:tcBorders>
            <w:noWrap w:val="0"/>
            <w:vAlign w:val="top"/>
          </w:tcPr>
          <w:p>
            <w:pPr>
              <w:rPr>
                <w:rFonts w:ascii="Arial"/>
              </w:rPr>
            </w:pPr>
          </w:p>
        </w:tc>
        <w:tc>
          <w:tcPr>
            <w:tcW w:w="1937" w:type="dxa"/>
            <w:vMerge w:val="continue"/>
            <w:tcBorders>
              <w:top w:val="nil"/>
              <w:bottom w:val="nil"/>
            </w:tcBorders>
            <w:noWrap w:val="0"/>
            <w:vAlign w:val="top"/>
          </w:tcPr>
          <w:p>
            <w:pPr>
              <w:rPr>
                <w:rFonts w:ascii="Arial"/>
              </w:rPr>
            </w:pPr>
          </w:p>
        </w:tc>
        <w:tc>
          <w:tcPr>
            <w:tcW w:w="4746" w:type="dxa"/>
            <w:vMerge w:val="continue"/>
            <w:tcBorders>
              <w:top w:val="nil"/>
              <w:bottom w:val="nil"/>
            </w:tcBorders>
            <w:noWrap w:val="0"/>
            <w:vAlign w:val="top"/>
          </w:tcPr>
          <w:p>
            <w:pPr>
              <w:rPr>
                <w:rFonts w:ascii="Arial"/>
              </w:rPr>
            </w:pPr>
          </w:p>
        </w:tc>
        <w:tc>
          <w:tcPr>
            <w:tcW w:w="765" w:type="dxa"/>
            <w:noWrap w:val="0"/>
            <w:vAlign w:val="top"/>
          </w:tcPr>
          <w:p>
            <w:pPr>
              <w:spacing w:line="291" w:lineRule="auto"/>
              <w:rPr>
                <w:rFonts w:ascii="Arial"/>
              </w:rPr>
            </w:pPr>
          </w:p>
          <w:p>
            <w:pPr>
              <w:pStyle w:val="9"/>
              <w:spacing w:before="77" w:line="160" w:lineRule="auto"/>
              <w:ind w:left="339"/>
            </w:pPr>
            <w:r>
              <w:t>2</w:t>
            </w:r>
          </w:p>
        </w:tc>
        <w:tc>
          <w:tcPr>
            <w:tcW w:w="3796" w:type="dxa"/>
            <w:noWrap w:val="0"/>
            <w:vAlign w:val="top"/>
          </w:tcPr>
          <w:p>
            <w:pPr>
              <w:pStyle w:val="9"/>
              <w:spacing w:before="192" w:line="206" w:lineRule="auto"/>
              <w:ind w:left="107" w:right="105"/>
            </w:pPr>
            <w:r>
              <w:rPr>
                <w:spacing w:val="-4"/>
              </w:rPr>
              <w:t>使用2至4名不具备相应资质的人员从事放射</w:t>
            </w:r>
            <w:r>
              <w:rPr>
                <w:spacing w:val="-1"/>
              </w:rPr>
              <w:t>诊疗工作的</w:t>
            </w:r>
          </w:p>
        </w:tc>
        <w:tc>
          <w:tcPr>
            <w:tcW w:w="2801" w:type="dxa"/>
            <w:noWrap w:val="0"/>
            <w:vAlign w:val="top"/>
          </w:tcPr>
          <w:p>
            <w:pPr>
              <w:spacing w:line="264" w:lineRule="auto"/>
              <w:rPr>
                <w:rFonts w:ascii="Arial"/>
              </w:rPr>
            </w:pPr>
          </w:p>
          <w:p>
            <w:pPr>
              <w:pStyle w:val="9"/>
              <w:spacing w:before="77" w:line="177" w:lineRule="auto"/>
              <w:ind w:left="109"/>
            </w:pPr>
            <w:r>
              <w:rPr>
                <w:spacing w:val="-9"/>
                <w:w w:val="97"/>
              </w:rPr>
              <w:t>处以2000元以上3000元以下罚款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833" w:hRule="atLeast"/>
        </w:trPr>
        <w:tc>
          <w:tcPr>
            <w:tcW w:w="574" w:type="dxa"/>
            <w:vMerge w:val="continue"/>
            <w:tcBorders>
              <w:top w:val="nil"/>
              <w:bottom w:val="nil"/>
            </w:tcBorders>
            <w:noWrap w:val="0"/>
            <w:vAlign w:val="top"/>
          </w:tcPr>
          <w:p>
            <w:pPr>
              <w:rPr>
                <w:rFonts w:ascii="Arial"/>
              </w:rPr>
            </w:pPr>
          </w:p>
        </w:tc>
        <w:tc>
          <w:tcPr>
            <w:tcW w:w="1937" w:type="dxa"/>
            <w:vMerge w:val="continue"/>
            <w:tcBorders>
              <w:top w:val="nil"/>
              <w:bottom w:val="nil"/>
            </w:tcBorders>
            <w:noWrap w:val="0"/>
            <w:vAlign w:val="top"/>
          </w:tcPr>
          <w:p>
            <w:pPr>
              <w:rPr>
                <w:rFonts w:ascii="Arial"/>
              </w:rPr>
            </w:pPr>
          </w:p>
        </w:tc>
        <w:tc>
          <w:tcPr>
            <w:tcW w:w="4746" w:type="dxa"/>
            <w:vMerge w:val="continue"/>
            <w:tcBorders>
              <w:top w:val="nil"/>
              <w:bottom w:val="nil"/>
            </w:tcBorders>
            <w:noWrap w:val="0"/>
            <w:vAlign w:val="top"/>
          </w:tcPr>
          <w:p>
            <w:pPr>
              <w:rPr>
                <w:rFonts w:ascii="Arial"/>
              </w:rPr>
            </w:pPr>
          </w:p>
        </w:tc>
        <w:tc>
          <w:tcPr>
            <w:tcW w:w="765" w:type="dxa"/>
            <w:noWrap w:val="0"/>
            <w:vAlign w:val="top"/>
          </w:tcPr>
          <w:p>
            <w:pPr>
              <w:spacing w:line="303" w:lineRule="auto"/>
              <w:rPr>
                <w:rFonts w:ascii="Arial"/>
              </w:rPr>
            </w:pPr>
          </w:p>
          <w:p>
            <w:pPr>
              <w:pStyle w:val="9"/>
              <w:spacing w:before="77" w:line="159" w:lineRule="auto"/>
              <w:ind w:left="342"/>
            </w:pPr>
            <w:r>
              <w:t>3</w:t>
            </w:r>
          </w:p>
        </w:tc>
        <w:tc>
          <w:tcPr>
            <w:tcW w:w="3796" w:type="dxa"/>
            <w:noWrap w:val="0"/>
            <w:vAlign w:val="top"/>
          </w:tcPr>
          <w:p>
            <w:pPr>
              <w:pStyle w:val="9"/>
              <w:spacing w:before="204" w:line="206" w:lineRule="auto"/>
              <w:ind w:left="107" w:right="105"/>
            </w:pPr>
            <w:r>
              <w:rPr>
                <w:spacing w:val="-2"/>
              </w:rPr>
              <w:t>使用4名以上不具备相应资质的人员从事放射</w:t>
            </w:r>
            <w:r>
              <w:rPr>
                <w:spacing w:val="-1"/>
              </w:rPr>
              <w:t>诊疗工作的</w:t>
            </w:r>
          </w:p>
        </w:tc>
        <w:tc>
          <w:tcPr>
            <w:tcW w:w="2801" w:type="dxa"/>
            <w:noWrap w:val="0"/>
            <w:vAlign w:val="top"/>
          </w:tcPr>
          <w:p>
            <w:pPr>
              <w:spacing w:line="277" w:lineRule="auto"/>
              <w:rPr>
                <w:rFonts w:ascii="Arial"/>
              </w:rPr>
            </w:pPr>
          </w:p>
          <w:p>
            <w:pPr>
              <w:pStyle w:val="9"/>
              <w:spacing w:before="77" w:line="177" w:lineRule="auto"/>
              <w:ind w:left="109"/>
            </w:pPr>
            <w:r>
              <w:rPr>
                <w:spacing w:val="-10"/>
                <w:w w:val="97"/>
              </w:rPr>
              <w:t>处以3000元以上5000元以下罚款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568" w:hRule="atLeast"/>
        </w:trPr>
        <w:tc>
          <w:tcPr>
            <w:tcW w:w="574" w:type="dxa"/>
            <w:vMerge w:val="continue"/>
            <w:tcBorders>
              <w:top w:val="nil"/>
            </w:tcBorders>
            <w:noWrap w:val="0"/>
            <w:vAlign w:val="top"/>
          </w:tcPr>
          <w:p>
            <w:pPr>
              <w:rPr>
                <w:rFonts w:ascii="Arial"/>
              </w:rPr>
            </w:pPr>
          </w:p>
        </w:tc>
        <w:tc>
          <w:tcPr>
            <w:tcW w:w="1937" w:type="dxa"/>
            <w:vMerge w:val="continue"/>
            <w:tcBorders>
              <w:top w:val="nil"/>
            </w:tcBorders>
            <w:noWrap w:val="0"/>
            <w:vAlign w:val="top"/>
          </w:tcPr>
          <w:p>
            <w:pPr>
              <w:rPr>
                <w:rFonts w:ascii="Arial"/>
              </w:rPr>
            </w:pPr>
          </w:p>
        </w:tc>
        <w:tc>
          <w:tcPr>
            <w:tcW w:w="4746" w:type="dxa"/>
            <w:vMerge w:val="continue"/>
            <w:tcBorders>
              <w:top w:val="nil"/>
            </w:tcBorders>
            <w:noWrap w:val="0"/>
            <w:vAlign w:val="top"/>
          </w:tcPr>
          <w:p>
            <w:pPr>
              <w:rPr>
                <w:rFonts w:ascii="Arial"/>
              </w:rPr>
            </w:pPr>
          </w:p>
        </w:tc>
        <w:tc>
          <w:tcPr>
            <w:tcW w:w="765" w:type="dxa"/>
            <w:noWrap w:val="0"/>
            <w:vAlign w:val="top"/>
          </w:tcPr>
          <w:p>
            <w:pPr>
              <w:pStyle w:val="9"/>
              <w:spacing w:before="252" w:line="160" w:lineRule="auto"/>
              <w:ind w:left="336"/>
            </w:pPr>
            <w:r>
              <w:t>4</w:t>
            </w:r>
          </w:p>
        </w:tc>
        <w:tc>
          <w:tcPr>
            <w:tcW w:w="3796" w:type="dxa"/>
            <w:noWrap w:val="0"/>
            <w:vAlign w:val="top"/>
          </w:tcPr>
          <w:p>
            <w:pPr>
              <w:pStyle w:val="9"/>
              <w:spacing w:before="222" w:line="181" w:lineRule="auto"/>
              <w:ind w:left="107"/>
            </w:pPr>
            <w:r>
              <w:rPr>
                <w:spacing w:val="-6"/>
              </w:rPr>
              <w:t>使用不具备相应资质的人员，造成严重后果的</w:t>
            </w:r>
          </w:p>
        </w:tc>
        <w:tc>
          <w:tcPr>
            <w:tcW w:w="2801" w:type="dxa"/>
            <w:noWrap w:val="0"/>
            <w:vAlign w:val="top"/>
          </w:tcPr>
          <w:p>
            <w:pPr>
              <w:pStyle w:val="9"/>
              <w:spacing w:before="223" w:line="181" w:lineRule="auto"/>
              <w:ind w:left="129"/>
            </w:pPr>
            <w:r>
              <w:rPr>
                <w:spacing w:val="-1"/>
              </w:rPr>
              <w:t>吊销《医疗机构执业许可证》</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835" w:hRule="atLeast"/>
        </w:trPr>
        <w:tc>
          <w:tcPr>
            <w:tcW w:w="574" w:type="dxa"/>
            <w:vMerge w:val="restart"/>
            <w:tcBorders>
              <w:bottom w:val="nil"/>
            </w:tcBorders>
            <w:noWrap w:val="0"/>
            <w:vAlign w:val="top"/>
          </w:tcPr>
          <w:p>
            <w:pPr>
              <w:spacing w:line="294" w:lineRule="auto"/>
              <w:rPr>
                <w:rFonts w:ascii="Arial"/>
              </w:rPr>
            </w:pPr>
          </w:p>
          <w:p>
            <w:pPr>
              <w:spacing w:line="294" w:lineRule="auto"/>
              <w:rPr>
                <w:rFonts w:ascii="Arial"/>
              </w:rPr>
            </w:pPr>
          </w:p>
          <w:p>
            <w:pPr>
              <w:spacing w:line="295" w:lineRule="auto"/>
              <w:rPr>
                <w:rFonts w:ascii="Arial"/>
              </w:rPr>
            </w:pPr>
          </w:p>
          <w:p>
            <w:pPr>
              <w:spacing w:line="295" w:lineRule="auto"/>
              <w:rPr>
                <w:rFonts w:ascii="Arial"/>
              </w:rPr>
            </w:pPr>
          </w:p>
          <w:p>
            <w:pPr>
              <w:pStyle w:val="9"/>
              <w:spacing w:before="77" w:line="161" w:lineRule="auto"/>
              <w:ind w:left="242"/>
              <w:rPr>
                <w:lang w:eastAsia="zh-CN"/>
              </w:rPr>
            </w:pPr>
            <w:r>
              <w:rPr>
                <w:rFonts w:hint="eastAsia"/>
                <w:lang w:eastAsia="zh-CN"/>
              </w:rPr>
              <w:t>98</w:t>
            </w:r>
          </w:p>
        </w:tc>
        <w:tc>
          <w:tcPr>
            <w:tcW w:w="1937" w:type="dxa"/>
            <w:vMerge w:val="restart"/>
            <w:tcBorders>
              <w:bottom w:val="nil"/>
            </w:tcBorders>
            <w:noWrap w:val="0"/>
            <w:vAlign w:val="top"/>
          </w:tcPr>
          <w:p>
            <w:pPr>
              <w:spacing w:line="352" w:lineRule="auto"/>
              <w:rPr>
                <w:rFonts w:ascii="Arial"/>
              </w:rPr>
            </w:pPr>
          </w:p>
          <w:p>
            <w:pPr>
              <w:spacing w:line="352" w:lineRule="auto"/>
              <w:rPr>
                <w:rFonts w:ascii="Arial"/>
              </w:rPr>
            </w:pPr>
          </w:p>
          <w:p>
            <w:pPr>
              <w:pStyle w:val="9"/>
              <w:spacing w:before="78" w:line="220" w:lineRule="auto"/>
              <w:ind w:left="101" w:right="108" w:firstLine="14"/>
            </w:pPr>
            <w:r>
              <w:rPr>
                <w:spacing w:val="-5"/>
                <w:w w:val="97"/>
              </w:rPr>
              <w:t>医疗机构购置、使用不</w:t>
            </w:r>
            <w:r>
              <w:rPr>
                <w:spacing w:val="11"/>
              </w:rPr>
              <w:t>合格或国家有关部门规定淘汰的放射诊疗</w:t>
            </w:r>
            <w:r>
              <w:rPr>
                <w:spacing w:val="-1"/>
              </w:rPr>
              <w:t>设备的</w:t>
            </w:r>
          </w:p>
        </w:tc>
        <w:tc>
          <w:tcPr>
            <w:tcW w:w="4746" w:type="dxa"/>
            <w:vMerge w:val="restart"/>
            <w:tcBorders>
              <w:bottom w:val="nil"/>
            </w:tcBorders>
            <w:noWrap w:val="0"/>
            <w:vAlign w:val="top"/>
          </w:tcPr>
          <w:p>
            <w:pPr>
              <w:spacing w:line="405" w:lineRule="auto"/>
              <w:rPr>
                <w:rFonts w:ascii="Arial"/>
              </w:rPr>
            </w:pPr>
          </w:p>
          <w:p>
            <w:pPr>
              <w:pStyle w:val="9"/>
              <w:spacing w:before="78" w:line="220" w:lineRule="auto"/>
              <w:ind w:left="106" w:right="105" w:hanging="18"/>
            </w:pPr>
            <w:r>
              <w:rPr>
                <w:spacing w:val="1"/>
              </w:rPr>
              <w:t>《放射诊疗管理规定》第四十一条第（一）项：医疗机构</w:t>
            </w:r>
            <w:r>
              <w:rPr>
                <w:spacing w:val="-3"/>
              </w:rPr>
              <w:t>违反本规定，有下列</w:t>
            </w:r>
            <w:r>
              <w:rPr>
                <w:rFonts w:hint="eastAsia"/>
                <w:color w:val="auto"/>
                <w:spacing w:val="-3"/>
                <w:lang w:eastAsia="zh-CN"/>
              </w:rPr>
              <w:t>行为</w:t>
            </w:r>
            <w:r>
              <w:rPr>
                <w:spacing w:val="-3"/>
              </w:rPr>
              <w:t>之一的，由县级以上卫生行政部门给予警告，责令限期改正</w:t>
            </w:r>
            <w:r>
              <w:rPr>
                <w:color w:val="auto"/>
                <w:spacing w:val="-1"/>
              </w:rPr>
              <w:t>；</w:t>
            </w:r>
            <w:r>
              <w:rPr>
                <w:spacing w:val="-3"/>
              </w:rPr>
              <w:t>并可处</w:t>
            </w:r>
            <w:r>
              <w:rPr>
                <w:rFonts w:hint="eastAsia"/>
                <w:color w:val="auto"/>
                <w:spacing w:val="-3"/>
                <w:lang w:eastAsia="zh-CN"/>
              </w:rPr>
              <w:t>一万</w:t>
            </w:r>
            <w:r>
              <w:rPr>
                <w:color w:val="auto"/>
                <w:spacing w:val="-3"/>
              </w:rPr>
              <w:t>元以</w:t>
            </w:r>
            <w:r>
              <w:rPr>
                <w:color w:val="auto"/>
                <w:spacing w:val="-7"/>
              </w:rPr>
              <w:t>下</w:t>
            </w:r>
            <w:r>
              <w:rPr>
                <w:rFonts w:hint="eastAsia"/>
                <w:color w:val="auto"/>
                <w:spacing w:val="-7"/>
                <w:lang w:eastAsia="zh-CN"/>
              </w:rPr>
              <w:t>的</w:t>
            </w:r>
            <w:r>
              <w:rPr>
                <w:spacing w:val="-7"/>
              </w:rPr>
              <w:t>罚款：</w:t>
            </w:r>
          </w:p>
          <w:p>
            <w:pPr>
              <w:pStyle w:val="9"/>
              <w:spacing w:before="66" w:line="219" w:lineRule="auto"/>
              <w:ind w:left="104" w:right="114" w:hanging="9"/>
            </w:pPr>
            <w:r>
              <w:rPr>
                <w:spacing w:val="1"/>
              </w:rPr>
              <w:t>（一）购置、使用不合格或国家有关部门规定淘汰的放射</w:t>
            </w:r>
            <w:r>
              <w:rPr>
                <w:spacing w:val="-5"/>
              </w:rPr>
              <w:t>诊疗设备的；</w:t>
            </w:r>
          </w:p>
        </w:tc>
        <w:tc>
          <w:tcPr>
            <w:tcW w:w="765" w:type="dxa"/>
            <w:noWrap w:val="0"/>
            <w:vAlign w:val="top"/>
          </w:tcPr>
          <w:p>
            <w:pPr>
              <w:spacing w:line="306" w:lineRule="auto"/>
              <w:rPr>
                <w:rFonts w:ascii="Arial"/>
              </w:rPr>
            </w:pPr>
          </w:p>
          <w:p>
            <w:pPr>
              <w:pStyle w:val="9"/>
              <w:spacing w:before="77" w:line="160" w:lineRule="auto"/>
              <w:ind w:left="354"/>
            </w:pPr>
            <w:r>
              <w:t>1</w:t>
            </w:r>
          </w:p>
        </w:tc>
        <w:tc>
          <w:tcPr>
            <w:tcW w:w="3796" w:type="dxa"/>
            <w:noWrap w:val="0"/>
            <w:vAlign w:val="top"/>
          </w:tcPr>
          <w:p>
            <w:pPr>
              <w:pStyle w:val="9"/>
              <w:spacing w:before="207" w:line="206" w:lineRule="auto"/>
              <w:ind w:left="106" w:right="104" w:firstLine="3"/>
            </w:pPr>
            <w:r>
              <w:rPr>
                <w:spacing w:val="8"/>
              </w:rPr>
              <w:t>购置不合格或国家有关部门规定淘汰的放射</w:t>
            </w:r>
            <w:r>
              <w:rPr>
                <w:spacing w:val="-1"/>
              </w:rPr>
              <w:t>诊疗设备的</w:t>
            </w:r>
          </w:p>
        </w:tc>
        <w:tc>
          <w:tcPr>
            <w:tcW w:w="2801" w:type="dxa"/>
            <w:noWrap w:val="0"/>
            <w:vAlign w:val="top"/>
          </w:tcPr>
          <w:p>
            <w:pPr>
              <w:spacing w:line="278" w:lineRule="auto"/>
              <w:rPr>
                <w:rFonts w:ascii="Arial"/>
              </w:rPr>
            </w:pPr>
          </w:p>
          <w:p>
            <w:pPr>
              <w:pStyle w:val="9"/>
              <w:spacing w:before="77" w:line="180" w:lineRule="auto"/>
              <w:ind w:left="108"/>
            </w:pPr>
            <w:r>
              <w:rPr>
                <w:spacing w:val="-5"/>
              </w:rPr>
              <w:t>警告，并可处3000元以下罚款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854" w:hRule="atLeast"/>
        </w:trPr>
        <w:tc>
          <w:tcPr>
            <w:tcW w:w="574" w:type="dxa"/>
            <w:vMerge w:val="continue"/>
            <w:tcBorders>
              <w:top w:val="nil"/>
              <w:bottom w:val="nil"/>
            </w:tcBorders>
            <w:noWrap w:val="0"/>
            <w:vAlign w:val="top"/>
          </w:tcPr>
          <w:p>
            <w:pPr>
              <w:rPr>
                <w:rFonts w:ascii="Arial"/>
              </w:rPr>
            </w:pPr>
          </w:p>
        </w:tc>
        <w:tc>
          <w:tcPr>
            <w:tcW w:w="1937" w:type="dxa"/>
            <w:vMerge w:val="continue"/>
            <w:tcBorders>
              <w:top w:val="nil"/>
              <w:bottom w:val="nil"/>
            </w:tcBorders>
            <w:noWrap w:val="0"/>
            <w:vAlign w:val="top"/>
          </w:tcPr>
          <w:p>
            <w:pPr>
              <w:rPr>
                <w:rFonts w:ascii="Arial"/>
              </w:rPr>
            </w:pPr>
          </w:p>
        </w:tc>
        <w:tc>
          <w:tcPr>
            <w:tcW w:w="4746" w:type="dxa"/>
            <w:vMerge w:val="continue"/>
            <w:tcBorders>
              <w:top w:val="nil"/>
              <w:bottom w:val="nil"/>
            </w:tcBorders>
            <w:noWrap w:val="0"/>
            <w:vAlign w:val="top"/>
          </w:tcPr>
          <w:p>
            <w:pPr>
              <w:rPr>
                <w:rFonts w:ascii="Arial"/>
              </w:rPr>
            </w:pPr>
          </w:p>
        </w:tc>
        <w:tc>
          <w:tcPr>
            <w:tcW w:w="765" w:type="dxa"/>
            <w:noWrap w:val="0"/>
            <w:vAlign w:val="top"/>
          </w:tcPr>
          <w:p>
            <w:pPr>
              <w:spacing w:line="317" w:lineRule="auto"/>
              <w:rPr>
                <w:rFonts w:ascii="Arial"/>
              </w:rPr>
            </w:pPr>
          </w:p>
          <w:p>
            <w:pPr>
              <w:pStyle w:val="9"/>
              <w:spacing w:before="77" w:line="160" w:lineRule="auto"/>
              <w:ind w:left="339"/>
            </w:pPr>
            <w:r>
              <w:t>2</w:t>
            </w:r>
          </w:p>
        </w:tc>
        <w:tc>
          <w:tcPr>
            <w:tcW w:w="3796" w:type="dxa"/>
            <w:noWrap w:val="0"/>
            <w:vAlign w:val="top"/>
          </w:tcPr>
          <w:p>
            <w:pPr>
              <w:pStyle w:val="9"/>
              <w:spacing w:before="216" w:line="207" w:lineRule="auto"/>
              <w:ind w:left="106" w:right="105"/>
            </w:pPr>
            <w:r>
              <w:rPr>
                <w:spacing w:val="8"/>
              </w:rPr>
              <w:t>使用不合格或国家有关部门规定淘汰的放射</w:t>
            </w:r>
            <w:r>
              <w:rPr>
                <w:spacing w:val="-3"/>
              </w:rPr>
              <w:t>诊疗设备的，诊疗人次数不超过100的</w:t>
            </w:r>
          </w:p>
        </w:tc>
        <w:tc>
          <w:tcPr>
            <w:tcW w:w="2801" w:type="dxa"/>
            <w:noWrap w:val="0"/>
            <w:vAlign w:val="top"/>
          </w:tcPr>
          <w:p>
            <w:pPr>
              <w:pStyle w:val="9"/>
              <w:spacing w:before="217" w:line="206" w:lineRule="auto"/>
              <w:ind w:left="123" w:right="105" w:hanging="15"/>
            </w:pPr>
            <w:r>
              <w:rPr>
                <w:spacing w:val="-10"/>
              </w:rPr>
              <w:t>警告，并处3000元以上6000元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895" w:hRule="atLeast"/>
        </w:trPr>
        <w:tc>
          <w:tcPr>
            <w:tcW w:w="574" w:type="dxa"/>
            <w:vMerge w:val="continue"/>
            <w:tcBorders>
              <w:top w:val="nil"/>
            </w:tcBorders>
            <w:noWrap w:val="0"/>
            <w:vAlign w:val="top"/>
          </w:tcPr>
          <w:p>
            <w:pPr>
              <w:rPr>
                <w:rFonts w:ascii="Arial"/>
              </w:rPr>
            </w:pPr>
          </w:p>
        </w:tc>
        <w:tc>
          <w:tcPr>
            <w:tcW w:w="1937" w:type="dxa"/>
            <w:vMerge w:val="continue"/>
            <w:tcBorders>
              <w:top w:val="nil"/>
            </w:tcBorders>
            <w:noWrap w:val="0"/>
            <w:vAlign w:val="top"/>
          </w:tcPr>
          <w:p>
            <w:pPr>
              <w:rPr>
                <w:rFonts w:ascii="Arial"/>
              </w:rPr>
            </w:pPr>
          </w:p>
        </w:tc>
        <w:tc>
          <w:tcPr>
            <w:tcW w:w="4746" w:type="dxa"/>
            <w:vMerge w:val="continue"/>
            <w:tcBorders>
              <w:top w:val="nil"/>
            </w:tcBorders>
            <w:noWrap w:val="0"/>
            <w:vAlign w:val="top"/>
          </w:tcPr>
          <w:p>
            <w:pPr>
              <w:rPr>
                <w:rFonts w:ascii="Arial"/>
              </w:rPr>
            </w:pPr>
          </w:p>
        </w:tc>
        <w:tc>
          <w:tcPr>
            <w:tcW w:w="765" w:type="dxa"/>
            <w:noWrap w:val="0"/>
            <w:vAlign w:val="top"/>
          </w:tcPr>
          <w:p>
            <w:pPr>
              <w:spacing w:line="337" w:lineRule="auto"/>
              <w:rPr>
                <w:rFonts w:ascii="Arial"/>
              </w:rPr>
            </w:pPr>
          </w:p>
          <w:p>
            <w:pPr>
              <w:pStyle w:val="9"/>
              <w:spacing w:before="77" w:line="159" w:lineRule="auto"/>
              <w:ind w:left="341"/>
            </w:pPr>
            <w:r>
              <w:t>3</w:t>
            </w:r>
          </w:p>
        </w:tc>
        <w:tc>
          <w:tcPr>
            <w:tcW w:w="3796" w:type="dxa"/>
            <w:noWrap w:val="0"/>
            <w:vAlign w:val="top"/>
          </w:tcPr>
          <w:p>
            <w:pPr>
              <w:pStyle w:val="9"/>
              <w:spacing w:before="237" w:line="207" w:lineRule="auto"/>
              <w:ind w:left="106" w:right="266"/>
            </w:pPr>
            <w:r>
              <w:rPr>
                <w:spacing w:val="-1"/>
              </w:rPr>
              <w:t>使用不合格或国家有关部门规定淘汰的放射</w:t>
            </w:r>
            <w:r>
              <w:rPr>
                <w:spacing w:val="-4"/>
              </w:rPr>
              <w:t>诊疗设备的，诊疗人次数超过100的</w:t>
            </w:r>
          </w:p>
        </w:tc>
        <w:tc>
          <w:tcPr>
            <w:tcW w:w="2801" w:type="dxa"/>
            <w:noWrap w:val="0"/>
            <w:vAlign w:val="top"/>
          </w:tcPr>
          <w:p>
            <w:pPr>
              <w:pStyle w:val="9"/>
              <w:spacing w:before="93" w:line="206" w:lineRule="auto"/>
              <w:ind w:left="122" w:right="106" w:hanging="15"/>
            </w:pPr>
            <w:r>
              <w:rPr>
                <w:spacing w:val="-14"/>
              </w:rPr>
              <w:t>警告，并处6000元以上10000元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899" w:hRule="atLeast"/>
        </w:trPr>
        <w:tc>
          <w:tcPr>
            <w:tcW w:w="574" w:type="dxa"/>
            <w:vMerge w:val="restart"/>
            <w:tcBorders>
              <w:bottom w:val="nil"/>
            </w:tcBorders>
            <w:noWrap w:val="0"/>
            <w:vAlign w:val="top"/>
          </w:tcPr>
          <w:p>
            <w:pPr>
              <w:spacing w:line="297" w:lineRule="auto"/>
              <w:rPr>
                <w:rFonts w:ascii="Arial"/>
              </w:rPr>
            </w:pPr>
          </w:p>
          <w:p>
            <w:pPr>
              <w:spacing w:line="298" w:lineRule="auto"/>
              <w:rPr>
                <w:rFonts w:ascii="Arial"/>
              </w:rPr>
            </w:pPr>
          </w:p>
          <w:p>
            <w:pPr>
              <w:spacing w:line="298" w:lineRule="auto"/>
              <w:rPr>
                <w:rFonts w:ascii="Arial"/>
              </w:rPr>
            </w:pPr>
          </w:p>
          <w:p>
            <w:pPr>
              <w:spacing w:line="298" w:lineRule="auto"/>
              <w:rPr>
                <w:rFonts w:ascii="Arial"/>
              </w:rPr>
            </w:pPr>
          </w:p>
          <w:p>
            <w:pPr>
              <w:pStyle w:val="9"/>
              <w:spacing w:before="77" w:line="160" w:lineRule="auto"/>
              <w:ind w:left="243"/>
              <w:rPr>
                <w:lang w:eastAsia="zh-CN"/>
              </w:rPr>
            </w:pPr>
            <w:r>
              <w:rPr>
                <w:rFonts w:hint="eastAsia"/>
                <w:lang w:eastAsia="zh-CN"/>
              </w:rPr>
              <w:t>99</w:t>
            </w:r>
          </w:p>
        </w:tc>
        <w:tc>
          <w:tcPr>
            <w:tcW w:w="1937" w:type="dxa"/>
            <w:vMerge w:val="restart"/>
            <w:tcBorders>
              <w:bottom w:val="nil"/>
            </w:tcBorders>
            <w:noWrap w:val="0"/>
            <w:vAlign w:val="top"/>
          </w:tcPr>
          <w:p>
            <w:pPr>
              <w:spacing w:line="288" w:lineRule="auto"/>
              <w:rPr>
                <w:rFonts w:ascii="Arial"/>
              </w:rPr>
            </w:pPr>
          </w:p>
          <w:p>
            <w:pPr>
              <w:spacing w:line="289" w:lineRule="auto"/>
              <w:rPr>
                <w:rFonts w:ascii="Arial"/>
              </w:rPr>
            </w:pPr>
          </w:p>
          <w:p>
            <w:pPr>
              <w:spacing w:line="289" w:lineRule="auto"/>
              <w:rPr>
                <w:rFonts w:ascii="Arial"/>
              </w:rPr>
            </w:pPr>
          </w:p>
          <w:p>
            <w:pPr>
              <w:pStyle w:val="9"/>
              <w:spacing w:before="77" w:line="215" w:lineRule="auto"/>
              <w:ind w:left="102" w:right="109" w:firstLine="12"/>
            </w:pPr>
            <w:r>
              <w:rPr>
                <w:spacing w:val="9"/>
              </w:rPr>
              <w:t>医疗机构未按照规定</w:t>
            </w:r>
            <w:r>
              <w:rPr>
                <w:spacing w:val="11"/>
              </w:rPr>
              <w:t>使用安全防护装置和</w:t>
            </w:r>
            <w:r>
              <w:rPr>
                <w:spacing w:val="-1"/>
              </w:rPr>
              <w:t>个人防护用品的</w:t>
            </w:r>
          </w:p>
        </w:tc>
        <w:tc>
          <w:tcPr>
            <w:tcW w:w="4746" w:type="dxa"/>
            <w:vMerge w:val="restart"/>
            <w:tcBorders>
              <w:bottom w:val="nil"/>
            </w:tcBorders>
            <w:noWrap w:val="0"/>
            <w:vAlign w:val="top"/>
          </w:tcPr>
          <w:p>
            <w:pPr>
              <w:spacing w:line="251" w:lineRule="auto"/>
              <w:rPr>
                <w:rFonts w:ascii="Arial"/>
              </w:rPr>
            </w:pPr>
          </w:p>
          <w:p>
            <w:pPr>
              <w:spacing w:line="251" w:lineRule="auto"/>
              <w:rPr>
                <w:rFonts w:ascii="Arial"/>
              </w:rPr>
            </w:pPr>
          </w:p>
          <w:p>
            <w:pPr>
              <w:pStyle w:val="9"/>
              <w:spacing w:before="77" w:line="227" w:lineRule="auto"/>
              <w:ind w:left="105" w:right="106" w:hanging="18"/>
            </w:pPr>
            <w:r>
              <w:rPr>
                <w:spacing w:val="1"/>
              </w:rPr>
              <w:t>《放射诊疗管理规定》第四十一条第（二）项：医疗机构</w:t>
            </w:r>
            <w:r>
              <w:rPr>
                <w:spacing w:val="-3"/>
              </w:rPr>
              <w:t>违反本规定，有下</w:t>
            </w:r>
            <w:r>
              <w:rPr>
                <w:color w:val="auto"/>
                <w:spacing w:val="-3"/>
              </w:rPr>
              <w:t>列</w:t>
            </w:r>
            <w:r>
              <w:rPr>
                <w:rFonts w:hint="eastAsia"/>
                <w:color w:val="auto"/>
                <w:spacing w:val="-3"/>
                <w:lang w:eastAsia="zh-CN"/>
              </w:rPr>
              <w:t>行为</w:t>
            </w:r>
            <w:r>
              <w:rPr>
                <w:color w:val="auto"/>
                <w:spacing w:val="-3"/>
              </w:rPr>
              <w:t>之一的，</w:t>
            </w:r>
            <w:r>
              <w:rPr>
                <w:spacing w:val="-3"/>
              </w:rPr>
              <w:t>由县级以上卫生行政部门给予警告，责令限期改正</w:t>
            </w:r>
            <w:r>
              <w:rPr>
                <w:color w:val="auto"/>
                <w:spacing w:val="-1"/>
              </w:rPr>
              <w:t>；</w:t>
            </w:r>
            <w:r>
              <w:rPr>
                <w:color w:val="auto"/>
                <w:spacing w:val="-3"/>
              </w:rPr>
              <w:t>并</w:t>
            </w:r>
            <w:r>
              <w:rPr>
                <w:spacing w:val="-3"/>
              </w:rPr>
              <w:t>可处</w:t>
            </w:r>
            <w:r>
              <w:rPr>
                <w:rFonts w:hint="eastAsia"/>
                <w:spacing w:val="-3"/>
                <w:lang w:eastAsia="zh-CN"/>
              </w:rPr>
              <w:t>一万</w:t>
            </w:r>
            <w:r>
              <w:rPr>
                <w:spacing w:val="-3"/>
              </w:rPr>
              <w:t>元以</w:t>
            </w:r>
            <w:r>
              <w:rPr>
                <w:color w:val="auto"/>
                <w:spacing w:val="-7"/>
              </w:rPr>
              <w:t>下</w:t>
            </w:r>
            <w:r>
              <w:rPr>
                <w:rFonts w:hint="eastAsia"/>
                <w:color w:val="auto"/>
                <w:spacing w:val="-7"/>
                <w:lang w:eastAsia="zh-CN"/>
              </w:rPr>
              <w:t>的</w:t>
            </w:r>
            <w:r>
              <w:rPr>
                <w:color w:val="auto"/>
                <w:spacing w:val="-7"/>
              </w:rPr>
              <w:t>罚</w:t>
            </w:r>
            <w:r>
              <w:rPr>
                <w:spacing w:val="-7"/>
              </w:rPr>
              <w:t>款：</w:t>
            </w:r>
          </w:p>
          <w:p>
            <w:pPr>
              <w:pStyle w:val="9"/>
              <w:spacing w:before="77" w:line="201" w:lineRule="auto"/>
              <w:ind w:left="94"/>
            </w:pPr>
            <w:r>
              <w:rPr>
                <w:spacing w:val="-1"/>
              </w:rPr>
              <w:t>（二）未按照规定使用安全防护装置和个人防护用品的；</w:t>
            </w:r>
          </w:p>
        </w:tc>
        <w:tc>
          <w:tcPr>
            <w:tcW w:w="765" w:type="dxa"/>
            <w:noWrap w:val="0"/>
            <w:vAlign w:val="top"/>
          </w:tcPr>
          <w:p>
            <w:pPr>
              <w:spacing w:line="301" w:lineRule="auto"/>
              <w:rPr>
                <w:rFonts w:ascii="Arial"/>
              </w:rPr>
            </w:pPr>
          </w:p>
          <w:p>
            <w:pPr>
              <w:pStyle w:val="9"/>
              <w:spacing w:before="78" w:line="160" w:lineRule="auto"/>
              <w:ind w:left="353"/>
            </w:pPr>
            <w:r>
              <w:t>1</w:t>
            </w:r>
          </w:p>
        </w:tc>
        <w:tc>
          <w:tcPr>
            <w:tcW w:w="3796" w:type="dxa"/>
            <w:noWrap w:val="0"/>
            <w:vAlign w:val="top"/>
          </w:tcPr>
          <w:p>
            <w:pPr>
              <w:pStyle w:val="9"/>
              <w:spacing w:before="195" w:line="211" w:lineRule="auto"/>
              <w:ind w:left="107" w:right="118" w:firstLine="1"/>
            </w:pPr>
            <w:r>
              <w:rPr>
                <w:spacing w:val="-2"/>
              </w:rPr>
              <w:t>未按规定使用安全防护装置和个人防护用品，</w:t>
            </w:r>
            <w:r>
              <w:rPr>
                <w:spacing w:val="-1"/>
              </w:rPr>
              <w:t>对象不涉及未成年人和育龄期妇女的</w:t>
            </w:r>
          </w:p>
        </w:tc>
        <w:tc>
          <w:tcPr>
            <w:tcW w:w="2801" w:type="dxa"/>
            <w:noWrap w:val="0"/>
            <w:vAlign w:val="top"/>
          </w:tcPr>
          <w:p>
            <w:pPr>
              <w:spacing w:line="273" w:lineRule="auto"/>
              <w:rPr>
                <w:rFonts w:ascii="Arial"/>
              </w:rPr>
            </w:pPr>
          </w:p>
          <w:p>
            <w:pPr>
              <w:pStyle w:val="9"/>
              <w:spacing w:before="78" w:line="180" w:lineRule="auto"/>
              <w:ind w:left="107"/>
            </w:pPr>
            <w:r>
              <w:rPr>
                <w:spacing w:val="-5"/>
              </w:rPr>
              <w:t>警告，并可处3000元以下罚款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785" w:hRule="atLeast"/>
        </w:trPr>
        <w:tc>
          <w:tcPr>
            <w:tcW w:w="574" w:type="dxa"/>
            <w:vMerge w:val="continue"/>
            <w:tcBorders>
              <w:top w:val="nil"/>
              <w:bottom w:val="nil"/>
            </w:tcBorders>
            <w:noWrap w:val="0"/>
            <w:vAlign w:val="top"/>
          </w:tcPr>
          <w:p>
            <w:pPr>
              <w:rPr>
                <w:rFonts w:ascii="Arial"/>
              </w:rPr>
            </w:pPr>
          </w:p>
        </w:tc>
        <w:tc>
          <w:tcPr>
            <w:tcW w:w="1937" w:type="dxa"/>
            <w:vMerge w:val="continue"/>
            <w:tcBorders>
              <w:top w:val="nil"/>
              <w:bottom w:val="nil"/>
            </w:tcBorders>
            <w:noWrap w:val="0"/>
            <w:vAlign w:val="top"/>
          </w:tcPr>
          <w:p>
            <w:pPr>
              <w:rPr>
                <w:rFonts w:ascii="Arial"/>
              </w:rPr>
            </w:pPr>
          </w:p>
        </w:tc>
        <w:tc>
          <w:tcPr>
            <w:tcW w:w="4746" w:type="dxa"/>
            <w:vMerge w:val="continue"/>
            <w:tcBorders>
              <w:top w:val="nil"/>
              <w:bottom w:val="nil"/>
            </w:tcBorders>
            <w:noWrap w:val="0"/>
            <w:vAlign w:val="top"/>
          </w:tcPr>
          <w:p>
            <w:pPr>
              <w:rPr>
                <w:rFonts w:ascii="Arial"/>
              </w:rPr>
            </w:pPr>
          </w:p>
        </w:tc>
        <w:tc>
          <w:tcPr>
            <w:tcW w:w="765" w:type="dxa"/>
            <w:noWrap w:val="0"/>
            <w:vAlign w:val="top"/>
          </w:tcPr>
          <w:p>
            <w:pPr>
              <w:spacing w:line="246" w:lineRule="auto"/>
              <w:rPr>
                <w:rFonts w:ascii="Arial"/>
              </w:rPr>
            </w:pPr>
          </w:p>
          <w:p>
            <w:pPr>
              <w:pStyle w:val="9"/>
              <w:spacing w:before="77" w:line="160" w:lineRule="auto"/>
              <w:ind w:left="338"/>
            </w:pPr>
            <w:r>
              <w:t>2</w:t>
            </w:r>
          </w:p>
        </w:tc>
        <w:tc>
          <w:tcPr>
            <w:tcW w:w="3796" w:type="dxa"/>
            <w:noWrap w:val="0"/>
            <w:vAlign w:val="top"/>
          </w:tcPr>
          <w:p>
            <w:pPr>
              <w:pStyle w:val="9"/>
              <w:spacing w:before="138" w:line="212" w:lineRule="auto"/>
              <w:ind w:left="122" w:right="267" w:hanging="14"/>
              <w:rPr>
                <w:color w:val="auto"/>
              </w:rPr>
            </w:pPr>
            <w:r>
              <w:rPr>
                <w:color w:val="auto"/>
                <w:spacing w:val="-1"/>
              </w:rPr>
              <w:t>未按规定使用安全防护装置和个人防护用品</w:t>
            </w:r>
            <w:r>
              <w:rPr>
                <w:color w:val="auto"/>
                <w:spacing w:val="-2"/>
              </w:rPr>
              <w:t>的，对象涉及未成年人或育龄期妇女的</w:t>
            </w:r>
          </w:p>
        </w:tc>
        <w:tc>
          <w:tcPr>
            <w:tcW w:w="2801" w:type="dxa"/>
            <w:noWrap w:val="0"/>
            <w:vAlign w:val="top"/>
          </w:tcPr>
          <w:p>
            <w:pPr>
              <w:pStyle w:val="9"/>
              <w:spacing w:before="142" w:line="210" w:lineRule="auto"/>
              <w:ind w:left="122" w:right="106" w:hanging="15"/>
            </w:pPr>
            <w:r>
              <w:rPr>
                <w:spacing w:val="-10"/>
              </w:rPr>
              <w:t>警告，并处3000元以上6000元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923" w:hRule="atLeast"/>
        </w:trPr>
        <w:tc>
          <w:tcPr>
            <w:tcW w:w="574" w:type="dxa"/>
            <w:vMerge w:val="continue"/>
            <w:tcBorders>
              <w:top w:val="nil"/>
            </w:tcBorders>
            <w:noWrap w:val="0"/>
            <w:vAlign w:val="top"/>
          </w:tcPr>
          <w:p>
            <w:pPr>
              <w:rPr>
                <w:rFonts w:ascii="Arial"/>
              </w:rPr>
            </w:pPr>
          </w:p>
        </w:tc>
        <w:tc>
          <w:tcPr>
            <w:tcW w:w="1937" w:type="dxa"/>
            <w:vMerge w:val="continue"/>
            <w:tcBorders>
              <w:top w:val="nil"/>
            </w:tcBorders>
            <w:noWrap w:val="0"/>
            <w:vAlign w:val="top"/>
          </w:tcPr>
          <w:p>
            <w:pPr>
              <w:rPr>
                <w:rFonts w:ascii="Arial"/>
              </w:rPr>
            </w:pPr>
          </w:p>
        </w:tc>
        <w:tc>
          <w:tcPr>
            <w:tcW w:w="4746" w:type="dxa"/>
            <w:vMerge w:val="continue"/>
            <w:tcBorders>
              <w:top w:val="nil"/>
            </w:tcBorders>
            <w:noWrap w:val="0"/>
            <w:vAlign w:val="top"/>
          </w:tcPr>
          <w:p>
            <w:pPr>
              <w:rPr>
                <w:rFonts w:ascii="Arial"/>
              </w:rPr>
            </w:pPr>
          </w:p>
        </w:tc>
        <w:tc>
          <w:tcPr>
            <w:tcW w:w="765" w:type="dxa"/>
            <w:noWrap w:val="0"/>
            <w:vAlign w:val="top"/>
          </w:tcPr>
          <w:p>
            <w:pPr>
              <w:spacing w:line="312" w:lineRule="auto"/>
              <w:rPr>
                <w:rFonts w:ascii="Arial"/>
              </w:rPr>
            </w:pPr>
          </w:p>
          <w:p>
            <w:pPr>
              <w:pStyle w:val="9"/>
              <w:spacing w:before="77" w:line="159" w:lineRule="auto"/>
              <w:ind w:left="341"/>
            </w:pPr>
            <w:r>
              <w:t>3</w:t>
            </w:r>
          </w:p>
        </w:tc>
        <w:tc>
          <w:tcPr>
            <w:tcW w:w="3796" w:type="dxa"/>
            <w:noWrap w:val="0"/>
            <w:vAlign w:val="top"/>
          </w:tcPr>
          <w:p>
            <w:pPr>
              <w:pStyle w:val="9"/>
              <w:spacing w:before="205" w:line="212" w:lineRule="auto"/>
              <w:ind w:left="121" w:right="267" w:hanging="14"/>
              <w:rPr>
                <w:color w:val="auto"/>
              </w:rPr>
            </w:pPr>
            <w:r>
              <w:rPr>
                <w:color w:val="auto"/>
                <w:spacing w:val="-1"/>
              </w:rPr>
              <w:t>未按规定使用安全防护装置和个人防护用品</w:t>
            </w:r>
            <w:r>
              <w:rPr>
                <w:color w:val="auto"/>
                <w:spacing w:val="-2"/>
              </w:rPr>
              <w:t>的，对象涉及未成年人和育龄期妇女的</w:t>
            </w:r>
          </w:p>
        </w:tc>
        <w:tc>
          <w:tcPr>
            <w:tcW w:w="2801" w:type="dxa"/>
            <w:noWrap w:val="0"/>
            <w:vAlign w:val="top"/>
          </w:tcPr>
          <w:p>
            <w:pPr>
              <w:pStyle w:val="9"/>
              <w:spacing w:before="208" w:line="210" w:lineRule="auto"/>
              <w:ind w:left="122" w:right="106" w:hanging="15"/>
            </w:pPr>
            <w:r>
              <w:rPr>
                <w:spacing w:val="-14"/>
              </w:rPr>
              <w:t>警告，并处6000元以上10000元</w:t>
            </w:r>
            <w:r>
              <w:rPr>
                <w:spacing w:val="-4"/>
              </w:rPr>
              <w:t>以下罚款</w:t>
            </w:r>
          </w:p>
        </w:tc>
      </w:tr>
    </w:tbl>
    <w:p>
      <w:pPr>
        <w:rPr>
          <w:rFonts w:ascii="Arial"/>
        </w:rPr>
      </w:pPr>
    </w:p>
    <w:p>
      <w:pPr>
        <w:rPr>
          <w:rFonts w:ascii="Arial" w:hAnsi="Arial" w:eastAsia="Arial" w:cs="Arial"/>
          <w:szCs w:val="21"/>
        </w:rPr>
        <w:sectPr>
          <w:footerReference r:id="rId110" w:type="default"/>
          <w:pgSz w:w="16840" w:h="11905"/>
          <w:pgMar w:top="400" w:right="1106" w:bottom="1228" w:left="1108" w:header="0" w:footer="988" w:gutter="0"/>
          <w:cols w:space="720" w:num="1"/>
        </w:sectPr>
      </w:pPr>
    </w:p>
    <w:p>
      <w:pPr>
        <w:spacing w:before="55"/>
      </w:pPr>
    </w:p>
    <w:p>
      <w:pPr>
        <w:spacing w:before="55"/>
      </w:pPr>
    </w:p>
    <w:p>
      <w:pPr>
        <w:spacing w:before="55"/>
      </w:pPr>
    </w:p>
    <w:p>
      <w:pPr>
        <w:spacing w:before="55"/>
      </w:pPr>
    </w:p>
    <w:tbl>
      <w:tblPr>
        <w:tblStyle w:val="5"/>
        <w:tblW w:w="14619"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574"/>
        <w:gridCol w:w="1937"/>
        <w:gridCol w:w="4746"/>
        <w:gridCol w:w="765"/>
        <w:gridCol w:w="3796"/>
        <w:gridCol w:w="2801"/>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600" w:hRule="atLeast"/>
        </w:trPr>
        <w:tc>
          <w:tcPr>
            <w:tcW w:w="574" w:type="dxa"/>
            <w:noWrap w:val="0"/>
            <w:textDirection w:val="tbRlV"/>
            <w:vAlign w:val="top"/>
          </w:tcPr>
          <w:p>
            <w:pPr>
              <w:spacing w:before="196" w:line="206" w:lineRule="auto"/>
              <w:ind w:left="93"/>
              <w:outlineLvl w:val="2"/>
              <w:rPr>
                <w:rFonts w:ascii="黑体" w:hAnsi="黑体" w:eastAsia="黑体" w:cs="黑体"/>
                <w:sz w:val="18"/>
                <w:szCs w:val="18"/>
              </w:rPr>
            </w:pPr>
            <w:r>
              <w:rPr>
                <w:rFonts w:ascii="黑体" w:hAnsi="黑体" w:eastAsia="黑体" w:cs="黑体"/>
                <w:spacing w:val="-1"/>
                <w:sz w:val="18"/>
                <w:szCs w:val="18"/>
              </w:rPr>
              <w:t>序号</w:t>
            </w:r>
          </w:p>
        </w:tc>
        <w:tc>
          <w:tcPr>
            <w:tcW w:w="1937" w:type="dxa"/>
            <w:noWrap w:val="0"/>
            <w:vAlign w:val="top"/>
          </w:tcPr>
          <w:p>
            <w:pPr>
              <w:spacing w:before="236" w:line="218" w:lineRule="auto"/>
              <w:ind w:left="612"/>
              <w:rPr>
                <w:rFonts w:ascii="黑体" w:hAnsi="黑体" w:eastAsia="黑体" w:cs="黑体"/>
                <w:sz w:val="18"/>
                <w:szCs w:val="18"/>
              </w:rPr>
            </w:pPr>
            <w:r>
              <w:rPr>
                <w:rFonts w:ascii="黑体" w:hAnsi="黑体" w:eastAsia="黑体" w:cs="黑体"/>
                <w:spacing w:val="-2"/>
                <w:sz w:val="18"/>
                <w:szCs w:val="18"/>
              </w:rPr>
              <w:t>违法行为</w:t>
            </w:r>
          </w:p>
        </w:tc>
        <w:tc>
          <w:tcPr>
            <w:tcW w:w="4746" w:type="dxa"/>
            <w:noWrap w:val="0"/>
            <w:vAlign w:val="top"/>
          </w:tcPr>
          <w:p>
            <w:pPr>
              <w:spacing w:before="236" w:line="218" w:lineRule="auto"/>
              <w:ind w:left="1611"/>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93" w:line="260" w:lineRule="exact"/>
              <w:ind w:left="205"/>
              <w:rPr>
                <w:rFonts w:ascii="黑体" w:hAnsi="黑体" w:eastAsia="黑体" w:cs="黑体"/>
                <w:sz w:val="18"/>
                <w:szCs w:val="18"/>
              </w:rPr>
            </w:pPr>
            <w:r>
              <w:rPr>
                <w:rFonts w:ascii="黑体" w:hAnsi="黑体" w:eastAsia="黑体" w:cs="黑体"/>
                <w:spacing w:val="-2"/>
                <w:position w:val="6"/>
                <w:sz w:val="18"/>
                <w:szCs w:val="18"/>
              </w:rPr>
              <w:t>处罚</w:t>
            </w:r>
          </w:p>
          <w:p>
            <w:pPr>
              <w:spacing w:line="218" w:lineRule="auto"/>
              <w:ind w:left="213"/>
              <w:rPr>
                <w:rFonts w:ascii="黑体" w:hAnsi="黑体" w:eastAsia="黑体" w:cs="黑体"/>
                <w:sz w:val="18"/>
                <w:szCs w:val="18"/>
              </w:rPr>
            </w:pPr>
            <w:r>
              <w:rPr>
                <w:rFonts w:ascii="黑体" w:hAnsi="黑体" w:eastAsia="黑体" w:cs="黑体"/>
                <w:spacing w:val="-4"/>
                <w:sz w:val="18"/>
                <w:szCs w:val="18"/>
              </w:rPr>
              <w:t>阶次</w:t>
            </w:r>
          </w:p>
        </w:tc>
        <w:tc>
          <w:tcPr>
            <w:tcW w:w="3796" w:type="dxa"/>
            <w:noWrap w:val="0"/>
            <w:vAlign w:val="top"/>
          </w:tcPr>
          <w:p>
            <w:pPr>
              <w:spacing w:before="236" w:line="217" w:lineRule="auto"/>
              <w:ind w:left="1273"/>
              <w:rPr>
                <w:rFonts w:ascii="黑体" w:hAnsi="黑体" w:eastAsia="黑体" w:cs="黑体"/>
                <w:sz w:val="18"/>
                <w:szCs w:val="18"/>
              </w:rPr>
            </w:pPr>
            <w:r>
              <w:rPr>
                <w:rFonts w:ascii="黑体" w:hAnsi="黑体" w:eastAsia="黑体" w:cs="黑体"/>
                <w:spacing w:val="-2"/>
                <w:sz w:val="18"/>
                <w:szCs w:val="18"/>
              </w:rPr>
              <w:t>裁量情形与后果</w:t>
            </w:r>
          </w:p>
        </w:tc>
        <w:tc>
          <w:tcPr>
            <w:tcW w:w="2801" w:type="dxa"/>
            <w:noWrap w:val="0"/>
            <w:vAlign w:val="top"/>
          </w:tcPr>
          <w:p>
            <w:pPr>
              <w:spacing w:before="236" w:line="218" w:lineRule="auto"/>
              <w:ind w:left="773"/>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04" w:hRule="atLeast"/>
        </w:trPr>
        <w:tc>
          <w:tcPr>
            <w:tcW w:w="574" w:type="dxa"/>
            <w:vMerge w:val="restart"/>
            <w:tcBorders>
              <w:bottom w:val="nil"/>
            </w:tcBorders>
            <w:noWrap w:val="0"/>
            <w:vAlign w:val="top"/>
          </w:tcPr>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9"/>
              <w:spacing w:before="77" w:line="158" w:lineRule="auto"/>
              <w:ind w:left="242"/>
              <w:rPr>
                <w:lang w:eastAsia="zh-CN"/>
              </w:rPr>
            </w:pPr>
            <w:r>
              <w:rPr>
                <w:rFonts w:hint="eastAsia"/>
                <w:lang w:eastAsia="zh-CN"/>
              </w:rPr>
              <w:t>100</w:t>
            </w:r>
          </w:p>
        </w:tc>
        <w:tc>
          <w:tcPr>
            <w:tcW w:w="1937" w:type="dxa"/>
            <w:vMerge w:val="restart"/>
            <w:tcBorders>
              <w:bottom w:val="nil"/>
            </w:tcBorders>
            <w:noWrap w:val="0"/>
            <w:vAlign w:val="top"/>
          </w:tcPr>
          <w:p>
            <w:pPr>
              <w:spacing w:line="249" w:lineRule="auto"/>
              <w:rPr>
                <w:rFonts w:ascii="Arial"/>
              </w:rPr>
            </w:pPr>
          </w:p>
          <w:p>
            <w:pPr>
              <w:spacing w:line="249" w:lineRule="auto"/>
              <w:rPr>
                <w:rFonts w:ascii="Arial"/>
              </w:rPr>
            </w:pPr>
          </w:p>
          <w:p>
            <w:pPr>
              <w:pStyle w:val="9"/>
              <w:spacing w:before="77" w:line="215" w:lineRule="auto"/>
              <w:ind w:left="104" w:right="107" w:firstLine="11"/>
            </w:pPr>
            <w:r>
              <w:rPr>
                <w:spacing w:val="9"/>
              </w:rPr>
              <w:t>医疗机构未按照规定</w:t>
            </w:r>
            <w:r>
              <w:rPr>
                <w:spacing w:val="-5"/>
                <w:w w:val="98"/>
              </w:rPr>
              <w:t>对放射诊疗设备、工作</w:t>
            </w:r>
            <w:r>
              <w:rPr>
                <w:spacing w:val="10"/>
              </w:rPr>
              <w:t>场所及防护设施进行</w:t>
            </w:r>
            <w:bookmarkStart w:id="21" w:name="bookmark25"/>
            <w:bookmarkEnd w:id="21"/>
            <w:r>
              <w:rPr>
                <w:spacing w:val="-1"/>
              </w:rPr>
              <w:t>检测和检查的</w:t>
            </w:r>
          </w:p>
        </w:tc>
        <w:tc>
          <w:tcPr>
            <w:tcW w:w="4746" w:type="dxa"/>
            <w:vMerge w:val="restart"/>
            <w:tcBorders>
              <w:bottom w:val="nil"/>
            </w:tcBorders>
            <w:noWrap w:val="0"/>
            <w:vAlign w:val="top"/>
          </w:tcPr>
          <w:p>
            <w:pPr>
              <w:pStyle w:val="9"/>
              <w:spacing w:before="128" w:line="220" w:lineRule="auto"/>
              <w:ind w:left="106" w:right="105" w:hanging="18"/>
              <w:rPr>
                <w:color w:val="auto"/>
              </w:rPr>
            </w:pPr>
            <w:r>
              <w:rPr>
                <w:spacing w:val="1"/>
              </w:rPr>
              <w:t>《放射诊疗管</w:t>
            </w:r>
            <w:r>
              <w:rPr>
                <w:color w:val="auto"/>
                <w:spacing w:val="1"/>
              </w:rPr>
              <w:t>理规定》第四十一条第（三）项：医疗机构</w:t>
            </w:r>
            <w:r>
              <w:rPr>
                <w:color w:val="auto"/>
                <w:spacing w:val="-3"/>
              </w:rPr>
              <w:t>违反本规定，有下列</w:t>
            </w:r>
            <w:r>
              <w:rPr>
                <w:rFonts w:hint="eastAsia"/>
                <w:color w:val="auto"/>
                <w:spacing w:val="-3"/>
                <w:lang w:eastAsia="zh-CN"/>
              </w:rPr>
              <w:t>行为</w:t>
            </w:r>
            <w:r>
              <w:rPr>
                <w:color w:val="auto"/>
                <w:spacing w:val="-3"/>
              </w:rPr>
              <w:t>之一的，由县级以上卫生行政部门给予警告，责令限期改正</w:t>
            </w:r>
            <w:r>
              <w:rPr>
                <w:color w:val="auto"/>
                <w:spacing w:val="-1"/>
              </w:rPr>
              <w:t>；</w:t>
            </w:r>
            <w:r>
              <w:rPr>
                <w:color w:val="auto"/>
                <w:spacing w:val="-3"/>
              </w:rPr>
              <w:t>并可处</w:t>
            </w:r>
            <w:r>
              <w:rPr>
                <w:rFonts w:hint="eastAsia"/>
                <w:color w:val="auto"/>
                <w:spacing w:val="-3"/>
                <w:lang w:eastAsia="zh-CN"/>
              </w:rPr>
              <w:t>一万</w:t>
            </w:r>
            <w:r>
              <w:rPr>
                <w:color w:val="auto"/>
                <w:spacing w:val="-3"/>
              </w:rPr>
              <w:t>元以</w:t>
            </w:r>
            <w:r>
              <w:rPr>
                <w:color w:val="auto"/>
                <w:spacing w:val="-7"/>
              </w:rPr>
              <w:t>下</w:t>
            </w:r>
            <w:r>
              <w:rPr>
                <w:rFonts w:hint="eastAsia"/>
                <w:color w:val="auto"/>
                <w:spacing w:val="-7"/>
                <w:lang w:eastAsia="zh-CN"/>
              </w:rPr>
              <w:t>的</w:t>
            </w:r>
            <w:r>
              <w:rPr>
                <w:color w:val="auto"/>
                <w:spacing w:val="-7"/>
              </w:rPr>
              <w:t>罚款：</w:t>
            </w:r>
          </w:p>
          <w:p>
            <w:pPr>
              <w:pStyle w:val="9"/>
              <w:spacing w:before="69" w:line="218" w:lineRule="auto"/>
              <w:ind w:left="106" w:right="118" w:hanging="11"/>
            </w:pPr>
            <w:r>
              <w:rPr>
                <w:color w:val="auto"/>
                <w:spacing w:val="1"/>
              </w:rPr>
              <w:t>（三）未按照规定对放射诊疗设备、工作场所及防护设</w:t>
            </w:r>
            <w:r>
              <w:rPr>
                <w:spacing w:val="1"/>
              </w:rPr>
              <w:t>施</w:t>
            </w:r>
            <w:r>
              <w:rPr>
                <w:spacing w:val="-4"/>
              </w:rPr>
              <w:t>进行检测和检查的；</w:t>
            </w:r>
          </w:p>
        </w:tc>
        <w:tc>
          <w:tcPr>
            <w:tcW w:w="765" w:type="dxa"/>
            <w:noWrap w:val="0"/>
            <w:vAlign w:val="top"/>
          </w:tcPr>
          <w:p>
            <w:pPr>
              <w:pStyle w:val="9"/>
              <w:spacing w:before="267" w:line="160" w:lineRule="auto"/>
              <w:ind w:left="354"/>
              <w:outlineLvl w:val="2"/>
            </w:pPr>
            <w:r>
              <w:t>1</w:t>
            </w:r>
          </w:p>
        </w:tc>
        <w:tc>
          <w:tcPr>
            <w:tcW w:w="3796" w:type="dxa"/>
            <w:noWrap w:val="0"/>
            <w:vAlign w:val="top"/>
          </w:tcPr>
          <w:p>
            <w:pPr>
              <w:pStyle w:val="9"/>
              <w:spacing w:before="89" w:line="196" w:lineRule="auto"/>
              <w:ind w:left="107" w:right="98" w:firstLine="1"/>
            </w:pPr>
            <w:r>
              <w:rPr>
                <w:spacing w:val="-4"/>
                <w:w w:val="97"/>
              </w:rPr>
              <w:t>未按照规定对放射诊疗设备、工作场所及防护设</w:t>
            </w:r>
            <w:r>
              <w:rPr>
                <w:spacing w:val="-7"/>
              </w:rPr>
              <w:t>施进行检测和检查的，违法期限3个月以下的</w:t>
            </w:r>
          </w:p>
        </w:tc>
        <w:tc>
          <w:tcPr>
            <w:tcW w:w="2801" w:type="dxa"/>
            <w:noWrap w:val="0"/>
            <w:vAlign w:val="top"/>
          </w:tcPr>
          <w:p>
            <w:pPr>
              <w:pStyle w:val="9"/>
              <w:spacing w:before="89" w:line="180" w:lineRule="auto"/>
              <w:ind w:left="108"/>
            </w:pPr>
            <w:r>
              <w:rPr>
                <w:spacing w:val="-5"/>
              </w:rPr>
              <w:t>警告，并可处3000元以下罚款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905" w:hRule="atLeast"/>
        </w:trPr>
        <w:tc>
          <w:tcPr>
            <w:tcW w:w="574" w:type="dxa"/>
            <w:vMerge w:val="continue"/>
            <w:tcBorders>
              <w:top w:val="nil"/>
              <w:bottom w:val="nil"/>
            </w:tcBorders>
            <w:noWrap w:val="0"/>
            <w:vAlign w:val="top"/>
          </w:tcPr>
          <w:p>
            <w:pPr>
              <w:rPr>
                <w:rFonts w:ascii="Arial"/>
              </w:rPr>
            </w:pPr>
          </w:p>
        </w:tc>
        <w:tc>
          <w:tcPr>
            <w:tcW w:w="1937" w:type="dxa"/>
            <w:vMerge w:val="continue"/>
            <w:tcBorders>
              <w:top w:val="nil"/>
              <w:bottom w:val="nil"/>
            </w:tcBorders>
            <w:noWrap w:val="0"/>
            <w:vAlign w:val="top"/>
          </w:tcPr>
          <w:p>
            <w:pPr>
              <w:rPr>
                <w:rFonts w:ascii="Arial"/>
              </w:rPr>
            </w:pPr>
          </w:p>
        </w:tc>
        <w:tc>
          <w:tcPr>
            <w:tcW w:w="4746" w:type="dxa"/>
            <w:vMerge w:val="continue"/>
            <w:tcBorders>
              <w:top w:val="nil"/>
              <w:bottom w:val="nil"/>
            </w:tcBorders>
            <w:noWrap w:val="0"/>
            <w:vAlign w:val="top"/>
          </w:tcPr>
          <w:p>
            <w:pPr>
              <w:rPr>
                <w:rFonts w:ascii="Arial"/>
              </w:rPr>
            </w:pPr>
          </w:p>
        </w:tc>
        <w:tc>
          <w:tcPr>
            <w:tcW w:w="765" w:type="dxa"/>
            <w:noWrap w:val="0"/>
            <w:vAlign w:val="top"/>
          </w:tcPr>
          <w:p>
            <w:pPr>
              <w:spacing w:line="338" w:lineRule="auto"/>
              <w:rPr>
                <w:rFonts w:ascii="Arial"/>
              </w:rPr>
            </w:pPr>
          </w:p>
          <w:p>
            <w:pPr>
              <w:pStyle w:val="9"/>
              <w:spacing w:before="77" w:line="160" w:lineRule="auto"/>
              <w:ind w:left="339"/>
            </w:pPr>
            <w:r>
              <w:t>2</w:t>
            </w:r>
          </w:p>
        </w:tc>
        <w:tc>
          <w:tcPr>
            <w:tcW w:w="3796" w:type="dxa"/>
            <w:noWrap w:val="0"/>
            <w:vAlign w:val="top"/>
          </w:tcPr>
          <w:p>
            <w:pPr>
              <w:pStyle w:val="9"/>
              <w:spacing w:before="88" w:line="209" w:lineRule="auto"/>
              <w:ind w:left="105" w:right="105" w:firstLine="3"/>
            </w:pPr>
            <w:r>
              <w:rPr>
                <w:spacing w:val="-2"/>
              </w:rPr>
              <w:t>未按照规定对放射诊疗设备、工作场所及防护</w:t>
            </w:r>
            <w:r>
              <w:rPr>
                <w:spacing w:val="-7"/>
              </w:rPr>
              <w:t>设施进行检测和检查的，违法期限3个月以上</w:t>
            </w:r>
            <w:r>
              <w:rPr>
                <w:spacing w:val="-4"/>
              </w:rPr>
              <w:t>6个月以下的</w:t>
            </w:r>
          </w:p>
        </w:tc>
        <w:tc>
          <w:tcPr>
            <w:tcW w:w="2801" w:type="dxa"/>
            <w:noWrap w:val="0"/>
            <w:vAlign w:val="top"/>
          </w:tcPr>
          <w:p>
            <w:pPr>
              <w:pStyle w:val="9"/>
              <w:spacing w:before="89" w:line="206" w:lineRule="auto"/>
              <w:ind w:left="123" w:right="105" w:hanging="15"/>
            </w:pPr>
            <w:r>
              <w:rPr>
                <w:spacing w:val="-10"/>
              </w:rPr>
              <w:t>警告，并处3000元以上6000元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669" w:hRule="atLeast"/>
        </w:trPr>
        <w:tc>
          <w:tcPr>
            <w:tcW w:w="574" w:type="dxa"/>
            <w:vMerge w:val="continue"/>
            <w:tcBorders>
              <w:top w:val="nil"/>
            </w:tcBorders>
            <w:noWrap w:val="0"/>
            <w:vAlign w:val="top"/>
          </w:tcPr>
          <w:p>
            <w:pPr>
              <w:rPr>
                <w:rFonts w:ascii="Arial"/>
              </w:rPr>
            </w:pPr>
          </w:p>
        </w:tc>
        <w:tc>
          <w:tcPr>
            <w:tcW w:w="1937" w:type="dxa"/>
            <w:vMerge w:val="continue"/>
            <w:tcBorders>
              <w:top w:val="nil"/>
            </w:tcBorders>
            <w:noWrap w:val="0"/>
            <w:vAlign w:val="top"/>
          </w:tcPr>
          <w:p>
            <w:pPr>
              <w:rPr>
                <w:rFonts w:ascii="Arial"/>
              </w:rPr>
            </w:pPr>
          </w:p>
        </w:tc>
        <w:tc>
          <w:tcPr>
            <w:tcW w:w="4746" w:type="dxa"/>
            <w:vMerge w:val="continue"/>
            <w:tcBorders>
              <w:top w:val="nil"/>
            </w:tcBorders>
            <w:noWrap w:val="0"/>
            <w:vAlign w:val="top"/>
          </w:tcPr>
          <w:p>
            <w:pPr>
              <w:rPr>
                <w:rFonts w:ascii="Arial"/>
              </w:rPr>
            </w:pPr>
          </w:p>
        </w:tc>
        <w:tc>
          <w:tcPr>
            <w:tcW w:w="765" w:type="dxa"/>
            <w:noWrap w:val="0"/>
            <w:vAlign w:val="top"/>
          </w:tcPr>
          <w:p>
            <w:pPr>
              <w:pStyle w:val="9"/>
              <w:spacing w:before="299" w:line="159" w:lineRule="auto"/>
              <w:ind w:left="342"/>
            </w:pPr>
            <w:r>
              <w:t>3</w:t>
            </w:r>
          </w:p>
        </w:tc>
        <w:tc>
          <w:tcPr>
            <w:tcW w:w="3796" w:type="dxa"/>
            <w:noWrap w:val="0"/>
            <w:vAlign w:val="top"/>
          </w:tcPr>
          <w:p>
            <w:pPr>
              <w:pStyle w:val="9"/>
              <w:spacing w:before="89" w:line="207" w:lineRule="auto"/>
              <w:ind w:left="107" w:right="99" w:firstLine="1"/>
            </w:pPr>
            <w:r>
              <w:rPr>
                <w:spacing w:val="-4"/>
                <w:w w:val="97"/>
              </w:rPr>
              <w:t>未按照规定对放射诊疗设备、工作场所及防护设</w:t>
            </w:r>
            <w:r>
              <w:rPr>
                <w:spacing w:val="-7"/>
              </w:rPr>
              <w:t>施进行检测和检查的，违法期限6个月以上的</w:t>
            </w:r>
          </w:p>
        </w:tc>
        <w:tc>
          <w:tcPr>
            <w:tcW w:w="2801" w:type="dxa"/>
            <w:noWrap w:val="0"/>
            <w:vAlign w:val="top"/>
          </w:tcPr>
          <w:p>
            <w:pPr>
              <w:pStyle w:val="9"/>
              <w:spacing w:before="90" w:line="206" w:lineRule="auto"/>
              <w:ind w:left="123" w:right="105" w:hanging="15"/>
            </w:pPr>
            <w:r>
              <w:rPr>
                <w:spacing w:val="-14"/>
              </w:rPr>
              <w:t>警告，并处6000元以上10000元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670" w:hRule="atLeast"/>
        </w:trPr>
        <w:tc>
          <w:tcPr>
            <w:tcW w:w="574" w:type="dxa"/>
            <w:vMerge w:val="restart"/>
            <w:tcBorders>
              <w:bottom w:val="nil"/>
            </w:tcBorders>
            <w:noWrap w:val="0"/>
            <w:vAlign w:val="top"/>
          </w:tcPr>
          <w:p>
            <w:pPr>
              <w:spacing w:line="307" w:lineRule="auto"/>
              <w:rPr>
                <w:rFonts w:ascii="Arial"/>
              </w:rPr>
            </w:pPr>
          </w:p>
          <w:p>
            <w:pPr>
              <w:spacing w:line="307" w:lineRule="auto"/>
              <w:rPr>
                <w:rFonts w:ascii="Arial"/>
              </w:rPr>
            </w:pPr>
          </w:p>
          <w:p>
            <w:pPr>
              <w:spacing w:line="307" w:lineRule="auto"/>
              <w:rPr>
                <w:rFonts w:ascii="Arial"/>
              </w:rPr>
            </w:pPr>
          </w:p>
          <w:p>
            <w:pPr>
              <w:pStyle w:val="9"/>
              <w:spacing w:before="77" w:line="159" w:lineRule="auto"/>
              <w:ind w:left="245"/>
              <w:rPr>
                <w:lang w:eastAsia="zh-CN"/>
              </w:rPr>
            </w:pPr>
            <w:r>
              <w:rPr>
                <w:rFonts w:hint="eastAsia"/>
                <w:lang w:eastAsia="zh-CN"/>
              </w:rPr>
              <w:t>101</w:t>
            </w:r>
          </w:p>
        </w:tc>
        <w:tc>
          <w:tcPr>
            <w:tcW w:w="1937" w:type="dxa"/>
            <w:vMerge w:val="restart"/>
            <w:tcBorders>
              <w:bottom w:val="nil"/>
            </w:tcBorders>
            <w:noWrap w:val="0"/>
            <w:vAlign w:val="top"/>
          </w:tcPr>
          <w:p>
            <w:pPr>
              <w:spacing w:line="301" w:lineRule="auto"/>
              <w:rPr>
                <w:rFonts w:ascii="Arial"/>
              </w:rPr>
            </w:pPr>
          </w:p>
          <w:p>
            <w:pPr>
              <w:pStyle w:val="9"/>
              <w:spacing w:before="77" w:line="222" w:lineRule="auto"/>
              <w:ind w:left="103" w:right="108" w:firstLine="11"/>
            </w:pPr>
            <w:r>
              <w:rPr>
                <w:spacing w:val="9"/>
              </w:rPr>
              <w:t>医疗机构未按照规定</w:t>
            </w:r>
            <w:r>
              <w:rPr>
                <w:spacing w:val="10"/>
              </w:rPr>
              <w:t>对放射诊疗工作人员</w:t>
            </w:r>
            <w:r>
              <w:rPr>
                <w:spacing w:val="-5"/>
                <w:w w:val="98"/>
              </w:rPr>
              <w:t>进行个人剂量监测、健康体检、建立个人剂量</w:t>
            </w:r>
            <w:r>
              <w:rPr>
                <w:spacing w:val="-1"/>
              </w:rPr>
              <w:t>和健康档案的</w:t>
            </w:r>
          </w:p>
        </w:tc>
        <w:tc>
          <w:tcPr>
            <w:tcW w:w="4746" w:type="dxa"/>
            <w:vMerge w:val="restart"/>
            <w:tcBorders>
              <w:bottom w:val="nil"/>
            </w:tcBorders>
            <w:noWrap w:val="0"/>
            <w:vAlign w:val="top"/>
          </w:tcPr>
          <w:p>
            <w:pPr>
              <w:pStyle w:val="9"/>
              <w:spacing w:before="224" w:line="220" w:lineRule="auto"/>
              <w:ind w:left="106" w:right="105" w:hanging="18"/>
              <w:rPr>
                <w:color w:val="auto"/>
              </w:rPr>
            </w:pPr>
            <w:r>
              <w:rPr>
                <w:spacing w:val="1"/>
              </w:rPr>
              <w:t>《放射诊疗</w:t>
            </w:r>
            <w:r>
              <w:rPr>
                <w:color w:val="auto"/>
                <w:spacing w:val="1"/>
              </w:rPr>
              <w:t>管理规定》第四十一条第（四）项：医疗机构</w:t>
            </w:r>
            <w:r>
              <w:rPr>
                <w:color w:val="auto"/>
                <w:spacing w:val="-3"/>
              </w:rPr>
              <w:t>违反本规定，有下列</w:t>
            </w:r>
            <w:r>
              <w:rPr>
                <w:rFonts w:hint="eastAsia"/>
                <w:color w:val="auto"/>
                <w:spacing w:val="-3"/>
                <w:lang w:eastAsia="zh-CN"/>
              </w:rPr>
              <w:t>行为</w:t>
            </w:r>
            <w:r>
              <w:rPr>
                <w:color w:val="auto"/>
                <w:spacing w:val="-3"/>
              </w:rPr>
              <w:t>之一的，由县级以上卫生行政部门给予警告，责令限期改正</w:t>
            </w:r>
            <w:r>
              <w:rPr>
                <w:color w:val="auto"/>
                <w:spacing w:val="-1"/>
              </w:rPr>
              <w:t>；</w:t>
            </w:r>
            <w:r>
              <w:rPr>
                <w:color w:val="auto"/>
                <w:spacing w:val="-3"/>
              </w:rPr>
              <w:t>并可处</w:t>
            </w:r>
            <w:r>
              <w:rPr>
                <w:rFonts w:hint="eastAsia"/>
                <w:color w:val="auto"/>
                <w:spacing w:val="-3"/>
                <w:lang w:eastAsia="zh-CN"/>
              </w:rPr>
              <w:t>一万</w:t>
            </w:r>
            <w:r>
              <w:rPr>
                <w:color w:val="auto"/>
                <w:spacing w:val="-3"/>
              </w:rPr>
              <w:t>元以</w:t>
            </w:r>
            <w:r>
              <w:rPr>
                <w:color w:val="auto"/>
                <w:spacing w:val="-7"/>
              </w:rPr>
              <w:t>下</w:t>
            </w:r>
            <w:r>
              <w:rPr>
                <w:rFonts w:hint="eastAsia"/>
                <w:color w:val="auto"/>
                <w:spacing w:val="-7"/>
                <w:lang w:eastAsia="zh-CN"/>
              </w:rPr>
              <w:t>的</w:t>
            </w:r>
            <w:r>
              <w:rPr>
                <w:color w:val="auto"/>
                <w:spacing w:val="-7"/>
              </w:rPr>
              <w:t>罚款：</w:t>
            </w:r>
          </w:p>
          <w:p>
            <w:pPr>
              <w:pStyle w:val="9"/>
              <w:spacing w:before="69" w:line="218" w:lineRule="auto"/>
              <w:ind w:left="105" w:right="33" w:hanging="10"/>
            </w:pPr>
            <w:r>
              <w:rPr>
                <w:color w:val="auto"/>
                <w:spacing w:val="-3"/>
              </w:rPr>
              <w:t>（四）未按照规定对放射诊疗工作人员进行个人剂量监测、</w:t>
            </w:r>
            <w:r>
              <w:rPr>
                <w:color w:val="auto"/>
                <w:spacing w:val="-2"/>
              </w:rPr>
              <w:t>健康检</w:t>
            </w:r>
            <w:r>
              <w:rPr>
                <w:rFonts w:hint="eastAsia"/>
                <w:color w:val="auto"/>
                <w:spacing w:val="-2"/>
                <w:lang w:eastAsia="zh-CN"/>
              </w:rPr>
              <w:t>查</w:t>
            </w:r>
            <w:r>
              <w:rPr>
                <w:color w:val="auto"/>
                <w:spacing w:val="-2"/>
              </w:rPr>
              <w:t>、建立个人剂量和健康档案</w:t>
            </w:r>
            <w:r>
              <w:rPr>
                <w:spacing w:val="-2"/>
              </w:rPr>
              <w:t>的；</w:t>
            </w:r>
          </w:p>
        </w:tc>
        <w:tc>
          <w:tcPr>
            <w:tcW w:w="765" w:type="dxa"/>
            <w:noWrap w:val="0"/>
            <w:vAlign w:val="top"/>
          </w:tcPr>
          <w:p>
            <w:pPr>
              <w:pStyle w:val="9"/>
              <w:spacing w:before="302" w:line="160" w:lineRule="auto"/>
              <w:ind w:left="354"/>
            </w:pPr>
            <w:r>
              <w:t>1</w:t>
            </w:r>
          </w:p>
        </w:tc>
        <w:tc>
          <w:tcPr>
            <w:tcW w:w="3796" w:type="dxa"/>
            <w:noWrap w:val="0"/>
            <w:vAlign w:val="top"/>
          </w:tcPr>
          <w:p>
            <w:pPr>
              <w:pStyle w:val="9"/>
              <w:spacing w:before="122" w:line="206" w:lineRule="auto"/>
              <w:ind w:left="108" w:right="104"/>
            </w:pPr>
            <w:r>
              <w:rPr>
                <w:spacing w:val="8"/>
              </w:rPr>
              <w:t>未按照规定对放射诊疗工作人员进行个人</w:t>
            </w:r>
            <w:r>
              <w:rPr>
                <w:spacing w:val="-1"/>
              </w:rPr>
              <w:t>剂量监测</w:t>
            </w:r>
          </w:p>
        </w:tc>
        <w:tc>
          <w:tcPr>
            <w:tcW w:w="2801" w:type="dxa"/>
            <w:noWrap w:val="0"/>
            <w:vAlign w:val="top"/>
          </w:tcPr>
          <w:p>
            <w:pPr>
              <w:pStyle w:val="9"/>
              <w:spacing w:before="124" w:line="180" w:lineRule="auto"/>
              <w:ind w:left="108"/>
            </w:pPr>
            <w:r>
              <w:rPr>
                <w:spacing w:val="-5"/>
              </w:rPr>
              <w:t>警告，并可处3000元以下罚款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685" w:hRule="atLeast"/>
        </w:trPr>
        <w:tc>
          <w:tcPr>
            <w:tcW w:w="574" w:type="dxa"/>
            <w:vMerge w:val="continue"/>
            <w:tcBorders>
              <w:top w:val="nil"/>
              <w:bottom w:val="nil"/>
            </w:tcBorders>
            <w:noWrap w:val="0"/>
            <w:vAlign w:val="top"/>
          </w:tcPr>
          <w:p>
            <w:pPr>
              <w:rPr>
                <w:rFonts w:ascii="Arial"/>
              </w:rPr>
            </w:pPr>
          </w:p>
        </w:tc>
        <w:tc>
          <w:tcPr>
            <w:tcW w:w="1937" w:type="dxa"/>
            <w:vMerge w:val="continue"/>
            <w:tcBorders>
              <w:top w:val="nil"/>
              <w:bottom w:val="nil"/>
            </w:tcBorders>
            <w:noWrap w:val="0"/>
            <w:vAlign w:val="top"/>
          </w:tcPr>
          <w:p>
            <w:pPr>
              <w:rPr>
                <w:rFonts w:ascii="Arial"/>
              </w:rPr>
            </w:pPr>
          </w:p>
        </w:tc>
        <w:tc>
          <w:tcPr>
            <w:tcW w:w="4746" w:type="dxa"/>
            <w:vMerge w:val="continue"/>
            <w:tcBorders>
              <w:top w:val="nil"/>
              <w:bottom w:val="nil"/>
            </w:tcBorders>
            <w:noWrap w:val="0"/>
            <w:vAlign w:val="top"/>
          </w:tcPr>
          <w:p>
            <w:pPr>
              <w:rPr>
                <w:rFonts w:ascii="Arial"/>
              </w:rPr>
            </w:pPr>
          </w:p>
        </w:tc>
        <w:tc>
          <w:tcPr>
            <w:tcW w:w="765" w:type="dxa"/>
            <w:noWrap w:val="0"/>
            <w:vAlign w:val="top"/>
          </w:tcPr>
          <w:p>
            <w:pPr>
              <w:pStyle w:val="9"/>
              <w:spacing w:before="310" w:line="160" w:lineRule="auto"/>
              <w:ind w:left="339"/>
            </w:pPr>
            <w:r>
              <w:t>2</w:t>
            </w:r>
          </w:p>
        </w:tc>
        <w:tc>
          <w:tcPr>
            <w:tcW w:w="3796" w:type="dxa"/>
            <w:noWrap w:val="0"/>
            <w:vAlign w:val="top"/>
          </w:tcPr>
          <w:p>
            <w:pPr>
              <w:pStyle w:val="9"/>
              <w:spacing w:before="130" w:line="207" w:lineRule="auto"/>
              <w:ind w:left="108" w:right="105"/>
              <w:rPr>
                <w:rFonts w:hint="eastAsia"/>
                <w:color w:val="auto"/>
                <w:lang w:eastAsia="zh-CN"/>
              </w:rPr>
            </w:pPr>
            <w:r>
              <w:rPr>
                <w:color w:val="auto"/>
                <w:spacing w:val="8"/>
              </w:rPr>
              <w:t>未按照规定对放射诊疗工作人员进行健康</w:t>
            </w:r>
            <w:r>
              <w:rPr>
                <w:rFonts w:hint="eastAsia"/>
                <w:color w:val="auto"/>
                <w:spacing w:val="4"/>
                <w:lang w:eastAsia="zh-CN"/>
              </w:rPr>
              <w:t>检查</w:t>
            </w:r>
          </w:p>
        </w:tc>
        <w:tc>
          <w:tcPr>
            <w:tcW w:w="2801" w:type="dxa"/>
            <w:noWrap w:val="0"/>
            <w:vAlign w:val="top"/>
          </w:tcPr>
          <w:p>
            <w:pPr>
              <w:pStyle w:val="9"/>
              <w:spacing w:before="131" w:line="206" w:lineRule="auto"/>
              <w:ind w:left="123" w:right="105" w:hanging="15"/>
            </w:pPr>
            <w:r>
              <w:rPr>
                <w:spacing w:val="-10"/>
              </w:rPr>
              <w:t>警告，并处3000元以上6000元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710" w:hRule="atLeast"/>
        </w:trPr>
        <w:tc>
          <w:tcPr>
            <w:tcW w:w="574" w:type="dxa"/>
            <w:vMerge w:val="continue"/>
            <w:tcBorders>
              <w:top w:val="nil"/>
            </w:tcBorders>
            <w:noWrap w:val="0"/>
            <w:vAlign w:val="top"/>
          </w:tcPr>
          <w:p>
            <w:pPr>
              <w:rPr>
                <w:rFonts w:ascii="Arial"/>
              </w:rPr>
            </w:pPr>
          </w:p>
        </w:tc>
        <w:tc>
          <w:tcPr>
            <w:tcW w:w="1937" w:type="dxa"/>
            <w:vMerge w:val="continue"/>
            <w:tcBorders>
              <w:top w:val="nil"/>
            </w:tcBorders>
            <w:noWrap w:val="0"/>
            <w:vAlign w:val="top"/>
          </w:tcPr>
          <w:p>
            <w:pPr>
              <w:rPr>
                <w:rFonts w:ascii="Arial"/>
              </w:rPr>
            </w:pPr>
          </w:p>
        </w:tc>
        <w:tc>
          <w:tcPr>
            <w:tcW w:w="4746" w:type="dxa"/>
            <w:vMerge w:val="continue"/>
            <w:tcBorders>
              <w:top w:val="nil"/>
            </w:tcBorders>
            <w:noWrap w:val="0"/>
            <w:vAlign w:val="top"/>
          </w:tcPr>
          <w:p>
            <w:pPr>
              <w:rPr>
                <w:rFonts w:ascii="Arial"/>
              </w:rPr>
            </w:pPr>
          </w:p>
        </w:tc>
        <w:tc>
          <w:tcPr>
            <w:tcW w:w="765" w:type="dxa"/>
            <w:noWrap w:val="0"/>
            <w:vAlign w:val="top"/>
          </w:tcPr>
          <w:p>
            <w:pPr>
              <w:spacing w:line="243" w:lineRule="auto"/>
              <w:rPr>
                <w:rFonts w:ascii="Arial"/>
              </w:rPr>
            </w:pPr>
          </w:p>
          <w:p>
            <w:pPr>
              <w:pStyle w:val="9"/>
              <w:spacing w:before="77" w:line="159" w:lineRule="auto"/>
              <w:ind w:left="341"/>
            </w:pPr>
            <w:r>
              <w:t>3</w:t>
            </w:r>
          </w:p>
        </w:tc>
        <w:tc>
          <w:tcPr>
            <w:tcW w:w="3796" w:type="dxa"/>
            <w:noWrap w:val="0"/>
            <w:vAlign w:val="top"/>
          </w:tcPr>
          <w:p>
            <w:pPr>
              <w:pStyle w:val="9"/>
              <w:spacing w:before="143" w:line="207" w:lineRule="auto"/>
              <w:ind w:left="107" w:right="105"/>
              <w:rPr>
                <w:rFonts w:hint="eastAsia"/>
                <w:color w:val="auto"/>
                <w:lang w:eastAsia="zh-CN"/>
              </w:rPr>
            </w:pPr>
            <w:r>
              <w:rPr>
                <w:color w:val="auto"/>
                <w:spacing w:val="8"/>
              </w:rPr>
              <w:t>未按照规定对放射诊疗工作人员进行个人剂</w:t>
            </w:r>
            <w:r>
              <w:rPr>
                <w:color w:val="auto"/>
                <w:spacing w:val="-1"/>
              </w:rPr>
              <w:t>量监测和健康</w:t>
            </w:r>
            <w:r>
              <w:rPr>
                <w:rFonts w:hint="eastAsia"/>
                <w:color w:val="auto"/>
                <w:spacing w:val="-1"/>
                <w:lang w:eastAsia="zh-CN"/>
              </w:rPr>
              <w:t>检查</w:t>
            </w:r>
          </w:p>
        </w:tc>
        <w:tc>
          <w:tcPr>
            <w:tcW w:w="2801" w:type="dxa"/>
            <w:noWrap w:val="0"/>
            <w:vAlign w:val="top"/>
          </w:tcPr>
          <w:p>
            <w:pPr>
              <w:pStyle w:val="9"/>
              <w:spacing w:before="143" w:line="206" w:lineRule="auto"/>
              <w:ind w:left="122" w:right="106" w:hanging="15"/>
            </w:pPr>
            <w:r>
              <w:rPr>
                <w:spacing w:val="-14"/>
              </w:rPr>
              <w:t>警告，并处6000元以上10000元</w:t>
            </w:r>
            <w:r>
              <w:rPr>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2187" w:hRule="atLeast"/>
        </w:trPr>
        <w:tc>
          <w:tcPr>
            <w:tcW w:w="574" w:type="dxa"/>
            <w:noWrap w:val="0"/>
            <w:vAlign w:val="top"/>
          </w:tcPr>
          <w:p>
            <w:pPr>
              <w:spacing w:line="244" w:lineRule="auto"/>
              <w:rPr>
                <w:rFonts w:ascii="Arial"/>
                <w:color w:val="000000"/>
              </w:rPr>
            </w:pPr>
          </w:p>
          <w:p>
            <w:pPr>
              <w:spacing w:line="244" w:lineRule="auto"/>
              <w:rPr>
                <w:rFonts w:ascii="Arial"/>
                <w:color w:val="000000"/>
              </w:rPr>
            </w:pPr>
          </w:p>
          <w:p>
            <w:pPr>
              <w:spacing w:line="245" w:lineRule="auto"/>
              <w:rPr>
                <w:rFonts w:ascii="Arial"/>
                <w:color w:val="000000"/>
              </w:rPr>
            </w:pPr>
          </w:p>
          <w:p>
            <w:pPr>
              <w:spacing w:line="245" w:lineRule="auto"/>
              <w:rPr>
                <w:rFonts w:ascii="Arial"/>
                <w:color w:val="000000"/>
              </w:rPr>
            </w:pPr>
          </w:p>
          <w:p>
            <w:pPr>
              <w:pStyle w:val="9"/>
              <w:spacing w:before="77" w:line="160" w:lineRule="auto"/>
              <w:ind w:left="242"/>
              <w:rPr>
                <w:color w:val="000000"/>
                <w:lang w:eastAsia="zh-CN"/>
              </w:rPr>
            </w:pPr>
            <w:r>
              <w:rPr>
                <w:rFonts w:hint="eastAsia"/>
                <w:color w:val="000000"/>
                <w:lang w:eastAsia="zh-CN"/>
              </w:rPr>
              <w:t>102</w:t>
            </w:r>
          </w:p>
        </w:tc>
        <w:tc>
          <w:tcPr>
            <w:tcW w:w="1937" w:type="dxa"/>
            <w:noWrap w:val="0"/>
            <w:vAlign w:val="top"/>
          </w:tcPr>
          <w:p>
            <w:pPr>
              <w:pStyle w:val="9"/>
              <w:spacing w:before="88" w:line="226" w:lineRule="auto"/>
              <w:ind w:left="102" w:right="109" w:firstLine="12"/>
              <w:rPr>
                <w:color w:val="000000"/>
              </w:rPr>
            </w:pPr>
            <w:r>
              <w:rPr>
                <w:color w:val="000000"/>
                <w:spacing w:val="9"/>
              </w:rPr>
              <w:t>医疗机构有发生放射</w:t>
            </w:r>
            <w:r>
              <w:rPr>
                <w:color w:val="000000"/>
                <w:spacing w:val="11"/>
              </w:rPr>
              <w:t>事件并造成人员健康严重损害或发生放射事件未立即采取应急救援和控制措施或者未按照规定及时报告</w:t>
            </w:r>
            <w:r>
              <w:rPr>
                <w:color w:val="000000"/>
              </w:rPr>
              <w:t>的</w:t>
            </w:r>
          </w:p>
        </w:tc>
        <w:tc>
          <w:tcPr>
            <w:tcW w:w="4746" w:type="dxa"/>
            <w:noWrap w:val="0"/>
            <w:vAlign w:val="top"/>
          </w:tcPr>
          <w:p>
            <w:pPr>
              <w:pStyle w:val="9"/>
              <w:spacing w:before="58" w:line="227" w:lineRule="auto"/>
              <w:ind w:left="103" w:right="104" w:hanging="16"/>
              <w:rPr>
                <w:color w:val="000000"/>
              </w:rPr>
            </w:pPr>
            <w:r>
              <w:rPr>
                <w:color w:val="000000"/>
                <w:spacing w:val="-7"/>
              </w:rPr>
              <w:t>《放射诊疗管理规定》第四十一条第（五）(六）项：医疗</w:t>
            </w:r>
            <w:r>
              <w:rPr>
                <w:color w:val="000000"/>
                <w:spacing w:val="1"/>
              </w:rPr>
              <w:t>机构违反本规定，有下列</w:t>
            </w:r>
            <w:r>
              <w:rPr>
                <w:rFonts w:hint="eastAsia"/>
                <w:color w:val="000000"/>
                <w:spacing w:val="-3"/>
                <w:lang w:eastAsia="zh-CN"/>
              </w:rPr>
              <w:t>行为</w:t>
            </w:r>
            <w:r>
              <w:rPr>
                <w:color w:val="000000"/>
                <w:spacing w:val="1"/>
              </w:rPr>
              <w:t>之一的，由县级以上</w:t>
            </w:r>
            <w:r>
              <w:rPr>
                <w:color w:val="000000"/>
                <w:spacing w:val="-1"/>
              </w:rPr>
              <w:t>卫生行政部门给予警告，责令限期改正；并可处</w:t>
            </w:r>
            <w:r>
              <w:rPr>
                <w:rFonts w:hint="eastAsia"/>
                <w:color w:val="000000"/>
                <w:spacing w:val="-1"/>
                <w:lang w:eastAsia="zh-CN"/>
              </w:rPr>
              <w:t>一万</w:t>
            </w:r>
            <w:r>
              <w:rPr>
                <w:color w:val="000000"/>
                <w:spacing w:val="-5"/>
              </w:rPr>
              <w:t>元以下</w:t>
            </w:r>
            <w:r>
              <w:rPr>
                <w:rFonts w:hint="eastAsia"/>
                <w:color w:val="000000"/>
                <w:spacing w:val="-5"/>
                <w:lang w:eastAsia="zh-CN"/>
              </w:rPr>
              <w:t>的</w:t>
            </w:r>
            <w:r>
              <w:rPr>
                <w:color w:val="000000"/>
                <w:spacing w:val="-5"/>
              </w:rPr>
              <w:t>罚款：</w:t>
            </w:r>
          </w:p>
          <w:p>
            <w:pPr>
              <w:pStyle w:val="9"/>
              <w:spacing w:before="78" w:line="201" w:lineRule="auto"/>
              <w:ind w:left="94"/>
              <w:rPr>
                <w:color w:val="000000"/>
              </w:rPr>
            </w:pPr>
            <w:r>
              <w:rPr>
                <w:color w:val="000000"/>
                <w:spacing w:val="-1"/>
              </w:rPr>
              <w:t>（五）发生放射事件并造成人员健康严重损害的；</w:t>
            </w:r>
          </w:p>
          <w:p>
            <w:pPr>
              <w:pStyle w:val="9"/>
              <w:spacing w:before="57" w:line="216" w:lineRule="auto"/>
              <w:ind w:left="105" w:right="117" w:hanging="11"/>
              <w:rPr>
                <w:color w:val="000000"/>
              </w:rPr>
            </w:pPr>
            <w:r>
              <w:rPr>
                <w:color w:val="000000"/>
                <w:spacing w:val="1"/>
              </w:rPr>
              <w:t>（六）发生放射事件未立即采取应急救援和控制措施或者</w:t>
            </w:r>
            <w:r>
              <w:rPr>
                <w:color w:val="000000"/>
                <w:spacing w:val="-3"/>
              </w:rPr>
              <w:t>未按照规定及时报告的；</w:t>
            </w:r>
          </w:p>
        </w:tc>
        <w:tc>
          <w:tcPr>
            <w:tcW w:w="765" w:type="dxa"/>
            <w:noWrap w:val="0"/>
            <w:vAlign w:val="top"/>
          </w:tcPr>
          <w:p>
            <w:pPr>
              <w:spacing w:line="313" w:lineRule="auto"/>
              <w:rPr>
                <w:rFonts w:ascii="Arial"/>
                <w:color w:val="000000"/>
              </w:rPr>
            </w:pPr>
          </w:p>
          <w:p>
            <w:pPr>
              <w:spacing w:line="314" w:lineRule="auto"/>
              <w:rPr>
                <w:rFonts w:ascii="Arial"/>
                <w:color w:val="000000"/>
              </w:rPr>
            </w:pPr>
          </w:p>
          <w:p>
            <w:pPr>
              <w:spacing w:line="314" w:lineRule="auto"/>
              <w:rPr>
                <w:rFonts w:ascii="Arial"/>
                <w:color w:val="000000"/>
              </w:rPr>
            </w:pPr>
          </w:p>
          <w:p>
            <w:pPr>
              <w:pStyle w:val="9"/>
              <w:spacing w:before="78" w:line="160" w:lineRule="auto"/>
              <w:ind w:left="353"/>
              <w:rPr>
                <w:color w:val="000000"/>
              </w:rPr>
            </w:pPr>
            <w:r>
              <w:rPr>
                <w:color w:val="000000"/>
              </w:rPr>
              <w:t>1</w:t>
            </w:r>
          </w:p>
        </w:tc>
        <w:tc>
          <w:tcPr>
            <w:tcW w:w="3796" w:type="dxa"/>
            <w:noWrap w:val="0"/>
            <w:vAlign w:val="top"/>
          </w:tcPr>
          <w:p>
            <w:pPr>
              <w:spacing w:line="251" w:lineRule="auto"/>
              <w:rPr>
                <w:rFonts w:ascii="Arial"/>
                <w:color w:val="000000"/>
              </w:rPr>
            </w:pPr>
          </w:p>
          <w:p>
            <w:pPr>
              <w:spacing w:line="251" w:lineRule="auto"/>
              <w:rPr>
                <w:rFonts w:ascii="Arial"/>
                <w:color w:val="000000"/>
              </w:rPr>
            </w:pPr>
          </w:p>
          <w:p>
            <w:pPr>
              <w:spacing w:line="253" w:lineRule="auto"/>
              <w:rPr>
                <w:rFonts w:ascii="Arial"/>
                <w:color w:val="000000"/>
              </w:rPr>
            </w:pPr>
          </w:p>
          <w:p>
            <w:pPr>
              <w:pStyle w:val="9"/>
              <w:spacing w:before="77" w:line="211" w:lineRule="auto"/>
              <w:ind w:left="111" w:right="266" w:hanging="4"/>
              <w:rPr>
                <w:color w:val="000000"/>
              </w:rPr>
            </w:pPr>
            <w:r>
              <w:rPr>
                <w:color w:val="000000"/>
                <w:spacing w:val="-1"/>
              </w:rPr>
              <w:t>具有第五项或第六项情形，或同时存在除第五、六项情形以外的其他两项或以上行为</w:t>
            </w:r>
          </w:p>
        </w:tc>
        <w:tc>
          <w:tcPr>
            <w:tcW w:w="2801" w:type="dxa"/>
            <w:noWrap w:val="0"/>
            <w:vAlign w:val="top"/>
          </w:tcPr>
          <w:p>
            <w:pPr>
              <w:spacing w:line="253" w:lineRule="auto"/>
              <w:rPr>
                <w:rFonts w:ascii="Arial"/>
                <w:color w:val="000000"/>
              </w:rPr>
            </w:pPr>
          </w:p>
          <w:p>
            <w:pPr>
              <w:spacing w:line="253" w:lineRule="auto"/>
              <w:rPr>
                <w:rFonts w:ascii="Arial"/>
                <w:color w:val="000000"/>
              </w:rPr>
            </w:pPr>
          </w:p>
          <w:p>
            <w:pPr>
              <w:spacing w:line="253" w:lineRule="auto"/>
              <w:rPr>
                <w:rFonts w:ascii="Arial"/>
                <w:color w:val="000000"/>
              </w:rPr>
            </w:pPr>
          </w:p>
          <w:p>
            <w:pPr>
              <w:pStyle w:val="9"/>
              <w:spacing w:before="78" w:line="210" w:lineRule="auto"/>
              <w:ind w:left="122" w:right="106" w:hanging="15"/>
              <w:rPr>
                <w:color w:val="000000"/>
              </w:rPr>
            </w:pPr>
            <w:r>
              <w:rPr>
                <w:color w:val="000000"/>
                <w:spacing w:val="-14"/>
              </w:rPr>
              <w:t>警告，并处6000元以上10000元</w:t>
            </w:r>
            <w:r>
              <w:rPr>
                <w:color w:val="000000"/>
                <w:spacing w:val="-4"/>
              </w:rPr>
              <w:t>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466" w:hRule="atLeast"/>
        </w:trPr>
        <w:tc>
          <w:tcPr>
            <w:tcW w:w="574" w:type="dxa"/>
            <w:vMerge w:val="restart"/>
            <w:tcBorders>
              <w:bottom w:val="nil"/>
            </w:tcBorders>
            <w:noWrap w:val="0"/>
            <w:vAlign w:val="top"/>
          </w:tcPr>
          <w:p>
            <w:pPr>
              <w:spacing w:line="255" w:lineRule="auto"/>
              <w:rPr>
                <w:rFonts w:ascii="Arial"/>
              </w:rPr>
            </w:pPr>
          </w:p>
          <w:p>
            <w:pPr>
              <w:spacing w:line="256" w:lineRule="auto"/>
              <w:rPr>
                <w:rFonts w:ascii="Arial"/>
              </w:rPr>
            </w:pPr>
          </w:p>
          <w:p>
            <w:pPr>
              <w:spacing w:line="256" w:lineRule="auto"/>
              <w:rPr>
                <w:rFonts w:ascii="Arial"/>
              </w:rPr>
            </w:pPr>
          </w:p>
          <w:p>
            <w:pPr>
              <w:pStyle w:val="9"/>
              <w:spacing w:before="77" w:line="159" w:lineRule="auto"/>
              <w:ind w:left="212"/>
              <w:rPr>
                <w:rFonts w:hint="eastAsia"/>
                <w:lang w:eastAsia="zh-CN"/>
              </w:rPr>
            </w:pPr>
            <w:r>
              <w:rPr>
                <w:spacing w:val="-13"/>
              </w:rPr>
              <w:t>10</w:t>
            </w:r>
            <w:r>
              <w:rPr>
                <w:rFonts w:hint="eastAsia"/>
                <w:spacing w:val="-13"/>
                <w:lang w:eastAsia="zh-CN"/>
              </w:rPr>
              <w:t>3</w:t>
            </w:r>
          </w:p>
        </w:tc>
        <w:tc>
          <w:tcPr>
            <w:tcW w:w="1937" w:type="dxa"/>
            <w:vMerge w:val="restart"/>
            <w:tcBorders>
              <w:bottom w:val="nil"/>
            </w:tcBorders>
            <w:noWrap w:val="0"/>
            <w:vAlign w:val="top"/>
          </w:tcPr>
          <w:p>
            <w:pPr>
              <w:spacing w:line="292" w:lineRule="auto"/>
              <w:rPr>
                <w:rFonts w:ascii="Arial"/>
              </w:rPr>
            </w:pPr>
          </w:p>
          <w:p>
            <w:pPr>
              <w:pStyle w:val="9"/>
              <w:spacing w:before="77" w:line="220" w:lineRule="auto"/>
              <w:ind w:left="103" w:right="17"/>
            </w:pPr>
            <w:r>
              <w:rPr>
                <w:spacing w:val="10"/>
              </w:rPr>
              <w:t>放射工作单位未给从事放射工作的人员办</w:t>
            </w:r>
            <w:r>
              <w:rPr>
                <w:spacing w:val="1"/>
              </w:rPr>
              <w:t>理《放射工作人员证》</w:t>
            </w:r>
            <w:r>
              <w:t>的</w:t>
            </w:r>
          </w:p>
        </w:tc>
        <w:tc>
          <w:tcPr>
            <w:tcW w:w="4746" w:type="dxa"/>
            <w:vMerge w:val="restart"/>
            <w:tcBorders>
              <w:bottom w:val="nil"/>
            </w:tcBorders>
            <w:noWrap w:val="0"/>
            <w:vAlign w:val="top"/>
          </w:tcPr>
          <w:p>
            <w:pPr>
              <w:spacing w:line="292" w:lineRule="auto"/>
              <w:rPr>
                <w:rFonts w:ascii="Arial"/>
              </w:rPr>
            </w:pPr>
          </w:p>
          <w:p>
            <w:pPr>
              <w:pStyle w:val="9"/>
              <w:spacing w:before="77" w:line="220" w:lineRule="auto"/>
              <w:ind w:left="104" w:right="112" w:hanging="17"/>
            </w:pPr>
            <w:r>
              <w:rPr>
                <w:spacing w:val="1"/>
              </w:rPr>
              <w:t>《放射工作人员职业健康管理办法》第三十九条：放射工</w:t>
            </w:r>
            <w:r>
              <w:rPr>
                <w:spacing w:val="-3"/>
              </w:rPr>
              <w:t>作单位违反本办法，未给从事放射工作的人员办理《放射</w:t>
            </w:r>
            <w:r>
              <w:rPr>
                <w:spacing w:val="1"/>
              </w:rPr>
              <w:t>工作人员证》的，由卫生行政部门责令限期改正，</w:t>
            </w:r>
            <w:r>
              <w:t>给予警</w:t>
            </w:r>
            <w:r>
              <w:rPr>
                <w:spacing w:val="-4"/>
              </w:rPr>
              <w:t>告，并可处3万元以下的罚款。</w:t>
            </w:r>
          </w:p>
        </w:tc>
        <w:tc>
          <w:tcPr>
            <w:tcW w:w="765" w:type="dxa"/>
            <w:noWrap w:val="0"/>
            <w:vAlign w:val="top"/>
          </w:tcPr>
          <w:p>
            <w:pPr>
              <w:pStyle w:val="9"/>
              <w:spacing w:before="203" w:line="160" w:lineRule="auto"/>
              <w:ind w:left="353"/>
              <w:outlineLvl w:val="2"/>
            </w:pPr>
            <w:r>
              <w:t>1</w:t>
            </w:r>
          </w:p>
        </w:tc>
        <w:tc>
          <w:tcPr>
            <w:tcW w:w="3796" w:type="dxa"/>
            <w:noWrap w:val="0"/>
            <w:vAlign w:val="top"/>
          </w:tcPr>
          <w:p>
            <w:pPr>
              <w:pStyle w:val="9"/>
              <w:spacing w:before="96" w:line="177" w:lineRule="auto"/>
              <w:ind w:left="106"/>
              <w:outlineLvl w:val="2"/>
            </w:pPr>
            <w:r>
              <w:rPr>
                <w:spacing w:val="-1"/>
              </w:rPr>
              <w:t>初次违反的</w:t>
            </w:r>
          </w:p>
        </w:tc>
        <w:tc>
          <w:tcPr>
            <w:tcW w:w="2801" w:type="dxa"/>
            <w:noWrap w:val="0"/>
            <w:vAlign w:val="top"/>
          </w:tcPr>
          <w:p>
            <w:pPr>
              <w:pStyle w:val="9"/>
              <w:spacing w:before="95" w:line="179" w:lineRule="auto"/>
              <w:ind w:left="107"/>
              <w:outlineLvl w:val="2"/>
            </w:pPr>
            <w:r>
              <w:rPr>
                <w:spacing w:val="-1"/>
              </w:rPr>
              <w:t>警告</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606" w:hRule="atLeast"/>
        </w:trPr>
        <w:tc>
          <w:tcPr>
            <w:tcW w:w="574" w:type="dxa"/>
            <w:vMerge w:val="continue"/>
            <w:tcBorders>
              <w:top w:val="nil"/>
              <w:bottom w:val="nil"/>
            </w:tcBorders>
            <w:noWrap w:val="0"/>
            <w:vAlign w:val="top"/>
          </w:tcPr>
          <w:p>
            <w:pPr>
              <w:rPr>
                <w:rFonts w:ascii="Arial"/>
              </w:rPr>
            </w:pPr>
          </w:p>
        </w:tc>
        <w:tc>
          <w:tcPr>
            <w:tcW w:w="1937" w:type="dxa"/>
            <w:vMerge w:val="continue"/>
            <w:tcBorders>
              <w:top w:val="nil"/>
              <w:bottom w:val="nil"/>
            </w:tcBorders>
            <w:noWrap w:val="0"/>
            <w:vAlign w:val="top"/>
          </w:tcPr>
          <w:p>
            <w:pPr>
              <w:rPr>
                <w:rFonts w:ascii="Arial"/>
              </w:rPr>
            </w:pPr>
          </w:p>
        </w:tc>
        <w:tc>
          <w:tcPr>
            <w:tcW w:w="4746" w:type="dxa"/>
            <w:vMerge w:val="continue"/>
            <w:tcBorders>
              <w:top w:val="nil"/>
              <w:bottom w:val="nil"/>
            </w:tcBorders>
            <w:noWrap w:val="0"/>
            <w:vAlign w:val="top"/>
          </w:tcPr>
          <w:p>
            <w:pPr>
              <w:rPr>
                <w:rFonts w:ascii="Arial"/>
              </w:rPr>
            </w:pPr>
          </w:p>
        </w:tc>
        <w:tc>
          <w:tcPr>
            <w:tcW w:w="765" w:type="dxa"/>
            <w:noWrap w:val="0"/>
            <w:vAlign w:val="top"/>
          </w:tcPr>
          <w:p>
            <w:pPr>
              <w:pStyle w:val="9"/>
              <w:spacing w:before="273" w:line="160" w:lineRule="auto"/>
              <w:ind w:left="338"/>
            </w:pPr>
            <w:r>
              <w:t>2</w:t>
            </w:r>
          </w:p>
        </w:tc>
        <w:tc>
          <w:tcPr>
            <w:tcW w:w="3796" w:type="dxa"/>
            <w:noWrap w:val="0"/>
            <w:vAlign w:val="top"/>
          </w:tcPr>
          <w:p>
            <w:pPr>
              <w:pStyle w:val="9"/>
              <w:spacing w:before="94" w:line="195" w:lineRule="auto"/>
              <w:ind w:left="88" w:right="119" w:firstLine="16"/>
            </w:pPr>
            <w:r>
              <w:rPr>
                <w:spacing w:val="-1"/>
              </w:rPr>
              <w:t>逾期未整改，未给从事放射工作的人员办理</w:t>
            </w:r>
            <w:r>
              <w:rPr>
                <w:spacing w:val="-5"/>
              </w:rPr>
              <w:t>《放射工作人员证》，涉及人数在5人以下的</w:t>
            </w:r>
          </w:p>
        </w:tc>
        <w:tc>
          <w:tcPr>
            <w:tcW w:w="2801" w:type="dxa"/>
            <w:noWrap w:val="0"/>
            <w:vAlign w:val="top"/>
          </w:tcPr>
          <w:p>
            <w:pPr>
              <w:pStyle w:val="9"/>
              <w:spacing w:before="95" w:line="180" w:lineRule="auto"/>
              <w:ind w:left="107"/>
            </w:pPr>
            <w:r>
              <w:rPr>
                <w:spacing w:val="-5"/>
              </w:rPr>
              <w:t>警告，并处1万5千元以下罚款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PrEx>
        <w:trPr>
          <w:trHeight w:val="683" w:hRule="atLeast"/>
        </w:trPr>
        <w:tc>
          <w:tcPr>
            <w:tcW w:w="574" w:type="dxa"/>
            <w:vMerge w:val="continue"/>
            <w:tcBorders>
              <w:top w:val="nil"/>
            </w:tcBorders>
            <w:noWrap w:val="0"/>
            <w:vAlign w:val="top"/>
          </w:tcPr>
          <w:p>
            <w:pPr>
              <w:rPr>
                <w:rFonts w:ascii="Arial"/>
              </w:rPr>
            </w:pPr>
          </w:p>
        </w:tc>
        <w:tc>
          <w:tcPr>
            <w:tcW w:w="1937" w:type="dxa"/>
            <w:vMerge w:val="continue"/>
            <w:tcBorders>
              <w:top w:val="nil"/>
            </w:tcBorders>
            <w:noWrap w:val="0"/>
            <w:vAlign w:val="top"/>
          </w:tcPr>
          <w:p>
            <w:pPr>
              <w:rPr>
                <w:rFonts w:ascii="Arial"/>
              </w:rPr>
            </w:pPr>
          </w:p>
        </w:tc>
        <w:tc>
          <w:tcPr>
            <w:tcW w:w="4746" w:type="dxa"/>
            <w:vMerge w:val="continue"/>
            <w:tcBorders>
              <w:top w:val="nil"/>
            </w:tcBorders>
            <w:noWrap w:val="0"/>
            <w:vAlign w:val="top"/>
          </w:tcPr>
          <w:p>
            <w:pPr>
              <w:rPr>
                <w:rFonts w:ascii="Arial"/>
              </w:rPr>
            </w:pPr>
          </w:p>
        </w:tc>
        <w:tc>
          <w:tcPr>
            <w:tcW w:w="765" w:type="dxa"/>
            <w:noWrap w:val="0"/>
            <w:vAlign w:val="top"/>
          </w:tcPr>
          <w:p>
            <w:pPr>
              <w:pStyle w:val="9"/>
              <w:spacing w:before="309" w:line="159" w:lineRule="auto"/>
              <w:ind w:left="341"/>
            </w:pPr>
            <w:r>
              <w:t>3</w:t>
            </w:r>
          </w:p>
        </w:tc>
        <w:tc>
          <w:tcPr>
            <w:tcW w:w="3796" w:type="dxa"/>
            <w:noWrap w:val="0"/>
            <w:vAlign w:val="top"/>
          </w:tcPr>
          <w:p>
            <w:pPr>
              <w:pStyle w:val="9"/>
              <w:spacing w:before="92" w:line="207" w:lineRule="auto"/>
              <w:ind w:left="88" w:right="267" w:firstLine="16"/>
            </w:pPr>
            <w:r>
              <w:rPr>
                <w:spacing w:val="-1"/>
              </w:rPr>
              <w:t>逾期未整改，未给从事放射工作的人员办理《放射工作人员证》，涉及人数5人以上的</w:t>
            </w:r>
          </w:p>
        </w:tc>
        <w:tc>
          <w:tcPr>
            <w:tcW w:w="2801" w:type="dxa"/>
            <w:noWrap w:val="0"/>
            <w:vAlign w:val="top"/>
          </w:tcPr>
          <w:p>
            <w:pPr>
              <w:pStyle w:val="9"/>
              <w:spacing w:before="93" w:line="206" w:lineRule="auto"/>
              <w:ind w:left="106" w:right="109"/>
            </w:pPr>
            <w:r>
              <w:rPr>
                <w:spacing w:val="-11"/>
              </w:rPr>
              <w:t>警告，并处1万5千元以上3万</w:t>
            </w:r>
            <w:r>
              <w:rPr>
                <w:spacing w:val="-1"/>
              </w:rPr>
              <w:t>元以下罚款</w:t>
            </w:r>
          </w:p>
        </w:tc>
      </w:tr>
    </w:tbl>
    <w:p>
      <w:pPr>
        <w:pStyle w:val="2"/>
        <w:spacing w:before="77" w:line="223" w:lineRule="auto"/>
        <w:ind w:left="313" w:right="310" w:firstLine="9"/>
        <w:rPr>
          <w:sz w:val="18"/>
          <w:szCs w:val="18"/>
          <w:lang w:eastAsia="zh-CN"/>
        </w:rPr>
      </w:pPr>
      <w:r>
        <w:rPr>
          <w:rFonts w:ascii="黑体" w:hAnsi="黑体" w:eastAsia="黑体" w:cs="黑体"/>
          <w:spacing w:val="-3"/>
          <w:sz w:val="18"/>
          <w:szCs w:val="18"/>
          <w:lang w:eastAsia="zh-CN"/>
        </w:rPr>
        <w:t>注：</w:t>
      </w:r>
      <w:r>
        <w:rPr>
          <w:spacing w:val="-3"/>
          <w:sz w:val="18"/>
          <w:szCs w:val="18"/>
          <w:lang w:eastAsia="zh-CN"/>
        </w:rPr>
        <w:t>1、按照国务院《关于国务院机构改革涉及行政法规规定的行政机关职责调整问题的决定》（国发〔2018〕17号）规定：四、实施《国务院机构改革方案》需要修改或者废止</w:t>
      </w:r>
      <w:r>
        <w:rPr>
          <w:spacing w:val="-1"/>
          <w:sz w:val="18"/>
          <w:szCs w:val="18"/>
          <w:lang w:eastAsia="zh-CN"/>
        </w:rPr>
        <w:t>部门规章和规范性文件的，国务院有关部门要抓紧清理，及时修改或者废止。相关职责已经调整，原承担该职责和工作的行政机关制定的部门规章和规范性文件中涉及职责和工作</w:t>
      </w:r>
      <w:r>
        <w:rPr>
          <w:spacing w:val="-2"/>
          <w:sz w:val="18"/>
          <w:szCs w:val="18"/>
          <w:lang w:eastAsia="zh-CN"/>
        </w:rPr>
        <w:t>调整的有关规定尚未修改或者废止之前，由承接该职责和工作的行政机关执行。</w:t>
      </w:r>
    </w:p>
    <w:p>
      <w:pPr>
        <w:pStyle w:val="2"/>
        <w:spacing w:before="77" w:line="222" w:lineRule="auto"/>
        <w:ind w:left="312" w:right="303" w:firstLine="361"/>
        <w:rPr>
          <w:sz w:val="18"/>
          <w:szCs w:val="18"/>
          <w:lang w:eastAsia="zh-CN"/>
        </w:rPr>
      </w:pPr>
      <w:r>
        <w:rPr>
          <w:spacing w:val="-2"/>
          <w:sz w:val="18"/>
          <w:szCs w:val="18"/>
          <w:lang w:eastAsia="zh-CN"/>
        </w:rPr>
        <w:t>2、严重职业病危害因素包括《高毒物品目录》所列职业病危害因素；</w:t>
      </w:r>
      <w:r>
        <w:rPr>
          <w:spacing w:val="-3"/>
          <w:sz w:val="18"/>
          <w:szCs w:val="18"/>
          <w:lang w:eastAsia="zh-CN"/>
        </w:rPr>
        <w:t>石棉纤维粉尘、含游离二氧化硅10％以上粉尘；确认人类致癌物、致敏物(按照GBZ2.1-2019工作场所</w:t>
      </w:r>
      <w:r>
        <w:rPr>
          <w:spacing w:val="-1"/>
          <w:sz w:val="18"/>
          <w:szCs w:val="18"/>
          <w:lang w:eastAsia="zh-CN"/>
        </w:rPr>
        <w:t>有害因素职业接触限值第1部分:化学有害因素</w:t>
      </w:r>
      <w:r>
        <w:rPr>
          <w:spacing w:val="-2"/>
          <w:sz w:val="18"/>
          <w:szCs w:val="18"/>
          <w:lang w:eastAsia="zh-CN"/>
        </w:rPr>
        <w:t>）；</w:t>
      </w:r>
      <w:r>
        <w:rPr>
          <w:spacing w:val="-1"/>
          <w:sz w:val="18"/>
          <w:szCs w:val="18"/>
          <w:lang w:eastAsia="zh-CN"/>
        </w:rPr>
        <w:t>电离辐射</w:t>
      </w:r>
      <w:r>
        <w:rPr>
          <w:color w:val="auto"/>
          <w:spacing w:val="-1"/>
          <w:sz w:val="18"/>
          <w:szCs w:val="18"/>
          <w:lang w:eastAsia="zh-CN"/>
        </w:rPr>
        <w:t>（</w:t>
      </w:r>
      <w:r>
        <w:rPr>
          <w:rFonts w:hint="eastAsia" w:ascii="仿宋" w:hAnsi="仿宋" w:eastAsia="仿宋" w:cs="仿宋"/>
          <w:color w:val="auto"/>
          <w:spacing w:val="-1"/>
          <w:sz w:val="18"/>
          <w:szCs w:val="18"/>
        </w:rPr>
        <w:t>【</w:t>
      </w:r>
      <w:r>
        <w:rPr>
          <w:rFonts w:hint="eastAsia"/>
          <w:color w:val="auto"/>
          <w:spacing w:val="-1"/>
          <w:sz w:val="18"/>
          <w:szCs w:val="18"/>
          <w:lang w:eastAsia="zh-CN"/>
        </w:rPr>
        <w:t>包括Ⅰ类Ⅱ类（不含血管造影用X射线装置）和</w:t>
      </w:r>
      <w:r>
        <w:rPr>
          <w:color w:val="auto"/>
          <w:spacing w:val="-1"/>
          <w:sz w:val="18"/>
          <w:szCs w:val="18"/>
        </w:rPr>
        <w:t>Ⅲ类射线装置</w:t>
      </w:r>
      <w:r>
        <w:rPr>
          <w:rFonts w:hint="eastAsia"/>
          <w:color w:val="auto"/>
          <w:spacing w:val="-1"/>
          <w:sz w:val="18"/>
          <w:szCs w:val="18"/>
          <w:lang w:eastAsia="zh-CN"/>
        </w:rPr>
        <w:t>（仅限</w:t>
      </w:r>
      <w:r>
        <w:rPr>
          <w:color w:val="auto"/>
          <w:spacing w:val="-1"/>
          <w:sz w:val="18"/>
          <w:szCs w:val="18"/>
          <w:lang w:eastAsia="zh-CN"/>
        </w:rPr>
        <w:t>核医</w:t>
      </w:r>
      <w:r>
        <w:rPr>
          <w:rFonts w:hint="eastAsia"/>
          <w:color w:val="auto"/>
          <w:spacing w:val="-1"/>
          <w:sz w:val="18"/>
          <w:szCs w:val="18"/>
          <w:lang w:eastAsia="zh-CN"/>
        </w:rPr>
        <w:t>学</w:t>
      </w:r>
      <w:r>
        <w:rPr>
          <w:color w:val="auto"/>
          <w:spacing w:val="-1"/>
          <w:sz w:val="18"/>
          <w:szCs w:val="18"/>
          <w:lang w:eastAsia="zh-CN"/>
        </w:rPr>
        <w:t>SPECT/CT和PET/C</w:t>
      </w:r>
      <w:r>
        <w:rPr>
          <w:rFonts w:hint="eastAsia"/>
          <w:color w:val="auto"/>
          <w:spacing w:val="-1"/>
          <w:sz w:val="18"/>
          <w:szCs w:val="18"/>
          <w:lang w:eastAsia="zh-CN"/>
        </w:rPr>
        <w:t>T等）、Ⅰ类Ⅱ类</w:t>
      </w:r>
      <w:r>
        <w:rPr>
          <w:color w:val="auto"/>
          <w:spacing w:val="-1"/>
          <w:sz w:val="18"/>
          <w:szCs w:val="18"/>
        </w:rPr>
        <w:t>Ⅲ类密封源</w:t>
      </w:r>
      <w:r>
        <w:rPr>
          <w:rFonts w:hint="eastAsia"/>
          <w:color w:val="auto"/>
          <w:spacing w:val="-1"/>
          <w:sz w:val="18"/>
          <w:szCs w:val="18"/>
          <w:lang w:eastAsia="zh-CN"/>
        </w:rPr>
        <w:t>、甲级乙级</w:t>
      </w:r>
      <w:r>
        <w:rPr>
          <w:color w:val="auto"/>
          <w:spacing w:val="-1"/>
          <w:sz w:val="18"/>
          <w:szCs w:val="18"/>
        </w:rPr>
        <w:t>丙级非密</w:t>
      </w:r>
      <w:r>
        <w:rPr>
          <w:color w:val="auto"/>
          <w:spacing w:val="-2"/>
          <w:sz w:val="18"/>
          <w:szCs w:val="18"/>
        </w:rPr>
        <w:t>封源工作场所</w:t>
      </w:r>
      <w:r>
        <w:rPr>
          <w:rFonts w:hint="eastAsia"/>
          <w:color w:val="auto"/>
          <w:spacing w:val="-2"/>
          <w:sz w:val="18"/>
          <w:szCs w:val="18"/>
          <w:lang w:eastAsia="zh-CN"/>
        </w:rPr>
        <w:t>等</w:t>
      </w:r>
      <w:r>
        <w:rPr>
          <w:rFonts w:hint="eastAsia" w:ascii="仿宋" w:hAnsi="仿宋" w:eastAsia="仿宋" w:cs="仿宋"/>
          <w:color w:val="auto"/>
          <w:spacing w:val="-2"/>
          <w:sz w:val="18"/>
          <w:szCs w:val="18"/>
          <w:lang w:eastAsia="zh-CN"/>
        </w:rPr>
        <w:t>】</w:t>
      </w:r>
      <w:r>
        <w:rPr>
          <w:color w:val="auto"/>
          <w:spacing w:val="-2"/>
          <w:sz w:val="18"/>
          <w:szCs w:val="18"/>
          <w:lang w:eastAsia="zh-CN"/>
        </w:rPr>
        <w:t>；以及卫生健康主管</w:t>
      </w:r>
      <w:r>
        <w:rPr>
          <w:spacing w:val="-2"/>
          <w:sz w:val="18"/>
          <w:szCs w:val="18"/>
          <w:lang w:eastAsia="zh-CN"/>
        </w:rPr>
        <w:t>部门规</w:t>
      </w:r>
      <w:r>
        <w:rPr>
          <w:sz w:val="18"/>
          <w:szCs w:val="18"/>
          <w:lang w:eastAsia="zh-CN"/>
        </w:rPr>
        <w:t>定的其他应列入严重职业病危害因素范围的。严重职业病危害因素以外的其他职业病危害因素为一般职业病危</w:t>
      </w:r>
      <w:r>
        <w:rPr>
          <w:spacing w:val="-1"/>
          <w:sz w:val="18"/>
          <w:szCs w:val="18"/>
          <w:lang w:eastAsia="zh-CN"/>
        </w:rPr>
        <w:t>害因素。</w:t>
      </w:r>
    </w:p>
    <w:p>
      <w:pPr>
        <w:pStyle w:val="2"/>
        <w:spacing w:before="81" w:line="211" w:lineRule="auto"/>
        <w:ind w:left="330" w:right="310" w:firstLine="347"/>
        <w:rPr>
          <w:sz w:val="18"/>
          <w:szCs w:val="18"/>
          <w:lang w:eastAsia="zh-CN"/>
        </w:rPr>
      </w:pPr>
      <w:r>
        <w:rPr>
          <w:spacing w:val="-1"/>
          <w:sz w:val="18"/>
          <w:szCs w:val="18"/>
          <w:lang w:eastAsia="zh-CN"/>
        </w:rPr>
        <w:t>3、产生严重职业病危害的作业岗位，包括存在矽尘或石棉粉尘的作业岗位；存在“致癌”、“致畸”等有害物质或者可能导致急性职业性</w:t>
      </w:r>
      <w:r>
        <w:rPr>
          <w:spacing w:val="-2"/>
          <w:sz w:val="18"/>
          <w:szCs w:val="18"/>
          <w:lang w:eastAsia="zh-CN"/>
        </w:rPr>
        <w:t>中毒的作业岗位；放射性危害作业</w:t>
      </w:r>
      <w:r>
        <w:rPr>
          <w:spacing w:val="-7"/>
          <w:sz w:val="18"/>
          <w:szCs w:val="18"/>
          <w:lang w:eastAsia="zh-CN"/>
        </w:rPr>
        <w:t>岗位。</w:t>
      </w:r>
    </w:p>
    <w:p>
      <w:pPr>
        <w:pStyle w:val="2"/>
        <w:spacing w:before="76" w:line="224" w:lineRule="auto"/>
        <w:ind w:left="313" w:right="308" w:firstLine="358"/>
        <w:rPr>
          <w:sz w:val="18"/>
          <w:szCs w:val="18"/>
          <w:lang w:eastAsia="zh-CN"/>
        </w:rPr>
      </w:pPr>
      <w:r>
        <w:rPr>
          <w:sz w:val="18"/>
          <w:szCs w:val="18"/>
          <w:lang w:eastAsia="zh-CN"/>
        </w:rPr>
        <w:t>4、职业病危害严重的用人单位，是指《建设项目职业病危害风险分类管理目录》中所列职业病危害严重行业的用人单位。职业病危害一般的用人单位，是指《建设项目职业病危害风险分类管理目录》中所列职业病危害一般行业的</w:t>
      </w:r>
      <w:r>
        <w:rPr>
          <w:spacing w:val="-1"/>
          <w:sz w:val="18"/>
          <w:szCs w:val="18"/>
          <w:lang w:eastAsia="zh-CN"/>
        </w:rPr>
        <w:t>用人单位。</w:t>
      </w:r>
    </w:p>
    <w:p>
      <w:pPr>
        <w:pStyle w:val="2"/>
        <w:spacing w:before="81" w:line="211" w:lineRule="auto"/>
        <w:ind w:left="330" w:right="310" w:firstLine="347"/>
        <w:rPr>
          <w:rFonts w:hint="eastAsia"/>
          <w:spacing w:val="-1"/>
          <w:sz w:val="18"/>
          <w:szCs w:val="18"/>
          <w:lang w:eastAsia="zh-CN"/>
        </w:rPr>
      </w:pPr>
      <w:r>
        <w:rPr>
          <w:spacing w:val="-1"/>
          <w:sz w:val="18"/>
          <w:szCs w:val="18"/>
          <w:lang w:eastAsia="zh-CN"/>
        </w:rPr>
        <w:t>5</w:t>
      </w:r>
      <w:r>
        <w:rPr>
          <w:rFonts w:hint="eastAsia"/>
          <w:spacing w:val="-1"/>
          <w:sz w:val="18"/>
          <w:szCs w:val="18"/>
          <w:lang w:eastAsia="zh-CN"/>
        </w:rPr>
        <w:t>、裁量情形与后果中所有以人数作为情节认定标准的均包含劳务派遣人员。</w:t>
      </w: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674"/>
        <w:outlineLvl w:val="1"/>
        <w:rPr>
          <w:rFonts w:ascii="黑体" w:hAnsi="黑体" w:eastAsia="黑体" w:cs="黑体"/>
          <w:spacing w:val="-2"/>
          <w:sz w:val="30"/>
          <w:szCs w:val="30"/>
        </w:rPr>
      </w:pPr>
    </w:p>
    <w:p>
      <w:pPr>
        <w:spacing w:before="98" w:line="217" w:lineRule="auto"/>
        <w:ind w:left="5846"/>
        <w:outlineLvl w:val="1"/>
        <w:rPr>
          <w:rFonts w:hint="eastAsia" w:ascii="黑体" w:hAnsi="黑体" w:eastAsia="黑体" w:cs="黑体"/>
          <w:spacing w:val="-4"/>
          <w:sz w:val="30"/>
          <w:szCs w:val="30"/>
        </w:rPr>
      </w:pPr>
      <w:r>
        <w:rPr>
          <w:rFonts w:hint="eastAsia" w:ascii="黑体" w:hAnsi="黑体" w:eastAsia="黑体" w:cs="黑体"/>
          <w:spacing w:val="-4"/>
          <w:sz w:val="30"/>
          <w:szCs w:val="30"/>
        </w:rPr>
        <w:t>七、公共场所卫生管理类</w:t>
      </w:r>
    </w:p>
    <w:p>
      <w:pPr>
        <w:spacing w:line="107" w:lineRule="exact"/>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541" w:type="dxa"/>
            <w:vMerge w:val="restart"/>
            <w:tcBorders>
              <w:bottom w:val="nil"/>
            </w:tcBorders>
            <w:noWrap w:val="0"/>
            <w:vAlign w:val="top"/>
          </w:tcPr>
          <w:p>
            <w:pPr>
              <w:rPr>
                <w:rFonts w:ascii="Arial"/>
              </w:rPr>
            </w:pP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pStyle w:val="9"/>
              <w:spacing w:before="77" w:line="160" w:lineRule="auto"/>
              <w:ind w:left="242"/>
              <w:outlineLvl w:val="2"/>
            </w:pPr>
            <w:r>
              <w:t>1</w:t>
            </w:r>
          </w:p>
        </w:tc>
        <w:tc>
          <w:tcPr>
            <w:tcW w:w="1979" w:type="dxa"/>
            <w:vMerge w:val="restart"/>
            <w:tcBorders>
              <w:bottom w:val="nil"/>
            </w:tcBorders>
            <w:noWrap w:val="0"/>
            <w:vAlign w:val="top"/>
          </w:tcPr>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9"/>
              <w:spacing w:before="77" w:line="224" w:lineRule="auto"/>
              <w:ind w:left="106" w:right="105"/>
            </w:pPr>
            <w:r>
              <w:rPr>
                <w:spacing w:val="15"/>
              </w:rPr>
              <w:t>公共场所经营者安排未获得有效健康合格</w:t>
            </w:r>
            <w:r>
              <w:t>证明的从业人员从事</w:t>
            </w:r>
            <w:r>
              <w:rPr>
                <w:spacing w:val="15"/>
              </w:rPr>
              <w:t>直接为顾客服务工作</w:t>
            </w:r>
            <w:r>
              <w:t>的</w:t>
            </w:r>
          </w:p>
        </w:tc>
        <w:tc>
          <w:tcPr>
            <w:tcW w:w="4738" w:type="dxa"/>
            <w:vMerge w:val="restart"/>
            <w:tcBorders>
              <w:bottom w:val="nil"/>
            </w:tcBorders>
            <w:noWrap w:val="0"/>
            <w:vAlign w:val="top"/>
          </w:tcPr>
          <w:p>
            <w:pPr>
              <w:pStyle w:val="9"/>
              <w:spacing w:before="86" w:line="201" w:lineRule="auto"/>
              <w:ind w:left="95"/>
              <w:outlineLvl w:val="2"/>
            </w:pPr>
            <w:r>
              <w:rPr>
                <w:spacing w:val="-2"/>
              </w:rPr>
              <w:t>《公共场所卫生管理条例》第十四条第一款第（二）项：</w:t>
            </w:r>
          </w:p>
          <w:p>
            <w:pPr>
              <w:pStyle w:val="9"/>
              <w:spacing w:before="44" w:line="215" w:lineRule="auto"/>
              <w:ind w:left="107" w:right="103" w:firstLine="2"/>
            </w:pPr>
            <w:r>
              <w:rPr>
                <w:spacing w:val="-1"/>
              </w:rPr>
              <w:t>凡有下列行为之一的单位或者个人，卫生防疫机构可以根据情节轻重，给予警告、罚款、停业整顿、吊销卫生许可证的行政处罚。</w:t>
            </w:r>
          </w:p>
          <w:p>
            <w:pPr>
              <w:pStyle w:val="9"/>
              <w:spacing w:before="66" w:line="201" w:lineRule="auto"/>
              <w:ind w:left="102"/>
              <w:outlineLvl w:val="2"/>
            </w:pPr>
            <w:r>
              <w:rPr>
                <w:spacing w:val="-4"/>
              </w:rPr>
              <w:t>（二）未获得健康合格证，而从事直接为顾客</w:t>
            </w:r>
            <w:r>
              <w:rPr>
                <w:spacing w:val="-5"/>
              </w:rPr>
              <w:t>服务的。</w:t>
            </w:r>
          </w:p>
          <w:p>
            <w:pPr>
              <w:spacing w:line="262" w:lineRule="auto"/>
              <w:rPr>
                <w:rFonts w:ascii="Arial"/>
              </w:rPr>
            </w:pPr>
          </w:p>
          <w:p>
            <w:pPr>
              <w:pStyle w:val="9"/>
              <w:spacing w:before="77" w:line="208" w:lineRule="auto"/>
              <w:ind w:left="110" w:right="103" w:hanging="15"/>
              <w:outlineLvl w:val="2"/>
            </w:pPr>
            <w:r>
              <w:rPr>
                <w:spacing w:val="-1"/>
              </w:rPr>
              <w:t>《公共场所卫生管理条例实施细则》第三十八条:公共场所</w:t>
            </w:r>
            <w:r>
              <w:t>经营者安排未获得有效健康合格证明的从业人员从事直接</w:t>
            </w:r>
          </w:p>
          <w:p>
            <w:pPr>
              <w:pStyle w:val="9"/>
              <w:spacing w:before="69" w:line="214" w:lineRule="auto"/>
              <w:ind w:left="107" w:right="103" w:firstLine="6"/>
            </w:pPr>
            <w:r>
              <w:rPr>
                <w:spacing w:val="-2"/>
              </w:rPr>
              <w:t>为顾客服务工作的，由县级以上地方人民政府卫生计生行</w:t>
            </w:r>
            <w:r>
              <w:rPr>
                <w:spacing w:val="-1"/>
              </w:rPr>
              <w:t>政部门责令限期改正，给予警告，并处以五百元以上五千</w:t>
            </w:r>
            <w:r>
              <w:rPr>
                <w:spacing w:val="1"/>
              </w:rPr>
              <w:t>元以下罚款；逾期不改正的，处以五千元以上</w:t>
            </w:r>
            <w:r>
              <w:t>一万五千元</w:t>
            </w:r>
            <w:r>
              <w:rPr>
                <w:spacing w:val="-1"/>
              </w:rPr>
              <w:t>以下罚款。</w:t>
            </w:r>
          </w:p>
        </w:tc>
        <w:tc>
          <w:tcPr>
            <w:tcW w:w="765" w:type="dxa"/>
            <w:noWrap w:val="0"/>
            <w:vAlign w:val="top"/>
          </w:tcPr>
          <w:p>
            <w:pPr>
              <w:spacing w:line="453" w:lineRule="auto"/>
              <w:rPr>
                <w:rFonts w:ascii="Arial"/>
              </w:rPr>
            </w:pPr>
          </w:p>
          <w:p>
            <w:pPr>
              <w:pStyle w:val="9"/>
              <w:spacing w:before="77" w:line="160" w:lineRule="auto"/>
              <w:ind w:left="355"/>
              <w:outlineLvl w:val="2"/>
            </w:pPr>
            <w:r>
              <w:t>1</w:t>
            </w:r>
          </w:p>
        </w:tc>
        <w:tc>
          <w:tcPr>
            <w:tcW w:w="3794" w:type="dxa"/>
            <w:noWrap w:val="0"/>
            <w:vAlign w:val="top"/>
          </w:tcPr>
          <w:p>
            <w:pPr>
              <w:pStyle w:val="9"/>
              <w:spacing w:before="193" w:line="189" w:lineRule="auto"/>
              <w:ind w:left="107"/>
              <w:outlineLvl w:val="2"/>
            </w:pPr>
            <w:r>
              <w:rPr>
                <w:spacing w:val="-2"/>
              </w:rPr>
              <w:t>公共场所经营者安排</w:t>
            </w:r>
            <w:r>
              <w:rPr>
                <w:rFonts w:hint="eastAsia"/>
                <w:spacing w:val="-2"/>
                <w:lang w:eastAsia="zh-CN"/>
              </w:rPr>
              <w:t>3</w:t>
            </w:r>
            <w:r>
              <w:rPr>
                <w:spacing w:val="-2"/>
              </w:rPr>
              <w:t>名以下未获得有效健康</w:t>
            </w:r>
          </w:p>
          <w:p>
            <w:pPr>
              <w:pStyle w:val="9"/>
              <w:spacing w:before="67" w:line="207" w:lineRule="auto"/>
              <w:ind w:left="108" w:right="104"/>
            </w:pPr>
            <w:r>
              <w:rPr>
                <w:spacing w:val="8"/>
              </w:rPr>
              <w:t>合格证明的从业人员从事直接为顾客服务工</w:t>
            </w:r>
            <w:r>
              <w:rPr>
                <w:spacing w:val="-2"/>
              </w:rPr>
              <w:t>作的</w:t>
            </w:r>
          </w:p>
        </w:tc>
        <w:tc>
          <w:tcPr>
            <w:tcW w:w="2802" w:type="dxa"/>
            <w:noWrap w:val="0"/>
            <w:vAlign w:val="top"/>
          </w:tcPr>
          <w:p>
            <w:pPr>
              <w:spacing w:line="275" w:lineRule="auto"/>
              <w:rPr>
                <w:rFonts w:ascii="Arial"/>
              </w:rPr>
            </w:pPr>
          </w:p>
          <w:p>
            <w:pPr>
              <w:pStyle w:val="9"/>
              <w:spacing w:before="77" w:line="180" w:lineRule="auto"/>
              <w:ind w:left="111"/>
              <w:outlineLvl w:val="2"/>
            </w:pPr>
            <w:r>
              <w:rPr>
                <w:spacing w:val="1"/>
              </w:rPr>
              <w:t>警告，并处以五百元以上二千元</w:t>
            </w:r>
          </w:p>
          <w:p>
            <w:pPr>
              <w:pStyle w:val="9"/>
              <w:spacing w:before="68" w:line="178" w:lineRule="auto"/>
              <w:ind w:left="126"/>
            </w:pP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47" w:lineRule="auto"/>
              <w:rPr>
                <w:rFonts w:ascii="Arial"/>
              </w:rPr>
            </w:pPr>
          </w:p>
          <w:p>
            <w:pPr>
              <w:spacing w:line="247" w:lineRule="auto"/>
              <w:rPr>
                <w:rFonts w:ascii="Arial"/>
              </w:rPr>
            </w:pPr>
          </w:p>
          <w:p>
            <w:pPr>
              <w:pStyle w:val="9"/>
              <w:spacing w:before="77" w:line="160" w:lineRule="auto"/>
              <w:ind w:left="340"/>
            </w:pPr>
            <w:r>
              <w:t>2</w:t>
            </w:r>
          </w:p>
        </w:tc>
        <w:tc>
          <w:tcPr>
            <w:tcW w:w="3794" w:type="dxa"/>
            <w:noWrap w:val="0"/>
            <w:vAlign w:val="top"/>
          </w:tcPr>
          <w:p>
            <w:pPr>
              <w:pStyle w:val="9"/>
              <w:spacing w:before="237" w:line="218" w:lineRule="auto"/>
              <w:ind w:left="107" w:right="102"/>
            </w:pPr>
            <w:r>
              <w:rPr>
                <w:spacing w:val="-2"/>
              </w:rPr>
              <w:t>公共场所经营者安排</w:t>
            </w:r>
            <w:r>
              <w:rPr>
                <w:rFonts w:hint="eastAsia"/>
                <w:spacing w:val="-2"/>
                <w:lang w:eastAsia="zh-CN"/>
              </w:rPr>
              <w:t>3</w:t>
            </w:r>
            <w:r>
              <w:rPr>
                <w:spacing w:val="-2"/>
              </w:rPr>
              <w:t>名以上未获得有效健康</w:t>
            </w:r>
            <w:r>
              <w:rPr>
                <w:spacing w:val="8"/>
              </w:rPr>
              <w:t>合格证明的从业人员从事直接为顾客服务工</w:t>
            </w:r>
            <w:r>
              <w:rPr>
                <w:spacing w:val="-2"/>
              </w:rPr>
              <w:t>作的</w:t>
            </w:r>
          </w:p>
        </w:tc>
        <w:tc>
          <w:tcPr>
            <w:tcW w:w="2802" w:type="dxa"/>
            <w:noWrap w:val="0"/>
            <w:vAlign w:val="top"/>
          </w:tcPr>
          <w:p>
            <w:pPr>
              <w:spacing w:line="316" w:lineRule="auto"/>
              <w:rPr>
                <w:rFonts w:ascii="Arial"/>
              </w:rPr>
            </w:pPr>
          </w:p>
          <w:p>
            <w:pPr>
              <w:pStyle w:val="9"/>
              <w:spacing w:before="77" w:line="206" w:lineRule="auto"/>
              <w:ind w:left="126" w:right="106" w:hanging="15"/>
            </w:pPr>
            <w:r>
              <w:rPr>
                <w:spacing w:val="1"/>
              </w:rPr>
              <w:t>警告，并处以二千元以上五千元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55" w:lineRule="auto"/>
              <w:rPr>
                <w:rFonts w:ascii="Arial"/>
              </w:rPr>
            </w:pPr>
          </w:p>
          <w:p>
            <w:pPr>
              <w:spacing w:line="255" w:lineRule="auto"/>
              <w:rPr>
                <w:rFonts w:ascii="Arial"/>
              </w:rPr>
            </w:pPr>
          </w:p>
          <w:p>
            <w:pPr>
              <w:pStyle w:val="9"/>
              <w:spacing w:before="77" w:line="159" w:lineRule="auto"/>
              <w:ind w:left="343"/>
            </w:pPr>
            <w:r>
              <w:t>3</w:t>
            </w:r>
          </w:p>
        </w:tc>
        <w:tc>
          <w:tcPr>
            <w:tcW w:w="3794" w:type="dxa"/>
            <w:noWrap w:val="0"/>
            <w:vAlign w:val="top"/>
          </w:tcPr>
          <w:p>
            <w:pPr>
              <w:spacing w:line="241" w:lineRule="auto"/>
              <w:rPr>
                <w:rFonts w:ascii="Arial"/>
              </w:rPr>
            </w:pPr>
          </w:p>
          <w:p>
            <w:pPr>
              <w:spacing w:line="242" w:lineRule="auto"/>
              <w:rPr>
                <w:rFonts w:ascii="Arial"/>
              </w:rPr>
            </w:pPr>
          </w:p>
          <w:p>
            <w:pPr>
              <w:pStyle w:val="9"/>
              <w:spacing w:before="77" w:line="177" w:lineRule="auto"/>
              <w:ind w:left="107"/>
            </w:pPr>
            <w:r>
              <w:rPr>
                <w:spacing w:val="-1"/>
              </w:rPr>
              <w:t>逾期不改正的</w:t>
            </w:r>
          </w:p>
        </w:tc>
        <w:tc>
          <w:tcPr>
            <w:tcW w:w="2802" w:type="dxa"/>
            <w:noWrap w:val="0"/>
            <w:vAlign w:val="top"/>
          </w:tcPr>
          <w:p>
            <w:pPr>
              <w:pStyle w:val="9"/>
              <w:spacing w:before="263" w:line="215" w:lineRule="auto"/>
              <w:ind w:left="111" w:right="106"/>
            </w:pPr>
            <w:r>
              <w:rPr>
                <w:spacing w:val="1"/>
              </w:rPr>
              <w:t>警告，并处以五千元以上一万五</w:t>
            </w:r>
            <w:r>
              <w:rPr>
                <w:spacing w:val="-5"/>
              </w:rPr>
              <w:t>千元以下罚款，每多1人，罚款</w:t>
            </w:r>
            <w:r>
              <w:rPr>
                <w:spacing w:val="-1"/>
              </w:rPr>
              <w:t>依次增加一千元。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41" w:type="dxa"/>
            <w:vMerge w:val="restart"/>
            <w:tcBorders>
              <w:bottom w:val="nil"/>
            </w:tcBorders>
            <w:noWrap w:val="0"/>
            <w:vAlign w:val="top"/>
          </w:tcPr>
          <w:p>
            <w:pPr>
              <w:spacing w:line="266"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pStyle w:val="9"/>
              <w:spacing w:before="77" w:line="160" w:lineRule="auto"/>
              <w:ind w:left="228"/>
            </w:pPr>
            <w:r>
              <w:t>2</w:t>
            </w:r>
          </w:p>
        </w:tc>
        <w:tc>
          <w:tcPr>
            <w:tcW w:w="1979" w:type="dxa"/>
            <w:vMerge w:val="restart"/>
            <w:tcBorders>
              <w:bottom w:val="nil"/>
            </w:tcBorders>
            <w:noWrap w:val="0"/>
            <w:vAlign w:val="top"/>
          </w:tcPr>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9"/>
              <w:spacing w:before="78" w:line="205" w:lineRule="auto"/>
              <w:ind w:left="107" w:right="105" w:hanging="1"/>
            </w:pPr>
            <w:r>
              <w:rPr>
                <w:spacing w:val="15"/>
              </w:rPr>
              <w:t>公共场所经营者拒绝</w:t>
            </w:r>
            <w:r>
              <w:rPr>
                <w:spacing w:val="-1"/>
              </w:rPr>
              <w:t>卫生监督的</w:t>
            </w:r>
          </w:p>
        </w:tc>
        <w:tc>
          <w:tcPr>
            <w:tcW w:w="4738" w:type="dxa"/>
            <w:vMerge w:val="restart"/>
            <w:tcBorders>
              <w:bottom w:val="nil"/>
            </w:tcBorders>
            <w:noWrap w:val="0"/>
            <w:vAlign w:val="top"/>
          </w:tcPr>
          <w:p>
            <w:pPr>
              <w:spacing w:line="346" w:lineRule="auto"/>
              <w:rPr>
                <w:rFonts w:ascii="Arial"/>
              </w:rPr>
            </w:pPr>
          </w:p>
          <w:p>
            <w:pPr>
              <w:pStyle w:val="9"/>
              <w:spacing w:before="77" w:line="226" w:lineRule="auto"/>
              <w:ind w:left="106" w:right="103" w:hanging="11"/>
            </w:pPr>
            <w:r>
              <w:rPr>
                <w:spacing w:val="1"/>
              </w:rPr>
              <w:t>《公共场所卫生管理条例》第十四条第一款第（三）项：</w:t>
            </w:r>
            <w:r>
              <w:rPr>
                <w:spacing w:val="-1"/>
              </w:rPr>
              <w:t>凡有下列行为之一的单位或者个人，卫生防疫机构可以根据情节轻重，给予警告、罚款、停业整顿、吊销卫生许可证的行政处罚：</w:t>
            </w:r>
          </w:p>
          <w:p>
            <w:pPr>
              <w:pStyle w:val="9"/>
              <w:spacing w:before="35" w:line="201" w:lineRule="auto"/>
              <w:ind w:left="102"/>
            </w:pPr>
            <w:r>
              <w:t>（三）拒绝卫生监督的。</w:t>
            </w:r>
          </w:p>
          <w:p>
            <w:pPr>
              <w:pStyle w:val="9"/>
              <w:spacing w:before="40" w:line="225" w:lineRule="auto"/>
              <w:ind w:left="106" w:right="103" w:hanging="11"/>
            </w:pPr>
            <w:r>
              <w:rPr>
                <w:spacing w:val="2"/>
              </w:rPr>
              <w:t>《公共场所卫生管理条例实施细则》第三十七条公</w:t>
            </w:r>
            <w:r>
              <w:rPr>
                <w:spacing w:val="1"/>
              </w:rPr>
              <w:t>共场</w:t>
            </w:r>
            <w:r>
              <w:rPr>
                <w:spacing w:val="-1"/>
              </w:rPr>
              <w:t>所经营者有下列情形之一的，由县级以上地</w:t>
            </w:r>
            <w:r>
              <w:rPr>
                <w:spacing w:val="-2"/>
              </w:rPr>
              <w:t>方人民政府卫生行政部门责令限期改正；逾期不改的，给予警告，并处以一千元以上一万元以下罚款；对拒绝监督的，处以一万元以上三万元以下罚款；情节严重的，可以依法责令停业</w:t>
            </w:r>
            <w:r>
              <w:rPr>
                <w:spacing w:val="-3"/>
              </w:rPr>
              <w:t>整顿，直至吊销卫生许可证。</w:t>
            </w:r>
          </w:p>
        </w:tc>
        <w:tc>
          <w:tcPr>
            <w:tcW w:w="765" w:type="dxa"/>
            <w:noWrap w:val="0"/>
            <w:vAlign w:val="top"/>
          </w:tcPr>
          <w:p>
            <w:pPr>
              <w:pStyle w:val="9"/>
              <w:spacing w:before="281" w:line="160" w:lineRule="auto"/>
              <w:ind w:left="487"/>
            </w:pPr>
            <w:r>
              <w:t>1</w:t>
            </w:r>
          </w:p>
        </w:tc>
        <w:tc>
          <w:tcPr>
            <w:tcW w:w="3794" w:type="dxa"/>
            <w:noWrap w:val="0"/>
            <w:vAlign w:val="top"/>
          </w:tcPr>
          <w:p>
            <w:pPr>
              <w:pStyle w:val="9"/>
              <w:spacing w:before="254" w:line="180" w:lineRule="auto"/>
              <w:ind w:left="109"/>
            </w:pPr>
            <w:r>
              <w:rPr>
                <w:spacing w:val="-8"/>
                <w:w w:val="94"/>
              </w:rPr>
              <w:t>拒绝卫生监督执法工作，影响执法活动正常开展的</w:t>
            </w:r>
          </w:p>
        </w:tc>
        <w:tc>
          <w:tcPr>
            <w:tcW w:w="2802" w:type="dxa"/>
            <w:noWrap w:val="0"/>
            <w:vAlign w:val="top"/>
          </w:tcPr>
          <w:p>
            <w:pPr>
              <w:pStyle w:val="9"/>
              <w:spacing w:before="105" w:line="199" w:lineRule="auto"/>
              <w:ind w:left="126" w:right="106" w:hanging="15"/>
            </w:pPr>
            <w:r>
              <w:rPr>
                <w:spacing w:val="1"/>
              </w:rPr>
              <w:t>警告，处一万元以上一万五千元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306" w:lineRule="auto"/>
              <w:rPr>
                <w:rFonts w:ascii="Arial"/>
              </w:rPr>
            </w:pPr>
          </w:p>
          <w:p>
            <w:pPr>
              <w:pStyle w:val="9"/>
              <w:spacing w:before="77" w:line="160" w:lineRule="auto"/>
              <w:ind w:left="472"/>
            </w:pPr>
            <w:r>
              <w:t>2</w:t>
            </w:r>
          </w:p>
        </w:tc>
        <w:tc>
          <w:tcPr>
            <w:tcW w:w="3794" w:type="dxa"/>
            <w:noWrap w:val="0"/>
            <w:vAlign w:val="top"/>
          </w:tcPr>
          <w:p>
            <w:pPr>
              <w:pStyle w:val="9"/>
              <w:spacing w:before="208" w:line="206" w:lineRule="auto"/>
              <w:ind w:left="107" w:right="102" w:firstLine="1"/>
            </w:pPr>
            <w:r>
              <w:rPr>
                <w:spacing w:val="-3"/>
              </w:rPr>
              <w:t>拒绝卫生监督执法工作，以暴力、威胁等手段</w:t>
            </w:r>
            <w:r>
              <w:rPr>
                <w:spacing w:val="-1"/>
              </w:rPr>
              <w:t>严重影响执法活动正常开展</w:t>
            </w:r>
          </w:p>
        </w:tc>
        <w:tc>
          <w:tcPr>
            <w:tcW w:w="2802" w:type="dxa"/>
            <w:noWrap w:val="0"/>
            <w:vAlign w:val="top"/>
          </w:tcPr>
          <w:p>
            <w:pPr>
              <w:pStyle w:val="9"/>
              <w:spacing w:before="208" w:line="206" w:lineRule="auto"/>
              <w:ind w:left="126" w:right="106" w:hanging="15"/>
            </w:pPr>
            <w:r>
              <w:rPr>
                <w:spacing w:val="1"/>
              </w:rPr>
              <w:t>警告，处一万五千元以上二万元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84" w:lineRule="auto"/>
              <w:rPr>
                <w:rFonts w:ascii="Arial"/>
              </w:rPr>
            </w:pPr>
          </w:p>
          <w:p>
            <w:pPr>
              <w:spacing w:line="284" w:lineRule="auto"/>
              <w:rPr>
                <w:rFonts w:ascii="Arial"/>
              </w:rPr>
            </w:pPr>
          </w:p>
          <w:p>
            <w:pPr>
              <w:spacing w:line="284" w:lineRule="auto"/>
              <w:rPr>
                <w:rFonts w:ascii="Arial"/>
              </w:rPr>
            </w:pPr>
          </w:p>
          <w:p>
            <w:pPr>
              <w:spacing w:line="284" w:lineRule="auto"/>
              <w:rPr>
                <w:rFonts w:ascii="Arial"/>
              </w:rPr>
            </w:pPr>
          </w:p>
          <w:p>
            <w:pPr>
              <w:pStyle w:val="9"/>
              <w:spacing w:before="77" w:line="159" w:lineRule="auto"/>
              <w:ind w:left="475"/>
            </w:pPr>
            <w:r>
              <w:t>3</w:t>
            </w:r>
          </w:p>
        </w:tc>
        <w:tc>
          <w:tcPr>
            <w:tcW w:w="3794" w:type="dxa"/>
            <w:noWrap w:val="0"/>
            <w:vAlign w:val="top"/>
          </w:tcPr>
          <w:p>
            <w:pPr>
              <w:pStyle w:val="9"/>
              <w:spacing w:before="140" w:line="205" w:lineRule="auto"/>
              <w:ind w:left="109"/>
            </w:pPr>
            <w:r>
              <w:rPr>
                <w:spacing w:val="-1"/>
              </w:rPr>
              <w:t>拒绝监督，有下列情形之一的：</w:t>
            </w:r>
          </w:p>
          <w:p>
            <w:pPr>
              <w:pStyle w:val="9"/>
              <w:spacing w:before="39" w:line="233" w:lineRule="auto"/>
              <w:ind w:left="125"/>
            </w:pPr>
            <w:r>
              <w:rPr>
                <w:spacing w:val="-3"/>
              </w:rPr>
              <w:t>1.违法情节恶劣，造成严重后果的</w:t>
            </w:r>
          </w:p>
          <w:p>
            <w:pPr>
              <w:pStyle w:val="9"/>
              <w:spacing w:line="181" w:lineRule="auto"/>
              <w:ind w:left="110"/>
            </w:pPr>
            <w:r>
              <w:rPr>
                <w:spacing w:val="-2"/>
              </w:rPr>
              <w:t>2.隐匿、销毁违法行为证据的；</w:t>
            </w:r>
          </w:p>
          <w:p>
            <w:pPr>
              <w:pStyle w:val="9"/>
              <w:spacing w:before="67" w:line="181" w:lineRule="auto"/>
              <w:ind w:left="113"/>
            </w:pPr>
            <w:r>
              <w:rPr>
                <w:spacing w:val="-2"/>
              </w:rPr>
              <w:t>3.妨碍执法人员查处违法行为的；</w:t>
            </w:r>
          </w:p>
          <w:p>
            <w:pPr>
              <w:pStyle w:val="9"/>
              <w:spacing w:before="64"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rPr>
                <w:rFonts w:ascii="Arial"/>
              </w:rPr>
            </w:pPr>
          </w:p>
          <w:p>
            <w:pPr>
              <w:rPr>
                <w:rFonts w:ascii="Arial"/>
              </w:rPr>
            </w:pPr>
          </w:p>
          <w:p>
            <w:pPr>
              <w:rPr>
                <w:rFonts w:ascii="Arial"/>
              </w:rPr>
            </w:pPr>
          </w:p>
          <w:p>
            <w:pPr>
              <w:spacing w:line="241" w:lineRule="auto"/>
              <w:rPr>
                <w:rFonts w:ascii="Arial"/>
              </w:rPr>
            </w:pPr>
          </w:p>
          <w:p>
            <w:pPr>
              <w:pStyle w:val="9"/>
              <w:spacing w:before="78" w:line="206" w:lineRule="auto"/>
              <w:ind w:left="112" w:right="106" w:hanging="1"/>
              <w:rPr>
                <w:color w:val="FF0000"/>
              </w:rPr>
            </w:pPr>
            <w:r>
              <w:rPr>
                <w:color w:val="auto"/>
                <w:spacing w:val="1"/>
              </w:rPr>
              <w:t>警告，处二万元以上三万元以下</w:t>
            </w:r>
            <w:r>
              <w:rPr>
                <w:color w:val="auto"/>
                <w:spacing w:val="-4"/>
              </w:rPr>
              <w:t>罚款，责令停业整顿</w:t>
            </w:r>
          </w:p>
        </w:tc>
      </w:tr>
    </w:tbl>
    <w:p>
      <w:pPr>
        <w:spacing w:line="227" w:lineRule="exact"/>
        <w:rPr>
          <w:rFonts w:ascii="Arial"/>
          <w:sz w:val="19"/>
        </w:rPr>
      </w:pPr>
    </w:p>
    <w:p>
      <w:pPr>
        <w:spacing w:line="227" w:lineRule="exact"/>
        <w:rPr>
          <w:rFonts w:ascii="Arial" w:hAnsi="Arial" w:eastAsia="Arial" w:cs="Arial"/>
          <w:sz w:val="19"/>
          <w:szCs w:val="19"/>
        </w:rPr>
        <w:sectPr>
          <w:footerReference r:id="rId111" w:type="default"/>
          <w:pgSz w:w="16839" w:h="11906"/>
          <w:pgMar w:top="400" w:right="1107" w:bottom="1224" w:left="1106" w:header="0" w:footer="990" w:gutter="0"/>
          <w:cols w:space="720" w:num="1"/>
        </w:sect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3" w:hRule="atLeast"/>
        </w:trPr>
        <w:tc>
          <w:tcPr>
            <w:tcW w:w="541" w:type="dxa"/>
            <w:noWrap w:val="0"/>
            <w:vAlign w:val="top"/>
          </w:tcPr>
          <w:p>
            <w:pPr>
              <w:rPr>
                <w:rFonts w:ascii="Arial"/>
              </w:rPr>
            </w:pPr>
          </w:p>
        </w:tc>
        <w:tc>
          <w:tcPr>
            <w:tcW w:w="1979" w:type="dxa"/>
            <w:noWrap w:val="0"/>
            <w:vAlign w:val="top"/>
          </w:tcPr>
          <w:p>
            <w:pPr>
              <w:rPr>
                <w:rFonts w:ascii="Arial"/>
              </w:rPr>
            </w:pPr>
          </w:p>
        </w:tc>
        <w:tc>
          <w:tcPr>
            <w:tcW w:w="4738" w:type="dxa"/>
            <w:noWrap w:val="0"/>
            <w:vAlign w:val="top"/>
          </w:tcPr>
          <w:p>
            <w:pPr>
              <w:rPr>
                <w:rFonts w:ascii="Arial"/>
              </w:rPr>
            </w:pPr>
          </w:p>
        </w:tc>
        <w:tc>
          <w:tcPr>
            <w:tcW w:w="765" w:type="dxa"/>
            <w:noWrap w:val="0"/>
            <w:vAlign w:val="top"/>
          </w:tcPr>
          <w:p>
            <w:pPr>
              <w:spacing w:line="266" w:lineRule="auto"/>
              <w:rPr>
                <w:rFonts w:ascii="Arial"/>
              </w:rPr>
            </w:pPr>
          </w:p>
          <w:p>
            <w:pPr>
              <w:spacing w:line="266" w:lineRule="auto"/>
              <w:rPr>
                <w:rFonts w:ascii="Arial"/>
              </w:rPr>
            </w:pPr>
          </w:p>
          <w:p>
            <w:pPr>
              <w:spacing w:line="267" w:lineRule="auto"/>
              <w:rPr>
                <w:rFonts w:ascii="Arial"/>
              </w:rPr>
            </w:pPr>
          </w:p>
          <w:p>
            <w:pPr>
              <w:spacing w:line="267" w:lineRule="auto"/>
              <w:rPr>
                <w:rFonts w:ascii="Arial"/>
              </w:rPr>
            </w:pPr>
          </w:p>
          <w:p>
            <w:pPr>
              <w:spacing w:line="267" w:lineRule="auto"/>
              <w:rPr>
                <w:rFonts w:ascii="Arial"/>
              </w:rPr>
            </w:pPr>
          </w:p>
          <w:p>
            <w:pPr>
              <w:pStyle w:val="9"/>
              <w:spacing w:before="78" w:line="160" w:lineRule="auto"/>
              <w:ind w:left="469"/>
            </w:pPr>
            <w:r>
              <w:t>4</w:t>
            </w:r>
          </w:p>
        </w:tc>
        <w:tc>
          <w:tcPr>
            <w:tcW w:w="3794" w:type="dxa"/>
            <w:noWrap w:val="0"/>
            <w:vAlign w:val="top"/>
          </w:tcPr>
          <w:p>
            <w:pPr>
              <w:pStyle w:val="9"/>
              <w:spacing w:before="187" w:line="205" w:lineRule="auto"/>
              <w:ind w:left="109"/>
            </w:pPr>
            <w:r>
              <w:rPr>
                <w:spacing w:val="-1"/>
              </w:rPr>
              <w:t>拒绝监督，有下列情形之一的：</w:t>
            </w:r>
          </w:p>
          <w:p>
            <w:pPr>
              <w:pStyle w:val="9"/>
              <w:spacing w:before="38" w:line="208" w:lineRule="auto"/>
              <w:ind w:left="126" w:right="102" w:firstLine="90"/>
            </w:pPr>
            <w:r>
              <w:rPr>
                <w:spacing w:val="4"/>
              </w:rPr>
              <w:t>1.多次实施违法行为并受到卫生健康行政部</w:t>
            </w:r>
            <w:r>
              <w:rPr>
                <w:spacing w:val="-5"/>
              </w:rPr>
              <w:t>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8"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88" w:lineRule="auto"/>
              <w:rPr>
                <w:rFonts w:ascii="Arial"/>
              </w:rPr>
            </w:pPr>
          </w:p>
          <w:p>
            <w:pPr>
              <w:spacing w:line="288" w:lineRule="auto"/>
              <w:rPr>
                <w:rFonts w:ascii="Arial"/>
              </w:rPr>
            </w:pPr>
          </w:p>
          <w:p>
            <w:pPr>
              <w:spacing w:line="289" w:lineRule="auto"/>
              <w:rPr>
                <w:rFonts w:ascii="Arial"/>
              </w:rPr>
            </w:pPr>
          </w:p>
          <w:p>
            <w:pPr>
              <w:spacing w:line="289" w:lineRule="auto"/>
              <w:rPr>
                <w:rFonts w:ascii="Arial"/>
              </w:rPr>
            </w:pPr>
          </w:p>
          <w:p>
            <w:pPr>
              <w:pStyle w:val="9"/>
              <w:spacing w:before="78" w:line="207" w:lineRule="auto"/>
              <w:ind w:left="112" w:right="106" w:hanging="1"/>
              <w:rPr>
                <w:color w:val="FF0000"/>
              </w:rPr>
            </w:pPr>
            <w:r>
              <w:rPr>
                <w:color w:val="auto"/>
                <w:spacing w:val="1"/>
              </w:rPr>
              <w:t>警告，处以二万元以上三万元以</w:t>
            </w:r>
            <w:r>
              <w:rPr>
                <w:color w:val="auto"/>
                <w:spacing w:val="-4"/>
              </w:rPr>
              <w:t>下罚款，吊销卫生许可证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3" w:hRule="atLeast"/>
        </w:trPr>
        <w:tc>
          <w:tcPr>
            <w:tcW w:w="541" w:type="dxa"/>
            <w:vMerge w:val="restart"/>
            <w:tcBorders>
              <w:bottom w:val="nil"/>
            </w:tcBorders>
            <w:noWrap w:val="0"/>
            <w:vAlign w:val="top"/>
          </w:tcPr>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159" w:lineRule="auto"/>
              <w:ind w:left="230"/>
            </w:pPr>
            <w:r>
              <w:t>3</w:t>
            </w:r>
          </w:p>
        </w:tc>
        <w:tc>
          <w:tcPr>
            <w:tcW w:w="1979" w:type="dxa"/>
            <w:vMerge w:val="restart"/>
            <w:tcBorders>
              <w:bottom w:val="nil"/>
            </w:tcBorders>
            <w:noWrap w:val="0"/>
            <w:vAlign w:val="top"/>
          </w:tcPr>
          <w:p>
            <w:pPr>
              <w:spacing w:line="268"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spacing w:line="269" w:lineRule="auto"/>
              <w:rPr>
                <w:rFonts w:ascii="Arial"/>
              </w:rPr>
            </w:pPr>
          </w:p>
          <w:p>
            <w:pPr>
              <w:spacing w:line="269" w:lineRule="auto"/>
              <w:rPr>
                <w:rFonts w:ascii="Arial"/>
              </w:rPr>
            </w:pPr>
          </w:p>
          <w:p>
            <w:pPr>
              <w:spacing w:line="269" w:lineRule="auto"/>
              <w:rPr>
                <w:rFonts w:ascii="Arial"/>
              </w:rPr>
            </w:pPr>
          </w:p>
          <w:p>
            <w:pPr>
              <w:pStyle w:val="9"/>
              <w:spacing w:before="77" w:line="222" w:lineRule="auto"/>
              <w:ind w:left="106" w:right="92"/>
            </w:pPr>
            <w:r>
              <w:rPr>
                <w:spacing w:val="15"/>
              </w:rPr>
              <w:t>公共场所经营者未取得公共场所卫生许可</w:t>
            </w:r>
            <w:r>
              <w:rPr>
                <w:spacing w:val="-6"/>
              </w:rPr>
              <w:t>证擅自营业，或涂改、</w:t>
            </w:r>
            <w:r>
              <w:rPr>
                <w:spacing w:val="-4"/>
              </w:rPr>
              <w:t>转让、倒卖、伪造的卫</w:t>
            </w:r>
            <w:r>
              <w:rPr>
                <w:spacing w:val="-1"/>
              </w:rPr>
              <w:t>生许可证擅自营业的</w:t>
            </w:r>
          </w:p>
        </w:tc>
        <w:tc>
          <w:tcPr>
            <w:tcW w:w="4738" w:type="dxa"/>
            <w:vMerge w:val="restart"/>
            <w:tcBorders>
              <w:bottom w:val="nil"/>
            </w:tcBorders>
            <w:noWrap w:val="0"/>
            <w:vAlign w:val="top"/>
          </w:tcPr>
          <w:p>
            <w:pPr>
              <w:spacing w:line="382" w:lineRule="auto"/>
              <w:rPr>
                <w:rFonts w:ascii="Arial"/>
              </w:rPr>
            </w:pPr>
          </w:p>
          <w:p>
            <w:pPr>
              <w:pStyle w:val="9"/>
              <w:spacing w:before="77" w:line="226" w:lineRule="auto"/>
              <w:ind w:left="106" w:right="103" w:hanging="11"/>
            </w:pPr>
            <w:r>
              <w:rPr>
                <w:spacing w:val="1"/>
              </w:rPr>
              <w:t>《公共场所卫生管理条例》第十四条第一款第（四）项：</w:t>
            </w:r>
            <w:r>
              <w:rPr>
                <w:spacing w:val="-1"/>
              </w:rPr>
              <w:t>凡有下列行为之一的单位或者个人，卫生防疫机构可以根据情节轻重，给予警告、罚款、停业整顿、吊销卫生许可证的行政处罚：</w:t>
            </w:r>
          </w:p>
          <w:p>
            <w:pPr>
              <w:pStyle w:val="9"/>
              <w:spacing w:before="35" w:line="201" w:lineRule="auto"/>
              <w:ind w:left="102"/>
            </w:pPr>
            <w:r>
              <w:t>（四）未取得卫生许可证，擅自营业的。</w:t>
            </w:r>
          </w:p>
          <w:p>
            <w:pPr>
              <w:spacing w:line="260" w:lineRule="auto"/>
              <w:rPr>
                <w:rFonts w:ascii="Arial"/>
              </w:rPr>
            </w:pPr>
          </w:p>
          <w:p>
            <w:pPr>
              <w:pStyle w:val="9"/>
              <w:spacing w:before="77" w:line="228" w:lineRule="auto"/>
              <w:ind w:left="107" w:right="103" w:hanging="12"/>
            </w:pPr>
            <w:r>
              <w:rPr>
                <w:spacing w:val="1"/>
              </w:rPr>
              <w:t>《公共场所卫生管理条例实施细则》第三十五条：对未依</w:t>
            </w:r>
            <w:r>
              <w:rPr>
                <w:spacing w:val="-2"/>
              </w:rPr>
              <w:t>法取得公共场所卫生许可证擅自营业的，由县级以上地方</w:t>
            </w:r>
            <w:r>
              <w:rPr>
                <w:spacing w:val="-1"/>
              </w:rPr>
              <w:t>人民政府卫生计生行政部门责令限期改正，给予警告，并处以五百元以上五千元以下罚款；有下列情形之一的，处以五千元以上三万元以下罚款：</w:t>
            </w:r>
          </w:p>
          <w:p>
            <w:pPr>
              <w:pStyle w:val="9"/>
              <w:spacing w:before="35" w:line="233" w:lineRule="auto"/>
              <w:ind w:left="102"/>
            </w:pPr>
            <w:r>
              <w:rPr>
                <w:spacing w:val="-4"/>
              </w:rPr>
              <w:t>（一）擅自营业曾受过卫生行政部门处罚的；</w:t>
            </w:r>
          </w:p>
          <w:p>
            <w:pPr>
              <w:pStyle w:val="9"/>
              <w:spacing w:before="1" w:line="200" w:lineRule="auto"/>
              <w:ind w:left="102"/>
            </w:pPr>
            <w:r>
              <w:rPr>
                <w:spacing w:val="-4"/>
              </w:rPr>
              <w:t>（二）擅自营业时间在三个月以上的；</w:t>
            </w:r>
          </w:p>
          <w:p>
            <w:pPr>
              <w:pStyle w:val="9"/>
              <w:spacing w:before="42" w:line="208" w:lineRule="auto"/>
              <w:ind w:left="123" w:right="103" w:hanging="21"/>
            </w:pPr>
            <w:r>
              <w:t>（三）以涂改、转让、倒卖、伪造的卫生许可证擅自营业</w:t>
            </w:r>
            <w:r>
              <w:rPr>
                <w:spacing w:val="-10"/>
              </w:rPr>
              <w:t>的。</w:t>
            </w:r>
          </w:p>
        </w:tc>
        <w:tc>
          <w:tcPr>
            <w:tcW w:w="765" w:type="dxa"/>
            <w:noWrap w:val="0"/>
            <w:vAlign w:val="top"/>
          </w:tcPr>
          <w:p>
            <w:pPr>
              <w:spacing w:line="296" w:lineRule="auto"/>
              <w:rPr>
                <w:rFonts w:ascii="Arial"/>
              </w:rPr>
            </w:pPr>
          </w:p>
          <w:p>
            <w:pPr>
              <w:spacing w:line="296" w:lineRule="auto"/>
              <w:rPr>
                <w:rFonts w:ascii="Arial"/>
              </w:rPr>
            </w:pPr>
          </w:p>
          <w:p>
            <w:pPr>
              <w:pStyle w:val="9"/>
              <w:spacing w:before="78" w:line="160" w:lineRule="auto"/>
              <w:ind w:left="355"/>
            </w:pPr>
            <w:r>
              <w:t>1</w:t>
            </w:r>
          </w:p>
        </w:tc>
        <w:tc>
          <w:tcPr>
            <w:tcW w:w="3794" w:type="dxa"/>
            <w:noWrap w:val="0"/>
            <w:vAlign w:val="top"/>
          </w:tcPr>
          <w:p>
            <w:pPr>
              <w:spacing w:line="415" w:lineRule="auto"/>
              <w:rPr>
                <w:rFonts w:ascii="Arial"/>
              </w:rPr>
            </w:pPr>
          </w:p>
          <w:p>
            <w:pPr>
              <w:pStyle w:val="9"/>
              <w:spacing w:before="77" w:line="206" w:lineRule="auto"/>
              <w:ind w:left="117" w:right="104" w:hanging="9"/>
            </w:pPr>
            <w:r>
              <w:rPr>
                <w:spacing w:val="8"/>
              </w:rPr>
              <w:t>对未依法取得公共场所卫生许可证擅自营业</w:t>
            </w:r>
            <w:r>
              <w:rPr>
                <w:spacing w:val="-5"/>
              </w:rPr>
              <w:t>时间不足3个月的</w:t>
            </w:r>
          </w:p>
        </w:tc>
        <w:tc>
          <w:tcPr>
            <w:tcW w:w="2802" w:type="dxa"/>
            <w:noWrap w:val="0"/>
            <w:vAlign w:val="top"/>
          </w:tcPr>
          <w:p>
            <w:pPr>
              <w:spacing w:line="416" w:lineRule="auto"/>
              <w:rPr>
                <w:rFonts w:ascii="Arial"/>
              </w:rPr>
            </w:pPr>
          </w:p>
          <w:p>
            <w:pPr>
              <w:pStyle w:val="9"/>
              <w:spacing w:before="77" w:line="206" w:lineRule="auto"/>
              <w:ind w:left="126" w:right="106" w:hanging="15"/>
            </w:pPr>
            <w:r>
              <w:rPr>
                <w:spacing w:val="1"/>
              </w:rPr>
              <w:t>警告，并处以五百元以上五千元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39"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328" w:lineRule="auto"/>
              <w:rPr>
                <w:rFonts w:ascii="Arial"/>
              </w:rPr>
            </w:pPr>
          </w:p>
          <w:p>
            <w:pPr>
              <w:spacing w:line="329" w:lineRule="auto"/>
              <w:rPr>
                <w:rFonts w:ascii="Arial"/>
              </w:rPr>
            </w:pPr>
          </w:p>
          <w:p>
            <w:pPr>
              <w:pStyle w:val="9"/>
              <w:spacing w:before="77" w:line="160" w:lineRule="auto"/>
              <w:ind w:left="340"/>
            </w:pPr>
            <w:r>
              <w:t>2</w:t>
            </w:r>
          </w:p>
        </w:tc>
        <w:tc>
          <w:tcPr>
            <w:tcW w:w="3794" w:type="dxa"/>
            <w:noWrap w:val="0"/>
            <w:vAlign w:val="top"/>
          </w:tcPr>
          <w:p>
            <w:pPr>
              <w:spacing w:line="477" w:lineRule="auto"/>
              <w:rPr>
                <w:rFonts w:ascii="Arial"/>
              </w:rPr>
            </w:pPr>
          </w:p>
          <w:p>
            <w:pPr>
              <w:pStyle w:val="9"/>
              <w:spacing w:before="77" w:line="206" w:lineRule="auto"/>
              <w:ind w:left="117" w:right="104" w:hanging="9"/>
            </w:pPr>
            <w:r>
              <w:rPr>
                <w:spacing w:val="8"/>
              </w:rPr>
              <w:t>对未依法取得公共场所卫生许可证擅自营业</w:t>
            </w:r>
            <w:r>
              <w:rPr>
                <w:spacing w:val="-6"/>
              </w:rPr>
              <w:t>时间在3至6个月的</w:t>
            </w:r>
          </w:p>
        </w:tc>
        <w:tc>
          <w:tcPr>
            <w:tcW w:w="2802" w:type="dxa"/>
            <w:noWrap w:val="0"/>
            <w:vAlign w:val="top"/>
          </w:tcPr>
          <w:p>
            <w:pPr>
              <w:spacing w:line="479" w:lineRule="auto"/>
              <w:rPr>
                <w:rFonts w:ascii="Arial"/>
              </w:rPr>
            </w:pPr>
          </w:p>
          <w:p>
            <w:pPr>
              <w:pStyle w:val="9"/>
              <w:spacing w:before="77" w:line="206" w:lineRule="auto"/>
              <w:ind w:left="112" w:right="106" w:hanging="1"/>
            </w:pPr>
            <w:r>
              <w:rPr>
                <w:spacing w:val="1"/>
              </w:rPr>
              <w:t>警告，并处以五千以上一万元以</w:t>
            </w:r>
            <w:r>
              <w:rPr>
                <w:spacing w:val="-2"/>
              </w:rPr>
              <w:t>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92"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57" w:lineRule="auto"/>
              <w:rPr>
                <w:rFonts w:ascii="Arial"/>
              </w:rPr>
            </w:pPr>
          </w:p>
          <w:p>
            <w:pPr>
              <w:spacing w:line="257" w:lineRule="auto"/>
              <w:rPr>
                <w:rFonts w:ascii="Arial"/>
              </w:rPr>
            </w:pPr>
          </w:p>
          <w:p>
            <w:pPr>
              <w:spacing w:line="258" w:lineRule="auto"/>
              <w:rPr>
                <w:rFonts w:ascii="Arial"/>
              </w:rPr>
            </w:pPr>
          </w:p>
          <w:p>
            <w:pPr>
              <w:spacing w:line="258" w:lineRule="auto"/>
              <w:rPr>
                <w:rFonts w:ascii="Arial"/>
              </w:rPr>
            </w:pPr>
          </w:p>
          <w:p>
            <w:pPr>
              <w:pStyle w:val="9"/>
              <w:spacing w:before="78" w:line="159" w:lineRule="auto"/>
              <w:ind w:left="343"/>
            </w:pPr>
            <w:r>
              <w:t>3</w:t>
            </w:r>
          </w:p>
        </w:tc>
        <w:tc>
          <w:tcPr>
            <w:tcW w:w="3794" w:type="dxa"/>
            <w:noWrap w:val="0"/>
            <w:vAlign w:val="top"/>
          </w:tcPr>
          <w:p>
            <w:pPr>
              <w:spacing w:line="278" w:lineRule="auto"/>
              <w:rPr>
                <w:rFonts w:ascii="Arial"/>
              </w:rPr>
            </w:pPr>
          </w:p>
          <w:p>
            <w:pPr>
              <w:spacing w:line="278" w:lineRule="auto"/>
              <w:rPr>
                <w:rFonts w:ascii="Arial"/>
              </w:rPr>
            </w:pPr>
          </w:p>
          <w:p>
            <w:pPr>
              <w:pStyle w:val="9"/>
              <w:spacing w:before="77" w:line="219" w:lineRule="auto"/>
              <w:ind w:left="108" w:right="100"/>
            </w:pPr>
            <w:r>
              <w:rPr>
                <w:spacing w:val="8"/>
              </w:rPr>
              <w:t>对未依法取得公共场所卫生许可证擅自营业</w:t>
            </w:r>
            <w:r>
              <w:rPr>
                <w:spacing w:val="-4"/>
              </w:rPr>
              <w:t>时间超过6个月；或以涂改、转让、倒卖、伪</w:t>
            </w:r>
            <w:r>
              <w:rPr>
                <w:spacing w:val="-2"/>
              </w:rPr>
              <w:t>造卫生许可证擅自营业的；或擅自营业曾受过</w:t>
            </w:r>
            <w:r>
              <w:rPr>
                <w:spacing w:val="-1"/>
              </w:rPr>
              <w:t>卫生行政部门处罚逾期不改正的</w:t>
            </w:r>
          </w:p>
        </w:tc>
        <w:tc>
          <w:tcPr>
            <w:tcW w:w="2802" w:type="dxa"/>
            <w:noWrap w:val="0"/>
            <w:vAlign w:val="top"/>
          </w:tcPr>
          <w:p>
            <w:pPr>
              <w:spacing w:line="284" w:lineRule="auto"/>
              <w:rPr>
                <w:rFonts w:ascii="Arial"/>
              </w:rPr>
            </w:pPr>
          </w:p>
          <w:p>
            <w:pPr>
              <w:spacing w:line="284" w:lineRule="auto"/>
              <w:rPr>
                <w:rFonts w:ascii="Arial"/>
              </w:rPr>
            </w:pPr>
          </w:p>
          <w:p>
            <w:pPr>
              <w:spacing w:line="284" w:lineRule="auto"/>
              <w:rPr>
                <w:rFonts w:ascii="Arial"/>
              </w:rPr>
            </w:pPr>
          </w:p>
          <w:p>
            <w:pPr>
              <w:pStyle w:val="9"/>
              <w:spacing w:before="77" w:line="206" w:lineRule="auto"/>
              <w:ind w:left="126" w:right="106" w:hanging="15"/>
            </w:pPr>
            <w:r>
              <w:rPr>
                <w:spacing w:val="1"/>
              </w:rPr>
              <w:t>警告，并处以一万元以上三万元</w:t>
            </w:r>
            <w:r>
              <w:rPr>
                <w:spacing w:val="-5"/>
              </w:rPr>
              <w:t>以下罚款</w:t>
            </w:r>
          </w:p>
        </w:tc>
      </w:tr>
    </w:tbl>
    <w:p>
      <w:pPr>
        <w:rPr>
          <w:rFonts w:ascii="Arial"/>
        </w:rPr>
      </w:pPr>
    </w:p>
    <w:p>
      <w:pPr>
        <w:rPr>
          <w:rFonts w:ascii="Arial" w:hAnsi="Arial" w:eastAsia="Arial" w:cs="Arial"/>
          <w:szCs w:val="21"/>
        </w:rPr>
        <w:sectPr>
          <w:footerReference r:id="rId112" w:type="default"/>
          <w:pgSz w:w="16839" w:h="11906"/>
          <w:pgMar w:top="400" w:right="1107" w:bottom="1224" w:left="1106" w:header="0" w:footer="989" w:gutter="0"/>
          <w:cols w:space="720" w:num="1"/>
        </w:sectPr>
      </w:pPr>
    </w:p>
    <w:p>
      <w:pPr>
        <w:spacing w:line="237" w:lineRule="exact"/>
        <w:rPr>
          <w:rFonts w:ascii="Arial"/>
          <w:sz w:val="20"/>
        </w:rPr>
      </w:pPr>
    </w:p>
    <w:p>
      <w:pPr>
        <w:spacing w:line="237" w:lineRule="exact"/>
        <w:rPr>
          <w:rFonts w:ascii="Arial"/>
          <w:sz w:val="20"/>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41"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8" w:line="160" w:lineRule="auto"/>
              <w:ind w:left="225"/>
              <w:outlineLvl w:val="2"/>
            </w:pPr>
            <w:r>
              <w:t>4</w:t>
            </w:r>
          </w:p>
        </w:tc>
        <w:tc>
          <w:tcPr>
            <w:tcW w:w="1979" w:type="dxa"/>
            <w:vMerge w:val="restart"/>
            <w:tcBorders>
              <w:bottom w:val="nil"/>
            </w:tcBorders>
            <w:noWrap w:val="0"/>
            <w:vAlign w:val="top"/>
          </w:tcPr>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pStyle w:val="9"/>
              <w:spacing w:before="77" w:line="178" w:lineRule="auto"/>
              <w:ind w:left="106"/>
              <w:outlineLvl w:val="2"/>
            </w:pPr>
            <w:r>
              <w:rPr>
                <w:spacing w:val="15"/>
              </w:rPr>
              <w:t>公共场所经营者未按规定对公共场所卫生</w:t>
            </w:r>
            <w:r>
              <w:rPr>
                <w:spacing w:val="-1"/>
              </w:rPr>
              <w:t>质量进行卫生检测的</w:t>
            </w:r>
          </w:p>
        </w:tc>
        <w:tc>
          <w:tcPr>
            <w:tcW w:w="4738" w:type="dxa"/>
            <w:vMerge w:val="restart"/>
            <w:tcBorders>
              <w:bottom w:val="nil"/>
            </w:tcBorders>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9"/>
              <w:spacing w:before="78" w:line="201" w:lineRule="auto"/>
              <w:ind w:left="95"/>
              <w:outlineLvl w:val="2"/>
            </w:pPr>
            <w:bookmarkStart w:id="22" w:name="bookmark27"/>
            <w:bookmarkEnd w:id="22"/>
            <w:r>
              <w:rPr>
                <w:spacing w:val="-1"/>
              </w:rPr>
              <w:t>《公共场所卫生管理条例实施细则》第三十六条第（一）</w:t>
            </w:r>
          </w:p>
          <w:p>
            <w:pPr>
              <w:pStyle w:val="9"/>
              <w:spacing w:before="59" w:line="242" w:lineRule="auto"/>
              <w:ind w:left="108" w:right="103"/>
            </w:pPr>
            <w:r>
              <w:rPr>
                <w:spacing w:val="-2"/>
              </w:rPr>
              <w:t>项：公共场所经营者有下列情形之一的，由县级以上地方</w:t>
            </w:r>
            <w:r>
              <w:rPr>
                <w:spacing w:val="-1"/>
              </w:rPr>
              <w:t>人民政府卫生行政部门责令限期改正，给予警告，并可处以二千元以下罚款；逾期不改正，造成公共场所卫生质量不符合卫生计生标准和要求的，处以二千元以上二万元以</w:t>
            </w:r>
            <w:r>
              <w:rPr>
                <w:spacing w:val="-3"/>
              </w:rPr>
              <w:t>下罚款；情节严重的，可以依法责令停业整顿，直至吊销</w:t>
            </w:r>
            <w:r>
              <w:rPr>
                <w:spacing w:val="-1"/>
              </w:rPr>
              <w:t>卫生许可证：</w:t>
            </w:r>
          </w:p>
          <w:p>
            <w:pPr>
              <w:pStyle w:val="9"/>
              <w:spacing w:before="54" w:line="201" w:lineRule="auto"/>
              <w:ind w:left="102"/>
              <w:outlineLvl w:val="2"/>
            </w:pPr>
            <w:r>
              <w:rPr>
                <w:spacing w:val="-4"/>
              </w:rPr>
              <w:t>（一）未按照规定对公共场所的空气、微小气候、水质、</w:t>
            </w:r>
          </w:p>
          <w:p>
            <w:pPr>
              <w:pStyle w:val="9"/>
              <w:spacing w:before="64" w:line="179" w:lineRule="auto"/>
              <w:ind w:left="109"/>
            </w:pPr>
            <w:r>
              <w:rPr>
                <w:spacing w:val="-1"/>
              </w:rPr>
              <w:t>采光、照明、噪声、顾客用品用具等进行卫生检测的</w:t>
            </w:r>
          </w:p>
        </w:tc>
        <w:tc>
          <w:tcPr>
            <w:tcW w:w="765" w:type="dxa"/>
            <w:noWrap w:val="0"/>
            <w:vAlign w:val="top"/>
          </w:tcPr>
          <w:p>
            <w:pPr>
              <w:pStyle w:val="9"/>
              <w:spacing w:before="195" w:line="160" w:lineRule="auto"/>
              <w:ind w:left="355"/>
              <w:outlineLvl w:val="2"/>
            </w:pPr>
            <w:r>
              <w:t>1</w:t>
            </w:r>
          </w:p>
        </w:tc>
        <w:tc>
          <w:tcPr>
            <w:tcW w:w="3794" w:type="dxa"/>
            <w:noWrap w:val="0"/>
            <w:vAlign w:val="top"/>
          </w:tcPr>
          <w:p>
            <w:pPr>
              <w:pStyle w:val="9"/>
              <w:spacing w:before="167" w:line="176" w:lineRule="auto"/>
              <w:ind w:left="109"/>
              <w:outlineLvl w:val="2"/>
            </w:pPr>
            <w:r>
              <w:rPr>
                <w:spacing w:val="-1"/>
              </w:rPr>
              <w:t>卫生检测项目不全</w:t>
            </w:r>
          </w:p>
        </w:tc>
        <w:tc>
          <w:tcPr>
            <w:tcW w:w="2802" w:type="dxa"/>
            <w:noWrap w:val="0"/>
            <w:vAlign w:val="top"/>
          </w:tcPr>
          <w:p>
            <w:pPr>
              <w:pStyle w:val="9"/>
              <w:spacing w:before="167" w:line="179" w:lineRule="auto"/>
              <w:ind w:left="111"/>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pStyle w:val="9"/>
              <w:spacing w:before="196" w:line="160" w:lineRule="auto"/>
              <w:ind w:left="340"/>
            </w:pPr>
            <w:r>
              <w:t>2</w:t>
            </w:r>
          </w:p>
        </w:tc>
        <w:tc>
          <w:tcPr>
            <w:tcW w:w="3794" w:type="dxa"/>
            <w:noWrap w:val="0"/>
            <w:vAlign w:val="top"/>
          </w:tcPr>
          <w:p>
            <w:pPr>
              <w:pStyle w:val="9"/>
              <w:spacing w:before="170" w:line="176" w:lineRule="auto"/>
              <w:ind w:left="109"/>
            </w:pPr>
            <w:r>
              <w:rPr>
                <w:spacing w:val="-1"/>
              </w:rPr>
              <w:t>未开展卫生检测</w:t>
            </w:r>
          </w:p>
        </w:tc>
        <w:tc>
          <w:tcPr>
            <w:tcW w:w="2802" w:type="dxa"/>
            <w:noWrap w:val="0"/>
            <w:vAlign w:val="top"/>
          </w:tcPr>
          <w:p>
            <w:pPr>
              <w:pStyle w:val="9"/>
              <w:spacing w:before="168" w:line="180" w:lineRule="auto"/>
              <w:ind w:left="111"/>
            </w:pPr>
            <w:r>
              <w:rPr>
                <w:spacing w:val="-1"/>
              </w:rPr>
              <w:t>警告，并处以二千元以下罚款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81" w:lineRule="auto"/>
              <w:rPr>
                <w:rFonts w:ascii="Arial"/>
              </w:rPr>
            </w:pPr>
          </w:p>
          <w:p>
            <w:pPr>
              <w:pStyle w:val="9"/>
              <w:spacing w:before="77" w:line="159" w:lineRule="auto"/>
              <w:ind w:left="343"/>
            </w:pPr>
            <w:r>
              <w:t>3</w:t>
            </w:r>
          </w:p>
        </w:tc>
        <w:tc>
          <w:tcPr>
            <w:tcW w:w="3794" w:type="dxa"/>
            <w:noWrap w:val="0"/>
            <w:vAlign w:val="top"/>
          </w:tcPr>
          <w:p>
            <w:pPr>
              <w:pStyle w:val="9"/>
              <w:spacing w:before="172" w:line="213" w:lineRule="auto"/>
              <w:ind w:left="109" w:right="102" w:hanging="2"/>
            </w:pPr>
            <w:r>
              <w:rPr>
                <w:spacing w:val="-2"/>
              </w:rPr>
              <w:t>逾期不改正，且经卫生健康行政部门检测超标</w:t>
            </w:r>
            <w:r>
              <w:rPr>
                <w:spacing w:val="-4"/>
              </w:rPr>
              <w:t>项目在3项以下的</w:t>
            </w:r>
          </w:p>
        </w:tc>
        <w:tc>
          <w:tcPr>
            <w:tcW w:w="2802" w:type="dxa"/>
            <w:noWrap w:val="0"/>
            <w:vAlign w:val="top"/>
          </w:tcPr>
          <w:p>
            <w:pPr>
              <w:pStyle w:val="9"/>
              <w:spacing w:before="175" w:line="213" w:lineRule="auto"/>
              <w:ind w:left="126" w:right="106" w:hanging="15"/>
            </w:pPr>
            <w:r>
              <w:rPr>
                <w:spacing w:val="1"/>
              </w:rPr>
              <w:t>警告，并处以二千元以上一万元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9"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86" w:lineRule="auto"/>
              <w:rPr>
                <w:rFonts w:ascii="Arial"/>
              </w:rPr>
            </w:pPr>
          </w:p>
          <w:p>
            <w:pPr>
              <w:pStyle w:val="9"/>
              <w:spacing w:before="77" w:line="160" w:lineRule="auto"/>
              <w:ind w:left="337"/>
            </w:pPr>
            <w:r>
              <w:t>4</w:t>
            </w:r>
          </w:p>
        </w:tc>
        <w:tc>
          <w:tcPr>
            <w:tcW w:w="3794" w:type="dxa"/>
            <w:noWrap w:val="0"/>
            <w:vAlign w:val="top"/>
          </w:tcPr>
          <w:p>
            <w:pPr>
              <w:pStyle w:val="9"/>
              <w:spacing w:before="176" w:line="213" w:lineRule="auto"/>
              <w:ind w:left="109" w:right="102" w:hanging="2"/>
            </w:pPr>
            <w:r>
              <w:rPr>
                <w:spacing w:val="-2"/>
              </w:rPr>
              <w:t>逾期不改正，且经卫生健康行政部门检测超标</w:t>
            </w:r>
            <w:r>
              <w:rPr>
                <w:spacing w:val="-4"/>
              </w:rPr>
              <w:t>项目在3项以上的</w:t>
            </w:r>
          </w:p>
        </w:tc>
        <w:tc>
          <w:tcPr>
            <w:tcW w:w="2802" w:type="dxa"/>
            <w:noWrap w:val="0"/>
            <w:vAlign w:val="top"/>
          </w:tcPr>
          <w:p>
            <w:pPr>
              <w:pStyle w:val="9"/>
              <w:spacing w:before="179" w:line="213" w:lineRule="auto"/>
              <w:ind w:left="126" w:right="106" w:hanging="15"/>
            </w:pPr>
            <w:r>
              <w:rPr>
                <w:spacing w:val="1"/>
              </w:rPr>
              <w:t>警告，并处以一万元以上二万元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3"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51" w:lineRule="auto"/>
              <w:rPr>
                <w:rFonts w:ascii="Arial"/>
              </w:rPr>
            </w:pPr>
          </w:p>
          <w:p>
            <w:pPr>
              <w:spacing w:line="251" w:lineRule="auto"/>
              <w:rPr>
                <w:rFonts w:ascii="Arial"/>
              </w:rPr>
            </w:pPr>
          </w:p>
          <w:p>
            <w:pPr>
              <w:spacing w:line="251" w:lineRule="auto"/>
              <w:rPr>
                <w:rFonts w:ascii="Arial"/>
              </w:rPr>
            </w:pPr>
          </w:p>
          <w:p>
            <w:pPr>
              <w:spacing w:line="252" w:lineRule="auto"/>
              <w:rPr>
                <w:rFonts w:ascii="Arial"/>
              </w:rPr>
            </w:pPr>
          </w:p>
          <w:p>
            <w:pPr>
              <w:spacing w:line="252" w:lineRule="auto"/>
              <w:rPr>
                <w:rFonts w:ascii="Arial"/>
              </w:rPr>
            </w:pPr>
          </w:p>
          <w:p>
            <w:pPr>
              <w:pStyle w:val="9"/>
              <w:spacing w:before="77" w:line="161" w:lineRule="auto"/>
              <w:ind w:left="340"/>
            </w:pPr>
            <w:r>
              <w:t>5</w:t>
            </w:r>
          </w:p>
        </w:tc>
        <w:tc>
          <w:tcPr>
            <w:tcW w:w="3794" w:type="dxa"/>
            <w:noWrap w:val="0"/>
            <w:vAlign w:val="top"/>
          </w:tcPr>
          <w:p>
            <w:pPr>
              <w:pStyle w:val="9"/>
              <w:spacing w:before="194" w:line="206" w:lineRule="auto"/>
              <w:ind w:left="109"/>
            </w:pPr>
            <w:r>
              <w:rPr>
                <w:spacing w:val="-1"/>
              </w:rPr>
              <w:t>有下列情形之一的：</w:t>
            </w:r>
          </w:p>
          <w:p>
            <w:pPr>
              <w:pStyle w:val="9"/>
              <w:spacing w:before="58" w:line="319" w:lineRule="exact"/>
              <w:ind w:left="125"/>
            </w:pPr>
            <w:r>
              <w:rPr>
                <w:spacing w:val="-3"/>
                <w:position w:val="10"/>
              </w:rPr>
              <w:t>1.违法情节恶劣，造成严重后果的；</w:t>
            </w:r>
          </w:p>
          <w:p>
            <w:pPr>
              <w:pStyle w:val="9"/>
              <w:spacing w:line="181" w:lineRule="auto"/>
              <w:ind w:left="110"/>
            </w:pPr>
            <w:r>
              <w:rPr>
                <w:spacing w:val="-2"/>
              </w:rPr>
              <w:t>2.隐匿、销毁违法行为证据的；</w:t>
            </w:r>
          </w:p>
          <w:p>
            <w:pPr>
              <w:pStyle w:val="9"/>
              <w:spacing w:before="88" w:line="181" w:lineRule="auto"/>
              <w:ind w:left="113"/>
            </w:pPr>
            <w:r>
              <w:rPr>
                <w:spacing w:val="-2"/>
              </w:rPr>
              <w:t>3.妨碍执法人员查处违法行为的；</w:t>
            </w:r>
          </w:p>
          <w:p>
            <w:pPr>
              <w:pStyle w:val="9"/>
              <w:spacing w:before="85" w:line="215" w:lineRule="auto"/>
              <w:ind w:left="111" w:right="104" w:hanging="4"/>
            </w:pPr>
            <w:r>
              <w:t>4.在发生突发公共事件时或者其他紧急状态下</w:t>
            </w:r>
            <w:r>
              <w:rPr>
                <w:spacing w:val="-1"/>
              </w:rPr>
              <w:t>实施违法行为的；</w:t>
            </w:r>
          </w:p>
          <w:p>
            <w:pPr>
              <w:pStyle w:val="9"/>
              <w:spacing w:before="85" w:line="215"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68" w:lineRule="auto"/>
              <w:rPr>
                <w:rFonts w:ascii="Arial"/>
              </w:rPr>
            </w:pPr>
          </w:p>
          <w:p>
            <w:pPr>
              <w:spacing w:line="268" w:lineRule="auto"/>
              <w:rPr>
                <w:rFonts w:ascii="Arial"/>
              </w:rPr>
            </w:pPr>
          </w:p>
          <w:p>
            <w:pPr>
              <w:spacing w:line="269" w:lineRule="auto"/>
              <w:rPr>
                <w:rFonts w:ascii="Arial"/>
              </w:rPr>
            </w:pPr>
          </w:p>
          <w:p>
            <w:pPr>
              <w:spacing w:line="269" w:lineRule="auto"/>
              <w:rPr>
                <w:rFonts w:ascii="Arial"/>
              </w:rPr>
            </w:pPr>
          </w:p>
          <w:p>
            <w:pPr>
              <w:pStyle w:val="9"/>
              <w:spacing w:before="77" w:line="214" w:lineRule="auto"/>
              <w:ind w:left="126" w:right="106" w:hanging="15"/>
              <w:rPr>
                <w:color w:val="FF0000"/>
              </w:rPr>
            </w:pPr>
            <w:r>
              <w:rPr>
                <w:color w:val="auto"/>
                <w:spacing w:val="1"/>
              </w:rPr>
              <w:t>警告，并处以一万元以上二万元</w:t>
            </w:r>
            <w:r>
              <w:rPr>
                <w:color w:val="auto"/>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1"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9"/>
              <w:spacing w:before="77" w:line="160" w:lineRule="auto"/>
              <w:ind w:left="341"/>
            </w:pPr>
            <w:r>
              <w:t>6</w:t>
            </w:r>
          </w:p>
        </w:tc>
        <w:tc>
          <w:tcPr>
            <w:tcW w:w="3794" w:type="dxa"/>
            <w:noWrap w:val="0"/>
            <w:vAlign w:val="top"/>
          </w:tcPr>
          <w:p>
            <w:pPr>
              <w:pStyle w:val="9"/>
              <w:spacing w:before="146" w:line="206" w:lineRule="auto"/>
              <w:ind w:left="109"/>
            </w:pPr>
            <w:r>
              <w:rPr>
                <w:spacing w:val="-1"/>
              </w:rPr>
              <w:t>有下列情形之一的：</w:t>
            </w:r>
          </w:p>
          <w:p>
            <w:pPr>
              <w:pStyle w:val="9"/>
              <w:spacing w:before="57" w:line="215" w:lineRule="auto"/>
              <w:ind w:left="126" w:right="102" w:firstLine="90"/>
            </w:pPr>
            <w:r>
              <w:rPr>
                <w:spacing w:val="4"/>
              </w:rPr>
              <w:t>1.多次实施违法行为并受到卫生健康行政部</w:t>
            </w:r>
            <w:r>
              <w:rPr>
                <w:spacing w:val="-5"/>
              </w:rPr>
              <w:t>门处罚的；</w:t>
            </w:r>
          </w:p>
          <w:p>
            <w:pPr>
              <w:pStyle w:val="9"/>
              <w:spacing w:before="84" w:line="216" w:lineRule="auto"/>
              <w:ind w:left="108" w:right="104" w:firstLine="1"/>
            </w:pPr>
            <w:r>
              <w:rPr>
                <w:spacing w:val="-1"/>
              </w:rPr>
              <w:t>2.造成社会舆论负面后果、群体性事件等严重社会影响的；</w:t>
            </w:r>
          </w:p>
          <w:p>
            <w:pPr>
              <w:pStyle w:val="9"/>
              <w:spacing w:before="83" w:line="217" w:lineRule="auto"/>
              <w:ind w:left="108" w:right="104" w:firstLine="4"/>
            </w:pPr>
            <w:r>
              <w:rPr>
                <w:spacing w:val="-1"/>
              </w:rPr>
              <w:t>3.造成涉水性、公共用具引起的传染病发生致人死亡的；</w:t>
            </w:r>
          </w:p>
          <w:p>
            <w:pPr>
              <w:pStyle w:val="9"/>
              <w:spacing w:before="85" w:line="214"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96" w:lineRule="auto"/>
              <w:rPr>
                <w:rFonts w:ascii="Arial"/>
              </w:rPr>
            </w:pPr>
          </w:p>
          <w:p>
            <w:pPr>
              <w:spacing w:line="296" w:lineRule="auto"/>
              <w:rPr>
                <w:rFonts w:ascii="Arial"/>
              </w:rPr>
            </w:pPr>
          </w:p>
          <w:p>
            <w:pPr>
              <w:spacing w:line="296" w:lineRule="auto"/>
              <w:rPr>
                <w:rFonts w:ascii="Arial"/>
              </w:rPr>
            </w:pPr>
          </w:p>
          <w:p>
            <w:pPr>
              <w:spacing w:line="296" w:lineRule="auto"/>
              <w:rPr>
                <w:rFonts w:ascii="Arial"/>
              </w:rPr>
            </w:pPr>
          </w:p>
          <w:p>
            <w:pPr>
              <w:pStyle w:val="9"/>
              <w:spacing w:before="78" w:line="215" w:lineRule="auto"/>
              <w:ind w:left="126" w:right="106" w:hanging="15"/>
              <w:rPr>
                <w:color w:val="FF0000"/>
              </w:rPr>
            </w:pPr>
            <w:r>
              <w:rPr>
                <w:color w:val="auto"/>
                <w:spacing w:val="1"/>
              </w:rPr>
              <w:t>警告，并处以一万元以上二万元</w:t>
            </w:r>
            <w:r>
              <w:rPr>
                <w:color w:val="auto"/>
                <w:spacing w:val="-5"/>
              </w:rPr>
              <w:t>以下罚款，吊销卫生许可证</w:t>
            </w:r>
          </w:p>
        </w:tc>
      </w:tr>
    </w:tbl>
    <w:p>
      <w:pPr>
        <w:spacing w:line="237" w:lineRule="exact"/>
        <w:rPr>
          <w:rFonts w:ascii="Arial"/>
          <w:sz w:val="20"/>
        </w:rPr>
      </w:pPr>
    </w:p>
    <w:p>
      <w:pPr>
        <w:spacing w:line="237" w:lineRule="exact"/>
        <w:rPr>
          <w:rFonts w:ascii="Arial" w:hAnsi="Arial" w:eastAsia="Arial" w:cs="Arial"/>
          <w:sz w:val="20"/>
          <w:szCs w:val="20"/>
        </w:rPr>
        <w:sectPr>
          <w:footerReference r:id="rId113" w:type="default"/>
          <w:pgSz w:w="16839" w:h="11906"/>
          <w:pgMar w:top="400" w:right="1107" w:bottom="1224" w:left="1106" w:header="0" w:footer="990" w:gutter="0"/>
          <w:cols w:space="720" w:num="1"/>
        </w:sect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41" w:type="dxa"/>
            <w:vMerge w:val="restart"/>
            <w:tcBorders>
              <w:bottom w:val="nil"/>
            </w:tcBorders>
            <w:noWrap w:val="0"/>
            <w:vAlign w:val="top"/>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pStyle w:val="9"/>
              <w:spacing w:before="77" w:line="161" w:lineRule="auto"/>
              <w:ind w:left="228"/>
            </w:pPr>
            <w:r>
              <w:t>5</w:t>
            </w:r>
          </w:p>
        </w:tc>
        <w:tc>
          <w:tcPr>
            <w:tcW w:w="1979" w:type="dxa"/>
            <w:vMerge w:val="restart"/>
            <w:tcBorders>
              <w:bottom w:val="nil"/>
            </w:tcBorders>
            <w:noWrap w:val="0"/>
            <w:vAlign w:val="top"/>
          </w:tcPr>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222" w:lineRule="auto"/>
              <w:ind w:left="106" w:right="105"/>
            </w:pPr>
            <w:r>
              <w:rPr>
                <w:spacing w:val="15"/>
              </w:rPr>
              <w:t>公共场所经营者未按照规定对顾客用品用</w:t>
            </w:r>
            <w:r>
              <w:rPr>
                <w:spacing w:val="-4"/>
              </w:rPr>
              <w:t>具进行清洗、消毒、保洁的，或者重复使用一</w:t>
            </w:r>
            <w:r>
              <w:rPr>
                <w:spacing w:val="-1"/>
              </w:rPr>
              <w:t>次性用品用具的</w:t>
            </w:r>
          </w:p>
        </w:tc>
        <w:tc>
          <w:tcPr>
            <w:tcW w:w="4738" w:type="dxa"/>
            <w:vMerge w:val="restart"/>
            <w:tcBorders>
              <w:bottom w:val="nil"/>
            </w:tcBorders>
            <w:noWrap w:val="0"/>
            <w:vAlign w:val="top"/>
          </w:tcPr>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9" w:lineRule="auto"/>
              <w:rPr>
                <w:rFonts w:ascii="Arial"/>
              </w:rPr>
            </w:pPr>
          </w:p>
          <w:p>
            <w:pPr>
              <w:pStyle w:val="9"/>
              <w:spacing w:before="78" w:line="229" w:lineRule="auto"/>
              <w:ind w:left="107" w:right="101" w:hanging="12"/>
            </w:pPr>
            <w:r>
              <w:rPr>
                <w:spacing w:val="-2"/>
              </w:rPr>
              <w:t>《公共场所卫生管理条例实施细则》第三十六条第（二）项：公共场所经营者有下列情形之一的，由县级以上地方</w:t>
            </w:r>
            <w:r>
              <w:rPr>
                <w:spacing w:val="-1"/>
              </w:rPr>
              <w:t>人民政府卫生计生行政部门责令限期改正，给予警告，并可处以二千元以下罚款；逾期不改正，造成公共场所卫生质量不符合卫生标准和要求的，处以二千元以上二万元以</w:t>
            </w:r>
            <w:r>
              <w:rPr>
                <w:spacing w:val="-3"/>
              </w:rPr>
              <w:t>下罚款；情节严重的，可以依法责令停业整顿，直至吊销</w:t>
            </w:r>
            <w:r>
              <w:rPr>
                <w:spacing w:val="-1"/>
              </w:rPr>
              <w:t>卫生许可证：</w:t>
            </w:r>
          </w:p>
          <w:p>
            <w:pPr>
              <w:pStyle w:val="9"/>
              <w:spacing w:before="32" w:line="208" w:lineRule="auto"/>
              <w:ind w:left="111" w:right="51" w:hanging="9"/>
            </w:pPr>
            <w:r>
              <w:rPr>
                <w:spacing w:val="-7"/>
              </w:rPr>
              <w:t>（二）未按照规定对顾客用品用具进行清洗、消毒、保洁，</w:t>
            </w:r>
            <w:r>
              <w:rPr>
                <w:spacing w:val="-1"/>
              </w:rPr>
              <w:t>或者重复使用一次性用品用具的。</w:t>
            </w:r>
          </w:p>
        </w:tc>
        <w:tc>
          <w:tcPr>
            <w:tcW w:w="765" w:type="dxa"/>
            <w:noWrap w:val="0"/>
            <w:vAlign w:val="top"/>
          </w:tcPr>
          <w:p>
            <w:pPr>
              <w:spacing w:line="358" w:lineRule="auto"/>
              <w:rPr>
                <w:rFonts w:ascii="Arial"/>
              </w:rPr>
            </w:pPr>
          </w:p>
          <w:p>
            <w:pPr>
              <w:pStyle w:val="9"/>
              <w:spacing w:before="77" w:line="160" w:lineRule="auto"/>
              <w:ind w:left="355"/>
            </w:pPr>
            <w:r>
              <w:t>1</w:t>
            </w:r>
          </w:p>
        </w:tc>
        <w:tc>
          <w:tcPr>
            <w:tcW w:w="3794" w:type="dxa"/>
            <w:noWrap w:val="0"/>
            <w:vAlign w:val="top"/>
          </w:tcPr>
          <w:p>
            <w:pPr>
              <w:pStyle w:val="9"/>
              <w:spacing w:before="260" w:line="206" w:lineRule="auto"/>
              <w:ind w:left="108" w:right="102" w:firstLine="1"/>
            </w:pPr>
            <w:r>
              <w:rPr>
                <w:spacing w:val="-2"/>
              </w:rPr>
              <w:t>未按照规定进行清洗、消毒、保洁，或者重复</w:t>
            </w:r>
            <w:r>
              <w:rPr>
                <w:spacing w:val="-1"/>
              </w:rPr>
              <w:t>使用一次性用品用具的</w:t>
            </w:r>
          </w:p>
        </w:tc>
        <w:tc>
          <w:tcPr>
            <w:tcW w:w="2802" w:type="dxa"/>
            <w:noWrap w:val="0"/>
            <w:vAlign w:val="top"/>
          </w:tcPr>
          <w:p>
            <w:pPr>
              <w:spacing w:line="330" w:lineRule="auto"/>
              <w:rPr>
                <w:rFonts w:ascii="Arial"/>
              </w:rPr>
            </w:pPr>
          </w:p>
          <w:p>
            <w:pPr>
              <w:pStyle w:val="9"/>
              <w:spacing w:before="77" w:line="180" w:lineRule="auto"/>
              <w:ind w:left="111"/>
            </w:pPr>
            <w:r>
              <w:rPr>
                <w:spacing w:val="-1"/>
              </w:rPr>
              <w:t>警告，并可处以二千元以下罚款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9"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73" w:lineRule="auto"/>
              <w:rPr>
                <w:rFonts w:ascii="Arial"/>
              </w:rPr>
            </w:pPr>
          </w:p>
          <w:p>
            <w:pPr>
              <w:pStyle w:val="9"/>
              <w:spacing w:before="77" w:line="160" w:lineRule="auto"/>
              <w:ind w:left="340"/>
            </w:pPr>
            <w:r>
              <w:t>2</w:t>
            </w:r>
          </w:p>
        </w:tc>
        <w:tc>
          <w:tcPr>
            <w:tcW w:w="3794" w:type="dxa"/>
            <w:noWrap w:val="0"/>
            <w:vAlign w:val="top"/>
          </w:tcPr>
          <w:p>
            <w:pPr>
              <w:pStyle w:val="9"/>
              <w:spacing w:before="172" w:line="205" w:lineRule="auto"/>
              <w:ind w:left="109" w:right="102" w:hanging="2"/>
            </w:pPr>
            <w:r>
              <w:rPr>
                <w:spacing w:val="-2"/>
              </w:rPr>
              <w:t>逾期不改正，且经卫生健康行政部门检测超标</w:t>
            </w:r>
            <w:r>
              <w:rPr>
                <w:spacing w:val="-4"/>
              </w:rPr>
              <w:t>项目在3项以下的</w:t>
            </w:r>
          </w:p>
        </w:tc>
        <w:tc>
          <w:tcPr>
            <w:tcW w:w="2802" w:type="dxa"/>
            <w:noWrap w:val="0"/>
            <w:vAlign w:val="top"/>
          </w:tcPr>
          <w:p>
            <w:pPr>
              <w:pStyle w:val="9"/>
              <w:spacing w:before="172" w:line="206" w:lineRule="auto"/>
              <w:ind w:left="126" w:right="106" w:hanging="15"/>
            </w:pPr>
            <w:r>
              <w:rPr>
                <w:spacing w:val="1"/>
              </w:rPr>
              <w:t>警告，并处以二千元以上一万元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91" w:lineRule="auto"/>
              <w:rPr>
                <w:rFonts w:ascii="Arial"/>
              </w:rPr>
            </w:pPr>
          </w:p>
          <w:p>
            <w:pPr>
              <w:pStyle w:val="9"/>
              <w:spacing w:before="77" w:line="159" w:lineRule="auto"/>
              <w:ind w:left="343"/>
            </w:pPr>
            <w:r>
              <w:t>3</w:t>
            </w:r>
          </w:p>
        </w:tc>
        <w:tc>
          <w:tcPr>
            <w:tcW w:w="3794" w:type="dxa"/>
            <w:noWrap w:val="0"/>
            <w:vAlign w:val="top"/>
          </w:tcPr>
          <w:p>
            <w:pPr>
              <w:pStyle w:val="9"/>
              <w:spacing w:before="190" w:line="205" w:lineRule="auto"/>
              <w:ind w:left="109" w:right="102" w:hanging="2"/>
            </w:pPr>
            <w:r>
              <w:rPr>
                <w:spacing w:val="-2"/>
              </w:rPr>
              <w:t>逾期不改正，且经卫生健康行政部门检测超标</w:t>
            </w:r>
            <w:r>
              <w:rPr>
                <w:spacing w:val="-4"/>
              </w:rPr>
              <w:t>项目在3项以上的</w:t>
            </w:r>
          </w:p>
        </w:tc>
        <w:tc>
          <w:tcPr>
            <w:tcW w:w="2802" w:type="dxa"/>
            <w:noWrap w:val="0"/>
            <w:vAlign w:val="top"/>
          </w:tcPr>
          <w:p>
            <w:pPr>
              <w:pStyle w:val="9"/>
              <w:spacing w:before="190" w:line="206" w:lineRule="auto"/>
              <w:ind w:left="126" w:right="106" w:hanging="15"/>
            </w:pPr>
            <w:r>
              <w:rPr>
                <w:spacing w:val="1"/>
              </w:rPr>
              <w:t>警告，并处以一万元以上二万元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3"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pStyle w:val="9"/>
              <w:spacing w:before="77" w:line="160" w:lineRule="auto"/>
              <w:ind w:left="337"/>
            </w:pPr>
            <w:r>
              <w:t>4</w:t>
            </w:r>
          </w:p>
        </w:tc>
        <w:tc>
          <w:tcPr>
            <w:tcW w:w="3794" w:type="dxa"/>
            <w:noWrap w:val="0"/>
            <w:vAlign w:val="top"/>
          </w:tcPr>
          <w:p>
            <w:pPr>
              <w:pStyle w:val="9"/>
              <w:spacing w:before="212" w:line="206" w:lineRule="auto"/>
              <w:ind w:left="109"/>
            </w:pPr>
            <w:r>
              <w:rPr>
                <w:spacing w:val="-1"/>
              </w:rPr>
              <w:t>有下列情形之一的：</w:t>
            </w:r>
          </w:p>
          <w:p>
            <w:pPr>
              <w:pStyle w:val="9"/>
              <w:spacing w:before="38" w:line="233" w:lineRule="auto"/>
              <w:ind w:left="125"/>
            </w:pPr>
            <w:r>
              <w:rPr>
                <w:spacing w:val="-3"/>
              </w:rPr>
              <w:t>1.违法情节恶劣，造成严重后果的；</w:t>
            </w:r>
          </w:p>
          <w:p>
            <w:pPr>
              <w:pStyle w:val="9"/>
              <w:spacing w:line="181" w:lineRule="auto"/>
              <w:ind w:left="110"/>
            </w:pPr>
            <w:r>
              <w:rPr>
                <w:spacing w:val="-2"/>
              </w:rPr>
              <w:t>2.隐匿、销毁违法行为证据的；</w:t>
            </w:r>
          </w:p>
          <w:p>
            <w:pPr>
              <w:pStyle w:val="9"/>
              <w:spacing w:before="67"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58" w:lineRule="auto"/>
              <w:rPr>
                <w:rFonts w:ascii="Arial"/>
              </w:rPr>
            </w:pPr>
          </w:p>
          <w:p>
            <w:pPr>
              <w:spacing w:line="258" w:lineRule="auto"/>
              <w:rPr>
                <w:rFonts w:ascii="Arial"/>
              </w:rPr>
            </w:pPr>
          </w:p>
          <w:p>
            <w:pPr>
              <w:spacing w:line="259" w:lineRule="auto"/>
              <w:rPr>
                <w:rFonts w:ascii="Arial"/>
              </w:rPr>
            </w:pPr>
          </w:p>
          <w:p>
            <w:pPr>
              <w:spacing w:line="259" w:lineRule="auto"/>
              <w:rPr>
                <w:rFonts w:ascii="Arial"/>
              </w:rPr>
            </w:pPr>
          </w:p>
          <w:p>
            <w:pPr>
              <w:pStyle w:val="9"/>
              <w:spacing w:before="77" w:line="206" w:lineRule="auto"/>
              <w:ind w:left="126" w:right="106" w:hanging="15"/>
            </w:pPr>
            <w:r>
              <w:rPr>
                <w:spacing w:val="1"/>
              </w:rPr>
              <w:t>警告，并处以一万元以上二万元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1"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73"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9"/>
              <w:spacing w:before="77" w:line="161" w:lineRule="auto"/>
              <w:ind w:left="340"/>
            </w:pPr>
            <w:r>
              <w:t>5</w:t>
            </w:r>
          </w:p>
        </w:tc>
        <w:tc>
          <w:tcPr>
            <w:tcW w:w="3794" w:type="dxa"/>
            <w:noWrap w:val="0"/>
            <w:vAlign w:val="top"/>
          </w:tcPr>
          <w:p>
            <w:pPr>
              <w:pStyle w:val="9"/>
              <w:spacing w:before="225" w:line="206" w:lineRule="auto"/>
              <w:ind w:left="109"/>
            </w:pPr>
            <w:r>
              <w:rPr>
                <w:spacing w:val="-1"/>
              </w:rPr>
              <w:t>有下列情形之一的：</w:t>
            </w:r>
          </w:p>
          <w:p>
            <w:pPr>
              <w:pStyle w:val="9"/>
              <w:spacing w:before="37"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7"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98" w:lineRule="auto"/>
              <w:rPr>
                <w:rFonts w:ascii="Arial"/>
              </w:rPr>
            </w:pPr>
          </w:p>
          <w:p>
            <w:pPr>
              <w:spacing w:line="299" w:lineRule="auto"/>
              <w:rPr>
                <w:rFonts w:ascii="Arial"/>
              </w:rPr>
            </w:pPr>
          </w:p>
          <w:p>
            <w:pPr>
              <w:spacing w:line="299" w:lineRule="auto"/>
              <w:rPr>
                <w:rFonts w:ascii="Arial"/>
              </w:rPr>
            </w:pPr>
          </w:p>
          <w:p>
            <w:pPr>
              <w:spacing w:line="299" w:lineRule="auto"/>
              <w:rPr>
                <w:rFonts w:ascii="Arial"/>
              </w:rPr>
            </w:pPr>
          </w:p>
          <w:p>
            <w:pPr>
              <w:pStyle w:val="9"/>
              <w:spacing w:before="77" w:line="207" w:lineRule="auto"/>
              <w:ind w:left="126" w:right="106" w:hanging="15"/>
            </w:pPr>
            <w:r>
              <w:rPr>
                <w:spacing w:val="1"/>
              </w:rPr>
              <w:t>警告，并处以一万元以上二万元</w:t>
            </w:r>
            <w:r>
              <w:rPr>
                <w:spacing w:val="-5"/>
              </w:rPr>
              <w:t>以下罚款，吊销卫生许可证</w:t>
            </w:r>
          </w:p>
        </w:tc>
      </w:tr>
    </w:tbl>
    <w:p>
      <w:pPr>
        <w:rPr>
          <w:rFonts w:ascii="Arial"/>
        </w:rPr>
      </w:pPr>
    </w:p>
    <w:p>
      <w:pPr>
        <w:rPr>
          <w:rFonts w:ascii="Arial" w:hAnsi="Arial" w:eastAsia="Arial" w:cs="Arial"/>
          <w:szCs w:val="21"/>
        </w:rPr>
        <w:sectPr>
          <w:footerReference r:id="rId114" w:type="default"/>
          <w:pgSz w:w="16839" w:h="11906"/>
          <w:pgMar w:top="400" w:right="1107" w:bottom="1224" w:left="1106" w:header="0" w:footer="989" w:gutter="0"/>
          <w:cols w:space="720" w:num="1"/>
        </w:sectPr>
      </w:pPr>
    </w:p>
    <w:p>
      <w:pPr>
        <w:rPr>
          <w:rFonts w:ascii="Arial"/>
        </w:r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541"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160" w:lineRule="auto"/>
              <w:ind w:left="228"/>
            </w:pPr>
            <w:r>
              <w:t>6</w:t>
            </w:r>
          </w:p>
        </w:tc>
        <w:tc>
          <w:tcPr>
            <w:tcW w:w="1979" w:type="dxa"/>
            <w:vMerge w:val="restart"/>
            <w:tcBorders>
              <w:bottom w:val="nil"/>
            </w:tcBorders>
            <w:noWrap w:val="0"/>
            <w:vAlign w:val="top"/>
          </w:tcPr>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9"/>
              <w:spacing w:before="78" w:line="226" w:lineRule="auto"/>
              <w:ind w:left="101" w:right="105" w:firstLine="4"/>
            </w:pPr>
            <w:r>
              <w:rPr>
                <w:spacing w:val="15"/>
              </w:rPr>
              <w:t>公共场所经营者未按</w:t>
            </w:r>
            <w:r>
              <w:rPr>
                <w:spacing w:val="16"/>
              </w:rPr>
              <w:t>照规定建立卫生管理</w:t>
            </w:r>
            <w:r>
              <w:rPr>
                <w:spacing w:val="-4"/>
              </w:rPr>
              <w:t>制度的，或未按照规定设立卫生管理部门的，</w:t>
            </w:r>
            <w:r>
              <w:rPr>
                <w:spacing w:val="16"/>
              </w:rPr>
              <w:t>或未按照规定配备专</w:t>
            </w:r>
            <w:r>
              <w:rPr>
                <w:spacing w:val="-4"/>
              </w:rPr>
              <w:t>（兼）职卫生管理人员的，或未按照规定建立</w:t>
            </w:r>
            <w:r>
              <w:t>卫生管理档案的</w:t>
            </w:r>
          </w:p>
        </w:tc>
        <w:tc>
          <w:tcPr>
            <w:tcW w:w="4738" w:type="dxa"/>
            <w:vMerge w:val="restart"/>
            <w:tcBorders>
              <w:bottom w:val="nil"/>
            </w:tcBorders>
            <w:noWrap w:val="0"/>
            <w:vAlign w:val="top"/>
          </w:tcPr>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pStyle w:val="9"/>
              <w:spacing w:before="77" w:line="228" w:lineRule="auto"/>
              <w:ind w:left="106" w:right="101" w:hanging="11"/>
            </w:pPr>
            <w:r>
              <w:rPr>
                <w:spacing w:val="-2"/>
              </w:rPr>
              <w:t>《公共场所卫生管理条例实施细则》第三十七条第（一）</w:t>
            </w:r>
            <w:r>
              <w:rPr>
                <w:spacing w:val="-1"/>
              </w:rPr>
              <w:t>项：公共场所经营者有下列情形之一的，由</w:t>
            </w:r>
            <w:r>
              <w:rPr>
                <w:spacing w:val="-2"/>
              </w:rPr>
              <w:t>县级以上地方</w:t>
            </w:r>
            <w:r>
              <w:rPr>
                <w:spacing w:val="1"/>
              </w:rPr>
              <w:t>人民政府卫生计生行政部门责令限期改正；逾期不</w:t>
            </w:r>
            <w:r>
              <w:t>改的，</w:t>
            </w:r>
            <w:r>
              <w:rPr>
                <w:spacing w:val="-1"/>
              </w:rPr>
              <w:t>给予警告，并处以一千元以上一万元以下罚款；对拒绝监督的，处以一万元以上三万元以下罚款；情节严重的，可</w:t>
            </w:r>
            <w:r>
              <w:rPr>
                <w:spacing w:val="-2"/>
              </w:rPr>
              <w:t>以依法责令停业整顿，直至吊销卫生许可证：</w:t>
            </w:r>
          </w:p>
          <w:p>
            <w:pPr>
              <w:pStyle w:val="9"/>
              <w:spacing w:before="36" w:line="217" w:lineRule="auto"/>
              <w:ind w:left="109" w:right="103" w:hanging="7"/>
            </w:pPr>
            <w:r>
              <w:rPr>
                <w:spacing w:val="-3"/>
              </w:rPr>
              <w:t>（一）未按照规定建立卫生管理制度、设立卫生管理部门</w:t>
            </w:r>
            <w:r>
              <w:rPr>
                <w:spacing w:val="-1"/>
              </w:rPr>
              <w:t>或者配备专（兼）职卫生管理人员，或者未建立卫生管理</w:t>
            </w:r>
            <w:r>
              <w:rPr>
                <w:spacing w:val="-2"/>
              </w:rPr>
              <w:t>档案的；</w:t>
            </w:r>
          </w:p>
        </w:tc>
        <w:tc>
          <w:tcPr>
            <w:tcW w:w="765" w:type="dxa"/>
            <w:noWrap w:val="0"/>
            <w:vAlign w:val="top"/>
          </w:tcPr>
          <w:p>
            <w:pPr>
              <w:spacing w:line="309" w:lineRule="auto"/>
              <w:rPr>
                <w:rFonts w:ascii="Arial"/>
              </w:rPr>
            </w:pPr>
          </w:p>
          <w:p>
            <w:pPr>
              <w:spacing w:line="309" w:lineRule="auto"/>
              <w:rPr>
                <w:rFonts w:ascii="Arial"/>
              </w:rPr>
            </w:pPr>
          </w:p>
          <w:p>
            <w:pPr>
              <w:pStyle w:val="9"/>
              <w:spacing w:before="77" w:line="160" w:lineRule="auto"/>
              <w:ind w:left="355"/>
            </w:pPr>
            <w:r>
              <w:t>1</w:t>
            </w:r>
          </w:p>
        </w:tc>
        <w:tc>
          <w:tcPr>
            <w:tcW w:w="3794" w:type="dxa"/>
            <w:noWrap w:val="0"/>
            <w:vAlign w:val="top"/>
          </w:tcPr>
          <w:p>
            <w:pPr>
              <w:pStyle w:val="9"/>
              <w:spacing w:before="215" w:line="220" w:lineRule="auto"/>
              <w:ind w:left="108" w:right="102"/>
            </w:pPr>
            <w:r>
              <w:rPr>
                <w:spacing w:val="8"/>
              </w:rPr>
              <w:t>具有①未建立卫生管理制度②未设立卫生管</w:t>
            </w:r>
            <w:r>
              <w:rPr>
                <w:spacing w:val="-2"/>
              </w:rPr>
              <w:t>理部门③未配备专（兼）职卫生管理人员④未建立卫生管理档案其中一项情形的，且逾期不改正的</w:t>
            </w:r>
          </w:p>
        </w:tc>
        <w:tc>
          <w:tcPr>
            <w:tcW w:w="2802" w:type="dxa"/>
            <w:noWrap w:val="0"/>
            <w:vAlign w:val="top"/>
          </w:tcPr>
          <w:p>
            <w:pPr>
              <w:spacing w:line="439" w:lineRule="auto"/>
              <w:rPr>
                <w:rFonts w:ascii="Arial"/>
              </w:rPr>
            </w:pPr>
          </w:p>
          <w:p>
            <w:pPr>
              <w:pStyle w:val="9"/>
              <w:spacing w:before="77" w:line="206" w:lineRule="auto"/>
              <w:ind w:left="126" w:right="106" w:hanging="15"/>
            </w:pPr>
            <w:r>
              <w:rPr>
                <w:spacing w:val="1"/>
              </w:rPr>
              <w:t>警告，并处以一千元以上五千元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pStyle w:val="9"/>
              <w:spacing w:before="311" w:line="160" w:lineRule="auto"/>
              <w:ind w:left="340"/>
            </w:pPr>
            <w:r>
              <w:t>2</w:t>
            </w:r>
          </w:p>
        </w:tc>
        <w:tc>
          <w:tcPr>
            <w:tcW w:w="3794" w:type="dxa"/>
            <w:noWrap w:val="0"/>
            <w:vAlign w:val="top"/>
          </w:tcPr>
          <w:p>
            <w:pPr>
              <w:pStyle w:val="9"/>
              <w:spacing w:before="136" w:line="206" w:lineRule="auto"/>
              <w:ind w:left="109" w:right="102" w:hanging="1"/>
            </w:pPr>
            <w:r>
              <w:rPr>
                <w:spacing w:val="-2"/>
              </w:rPr>
              <w:t>具有前述两项或两项以上情形的，且逾期不改</w:t>
            </w:r>
            <w:r>
              <w:rPr>
                <w:spacing w:val="-3"/>
              </w:rPr>
              <w:t>正的</w:t>
            </w:r>
          </w:p>
        </w:tc>
        <w:tc>
          <w:tcPr>
            <w:tcW w:w="2802" w:type="dxa"/>
            <w:noWrap w:val="0"/>
            <w:vAlign w:val="top"/>
          </w:tcPr>
          <w:p>
            <w:pPr>
              <w:pStyle w:val="9"/>
              <w:spacing w:before="134" w:line="206" w:lineRule="auto"/>
              <w:ind w:left="126" w:right="106" w:hanging="15"/>
            </w:pPr>
            <w:r>
              <w:rPr>
                <w:spacing w:val="1"/>
              </w:rPr>
              <w:t>警告，并处以五千元以上一万元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43" w:lineRule="auto"/>
              <w:rPr>
                <w:rFonts w:ascii="Arial"/>
              </w:rPr>
            </w:pPr>
          </w:p>
          <w:p>
            <w:pPr>
              <w:pStyle w:val="9"/>
              <w:spacing w:before="77" w:line="159" w:lineRule="auto"/>
              <w:ind w:left="343"/>
            </w:pPr>
            <w:r>
              <w:t>3</w:t>
            </w:r>
          </w:p>
        </w:tc>
        <w:tc>
          <w:tcPr>
            <w:tcW w:w="3794" w:type="dxa"/>
            <w:noWrap w:val="0"/>
            <w:vAlign w:val="top"/>
          </w:tcPr>
          <w:p>
            <w:pPr>
              <w:pStyle w:val="9"/>
              <w:spacing w:before="294" w:line="178" w:lineRule="auto"/>
              <w:ind w:left="109"/>
            </w:pPr>
            <w:r>
              <w:rPr>
                <w:spacing w:val="-1"/>
              </w:rPr>
              <w:t>拒绝监督的</w:t>
            </w:r>
          </w:p>
        </w:tc>
        <w:tc>
          <w:tcPr>
            <w:tcW w:w="2802" w:type="dxa"/>
            <w:noWrap w:val="0"/>
            <w:vAlign w:val="top"/>
          </w:tcPr>
          <w:p>
            <w:pPr>
              <w:pStyle w:val="9"/>
              <w:spacing w:before="142" w:line="206" w:lineRule="auto"/>
              <w:ind w:left="126" w:right="106" w:hanging="15"/>
            </w:pPr>
            <w:r>
              <w:rPr>
                <w:spacing w:val="1"/>
              </w:rPr>
              <w:t>警告，并处以一万元以上三万元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18"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85" w:lineRule="auto"/>
              <w:rPr>
                <w:rFonts w:ascii="Arial"/>
              </w:rPr>
            </w:pPr>
          </w:p>
          <w:p>
            <w:pPr>
              <w:spacing w:line="285" w:lineRule="auto"/>
              <w:rPr>
                <w:rFonts w:ascii="Arial"/>
              </w:rPr>
            </w:pPr>
          </w:p>
          <w:p>
            <w:pPr>
              <w:spacing w:line="286" w:lineRule="auto"/>
              <w:rPr>
                <w:rFonts w:ascii="Arial"/>
              </w:rPr>
            </w:pPr>
          </w:p>
          <w:p>
            <w:pPr>
              <w:spacing w:line="286" w:lineRule="auto"/>
              <w:rPr>
                <w:rFonts w:ascii="Arial"/>
              </w:rPr>
            </w:pPr>
          </w:p>
          <w:p>
            <w:pPr>
              <w:pStyle w:val="9"/>
              <w:spacing w:before="78" w:line="160" w:lineRule="auto"/>
              <w:ind w:left="337"/>
            </w:pPr>
            <w:r>
              <w:t>4</w:t>
            </w:r>
          </w:p>
        </w:tc>
        <w:tc>
          <w:tcPr>
            <w:tcW w:w="3794" w:type="dxa"/>
            <w:noWrap w:val="0"/>
            <w:vAlign w:val="top"/>
          </w:tcPr>
          <w:p>
            <w:pPr>
              <w:pStyle w:val="9"/>
              <w:spacing w:before="144" w:line="205" w:lineRule="auto"/>
              <w:ind w:left="109"/>
            </w:pPr>
            <w:r>
              <w:rPr>
                <w:spacing w:val="-1"/>
              </w:rPr>
              <w:t>拒绝监督，有下列情形之一的：</w:t>
            </w:r>
          </w:p>
          <w:p>
            <w:pPr>
              <w:pStyle w:val="9"/>
              <w:spacing w:before="40" w:line="181" w:lineRule="auto"/>
              <w:ind w:left="125"/>
            </w:pPr>
            <w:r>
              <w:rPr>
                <w:spacing w:val="-3"/>
              </w:rPr>
              <w:t>1.违法情节恶劣，造成严重后果的；</w:t>
            </w:r>
          </w:p>
          <w:p>
            <w:pPr>
              <w:pStyle w:val="9"/>
              <w:spacing w:before="65" w:line="182" w:lineRule="auto"/>
              <w:ind w:left="110"/>
            </w:pPr>
            <w:r>
              <w:rPr>
                <w:spacing w:val="-2"/>
              </w:rPr>
              <w:t>2.隐匿、销毁违法行为证据的；</w:t>
            </w:r>
          </w:p>
          <w:p>
            <w:pPr>
              <w:pStyle w:val="9"/>
              <w:spacing w:before="66"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41" w:lineRule="auto"/>
              <w:rPr>
                <w:rFonts w:ascii="Arial"/>
              </w:rPr>
            </w:pPr>
          </w:p>
          <w:p>
            <w:pPr>
              <w:spacing w:line="241" w:lineRule="auto"/>
              <w:rPr>
                <w:rFonts w:ascii="Arial"/>
              </w:rPr>
            </w:pPr>
          </w:p>
          <w:p>
            <w:pPr>
              <w:spacing w:line="241" w:lineRule="auto"/>
              <w:rPr>
                <w:rFonts w:ascii="Arial"/>
              </w:rPr>
            </w:pPr>
          </w:p>
          <w:p>
            <w:pPr>
              <w:spacing w:line="242" w:lineRule="auto"/>
              <w:rPr>
                <w:rFonts w:ascii="Arial"/>
              </w:rPr>
            </w:pPr>
          </w:p>
          <w:p>
            <w:pPr>
              <w:pStyle w:val="9"/>
              <w:spacing w:before="78" w:line="206" w:lineRule="auto"/>
              <w:ind w:left="126" w:right="106" w:hanging="15"/>
            </w:pPr>
            <w:r>
              <w:rPr>
                <w:spacing w:val="1"/>
              </w:rPr>
              <w:t>警告，并处以一万元以上三万元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31"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pStyle w:val="9"/>
              <w:spacing w:before="78" w:line="161" w:lineRule="auto"/>
              <w:ind w:left="340"/>
            </w:pPr>
            <w:r>
              <w:t>5</w:t>
            </w:r>
          </w:p>
        </w:tc>
        <w:tc>
          <w:tcPr>
            <w:tcW w:w="3794" w:type="dxa"/>
            <w:noWrap w:val="0"/>
            <w:vAlign w:val="top"/>
          </w:tcPr>
          <w:p>
            <w:pPr>
              <w:pStyle w:val="9"/>
              <w:spacing w:before="129" w:line="205" w:lineRule="auto"/>
              <w:ind w:left="109"/>
            </w:pPr>
            <w:r>
              <w:rPr>
                <w:spacing w:val="-1"/>
              </w:rPr>
              <w:t>拒绝监督，有下列情形之一的：</w:t>
            </w:r>
          </w:p>
          <w:p>
            <w:pPr>
              <w:pStyle w:val="9"/>
              <w:spacing w:before="38"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7"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74" w:lineRule="auto"/>
              <w:rPr>
                <w:rFonts w:ascii="Arial"/>
              </w:rPr>
            </w:pPr>
          </w:p>
          <w:p>
            <w:pPr>
              <w:spacing w:line="275" w:lineRule="auto"/>
              <w:rPr>
                <w:rFonts w:ascii="Arial"/>
              </w:rPr>
            </w:pPr>
          </w:p>
          <w:p>
            <w:pPr>
              <w:spacing w:line="275" w:lineRule="auto"/>
              <w:rPr>
                <w:rFonts w:ascii="Arial"/>
              </w:rPr>
            </w:pPr>
          </w:p>
          <w:p>
            <w:pPr>
              <w:spacing w:line="275" w:lineRule="auto"/>
              <w:rPr>
                <w:rFonts w:ascii="Arial"/>
              </w:rPr>
            </w:pPr>
          </w:p>
          <w:p>
            <w:pPr>
              <w:pStyle w:val="9"/>
              <w:spacing w:before="77" w:line="207" w:lineRule="auto"/>
              <w:ind w:left="126" w:right="106" w:hanging="15"/>
            </w:pPr>
            <w:r>
              <w:rPr>
                <w:spacing w:val="1"/>
              </w:rPr>
              <w:t>警告，并处以一万元以上三万元</w:t>
            </w:r>
            <w:r>
              <w:rPr>
                <w:spacing w:val="-5"/>
              </w:rPr>
              <w:t>以下罚款，吊销卫生许可证</w:t>
            </w:r>
          </w:p>
        </w:tc>
      </w:tr>
    </w:tbl>
    <w:p>
      <w:pPr>
        <w:rPr>
          <w:rFonts w:ascii="Arial"/>
        </w:rPr>
      </w:pPr>
    </w:p>
    <w:p>
      <w:pPr>
        <w:rPr>
          <w:rFonts w:ascii="Arial" w:hAnsi="Arial" w:eastAsia="Arial" w:cs="Arial"/>
          <w:szCs w:val="21"/>
        </w:rPr>
        <w:sectPr>
          <w:footerReference r:id="rId115" w:type="default"/>
          <w:pgSz w:w="16839" w:h="11906"/>
          <w:pgMar w:top="400" w:right="1107" w:bottom="1224" w:left="1106" w:header="0" w:footer="989" w:gutter="0"/>
          <w:cols w:space="720" w:num="1"/>
        </w:sectPr>
      </w:pPr>
    </w:p>
    <w:p>
      <w:pPr>
        <w:spacing w:line="239" w:lineRule="exact"/>
        <w:rPr>
          <w:rFonts w:ascii="Arial" w:hAnsi="Arial" w:eastAsia="Arial" w:cs="Arial"/>
          <w:sz w:val="20"/>
          <w:szCs w:val="20"/>
        </w:rPr>
      </w:pPr>
    </w:p>
    <w:p>
      <w:pPr>
        <w:spacing w:line="239" w:lineRule="exact"/>
        <w:rPr>
          <w:rFonts w:ascii="Arial" w:hAnsi="Arial" w:eastAsia="Arial" w:cs="Arial"/>
          <w:sz w:val="20"/>
          <w:szCs w:val="20"/>
        </w:rPr>
      </w:pPr>
    </w:p>
    <w:p>
      <w:pPr>
        <w:spacing w:line="239" w:lineRule="exact"/>
        <w:rPr>
          <w:rFonts w:ascii="Arial" w:hAnsi="Arial" w:eastAsia="Arial" w:cs="Arial"/>
          <w:sz w:val="20"/>
          <w:szCs w:val="20"/>
        </w:rPr>
      </w:pPr>
    </w:p>
    <w:p>
      <w:pPr>
        <w:spacing w:line="239" w:lineRule="exact"/>
        <w:rPr>
          <w:rFonts w:ascii="Arial" w:hAnsi="Arial" w:eastAsia="Arial" w:cs="Arial"/>
          <w:sz w:val="20"/>
          <w:szCs w:val="20"/>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41" w:type="dxa"/>
            <w:vMerge w:val="restart"/>
            <w:tcBorders>
              <w:bottom w:val="nil"/>
            </w:tcBorders>
            <w:noWrap w:val="0"/>
            <w:vAlign w:val="top"/>
          </w:tcPr>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158" w:lineRule="auto"/>
              <w:ind w:left="226"/>
            </w:pPr>
            <w:r>
              <w:t>7</w:t>
            </w:r>
          </w:p>
        </w:tc>
        <w:tc>
          <w:tcPr>
            <w:tcW w:w="1979" w:type="dxa"/>
            <w:vMerge w:val="restart"/>
            <w:tcBorders>
              <w:bottom w:val="nil"/>
            </w:tcBorders>
            <w:noWrap w:val="0"/>
            <w:vAlign w:val="top"/>
          </w:tcPr>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7" w:line="224" w:lineRule="auto"/>
              <w:ind w:left="106" w:right="105"/>
            </w:pPr>
            <w:r>
              <w:rPr>
                <w:spacing w:val="15"/>
              </w:rPr>
              <w:t>公共场所经营者未按</w:t>
            </w:r>
            <w:r>
              <w:rPr>
                <w:spacing w:val="-4"/>
              </w:rPr>
              <w:t>照规定组织培训的，或</w:t>
            </w:r>
            <w:r>
              <w:rPr>
                <w:spacing w:val="15"/>
              </w:rPr>
              <w:t>安排未经相关卫生法律知识和公共场所卫生知识培训考核的从</w:t>
            </w:r>
            <w:r>
              <w:rPr>
                <w:spacing w:val="-1"/>
              </w:rPr>
              <w:t>业人员上岗的</w:t>
            </w:r>
          </w:p>
        </w:tc>
        <w:tc>
          <w:tcPr>
            <w:tcW w:w="4738" w:type="dxa"/>
            <w:vMerge w:val="restart"/>
            <w:tcBorders>
              <w:bottom w:val="nil"/>
            </w:tcBorders>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7" w:line="228" w:lineRule="auto"/>
              <w:ind w:left="106" w:right="101" w:hanging="11"/>
            </w:pPr>
            <w:r>
              <w:rPr>
                <w:spacing w:val="-2"/>
              </w:rPr>
              <w:t>《公共场所卫生管理条例实施细则》第三十七条第（二）</w:t>
            </w:r>
            <w:r>
              <w:rPr>
                <w:spacing w:val="-1"/>
              </w:rPr>
              <w:t>项：公共场所经营者有下列情形之一的，由</w:t>
            </w:r>
            <w:r>
              <w:rPr>
                <w:spacing w:val="-2"/>
              </w:rPr>
              <w:t>县级以上地方</w:t>
            </w:r>
            <w:r>
              <w:rPr>
                <w:spacing w:val="1"/>
              </w:rPr>
              <w:t>人民政府卫生计生行政部门责令限期改正；逾期不</w:t>
            </w:r>
            <w:r>
              <w:t>改的，</w:t>
            </w:r>
            <w:r>
              <w:rPr>
                <w:spacing w:val="-1"/>
              </w:rPr>
              <w:t>给予警告，并处以一千元以上一万元以下罚款；对拒绝监督的，处以一万元以上三万元以下罚款；情节严重的，可</w:t>
            </w:r>
            <w:r>
              <w:rPr>
                <w:spacing w:val="-2"/>
              </w:rPr>
              <w:t>以依法责令停业整顿，直至吊销卫生许可证：</w:t>
            </w:r>
          </w:p>
          <w:p>
            <w:pPr>
              <w:pStyle w:val="9"/>
              <w:spacing w:before="36" w:line="201" w:lineRule="auto"/>
              <w:ind w:left="102"/>
            </w:pPr>
            <w:r>
              <w:rPr>
                <w:spacing w:val="-2"/>
              </w:rPr>
              <w:t>（二）未按照规定组织从业人员进行相关卫生法律知识和</w:t>
            </w:r>
          </w:p>
          <w:p>
            <w:pPr>
              <w:pStyle w:val="9"/>
              <w:spacing w:before="33" w:line="210" w:lineRule="auto"/>
              <w:ind w:left="114" w:right="103" w:hanging="7"/>
            </w:pPr>
            <w:r>
              <w:rPr>
                <w:spacing w:val="-1"/>
              </w:rPr>
              <w:t>公共场所卫生知识培训，或者安排未经相关卫生法律知识和公共场所卫生知识培训考核的从业人员上岗的</w:t>
            </w:r>
          </w:p>
        </w:tc>
        <w:tc>
          <w:tcPr>
            <w:tcW w:w="765" w:type="dxa"/>
            <w:noWrap w:val="0"/>
            <w:vAlign w:val="top"/>
          </w:tcPr>
          <w:p>
            <w:pPr>
              <w:pStyle w:val="9"/>
              <w:spacing w:before="300" w:line="160" w:lineRule="auto"/>
              <w:ind w:left="355"/>
            </w:pPr>
            <w:r>
              <w:t>1</w:t>
            </w:r>
          </w:p>
        </w:tc>
        <w:tc>
          <w:tcPr>
            <w:tcW w:w="3794" w:type="dxa"/>
            <w:noWrap w:val="0"/>
            <w:vAlign w:val="top"/>
          </w:tcPr>
          <w:p>
            <w:pPr>
              <w:pStyle w:val="9"/>
              <w:spacing w:before="273" w:line="179" w:lineRule="auto"/>
              <w:ind w:left="111"/>
            </w:pPr>
            <w:r>
              <w:rPr>
                <w:spacing w:val="-3"/>
              </w:rPr>
              <w:t>涉及人数在</w:t>
            </w:r>
            <w:r>
              <w:rPr>
                <w:rFonts w:hint="eastAsia"/>
                <w:spacing w:val="-3"/>
                <w:lang w:eastAsia="zh-CN"/>
              </w:rPr>
              <w:t>5</w:t>
            </w:r>
            <w:r>
              <w:rPr>
                <w:spacing w:val="-3"/>
              </w:rPr>
              <w:t>人以下，逾期不改正的</w:t>
            </w:r>
          </w:p>
        </w:tc>
        <w:tc>
          <w:tcPr>
            <w:tcW w:w="2802" w:type="dxa"/>
            <w:noWrap w:val="0"/>
            <w:vAlign w:val="top"/>
          </w:tcPr>
          <w:p>
            <w:pPr>
              <w:pStyle w:val="9"/>
              <w:spacing w:before="121" w:line="206" w:lineRule="auto"/>
              <w:ind w:left="126" w:right="106" w:hanging="15"/>
            </w:pPr>
            <w:r>
              <w:rPr>
                <w:spacing w:val="1"/>
              </w:rPr>
              <w:t>警告，并处以一千元以上五千元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52" w:lineRule="auto"/>
              <w:rPr>
                <w:rFonts w:ascii="Arial"/>
              </w:rPr>
            </w:pPr>
          </w:p>
          <w:p>
            <w:pPr>
              <w:pStyle w:val="9"/>
              <w:spacing w:before="77" w:line="160" w:lineRule="auto"/>
              <w:ind w:left="340"/>
            </w:pPr>
            <w:r>
              <w:t>2</w:t>
            </w:r>
          </w:p>
        </w:tc>
        <w:tc>
          <w:tcPr>
            <w:tcW w:w="3794" w:type="dxa"/>
            <w:noWrap w:val="0"/>
            <w:vAlign w:val="top"/>
          </w:tcPr>
          <w:p>
            <w:pPr>
              <w:pStyle w:val="9"/>
              <w:spacing w:before="303" w:line="179" w:lineRule="auto"/>
              <w:ind w:left="111"/>
            </w:pPr>
            <w:r>
              <w:rPr>
                <w:spacing w:val="-3"/>
              </w:rPr>
              <w:t>涉及人数在</w:t>
            </w:r>
            <w:r>
              <w:rPr>
                <w:rFonts w:hint="eastAsia"/>
                <w:spacing w:val="-3"/>
                <w:lang w:eastAsia="zh-CN"/>
              </w:rPr>
              <w:t>5</w:t>
            </w:r>
            <w:r>
              <w:rPr>
                <w:spacing w:val="-3"/>
              </w:rPr>
              <w:t>人以上，逾期不改正的</w:t>
            </w:r>
          </w:p>
        </w:tc>
        <w:tc>
          <w:tcPr>
            <w:tcW w:w="2802" w:type="dxa"/>
            <w:noWrap w:val="0"/>
            <w:vAlign w:val="top"/>
          </w:tcPr>
          <w:p>
            <w:pPr>
              <w:pStyle w:val="9"/>
              <w:spacing w:before="151" w:line="206" w:lineRule="auto"/>
              <w:ind w:left="126" w:right="106" w:hanging="15"/>
            </w:pPr>
            <w:r>
              <w:rPr>
                <w:spacing w:val="1"/>
              </w:rPr>
              <w:t>警告，并处以五千元以上一万元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52" w:lineRule="auto"/>
              <w:rPr>
                <w:rFonts w:ascii="Arial"/>
              </w:rPr>
            </w:pPr>
          </w:p>
          <w:p>
            <w:pPr>
              <w:pStyle w:val="9"/>
              <w:spacing w:before="77" w:line="159" w:lineRule="auto"/>
              <w:ind w:left="343"/>
            </w:pPr>
            <w:r>
              <w:t>3</w:t>
            </w:r>
          </w:p>
        </w:tc>
        <w:tc>
          <w:tcPr>
            <w:tcW w:w="3794" w:type="dxa"/>
            <w:noWrap w:val="0"/>
            <w:vAlign w:val="top"/>
          </w:tcPr>
          <w:p>
            <w:pPr>
              <w:pStyle w:val="9"/>
              <w:spacing w:before="304" w:line="178" w:lineRule="auto"/>
              <w:ind w:left="109"/>
            </w:pPr>
            <w:r>
              <w:rPr>
                <w:spacing w:val="-1"/>
              </w:rPr>
              <w:t>拒绝监督的</w:t>
            </w:r>
          </w:p>
        </w:tc>
        <w:tc>
          <w:tcPr>
            <w:tcW w:w="2802" w:type="dxa"/>
            <w:noWrap w:val="0"/>
            <w:vAlign w:val="top"/>
          </w:tcPr>
          <w:p>
            <w:pPr>
              <w:pStyle w:val="9"/>
              <w:spacing w:before="152" w:line="206" w:lineRule="auto"/>
              <w:ind w:left="126" w:right="106" w:hanging="15"/>
            </w:pPr>
            <w:r>
              <w:rPr>
                <w:spacing w:val="1"/>
              </w:rPr>
              <w:t>警告，并处以一万元以上三万元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98"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pStyle w:val="9"/>
              <w:spacing w:before="77" w:line="160" w:lineRule="auto"/>
              <w:ind w:left="337"/>
            </w:pPr>
            <w:r>
              <w:t>4</w:t>
            </w:r>
          </w:p>
        </w:tc>
        <w:tc>
          <w:tcPr>
            <w:tcW w:w="3794" w:type="dxa"/>
            <w:noWrap w:val="0"/>
            <w:vAlign w:val="top"/>
          </w:tcPr>
          <w:p>
            <w:pPr>
              <w:pStyle w:val="9"/>
              <w:spacing w:before="285" w:line="205" w:lineRule="auto"/>
              <w:ind w:left="109"/>
            </w:pPr>
            <w:r>
              <w:rPr>
                <w:spacing w:val="-1"/>
              </w:rPr>
              <w:t>拒绝监督，有下列情形之一的：</w:t>
            </w:r>
          </w:p>
          <w:p>
            <w:pPr>
              <w:pStyle w:val="9"/>
              <w:spacing w:before="40" w:line="181" w:lineRule="auto"/>
              <w:ind w:left="125"/>
            </w:pPr>
            <w:r>
              <w:rPr>
                <w:spacing w:val="-3"/>
              </w:rPr>
              <w:t>1.违法情节恶劣，造成严重后果的；</w:t>
            </w:r>
          </w:p>
          <w:p>
            <w:pPr>
              <w:pStyle w:val="9"/>
              <w:spacing w:before="65" w:line="182" w:lineRule="auto"/>
              <w:ind w:left="110"/>
            </w:pPr>
            <w:r>
              <w:rPr>
                <w:spacing w:val="-2"/>
              </w:rPr>
              <w:t>2.隐匿、销毁违法行为证据的；</w:t>
            </w:r>
          </w:p>
          <w:p>
            <w:pPr>
              <w:pStyle w:val="9"/>
              <w:spacing w:before="66"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76" w:lineRule="auto"/>
              <w:rPr>
                <w:rFonts w:ascii="Arial"/>
              </w:rPr>
            </w:pPr>
          </w:p>
          <w:p>
            <w:pPr>
              <w:spacing w:line="276" w:lineRule="auto"/>
              <w:rPr>
                <w:rFonts w:ascii="Arial"/>
              </w:rPr>
            </w:pPr>
          </w:p>
          <w:p>
            <w:pPr>
              <w:spacing w:line="276" w:lineRule="auto"/>
              <w:rPr>
                <w:rFonts w:ascii="Arial"/>
              </w:rPr>
            </w:pPr>
          </w:p>
          <w:p>
            <w:pPr>
              <w:spacing w:line="277" w:lineRule="auto"/>
              <w:rPr>
                <w:rFonts w:ascii="Arial"/>
              </w:rPr>
            </w:pPr>
          </w:p>
          <w:p>
            <w:pPr>
              <w:pStyle w:val="9"/>
              <w:spacing w:before="78" w:line="206" w:lineRule="auto"/>
              <w:ind w:left="126" w:right="106" w:hanging="15"/>
            </w:pPr>
            <w:r>
              <w:rPr>
                <w:spacing w:val="1"/>
              </w:rPr>
              <w:t>警告，并处以一万元以上三万元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16"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50" w:lineRule="auto"/>
              <w:rPr>
                <w:rFonts w:ascii="Arial"/>
              </w:rPr>
            </w:pPr>
          </w:p>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pStyle w:val="9"/>
              <w:spacing w:before="77" w:line="161" w:lineRule="auto"/>
              <w:ind w:left="340"/>
            </w:pPr>
            <w:r>
              <w:t>5</w:t>
            </w:r>
          </w:p>
        </w:tc>
        <w:tc>
          <w:tcPr>
            <w:tcW w:w="3794" w:type="dxa"/>
            <w:noWrap w:val="0"/>
            <w:vAlign w:val="top"/>
          </w:tcPr>
          <w:p>
            <w:pPr>
              <w:spacing w:line="283" w:lineRule="auto"/>
              <w:rPr>
                <w:rFonts w:ascii="Arial"/>
              </w:rPr>
            </w:pPr>
          </w:p>
          <w:p>
            <w:pPr>
              <w:pStyle w:val="9"/>
              <w:spacing w:before="77" w:line="205" w:lineRule="auto"/>
              <w:ind w:left="109"/>
            </w:pPr>
            <w:r>
              <w:rPr>
                <w:spacing w:val="-1"/>
              </w:rPr>
              <w:t>拒绝监督，有下列情形之一的：</w:t>
            </w:r>
          </w:p>
          <w:p>
            <w:pPr>
              <w:pStyle w:val="9"/>
              <w:spacing w:before="38"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7"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65" w:lineRule="auto"/>
              <w:rPr>
                <w:rFonts w:ascii="Arial"/>
              </w:rPr>
            </w:pPr>
          </w:p>
          <w:p>
            <w:pPr>
              <w:spacing w:line="265" w:lineRule="auto"/>
              <w:rPr>
                <w:rFonts w:ascii="Arial"/>
              </w:rPr>
            </w:pPr>
          </w:p>
          <w:p>
            <w:pPr>
              <w:spacing w:line="266" w:lineRule="auto"/>
              <w:rPr>
                <w:rFonts w:ascii="Arial"/>
              </w:rPr>
            </w:pPr>
          </w:p>
          <w:p>
            <w:pPr>
              <w:spacing w:line="266" w:lineRule="auto"/>
              <w:rPr>
                <w:rFonts w:ascii="Arial"/>
              </w:rPr>
            </w:pPr>
          </w:p>
          <w:p>
            <w:pPr>
              <w:spacing w:line="266" w:lineRule="auto"/>
              <w:rPr>
                <w:rFonts w:ascii="Arial"/>
              </w:rPr>
            </w:pPr>
          </w:p>
          <w:p>
            <w:pPr>
              <w:pStyle w:val="9"/>
              <w:spacing w:before="77" w:line="207" w:lineRule="auto"/>
              <w:ind w:left="126" w:right="106" w:hanging="15"/>
            </w:pPr>
            <w:r>
              <w:rPr>
                <w:spacing w:val="1"/>
              </w:rPr>
              <w:t>警告，并处以一万元以上三万元</w:t>
            </w:r>
            <w:r>
              <w:rPr>
                <w:spacing w:val="-5"/>
              </w:rPr>
              <w:t>以下罚款，吊销卫生许可证</w:t>
            </w:r>
          </w:p>
        </w:tc>
      </w:tr>
    </w:tbl>
    <w:p>
      <w:pPr>
        <w:spacing w:line="239" w:lineRule="exact"/>
        <w:rPr>
          <w:rFonts w:ascii="Arial" w:hAnsi="Arial" w:eastAsia="Arial" w:cs="Arial"/>
          <w:sz w:val="20"/>
          <w:szCs w:val="20"/>
        </w:rPr>
        <w:sectPr>
          <w:footerReference r:id="rId116" w:type="default"/>
          <w:pgSz w:w="16839" w:h="11906"/>
          <w:pgMar w:top="400" w:right="1107" w:bottom="1224" w:left="1106" w:header="0" w:footer="990" w:gutter="0"/>
          <w:cols w:space="720" w:num="1"/>
        </w:sectPr>
      </w:pPr>
    </w:p>
    <w:p>
      <w:pPr>
        <w:rPr>
          <w:rFonts w:ascii="Arial"/>
        </w:rPr>
      </w:pPr>
    </w:p>
    <w:p>
      <w:pPr>
        <w:rPr>
          <w:rFonts w:ascii="Arial"/>
        </w:r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541"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pStyle w:val="9"/>
              <w:spacing w:before="78" w:line="159" w:lineRule="auto"/>
              <w:ind w:left="230"/>
            </w:pPr>
            <w:r>
              <w:t>8</w:t>
            </w:r>
          </w:p>
        </w:tc>
        <w:tc>
          <w:tcPr>
            <w:tcW w:w="1979" w:type="dxa"/>
            <w:vMerge w:val="restart"/>
            <w:tcBorders>
              <w:bottom w:val="nil"/>
            </w:tcBorders>
            <w:noWrap w:val="0"/>
            <w:vAlign w:val="top"/>
          </w:tcPr>
          <w:p>
            <w:pPr>
              <w:rPr>
                <w:rFonts w:ascii="Arial"/>
              </w:rPr>
            </w:pPr>
          </w:p>
          <w:p>
            <w:pPr>
              <w:rPr>
                <w:rFonts w:ascii="Arial"/>
              </w:rPr>
            </w:pPr>
          </w:p>
          <w:p>
            <w:pPr>
              <w:rPr>
                <w:rFonts w:ascii="Arial"/>
              </w:rPr>
            </w:pPr>
          </w:p>
          <w:p>
            <w:pPr>
              <w:rPr>
                <w:rFonts w:ascii="Arial"/>
              </w:rPr>
            </w:pPr>
          </w:p>
          <w:p>
            <w:pPr>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spacing w:line="241" w:lineRule="auto"/>
              <w:rPr>
                <w:rFonts w:ascii="Arial"/>
              </w:rPr>
            </w:pPr>
          </w:p>
          <w:p>
            <w:pPr>
              <w:pStyle w:val="9"/>
              <w:spacing w:before="77" w:line="226" w:lineRule="auto"/>
              <w:ind w:left="107" w:right="105" w:hanging="1"/>
            </w:pPr>
            <w:r>
              <w:rPr>
                <w:spacing w:val="15"/>
              </w:rPr>
              <w:t>公共场所经营者未按照规定设置与其经营</w:t>
            </w:r>
            <w:r>
              <w:rPr>
                <w:spacing w:val="-4"/>
              </w:rPr>
              <w:t>规模、项目相适应的清洗、消毒、保洁、盥洗</w:t>
            </w:r>
            <w:r>
              <w:rPr>
                <w:spacing w:val="15"/>
              </w:rPr>
              <w:t>等设施设备和公共卫</w:t>
            </w:r>
            <w:r>
              <w:rPr>
                <w:spacing w:val="-4"/>
              </w:rPr>
              <w:t>生间的，或擅自停止使</w:t>
            </w:r>
            <w:r>
              <w:rPr>
                <w:spacing w:val="11"/>
              </w:rPr>
              <w:t>用、拆除上述设施设</w:t>
            </w:r>
            <w:r>
              <w:rPr>
                <w:spacing w:val="-4"/>
              </w:rPr>
              <w:t>备，或者挪作他用的</w:t>
            </w:r>
          </w:p>
        </w:tc>
        <w:tc>
          <w:tcPr>
            <w:tcW w:w="4738"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8" w:line="228" w:lineRule="auto"/>
              <w:ind w:left="106" w:right="101" w:hanging="11"/>
            </w:pPr>
            <w:r>
              <w:rPr>
                <w:spacing w:val="1"/>
              </w:rPr>
              <w:t>《公共场所卫生管理条例实施细则》第三十七条第（三）</w:t>
            </w:r>
            <w:r>
              <w:rPr>
                <w:spacing w:val="-1"/>
              </w:rPr>
              <w:t>项：公共场所经营者有下列情形之一的，由</w:t>
            </w:r>
            <w:r>
              <w:rPr>
                <w:spacing w:val="-2"/>
              </w:rPr>
              <w:t>县级以上地方</w:t>
            </w:r>
            <w:r>
              <w:rPr>
                <w:spacing w:val="1"/>
              </w:rPr>
              <w:t>人民政府卫生计生行政部门责令限期改正；逾期不</w:t>
            </w:r>
            <w:r>
              <w:t>改的，</w:t>
            </w:r>
            <w:r>
              <w:rPr>
                <w:spacing w:val="-1"/>
              </w:rPr>
              <w:t>给予警告，并处以一千元以上一万元以下罚款；对拒绝监督的，处以一万元以上三万元以下罚款；情节严重的，可</w:t>
            </w:r>
            <w:r>
              <w:rPr>
                <w:spacing w:val="-2"/>
              </w:rPr>
              <w:t>以依法责令停业整顿，直至吊销卫生许可证：</w:t>
            </w:r>
          </w:p>
          <w:p>
            <w:pPr>
              <w:pStyle w:val="9"/>
              <w:spacing w:before="38" w:line="216" w:lineRule="auto"/>
              <w:ind w:left="109" w:right="37" w:hanging="7"/>
            </w:pPr>
            <w:r>
              <w:rPr>
                <w:spacing w:val="-4"/>
              </w:rPr>
              <w:t>（三）未按照规定设置与其经营规模、项目相适应的清洗、</w:t>
            </w:r>
            <w:r>
              <w:rPr>
                <w:spacing w:val="-2"/>
              </w:rPr>
              <w:t>消毒、保洁、盥洗等设施设备和公共卫生间，或者擅自停止使用、拆除上述设施设备，或者挪作他用的</w:t>
            </w:r>
          </w:p>
        </w:tc>
        <w:tc>
          <w:tcPr>
            <w:tcW w:w="765" w:type="dxa"/>
            <w:noWrap w:val="0"/>
            <w:vAlign w:val="top"/>
          </w:tcPr>
          <w:p>
            <w:pPr>
              <w:spacing w:line="260" w:lineRule="auto"/>
              <w:rPr>
                <w:rFonts w:ascii="Arial"/>
              </w:rPr>
            </w:pPr>
          </w:p>
          <w:p>
            <w:pPr>
              <w:spacing w:line="260" w:lineRule="auto"/>
              <w:rPr>
                <w:rFonts w:ascii="Arial"/>
              </w:rPr>
            </w:pPr>
          </w:p>
          <w:p>
            <w:pPr>
              <w:pStyle w:val="9"/>
              <w:spacing w:before="77" w:line="160" w:lineRule="auto"/>
              <w:ind w:left="355"/>
            </w:pPr>
            <w:r>
              <w:t>1</w:t>
            </w:r>
          </w:p>
        </w:tc>
        <w:tc>
          <w:tcPr>
            <w:tcW w:w="3794" w:type="dxa"/>
            <w:noWrap w:val="0"/>
            <w:vAlign w:val="top"/>
          </w:tcPr>
          <w:p>
            <w:pPr>
              <w:pStyle w:val="9"/>
              <w:spacing w:before="120" w:line="219" w:lineRule="auto"/>
              <w:ind w:left="107" w:right="102"/>
            </w:pPr>
            <w:r>
              <w:rPr>
                <w:spacing w:val="-2"/>
              </w:rPr>
              <w:t>具有①未按照规定设置与其经营规模、项目相适应的清洗、消毒、保洁、盥洗等设施设备和公共卫生间②擅自停止使用、拆除上述设施设</w:t>
            </w:r>
            <w:r>
              <w:t>备③挪作他用,情形之一的，且逾期未改正的</w:t>
            </w:r>
          </w:p>
        </w:tc>
        <w:tc>
          <w:tcPr>
            <w:tcW w:w="2802" w:type="dxa"/>
            <w:noWrap w:val="0"/>
            <w:vAlign w:val="top"/>
          </w:tcPr>
          <w:p>
            <w:pPr>
              <w:spacing w:line="341" w:lineRule="auto"/>
              <w:rPr>
                <w:rFonts w:ascii="Arial"/>
              </w:rPr>
            </w:pPr>
          </w:p>
          <w:p>
            <w:pPr>
              <w:pStyle w:val="9"/>
              <w:spacing w:before="77" w:line="206" w:lineRule="auto"/>
              <w:ind w:left="126" w:right="106" w:hanging="15"/>
            </w:pPr>
            <w:r>
              <w:rPr>
                <w:spacing w:val="1"/>
              </w:rPr>
              <w:t>警告，并处以一千元以上五千元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pStyle w:val="9"/>
              <w:spacing w:before="270" w:line="160" w:lineRule="auto"/>
              <w:ind w:left="340"/>
            </w:pPr>
            <w:r>
              <w:t>2</w:t>
            </w:r>
          </w:p>
        </w:tc>
        <w:tc>
          <w:tcPr>
            <w:tcW w:w="3794" w:type="dxa"/>
            <w:noWrap w:val="0"/>
            <w:vAlign w:val="top"/>
          </w:tcPr>
          <w:p>
            <w:pPr>
              <w:pStyle w:val="9"/>
              <w:spacing w:before="242" w:line="179" w:lineRule="auto"/>
              <w:ind w:left="108"/>
            </w:pPr>
            <w:r>
              <w:rPr>
                <w:spacing w:val="-1"/>
              </w:rPr>
              <w:t>具有前述两项或三项情形，且逾期未改正的</w:t>
            </w:r>
          </w:p>
        </w:tc>
        <w:tc>
          <w:tcPr>
            <w:tcW w:w="2802" w:type="dxa"/>
            <w:noWrap w:val="0"/>
            <w:vAlign w:val="top"/>
          </w:tcPr>
          <w:p>
            <w:pPr>
              <w:pStyle w:val="9"/>
              <w:spacing w:before="90" w:line="196" w:lineRule="auto"/>
              <w:ind w:left="126" w:right="106" w:hanging="15"/>
            </w:pPr>
            <w:r>
              <w:rPr>
                <w:spacing w:val="1"/>
              </w:rPr>
              <w:t>警告，并处以五千元以上一万元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81" w:lineRule="auto"/>
              <w:rPr>
                <w:rFonts w:ascii="Arial"/>
              </w:rPr>
            </w:pPr>
          </w:p>
          <w:p>
            <w:pPr>
              <w:pStyle w:val="9"/>
              <w:spacing w:before="77" w:line="159" w:lineRule="auto"/>
              <w:ind w:left="343"/>
            </w:pPr>
            <w:r>
              <w:t>3</w:t>
            </w:r>
          </w:p>
        </w:tc>
        <w:tc>
          <w:tcPr>
            <w:tcW w:w="3794" w:type="dxa"/>
            <w:noWrap w:val="0"/>
            <w:vAlign w:val="top"/>
          </w:tcPr>
          <w:p>
            <w:pPr>
              <w:spacing w:line="254" w:lineRule="auto"/>
              <w:rPr>
                <w:rFonts w:ascii="Arial"/>
              </w:rPr>
            </w:pPr>
          </w:p>
          <w:p>
            <w:pPr>
              <w:pStyle w:val="9"/>
              <w:spacing w:before="77" w:line="178" w:lineRule="auto"/>
              <w:ind w:left="109"/>
            </w:pPr>
            <w:r>
              <w:rPr>
                <w:spacing w:val="-1"/>
              </w:rPr>
              <w:t>拒绝监督的</w:t>
            </w:r>
          </w:p>
        </w:tc>
        <w:tc>
          <w:tcPr>
            <w:tcW w:w="2802" w:type="dxa"/>
            <w:noWrap w:val="0"/>
            <w:vAlign w:val="top"/>
          </w:tcPr>
          <w:p>
            <w:pPr>
              <w:pStyle w:val="9"/>
              <w:spacing w:before="181" w:line="206" w:lineRule="auto"/>
              <w:ind w:left="126" w:right="106" w:hanging="15"/>
            </w:pPr>
            <w:r>
              <w:rPr>
                <w:spacing w:val="1"/>
              </w:rPr>
              <w:t>警告，并处以一万元以上三万元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78"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92" w:lineRule="auto"/>
              <w:rPr>
                <w:rFonts w:ascii="Arial"/>
              </w:rPr>
            </w:pPr>
          </w:p>
          <w:p>
            <w:pPr>
              <w:spacing w:line="293" w:lineRule="auto"/>
              <w:rPr>
                <w:rFonts w:ascii="Arial"/>
              </w:rPr>
            </w:pPr>
          </w:p>
          <w:p>
            <w:pPr>
              <w:spacing w:line="293" w:lineRule="auto"/>
              <w:rPr>
                <w:rFonts w:ascii="Arial"/>
              </w:rPr>
            </w:pPr>
          </w:p>
          <w:p>
            <w:pPr>
              <w:spacing w:line="293" w:lineRule="auto"/>
              <w:rPr>
                <w:rFonts w:ascii="Arial"/>
              </w:rPr>
            </w:pPr>
          </w:p>
          <w:p>
            <w:pPr>
              <w:pStyle w:val="9"/>
              <w:spacing w:before="77" w:line="160" w:lineRule="auto"/>
              <w:ind w:left="337"/>
            </w:pPr>
            <w:r>
              <w:t>4</w:t>
            </w:r>
          </w:p>
        </w:tc>
        <w:tc>
          <w:tcPr>
            <w:tcW w:w="3794" w:type="dxa"/>
            <w:noWrap w:val="0"/>
            <w:vAlign w:val="top"/>
          </w:tcPr>
          <w:p>
            <w:pPr>
              <w:pStyle w:val="9"/>
              <w:spacing w:before="175" w:line="205" w:lineRule="auto"/>
              <w:ind w:left="109"/>
            </w:pPr>
            <w:r>
              <w:rPr>
                <w:spacing w:val="-1"/>
              </w:rPr>
              <w:t>拒绝监督，有下列情形之一的：</w:t>
            </w:r>
          </w:p>
          <w:p>
            <w:pPr>
              <w:pStyle w:val="9"/>
              <w:spacing w:before="40" w:line="181" w:lineRule="auto"/>
              <w:ind w:left="125"/>
            </w:pPr>
            <w:r>
              <w:rPr>
                <w:spacing w:val="-3"/>
              </w:rPr>
              <w:t>1.违法情节恶劣，造成严重后果的；</w:t>
            </w:r>
          </w:p>
          <w:p>
            <w:pPr>
              <w:pStyle w:val="9"/>
              <w:spacing w:before="65" w:line="182" w:lineRule="auto"/>
              <w:ind w:left="110"/>
            </w:pPr>
            <w:r>
              <w:rPr>
                <w:spacing w:val="-2"/>
              </w:rPr>
              <w:t>2.隐匿、销毁违法行为证据的；</w:t>
            </w:r>
          </w:p>
          <w:p>
            <w:pPr>
              <w:pStyle w:val="9"/>
              <w:spacing w:before="66"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206" w:lineRule="auto"/>
              <w:ind w:left="126" w:right="106" w:hanging="15"/>
            </w:pPr>
            <w:r>
              <w:rPr>
                <w:spacing w:val="1"/>
              </w:rPr>
              <w:t>警告，并处以一万元以上三万元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21"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67"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pStyle w:val="9"/>
              <w:spacing w:before="77" w:line="161" w:lineRule="auto"/>
              <w:ind w:left="340"/>
            </w:pPr>
            <w:r>
              <w:t>5</w:t>
            </w:r>
          </w:p>
        </w:tc>
        <w:tc>
          <w:tcPr>
            <w:tcW w:w="3794" w:type="dxa"/>
            <w:noWrap w:val="0"/>
            <w:vAlign w:val="top"/>
          </w:tcPr>
          <w:p>
            <w:pPr>
              <w:pStyle w:val="9"/>
              <w:spacing w:before="196" w:line="205" w:lineRule="auto"/>
              <w:ind w:left="109"/>
            </w:pPr>
            <w:r>
              <w:rPr>
                <w:spacing w:val="-1"/>
              </w:rPr>
              <w:t>拒绝监督，有下列情形之一的：</w:t>
            </w:r>
          </w:p>
          <w:p>
            <w:pPr>
              <w:pStyle w:val="9"/>
              <w:spacing w:before="38"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7"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91" w:lineRule="auto"/>
              <w:rPr>
                <w:rFonts w:ascii="Arial"/>
              </w:rPr>
            </w:pPr>
          </w:p>
          <w:p>
            <w:pPr>
              <w:spacing w:line="291" w:lineRule="auto"/>
              <w:rPr>
                <w:rFonts w:ascii="Arial"/>
              </w:rPr>
            </w:pPr>
          </w:p>
          <w:p>
            <w:pPr>
              <w:spacing w:line="291" w:lineRule="auto"/>
              <w:rPr>
                <w:rFonts w:ascii="Arial"/>
              </w:rPr>
            </w:pPr>
          </w:p>
          <w:p>
            <w:pPr>
              <w:spacing w:line="292" w:lineRule="auto"/>
              <w:rPr>
                <w:rFonts w:ascii="Arial"/>
              </w:rPr>
            </w:pPr>
          </w:p>
          <w:p>
            <w:pPr>
              <w:pStyle w:val="9"/>
              <w:spacing w:before="77" w:line="207" w:lineRule="auto"/>
              <w:ind w:left="126" w:right="106" w:hanging="15"/>
            </w:pPr>
            <w:r>
              <w:rPr>
                <w:spacing w:val="1"/>
              </w:rPr>
              <w:t>警告，并处以一万元以上三万元</w:t>
            </w:r>
            <w:r>
              <w:rPr>
                <w:spacing w:val="-5"/>
              </w:rPr>
              <w:t>以下罚款，吊销卫生许可证</w:t>
            </w:r>
          </w:p>
        </w:tc>
      </w:tr>
    </w:tbl>
    <w:p>
      <w:pPr>
        <w:rPr>
          <w:rFonts w:ascii="Arial"/>
        </w:rPr>
      </w:pPr>
    </w:p>
    <w:p>
      <w:pPr>
        <w:rPr>
          <w:rFonts w:ascii="Arial" w:hAnsi="Arial" w:eastAsia="Arial" w:cs="Arial"/>
          <w:szCs w:val="21"/>
        </w:rPr>
        <w:sectPr>
          <w:footerReference r:id="rId117" w:type="default"/>
          <w:pgSz w:w="16839" w:h="11906"/>
          <w:pgMar w:top="400" w:right="1107" w:bottom="1224" w:left="1106" w:header="0" w:footer="989" w:gutter="0"/>
          <w:cols w:space="720" w:num="1"/>
        </w:sectPr>
      </w:pPr>
    </w:p>
    <w:p>
      <w:pPr>
        <w:rPr>
          <w:rFonts w:ascii="Arial"/>
        </w:r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41"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pStyle w:val="9"/>
              <w:spacing w:before="78" w:line="160" w:lineRule="auto"/>
              <w:ind w:left="228"/>
            </w:pPr>
            <w:r>
              <w:t>9</w:t>
            </w:r>
          </w:p>
        </w:tc>
        <w:tc>
          <w:tcPr>
            <w:tcW w:w="1979" w:type="dxa"/>
            <w:vMerge w:val="restart"/>
            <w:tcBorders>
              <w:bottom w:val="nil"/>
            </w:tcBorders>
            <w:noWrap w:val="0"/>
            <w:vAlign w:val="top"/>
          </w:tcPr>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pStyle w:val="9"/>
              <w:spacing w:before="77" w:line="228" w:lineRule="auto"/>
              <w:ind w:left="105" w:right="105" w:firstLine="1"/>
            </w:pPr>
            <w:r>
              <w:rPr>
                <w:spacing w:val="15"/>
              </w:rPr>
              <w:t>公共场所经营者未按照规定配备预防控制</w:t>
            </w:r>
            <w:r>
              <w:rPr>
                <w:spacing w:val="-4"/>
              </w:rPr>
              <w:t>鼠、蚊、蝇、蟑螂和其</w:t>
            </w:r>
            <w:r>
              <w:rPr>
                <w:spacing w:val="15"/>
              </w:rPr>
              <w:t>他病媒生物的设施设备以及废弃物存放专</w:t>
            </w:r>
            <w:r>
              <w:rPr>
                <w:spacing w:val="-4"/>
              </w:rPr>
              <w:t>用设施设备，或者擅自停止使用、拆除预防控制鼠、蚊、蝇、蟑螂和</w:t>
            </w:r>
            <w:r>
              <w:rPr>
                <w:spacing w:val="15"/>
              </w:rPr>
              <w:t>其他病媒生物的设施设备以及废弃物存放</w:t>
            </w:r>
            <w:r>
              <w:rPr>
                <w:spacing w:val="-1"/>
              </w:rPr>
              <w:t>专用设施设备的</w:t>
            </w:r>
          </w:p>
        </w:tc>
        <w:tc>
          <w:tcPr>
            <w:tcW w:w="4738" w:type="dxa"/>
            <w:vMerge w:val="restart"/>
            <w:tcBorders>
              <w:bottom w:val="nil"/>
            </w:tcBorders>
            <w:noWrap w:val="0"/>
            <w:vAlign w:val="top"/>
          </w:tcPr>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9" w:lineRule="auto"/>
              <w:rPr>
                <w:rFonts w:ascii="Arial"/>
              </w:rPr>
            </w:pPr>
          </w:p>
          <w:p>
            <w:pPr>
              <w:spacing w:line="259" w:lineRule="auto"/>
              <w:rPr>
                <w:rFonts w:ascii="Arial"/>
              </w:rPr>
            </w:pPr>
          </w:p>
          <w:p>
            <w:pPr>
              <w:spacing w:line="259" w:lineRule="auto"/>
              <w:rPr>
                <w:rFonts w:ascii="Arial"/>
              </w:rPr>
            </w:pPr>
          </w:p>
          <w:p>
            <w:pPr>
              <w:pStyle w:val="9"/>
              <w:spacing w:before="77" w:line="228" w:lineRule="auto"/>
              <w:ind w:left="106" w:right="101" w:hanging="11"/>
            </w:pPr>
            <w:r>
              <w:rPr>
                <w:spacing w:val="1"/>
              </w:rPr>
              <w:t>《公共场所卫生管理条例实施细则》第三十七条第（四）</w:t>
            </w:r>
            <w:r>
              <w:rPr>
                <w:spacing w:val="-1"/>
              </w:rPr>
              <w:t>项：公共场所经营者有下列情形之一的，由</w:t>
            </w:r>
            <w:r>
              <w:rPr>
                <w:spacing w:val="-2"/>
              </w:rPr>
              <w:t>县级以上地方</w:t>
            </w:r>
            <w:r>
              <w:rPr>
                <w:spacing w:val="1"/>
              </w:rPr>
              <w:t>人民政府卫生计生行政部门责令限期改正；逾期不</w:t>
            </w:r>
            <w:r>
              <w:t>改的，</w:t>
            </w:r>
            <w:r>
              <w:rPr>
                <w:spacing w:val="-1"/>
              </w:rPr>
              <w:t>给予警告，并处以一千元以上一万元以下罚款；对拒绝监督的，处以一万元以上三万元以下罚款；情节严重的，可</w:t>
            </w:r>
            <w:r>
              <w:rPr>
                <w:spacing w:val="-2"/>
              </w:rPr>
              <w:t>以依法责令停业整顿，直至吊销卫生许可证：</w:t>
            </w:r>
          </w:p>
          <w:p>
            <w:pPr>
              <w:pStyle w:val="9"/>
              <w:spacing w:before="33" w:line="221" w:lineRule="auto"/>
              <w:ind w:left="106" w:right="103" w:hanging="4"/>
            </w:pPr>
            <w:r>
              <w:t>（四）未按照规定配备预防控制鼠、蚊、蝇、蟑螂和其他</w:t>
            </w:r>
            <w:r>
              <w:rPr>
                <w:spacing w:val="-1"/>
              </w:rPr>
              <w:t>病媒生物的设施设备以及废弃物存放专用设施设备，或者擅自停止使用、拆除预防控制鼠、蚊、蝇、蟑螂和其他病媒生物的设施设备以及废弃物存放专用设施设备的</w:t>
            </w:r>
          </w:p>
        </w:tc>
        <w:tc>
          <w:tcPr>
            <w:tcW w:w="765" w:type="dxa"/>
            <w:noWrap w:val="0"/>
            <w:vAlign w:val="top"/>
          </w:tcPr>
          <w:p>
            <w:pPr>
              <w:spacing w:line="262" w:lineRule="auto"/>
              <w:rPr>
                <w:rFonts w:ascii="Arial"/>
              </w:rPr>
            </w:pPr>
          </w:p>
          <w:p>
            <w:pPr>
              <w:spacing w:line="262" w:lineRule="auto"/>
              <w:rPr>
                <w:rFonts w:ascii="Arial"/>
              </w:rPr>
            </w:pPr>
          </w:p>
          <w:p>
            <w:pPr>
              <w:spacing w:line="263" w:lineRule="auto"/>
              <w:rPr>
                <w:rFonts w:ascii="Arial"/>
              </w:rPr>
            </w:pPr>
          </w:p>
          <w:p>
            <w:pPr>
              <w:pStyle w:val="9"/>
              <w:spacing w:before="77" w:line="160" w:lineRule="auto"/>
              <w:ind w:left="355"/>
            </w:pPr>
            <w:r>
              <w:t>1</w:t>
            </w:r>
          </w:p>
        </w:tc>
        <w:tc>
          <w:tcPr>
            <w:tcW w:w="3794" w:type="dxa"/>
            <w:noWrap w:val="0"/>
            <w:vAlign w:val="top"/>
          </w:tcPr>
          <w:p>
            <w:pPr>
              <w:pStyle w:val="9"/>
              <w:spacing w:before="87" w:line="221" w:lineRule="auto"/>
              <w:ind w:left="106" w:right="102" w:firstLine="2"/>
            </w:pPr>
            <w:r>
              <w:rPr>
                <w:spacing w:val="-2"/>
              </w:rPr>
              <w:t>具有①未按照规定配备预防控制鼠、蚊、蝇、</w:t>
            </w:r>
            <w:r>
              <w:rPr>
                <w:spacing w:val="8"/>
              </w:rPr>
              <w:t>蟑螂和其他病媒生物的设施设备以及废弃物</w:t>
            </w:r>
            <w:r>
              <w:rPr>
                <w:spacing w:val="-1"/>
              </w:rPr>
              <w:t>存放专用设施设备②擅自停止使用、拆除预防控制鼠、蚊、蝇、蟑螂和其他病媒生物的设施</w:t>
            </w:r>
            <w:r>
              <w:rPr>
                <w:spacing w:val="6"/>
              </w:rPr>
              <w:t>设备以及废弃物存放专用设施设备，情形之</w:t>
            </w:r>
            <w:r>
              <w:rPr>
                <w:spacing w:val="-1"/>
              </w:rPr>
              <w:t>一，且逾期未改正的</w:t>
            </w:r>
          </w:p>
        </w:tc>
        <w:tc>
          <w:tcPr>
            <w:tcW w:w="2802" w:type="dxa"/>
            <w:noWrap w:val="0"/>
            <w:vAlign w:val="top"/>
          </w:tcPr>
          <w:p>
            <w:pPr>
              <w:spacing w:line="304" w:lineRule="auto"/>
              <w:rPr>
                <w:rFonts w:ascii="Arial"/>
              </w:rPr>
            </w:pPr>
          </w:p>
          <w:p>
            <w:pPr>
              <w:spacing w:line="304" w:lineRule="auto"/>
              <w:rPr>
                <w:rFonts w:ascii="Arial"/>
              </w:rPr>
            </w:pPr>
          </w:p>
          <w:p>
            <w:pPr>
              <w:pStyle w:val="9"/>
              <w:spacing w:before="78" w:line="206" w:lineRule="auto"/>
              <w:ind w:left="126" w:right="106" w:hanging="15"/>
            </w:pPr>
            <w:r>
              <w:rPr>
                <w:spacing w:val="1"/>
              </w:rPr>
              <w:t>警告，并处以一千元以上五千元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pStyle w:val="9"/>
              <w:spacing w:before="270" w:line="160" w:lineRule="auto"/>
              <w:ind w:left="340"/>
            </w:pPr>
            <w:r>
              <w:t>2</w:t>
            </w:r>
          </w:p>
        </w:tc>
        <w:tc>
          <w:tcPr>
            <w:tcW w:w="3794" w:type="dxa"/>
            <w:noWrap w:val="0"/>
            <w:vAlign w:val="top"/>
          </w:tcPr>
          <w:p>
            <w:pPr>
              <w:pStyle w:val="9"/>
              <w:spacing w:before="242" w:line="179" w:lineRule="auto"/>
              <w:ind w:left="108"/>
            </w:pPr>
            <w:r>
              <w:rPr>
                <w:spacing w:val="-1"/>
              </w:rPr>
              <w:t>具有前述两项情形，且逾期未改正的</w:t>
            </w:r>
          </w:p>
        </w:tc>
        <w:tc>
          <w:tcPr>
            <w:tcW w:w="2802" w:type="dxa"/>
            <w:noWrap w:val="0"/>
            <w:vAlign w:val="top"/>
          </w:tcPr>
          <w:p>
            <w:pPr>
              <w:pStyle w:val="9"/>
              <w:spacing w:before="90" w:line="196" w:lineRule="auto"/>
              <w:ind w:left="126" w:right="106" w:hanging="15"/>
            </w:pPr>
            <w:r>
              <w:rPr>
                <w:spacing w:val="1"/>
              </w:rPr>
              <w:t>警告，并处以五千元以上一万元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pStyle w:val="9"/>
              <w:spacing w:before="269" w:line="159" w:lineRule="auto"/>
              <w:ind w:left="343"/>
            </w:pPr>
            <w:r>
              <w:t>3</w:t>
            </w:r>
          </w:p>
        </w:tc>
        <w:tc>
          <w:tcPr>
            <w:tcW w:w="3794" w:type="dxa"/>
            <w:noWrap w:val="0"/>
            <w:vAlign w:val="top"/>
          </w:tcPr>
          <w:p>
            <w:pPr>
              <w:pStyle w:val="9"/>
              <w:spacing w:before="242" w:line="178" w:lineRule="auto"/>
              <w:ind w:left="109"/>
            </w:pPr>
            <w:r>
              <w:rPr>
                <w:spacing w:val="-1"/>
              </w:rPr>
              <w:t>拒绝监督的</w:t>
            </w:r>
          </w:p>
        </w:tc>
        <w:tc>
          <w:tcPr>
            <w:tcW w:w="2802" w:type="dxa"/>
            <w:noWrap w:val="0"/>
            <w:vAlign w:val="top"/>
          </w:tcPr>
          <w:p>
            <w:pPr>
              <w:pStyle w:val="9"/>
              <w:spacing w:before="90" w:line="196" w:lineRule="auto"/>
              <w:ind w:left="126" w:right="106" w:hanging="15"/>
            </w:pPr>
            <w:r>
              <w:rPr>
                <w:spacing w:val="1"/>
              </w:rPr>
              <w:t>警告，并处以一万元以上三万元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3"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71" w:lineRule="auto"/>
              <w:rPr>
                <w:rFonts w:ascii="Arial"/>
              </w:rPr>
            </w:pPr>
          </w:p>
          <w:p>
            <w:pPr>
              <w:spacing w:line="271" w:lineRule="auto"/>
              <w:rPr>
                <w:rFonts w:ascii="Arial"/>
              </w:rPr>
            </w:pPr>
          </w:p>
          <w:p>
            <w:pPr>
              <w:spacing w:line="271" w:lineRule="auto"/>
              <w:rPr>
                <w:rFonts w:ascii="Arial"/>
              </w:rPr>
            </w:pPr>
          </w:p>
          <w:p>
            <w:pPr>
              <w:spacing w:line="272" w:lineRule="auto"/>
              <w:rPr>
                <w:rFonts w:ascii="Arial"/>
              </w:rPr>
            </w:pPr>
          </w:p>
          <w:p>
            <w:pPr>
              <w:pStyle w:val="9"/>
              <w:spacing w:before="77" w:line="160" w:lineRule="auto"/>
              <w:ind w:left="337"/>
            </w:pPr>
            <w:r>
              <w:t>4</w:t>
            </w:r>
          </w:p>
        </w:tc>
        <w:tc>
          <w:tcPr>
            <w:tcW w:w="3794" w:type="dxa"/>
            <w:noWrap w:val="0"/>
            <w:vAlign w:val="top"/>
          </w:tcPr>
          <w:p>
            <w:pPr>
              <w:pStyle w:val="9"/>
              <w:spacing w:before="88" w:line="205" w:lineRule="auto"/>
              <w:ind w:left="109"/>
            </w:pPr>
            <w:r>
              <w:rPr>
                <w:spacing w:val="-1"/>
              </w:rPr>
              <w:t>拒绝监督，有下列情形之一的：</w:t>
            </w:r>
          </w:p>
          <w:p>
            <w:pPr>
              <w:pStyle w:val="9"/>
              <w:spacing w:before="40" w:line="181" w:lineRule="auto"/>
              <w:ind w:left="125"/>
            </w:pPr>
            <w:r>
              <w:rPr>
                <w:spacing w:val="-3"/>
              </w:rPr>
              <w:t>1.违法情节恶劣，造成严重后果的；</w:t>
            </w:r>
          </w:p>
          <w:p>
            <w:pPr>
              <w:pStyle w:val="9"/>
              <w:spacing w:before="65" w:line="182" w:lineRule="auto"/>
              <w:ind w:left="110"/>
            </w:pPr>
            <w:r>
              <w:rPr>
                <w:spacing w:val="-2"/>
              </w:rPr>
              <w:t>2.隐匿、销毁违法行为证据的；</w:t>
            </w:r>
          </w:p>
          <w:p>
            <w:pPr>
              <w:pStyle w:val="9"/>
              <w:spacing w:before="67"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4" w:line="195"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303" w:lineRule="auto"/>
              <w:rPr>
                <w:rFonts w:ascii="Arial"/>
              </w:rPr>
            </w:pPr>
          </w:p>
          <w:p>
            <w:pPr>
              <w:spacing w:line="303" w:lineRule="auto"/>
              <w:rPr>
                <w:rFonts w:ascii="Arial"/>
              </w:rPr>
            </w:pPr>
          </w:p>
          <w:p>
            <w:pPr>
              <w:spacing w:line="304" w:lineRule="auto"/>
              <w:rPr>
                <w:rFonts w:ascii="Arial"/>
              </w:rPr>
            </w:pPr>
          </w:p>
          <w:p>
            <w:pPr>
              <w:pStyle w:val="9"/>
              <w:spacing w:before="78" w:line="206" w:lineRule="auto"/>
              <w:ind w:left="126" w:right="106" w:hanging="15"/>
            </w:pPr>
            <w:r>
              <w:rPr>
                <w:spacing w:val="1"/>
              </w:rPr>
              <w:t>警告，并处以一万元以上三万元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1"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9"/>
              <w:spacing w:before="78" w:line="161" w:lineRule="auto"/>
              <w:ind w:left="340"/>
            </w:pPr>
            <w:r>
              <w:t>5</w:t>
            </w:r>
          </w:p>
        </w:tc>
        <w:tc>
          <w:tcPr>
            <w:tcW w:w="3794" w:type="dxa"/>
            <w:noWrap w:val="0"/>
            <w:vAlign w:val="top"/>
          </w:tcPr>
          <w:p>
            <w:pPr>
              <w:pStyle w:val="9"/>
              <w:spacing w:before="107" w:line="205" w:lineRule="auto"/>
              <w:ind w:left="109"/>
            </w:pPr>
            <w:r>
              <w:rPr>
                <w:spacing w:val="-1"/>
              </w:rPr>
              <w:t>拒绝监督，有下列情形之一的：</w:t>
            </w:r>
          </w:p>
          <w:p>
            <w:pPr>
              <w:pStyle w:val="9"/>
              <w:spacing w:before="38"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6" w:line="202"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68" w:lineRule="auto"/>
              <w:rPr>
                <w:rFonts w:ascii="Arial"/>
              </w:rPr>
            </w:pPr>
          </w:p>
          <w:p>
            <w:pPr>
              <w:spacing w:line="269" w:lineRule="auto"/>
              <w:rPr>
                <w:rFonts w:ascii="Arial"/>
              </w:rPr>
            </w:pPr>
          </w:p>
          <w:p>
            <w:pPr>
              <w:spacing w:line="269" w:lineRule="auto"/>
              <w:rPr>
                <w:rFonts w:ascii="Arial"/>
              </w:rPr>
            </w:pPr>
          </w:p>
          <w:p>
            <w:pPr>
              <w:spacing w:line="269" w:lineRule="auto"/>
              <w:rPr>
                <w:rFonts w:ascii="Arial"/>
              </w:rPr>
            </w:pPr>
          </w:p>
          <w:p>
            <w:pPr>
              <w:pStyle w:val="9"/>
              <w:spacing w:before="77" w:line="207" w:lineRule="auto"/>
              <w:ind w:left="126" w:right="106" w:hanging="15"/>
            </w:pPr>
            <w:r>
              <w:rPr>
                <w:spacing w:val="1"/>
              </w:rPr>
              <w:t>警告，并处以一万元以上三万元</w:t>
            </w:r>
            <w:r>
              <w:rPr>
                <w:spacing w:val="-5"/>
              </w:rPr>
              <w:t>以下罚款，吊销卫生许可证</w:t>
            </w:r>
          </w:p>
        </w:tc>
      </w:tr>
    </w:tbl>
    <w:p>
      <w:pPr>
        <w:rPr>
          <w:rFonts w:ascii="Arial"/>
        </w:rPr>
      </w:pPr>
    </w:p>
    <w:p>
      <w:pPr>
        <w:rPr>
          <w:rFonts w:ascii="Arial" w:hAnsi="Arial" w:eastAsia="Arial" w:cs="Arial"/>
          <w:szCs w:val="21"/>
        </w:rPr>
        <w:sectPr>
          <w:footerReference r:id="rId118" w:type="default"/>
          <w:pgSz w:w="16839" w:h="11906"/>
          <w:pgMar w:top="400" w:right="1107" w:bottom="1226" w:left="1106" w:header="0" w:footer="991" w:gutter="0"/>
          <w:cols w:space="720" w:num="1"/>
        </w:sectPr>
      </w:pPr>
    </w:p>
    <w:p>
      <w:pPr>
        <w:rPr>
          <w:rFonts w:ascii="Arial"/>
        </w:rPr>
      </w:pPr>
    </w:p>
    <w:p>
      <w:pPr>
        <w:rPr>
          <w:rFonts w:ascii="Arial"/>
        </w:r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541" w:type="dxa"/>
            <w:vMerge w:val="restart"/>
            <w:tcBorders>
              <w:bottom w:val="nil"/>
            </w:tcBorders>
            <w:noWrap w:val="0"/>
            <w:vAlign w:val="top"/>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pStyle w:val="9"/>
              <w:spacing w:before="77" w:line="159" w:lineRule="auto"/>
              <w:ind w:left="197"/>
            </w:pPr>
            <w:r>
              <w:rPr>
                <w:spacing w:val="-18"/>
              </w:rPr>
              <w:t>10</w:t>
            </w:r>
          </w:p>
        </w:tc>
        <w:tc>
          <w:tcPr>
            <w:tcW w:w="1979"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220" w:lineRule="auto"/>
              <w:ind w:left="106" w:right="105"/>
            </w:pPr>
            <w:r>
              <w:rPr>
                <w:spacing w:val="15"/>
              </w:rPr>
              <w:t>公共场所经营者未按照规定索取公共卫生用品检验合格证明和</w:t>
            </w:r>
            <w:r>
              <w:rPr>
                <w:spacing w:val="-1"/>
              </w:rPr>
              <w:t>其他相关资料的</w:t>
            </w:r>
          </w:p>
        </w:tc>
        <w:tc>
          <w:tcPr>
            <w:tcW w:w="4738"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228" w:lineRule="auto"/>
              <w:ind w:left="106" w:right="101" w:hanging="11"/>
            </w:pPr>
            <w:r>
              <w:rPr>
                <w:spacing w:val="1"/>
              </w:rPr>
              <w:t>《公共场所卫生管理条例实施细则》第三十七条第（五）</w:t>
            </w:r>
            <w:r>
              <w:rPr>
                <w:spacing w:val="-1"/>
              </w:rPr>
              <w:t>项：公共场所经营者有下列情形之一的，由</w:t>
            </w:r>
            <w:r>
              <w:rPr>
                <w:spacing w:val="-2"/>
              </w:rPr>
              <w:t>县级以上地方</w:t>
            </w:r>
            <w:r>
              <w:rPr>
                <w:spacing w:val="1"/>
              </w:rPr>
              <w:t>人民政府卫生计生行政部门责令限期改正；逾期不</w:t>
            </w:r>
            <w:r>
              <w:t>改的，</w:t>
            </w:r>
            <w:r>
              <w:rPr>
                <w:spacing w:val="-1"/>
              </w:rPr>
              <w:t>给予警告，并处以一千元以上一万元以下罚款；对拒绝监督的，处以一万元以上三万元以下罚款；情节严重的，可</w:t>
            </w:r>
            <w:r>
              <w:rPr>
                <w:spacing w:val="-2"/>
              </w:rPr>
              <w:t>以依法责令停业整顿，直至吊销卫生许可证：</w:t>
            </w:r>
          </w:p>
          <w:p>
            <w:pPr>
              <w:pStyle w:val="9"/>
              <w:spacing w:before="36" w:line="209" w:lineRule="auto"/>
              <w:ind w:left="108" w:right="103" w:hanging="6"/>
            </w:pPr>
            <w:r>
              <w:rPr>
                <w:spacing w:val="1"/>
              </w:rPr>
              <w:t>（五）未按照规定索取公共卫生用品检验合格证明和其他</w:t>
            </w:r>
            <w:r>
              <w:rPr>
                <w:spacing w:val="-1"/>
              </w:rPr>
              <w:t>相关资料的；</w:t>
            </w:r>
          </w:p>
        </w:tc>
        <w:tc>
          <w:tcPr>
            <w:tcW w:w="765" w:type="dxa"/>
            <w:noWrap w:val="0"/>
            <w:vAlign w:val="top"/>
          </w:tcPr>
          <w:p>
            <w:pPr>
              <w:spacing w:line="277" w:lineRule="auto"/>
              <w:rPr>
                <w:rFonts w:ascii="Arial"/>
              </w:rPr>
            </w:pPr>
          </w:p>
          <w:p>
            <w:pPr>
              <w:pStyle w:val="9"/>
              <w:spacing w:before="77" w:line="160" w:lineRule="auto"/>
              <w:ind w:left="355"/>
            </w:pPr>
            <w:r>
              <w:t>1</w:t>
            </w:r>
          </w:p>
        </w:tc>
        <w:tc>
          <w:tcPr>
            <w:tcW w:w="3794" w:type="dxa"/>
            <w:noWrap w:val="0"/>
            <w:vAlign w:val="top"/>
          </w:tcPr>
          <w:p>
            <w:pPr>
              <w:pStyle w:val="9"/>
              <w:spacing w:before="175" w:line="207" w:lineRule="auto"/>
              <w:ind w:left="109" w:right="104" w:firstLine="1"/>
            </w:pPr>
            <w:r>
              <w:rPr>
                <w:spacing w:val="8"/>
              </w:rPr>
              <w:t>两种以下公共卫生用品未按规定索取检验合</w:t>
            </w:r>
            <w:r>
              <w:rPr>
                <w:spacing w:val="-1"/>
              </w:rPr>
              <w:t>格证明和其他相关资料，且逾期未改正的</w:t>
            </w:r>
          </w:p>
        </w:tc>
        <w:tc>
          <w:tcPr>
            <w:tcW w:w="2802" w:type="dxa"/>
            <w:noWrap w:val="0"/>
            <w:vAlign w:val="top"/>
          </w:tcPr>
          <w:p>
            <w:pPr>
              <w:pStyle w:val="9"/>
              <w:spacing w:before="176" w:line="206" w:lineRule="auto"/>
              <w:ind w:left="126" w:right="106" w:hanging="15"/>
            </w:pPr>
            <w:r>
              <w:rPr>
                <w:spacing w:val="1"/>
              </w:rPr>
              <w:t>警告，并处以一千元以上五千元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91" w:lineRule="auto"/>
              <w:rPr>
                <w:rFonts w:ascii="Arial"/>
              </w:rPr>
            </w:pPr>
          </w:p>
          <w:p>
            <w:pPr>
              <w:pStyle w:val="9"/>
              <w:spacing w:before="77" w:line="160" w:lineRule="auto"/>
              <w:ind w:left="340"/>
            </w:pPr>
            <w:r>
              <w:t>2</w:t>
            </w:r>
          </w:p>
        </w:tc>
        <w:tc>
          <w:tcPr>
            <w:tcW w:w="3794" w:type="dxa"/>
            <w:noWrap w:val="0"/>
            <w:vAlign w:val="top"/>
          </w:tcPr>
          <w:p>
            <w:pPr>
              <w:pStyle w:val="9"/>
              <w:spacing w:before="192" w:line="207" w:lineRule="auto"/>
              <w:ind w:left="109" w:right="104" w:firstLine="1"/>
            </w:pPr>
            <w:r>
              <w:rPr>
                <w:spacing w:val="8"/>
              </w:rPr>
              <w:t>两种以上公共卫生用品未按规定索取检验合</w:t>
            </w:r>
            <w:r>
              <w:rPr>
                <w:spacing w:val="-1"/>
              </w:rPr>
              <w:t>格证明和其他相关资料，且逾期未改正的</w:t>
            </w:r>
          </w:p>
        </w:tc>
        <w:tc>
          <w:tcPr>
            <w:tcW w:w="2802" w:type="dxa"/>
            <w:noWrap w:val="0"/>
            <w:vAlign w:val="top"/>
          </w:tcPr>
          <w:p>
            <w:pPr>
              <w:pStyle w:val="9"/>
              <w:spacing w:before="192" w:line="206" w:lineRule="auto"/>
              <w:ind w:left="126" w:right="106" w:hanging="15"/>
            </w:pPr>
            <w:r>
              <w:rPr>
                <w:spacing w:val="1"/>
              </w:rPr>
              <w:t>警告，并处以五千元以上一万元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92" w:lineRule="auto"/>
              <w:rPr>
                <w:rFonts w:ascii="Arial"/>
              </w:rPr>
            </w:pPr>
          </w:p>
          <w:p>
            <w:pPr>
              <w:pStyle w:val="9"/>
              <w:spacing w:before="77" w:line="159" w:lineRule="auto"/>
              <w:ind w:left="343"/>
            </w:pPr>
            <w:r>
              <w:t>3</w:t>
            </w:r>
          </w:p>
        </w:tc>
        <w:tc>
          <w:tcPr>
            <w:tcW w:w="3794" w:type="dxa"/>
            <w:noWrap w:val="0"/>
            <w:vAlign w:val="top"/>
          </w:tcPr>
          <w:p>
            <w:pPr>
              <w:spacing w:line="266" w:lineRule="auto"/>
              <w:rPr>
                <w:rFonts w:ascii="Arial"/>
              </w:rPr>
            </w:pPr>
          </w:p>
          <w:p>
            <w:pPr>
              <w:pStyle w:val="9"/>
              <w:spacing w:before="77" w:line="178" w:lineRule="auto"/>
              <w:ind w:left="109"/>
            </w:pPr>
            <w:r>
              <w:rPr>
                <w:spacing w:val="-1"/>
              </w:rPr>
              <w:t>拒绝监督的</w:t>
            </w:r>
          </w:p>
        </w:tc>
        <w:tc>
          <w:tcPr>
            <w:tcW w:w="2802" w:type="dxa"/>
            <w:noWrap w:val="0"/>
            <w:vAlign w:val="top"/>
          </w:tcPr>
          <w:p>
            <w:pPr>
              <w:pStyle w:val="9"/>
              <w:spacing w:before="192" w:line="206" w:lineRule="auto"/>
              <w:ind w:left="126" w:right="106" w:hanging="15"/>
            </w:pPr>
            <w:r>
              <w:rPr>
                <w:spacing w:val="1"/>
              </w:rPr>
              <w:t>警告，并处以一万元以上三万元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8"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pStyle w:val="9"/>
              <w:spacing w:before="77" w:line="160" w:lineRule="auto"/>
              <w:ind w:left="337"/>
            </w:pPr>
            <w:r>
              <w:t>4</w:t>
            </w:r>
          </w:p>
        </w:tc>
        <w:tc>
          <w:tcPr>
            <w:tcW w:w="3794" w:type="dxa"/>
            <w:noWrap w:val="0"/>
            <w:vAlign w:val="top"/>
          </w:tcPr>
          <w:p>
            <w:pPr>
              <w:pStyle w:val="9"/>
              <w:spacing w:before="235" w:line="205" w:lineRule="auto"/>
              <w:ind w:left="109"/>
            </w:pPr>
            <w:r>
              <w:rPr>
                <w:spacing w:val="-1"/>
              </w:rPr>
              <w:t>拒绝监督，有下列情形之一的：</w:t>
            </w:r>
          </w:p>
          <w:p>
            <w:pPr>
              <w:pStyle w:val="9"/>
              <w:spacing w:before="40" w:line="181" w:lineRule="auto"/>
              <w:ind w:left="125"/>
            </w:pPr>
            <w:r>
              <w:rPr>
                <w:spacing w:val="-3"/>
              </w:rPr>
              <w:t>1.违法情节恶劣，造成严重后果的；</w:t>
            </w:r>
          </w:p>
          <w:p>
            <w:pPr>
              <w:pStyle w:val="9"/>
              <w:spacing w:before="65" w:line="182" w:lineRule="auto"/>
              <w:ind w:left="110"/>
            </w:pPr>
            <w:r>
              <w:rPr>
                <w:spacing w:val="-2"/>
              </w:rPr>
              <w:t>2.隐匿、销毁违法行为证据的；</w:t>
            </w:r>
          </w:p>
          <w:p>
            <w:pPr>
              <w:pStyle w:val="9"/>
              <w:spacing w:before="67"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64" w:lineRule="auto"/>
              <w:rPr>
                <w:rFonts w:ascii="Arial"/>
              </w:rPr>
            </w:pPr>
          </w:p>
          <w:p>
            <w:pPr>
              <w:spacing w:line="264" w:lineRule="auto"/>
              <w:rPr>
                <w:rFonts w:ascii="Arial"/>
              </w:rPr>
            </w:pPr>
          </w:p>
          <w:p>
            <w:pPr>
              <w:spacing w:line="264" w:lineRule="auto"/>
              <w:rPr>
                <w:rFonts w:ascii="Arial"/>
              </w:rPr>
            </w:pPr>
          </w:p>
          <w:p>
            <w:pPr>
              <w:spacing w:line="264" w:lineRule="auto"/>
              <w:rPr>
                <w:rFonts w:ascii="Arial"/>
              </w:rPr>
            </w:pPr>
          </w:p>
          <w:p>
            <w:pPr>
              <w:pStyle w:val="9"/>
              <w:spacing w:before="78" w:line="206" w:lineRule="auto"/>
              <w:ind w:left="126" w:right="106" w:hanging="15"/>
            </w:pPr>
            <w:r>
              <w:rPr>
                <w:spacing w:val="1"/>
              </w:rPr>
              <w:t>警告，并处以一万元以上三万元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46"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80" w:lineRule="auto"/>
              <w:rPr>
                <w:rFonts w:ascii="Arial"/>
              </w:rPr>
            </w:pPr>
          </w:p>
          <w:p>
            <w:pPr>
              <w:spacing w:line="280" w:lineRule="auto"/>
              <w:rPr>
                <w:rFonts w:ascii="Arial"/>
              </w:rPr>
            </w:pPr>
          </w:p>
          <w:p>
            <w:pPr>
              <w:spacing w:line="280" w:lineRule="auto"/>
              <w:rPr>
                <w:rFonts w:ascii="Arial"/>
              </w:rPr>
            </w:pPr>
          </w:p>
          <w:p>
            <w:pPr>
              <w:spacing w:line="281" w:lineRule="auto"/>
              <w:rPr>
                <w:rFonts w:ascii="Arial"/>
              </w:rPr>
            </w:pPr>
          </w:p>
          <w:p>
            <w:pPr>
              <w:spacing w:line="281" w:lineRule="auto"/>
              <w:rPr>
                <w:rFonts w:ascii="Arial"/>
              </w:rPr>
            </w:pPr>
          </w:p>
          <w:p>
            <w:pPr>
              <w:pStyle w:val="9"/>
              <w:spacing w:before="77" w:line="161" w:lineRule="auto"/>
              <w:ind w:left="340"/>
            </w:pPr>
            <w:r>
              <w:t>5</w:t>
            </w:r>
          </w:p>
        </w:tc>
        <w:tc>
          <w:tcPr>
            <w:tcW w:w="3794" w:type="dxa"/>
            <w:noWrap w:val="0"/>
            <w:vAlign w:val="top"/>
          </w:tcPr>
          <w:p>
            <w:pPr>
              <w:pStyle w:val="9"/>
              <w:spacing w:before="259" w:line="205" w:lineRule="auto"/>
              <w:ind w:left="109"/>
            </w:pPr>
            <w:r>
              <w:rPr>
                <w:spacing w:val="-1"/>
              </w:rPr>
              <w:t>拒绝监督，有下列情形之一的：</w:t>
            </w:r>
          </w:p>
          <w:p>
            <w:pPr>
              <w:pStyle w:val="9"/>
              <w:spacing w:before="38"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7"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45" w:lineRule="auto"/>
              <w:rPr>
                <w:rFonts w:ascii="Arial"/>
              </w:rPr>
            </w:pPr>
          </w:p>
          <w:p>
            <w:pPr>
              <w:spacing w:line="245"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pStyle w:val="9"/>
              <w:spacing w:before="77" w:line="207" w:lineRule="auto"/>
              <w:ind w:left="126" w:right="106" w:hanging="15"/>
            </w:pPr>
            <w:r>
              <w:rPr>
                <w:spacing w:val="1"/>
              </w:rPr>
              <w:t>警告，并处以一万元以上三万元</w:t>
            </w:r>
            <w:r>
              <w:rPr>
                <w:spacing w:val="-5"/>
              </w:rPr>
              <w:t>以下罚款，吊销卫生许可证</w:t>
            </w:r>
          </w:p>
        </w:tc>
      </w:tr>
    </w:tbl>
    <w:p>
      <w:pPr>
        <w:rPr>
          <w:rFonts w:ascii="Arial"/>
        </w:rPr>
      </w:pPr>
    </w:p>
    <w:p>
      <w:pPr>
        <w:rPr>
          <w:rFonts w:ascii="Arial" w:hAnsi="Arial" w:eastAsia="Arial" w:cs="Arial"/>
          <w:szCs w:val="21"/>
        </w:rPr>
        <w:sectPr>
          <w:footerReference r:id="rId119" w:type="default"/>
          <w:pgSz w:w="16839" w:h="11906"/>
          <w:pgMar w:top="400" w:right="1107" w:bottom="1226" w:left="1106" w:header="0" w:footer="990" w:gutter="0"/>
          <w:cols w:space="720" w:num="1"/>
        </w:sectPr>
      </w:pPr>
    </w:p>
    <w:p>
      <w:pPr>
        <w:rPr>
          <w:rFonts w:ascii="Arial"/>
        </w:rPr>
      </w:pPr>
    </w:p>
    <w:p>
      <w:pPr>
        <w:rPr>
          <w:rFonts w:ascii="Arial"/>
        </w:r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541" w:type="dxa"/>
            <w:vMerge w:val="restart"/>
            <w:tcBorders>
              <w:bottom w:val="nil"/>
            </w:tcBorders>
            <w:noWrap w:val="0"/>
            <w:vAlign w:val="top"/>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pStyle w:val="9"/>
              <w:spacing w:before="77" w:line="160" w:lineRule="auto"/>
              <w:ind w:left="197"/>
            </w:pPr>
            <w:r>
              <w:rPr>
                <w:spacing w:val="-18"/>
              </w:rPr>
              <w:t>11</w:t>
            </w:r>
          </w:p>
        </w:tc>
        <w:tc>
          <w:tcPr>
            <w:tcW w:w="1979" w:type="dxa"/>
            <w:vMerge w:val="restart"/>
            <w:tcBorders>
              <w:bottom w:val="nil"/>
            </w:tcBorders>
            <w:noWrap w:val="0"/>
            <w:vAlign w:val="top"/>
          </w:tcPr>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219" w:lineRule="auto"/>
              <w:ind w:left="106" w:right="105"/>
            </w:pPr>
            <w:r>
              <w:rPr>
                <w:spacing w:val="15"/>
              </w:rPr>
              <w:t>公共场所经营者投入使用未经卫生检测或者评价不合格的集中</w:t>
            </w:r>
            <w:r>
              <w:rPr>
                <w:spacing w:val="-1"/>
              </w:rPr>
              <w:t>空调通风系统的</w:t>
            </w:r>
          </w:p>
        </w:tc>
        <w:tc>
          <w:tcPr>
            <w:tcW w:w="4738" w:type="dxa"/>
            <w:vMerge w:val="restart"/>
            <w:tcBorders>
              <w:bottom w:val="nil"/>
            </w:tcBorders>
            <w:noWrap w:val="0"/>
            <w:vAlign w:val="top"/>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pStyle w:val="9"/>
              <w:spacing w:before="77" w:line="228" w:lineRule="auto"/>
              <w:ind w:left="106" w:right="101" w:hanging="11"/>
            </w:pPr>
            <w:r>
              <w:rPr>
                <w:spacing w:val="1"/>
              </w:rPr>
              <w:t>《公共场所卫生管理条例实施细则》第三十七条第（七）</w:t>
            </w:r>
            <w:r>
              <w:rPr>
                <w:spacing w:val="-1"/>
              </w:rPr>
              <w:t>项：公共场所经营者有下列情形之一的，由</w:t>
            </w:r>
            <w:r>
              <w:rPr>
                <w:spacing w:val="-2"/>
              </w:rPr>
              <w:t>县级以上地方</w:t>
            </w:r>
            <w:r>
              <w:rPr>
                <w:spacing w:val="1"/>
              </w:rPr>
              <w:t>人民政府卫生计生行政部门责令限期改正；逾期不</w:t>
            </w:r>
            <w:r>
              <w:t>改的，</w:t>
            </w:r>
            <w:r>
              <w:rPr>
                <w:spacing w:val="-1"/>
              </w:rPr>
              <w:t>给予警告，并处以一千元以上一万元以下罚款；对拒绝监督的，处以一万元以上三万元以下罚款；情节严重的，可</w:t>
            </w:r>
            <w:r>
              <w:rPr>
                <w:spacing w:val="-2"/>
              </w:rPr>
              <w:t>以依法责令停业整顿，直至吊销卫生许可证：</w:t>
            </w:r>
          </w:p>
          <w:p>
            <w:pPr>
              <w:pStyle w:val="9"/>
              <w:spacing w:before="36" w:line="209" w:lineRule="auto"/>
              <w:ind w:left="108" w:right="103" w:hanging="6"/>
            </w:pPr>
            <w:r>
              <w:rPr>
                <w:spacing w:val="1"/>
              </w:rPr>
              <w:t>（七）公共场所集中空调通风系统未经卫生检测或者评价</w:t>
            </w:r>
            <w:r>
              <w:rPr>
                <w:spacing w:val="-1"/>
              </w:rPr>
              <w:t>不合格而投入使用的；</w:t>
            </w:r>
          </w:p>
        </w:tc>
        <w:tc>
          <w:tcPr>
            <w:tcW w:w="765" w:type="dxa"/>
            <w:noWrap w:val="0"/>
            <w:vAlign w:val="top"/>
          </w:tcPr>
          <w:p>
            <w:pPr>
              <w:spacing w:line="267" w:lineRule="auto"/>
              <w:rPr>
                <w:rFonts w:ascii="Arial"/>
              </w:rPr>
            </w:pPr>
          </w:p>
          <w:p>
            <w:pPr>
              <w:pStyle w:val="9"/>
              <w:spacing w:before="77" w:line="160" w:lineRule="auto"/>
              <w:ind w:left="355"/>
            </w:pPr>
            <w:r>
              <w:t>1</w:t>
            </w:r>
          </w:p>
        </w:tc>
        <w:tc>
          <w:tcPr>
            <w:tcW w:w="3794" w:type="dxa"/>
            <w:noWrap w:val="0"/>
            <w:vAlign w:val="top"/>
          </w:tcPr>
          <w:p>
            <w:pPr>
              <w:pStyle w:val="9"/>
              <w:spacing w:before="166" w:line="207" w:lineRule="auto"/>
              <w:ind w:left="108" w:right="104" w:hanging="1"/>
            </w:pPr>
            <w:r>
              <w:rPr>
                <w:spacing w:val="8"/>
              </w:rPr>
              <w:t>公共场所集中空调通风系统未经卫生检测而</w:t>
            </w:r>
            <w:r>
              <w:rPr>
                <w:spacing w:val="-1"/>
              </w:rPr>
              <w:t>投入使用的，逾期未改正的</w:t>
            </w:r>
          </w:p>
        </w:tc>
        <w:tc>
          <w:tcPr>
            <w:tcW w:w="2802" w:type="dxa"/>
            <w:noWrap w:val="0"/>
            <w:vAlign w:val="top"/>
          </w:tcPr>
          <w:p>
            <w:pPr>
              <w:pStyle w:val="9"/>
              <w:spacing w:before="166" w:line="206" w:lineRule="auto"/>
              <w:ind w:left="126" w:right="106" w:hanging="15"/>
            </w:pPr>
            <w:r>
              <w:rPr>
                <w:spacing w:val="1"/>
              </w:rPr>
              <w:t>警告，并处以一千元以上五千元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75" w:lineRule="auto"/>
              <w:rPr>
                <w:rFonts w:ascii="Arial"/>
              </w:rPr>
            </w:pPr>
          </w:p>
          <w:p>
            <w:pPr>
              <w:pStyle w:val="9"/>
              <w:spacing w:before="77" w:line="160" w:lineRule="auto"/>
              <w:ind w:left="340"/>
            </w:pPr>
            <w:r>
              <w:t>2</w:t>
            </w:r>
          </w:p>
        </w:tc>
        <w:tc>
          <w:tcPr>
            <w:tcW w:w="3794" w:type="dxa"/>
            <w:noWrap w:val="0"/>
            <w:vAlign w:val="top"/>
          </w:tcPr>
          <w:p>
            <w:pPr>
              <w:pStyle w:val="9"/>
              <w:spacing w:before="173" w:line="207" w:lineRule="auto"/>
              <w:ind w:left="108" w:right="104" w:hanging="1"/>
            </w:pPr>
            <w:r>
              <w:rPr>
                <w:spacing w:val="8"/>
              </w:rPr>
              <w:t>公共场所集中空调通风系统经评价不合格而</w:t>
            </w:r>
            <w:r>
              <w:rPr>
                <w:spacing w:val="-1"/>
              </w:rPr>
              <w:t>投入使用，逾期未改正的</w:t>
            </w:r>
          </w:p>
        </w:tc>
        <w:tc>
          <w:tcPr>
            <w:tcW w:w="2802" w:type="dxa"/>
            <w:noWrap w:val="0"/>
            <w:vAlign w:val="top"/>
          </w:tcPr>
          <w:p>
            <w:pPr>
              <w:pStyle w:val="9"/>
              <w:spacing w:before="174" w:line="206" w:lineRule="auto"/>
              <w:ind w:left="126" w:right="106" w:hanging="15"/>
            </w:pPr>
            <w:r>
              <w:rPr>
                <w:spacing w:val="1"/>
              </w:rPr>
              <w:t>警告，并处以五千元以上一万元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1"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322" w:lineRule="auto"/>
              <w:rPr>
                <w:rFonts w:ascii="Arial"/>
              </w:rPr>
            </w:pPr>
          </w:p>
          <w:p>
            <w:pPr>
              <w:pStyle w:val="9"/>
              <w:spacing w:before="77" w:line="159" w:lineRule="auto"/>
              <w:ind w:left="343"/>
            </w:pPr>
            <w:r>
              <w:t>3</w:t>
            </w:r>
          </w:p>
        </w:tc>
        <w:tc>
          <w:tcPr>
            <w:tcW w:w="3794" w:type="dxa"/>
            <w:noWrap w:val="0"/>
            <w:vAlign w:val="top"/>
          </w:tcPr>
          <w:p>
            <w:pPr>
              <w:spacing w:line="295" w:lineRule="auto"/>
              <w:rPr>
                <w:rFonts w:ascii="Arial"/>
              </w:rPr>
            </w:pPr>
          </w:p>
          <w:p>
            <w:pPr>
              <w:pStyle w:val="9"/>
              <w:spacing w:before="78" w:line="178" w:lineRule="auto"/>
              <w:ind w:left="109"/>
            </w:pPr>
            <w:r>
              <w:rPr>
                <w:spacing w:val="-1"/>
              </w:rPr>
              <w:t>拒绝监督的</w:t>
            </w:r>
          </w:p>
        </w:tc>
        <w:tc>
          <w:tcPr>
            <w:tcW w:w="2802" w:type="dxa"/>
            <w:noWrap w:val="0"/>
            <w:vAlign w:val="top"/>
          </w:tcPr>
          <w:p>
            <w:pPr>
              <w:pStyle w:val="9"/>
              <w:spacing w:before="222" w:line="206" w:lineRule="auto"/>
              <w:ind w:left="126" w:right="106" w:hanging="15"/>
            </w:pPr>
            <w:r>
              <w:rPr>
                <w:spacing w:val="1"/>
              </w:rPr>
              <w:t>警告，并处以一万元以上三万元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3"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pStyle w:val="9"/>
              <w:spacing w:before="77" w:line="160" w:lineRule="auto"/>
              <w:ind w:left="337"/>
            </w:pPr>
            <w:r>
              <w:t>4</w:t>
            </w:r>
          </w:p>
        </w:tc>
        <w:tc>
          <w:tcPr>
            <w:tcW w:w="3794" w:type="dxa"/>
            <w:noWrap w:val="0"/>
            <w:vAlign w:val="top"/>
          </w:tcPr>
          <w:p>
            <w:pPr>
              <w:pStyle w:val="9"/>
              <w:spacing w:before="262" w:line="205" w:lineRule="auto"/>
              <w:ind w:left="109"/>
            </w:pPr>
            <w:r>
              <w:rPr>
                <w:spacing w:val="-1"/>
              </w:rPr>
              <w:t>拒绝监督，有下列情形之一的：</w:t>
            </w:r>
          </w:p>
          <w:p>
            <w:pPr>
              <w:pStyle w:val="9"/>
              <w:spacing w:before="40" w:line="181" w:lineRule="auto"/>
              <w:ind w:left="125"/>
            </w:pPr>
            <w:r>
              <w:rPr>
                <w:spacing w:val="-3"/>
              </w:rPr>
              <w:t>1.违法情节恶劣，造成严重后果的；</w:t>
            </w:r>
          </w:p>
          <w:p>
            <w:pPr>
              <w:pStyle w:val="9"/>
              <w:spacing w:before="65" w:line="182" w:lineRule="auto"/>
              <w:ind w:left="110"/>
            </w:pPr>
            <w:r>
              <w:rPr>
                <w:spacing w:val="-2"/>
              </w:rPr>
              <w:t>2.隐匿、销毁违法行为证据的；</w:t>
            </w:r>
          </w:p>
          <w:p>
            <w:pPr>
              <w:pStyle w:val="9"/>
              <w:spacing w:before="66"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70"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pStyle w:val="9"/>
              <w:spacing w:before="77" w:line="206" w:lineRule="auto"/>
              <w:ind w:left="126" w:right="106" w:hanging="15"/>
            </w:pPr>
            <w:r>
              <w:rPr>
                <w:spacing w:val="1"/>
              </w:rPr>
              <w:t>警告，并处以一万元以上三万元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1"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73"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9"/>
              <w:spacing w:before="77" w:line="161" w:lineRule="auto"/>
              <w:ind w:left="340"/>
            </w:pPr>
            <w:r>
              <w:t>5</w:t>
            </w:r>
          </w:p>
        </w:tc>
        <w:tc>
          <w:tcPr>
            <w:tcW w:w="3794" w:type="dxa"/>
            <w:noWrap w:val="0"/>
            <w:vAlign w:val="top"/>
          </w:tcPr>
          <w:p>
            <w:pPr>
              <w:pStyle w:val="9"/>
              <w:spacing w:before="226" w:line="205" w:lineRule="auto"/>
              <w:ind w:left="109"/>
            </w:pPr>
            <w:r>
              <w:rPr>
                <w:spacing w:val="-1"/>
              </w:rPr>
              <w:t>拒绝监督，有下列情形之一的：</w:t>
            </w:r>
          </w:p>
          <w:p>
            <w:pPr>
              <w:pStyle w:val="9"/>
              <w:spacing w:before="38"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7"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98" w:lineRule="auto"/>
              <w:rPr>
                <w:rFonts w:ascii="Arial"/>
              </w:rPr>
            </w:pPr>
          </w:p>
          <w:p>
            <w:pPr>
              <w:spacing w:line="299" w:lineRule="auto"/>
              <w:rPr>
                <w:rFonts w:ascii="Arial"/>
              </w:rPr>
            </w:pPr>
          </w:p>
          <w:p>
            <w:pPr>
              <w:spacing w:line="299" w:lineRule="auto"/>
              <w:rPr>
                <w:rFonts w:ascii="Arial"/>
              </w:rPr>
            </w:pPr>
          </w:p>
          <w:p>
            <w:pPr>
              <w:spacing w:line="299" w:lineRule="auto"/>
              <w:rPr>
                <w:rFonts w:ascii="Arial"/>
              </w:rPr>
            </w:pPr>
          </w:p>
          <w:p>
            <w:pPr>
              <w:pStyle w:val="9"/>
              <w:spacing w:before="77" w:line="207" w:lineRule="auto"/>
              <w:ind w:left="126" w:right="106" w:hanging="15"/>
            </w:pPr>
            <w:r>
              <w:rPr>
                <w:spacing w:val="1"/>
              </w:rPr>
              <w:t>警告，并处以一万元以上三万元</w:t>
            </w:r>
            <w:r>
              <w:rPr>
                <w:spacing w:val="-5"/>
              </w:rPr>
              <w:t>以下罚款，吊销卫生许可证</w:t>
            </w:r>
          </w:p>
        </w:tc>
      </w:tr>
    </w:tbl>
    <w:p>
      <w:pPr>
        <w:rPr>
          <w:rFonts w:ascii="Arial"/>
        </w:rPr>
      </w:pPr>
    </w:p>
    <w:p>
      <w:pPr>
        <w:rPr>
          <w:rFonts w:ascii="Arial" w:hAnsi="Arial" w:eastAsia="Arial" w:cs="Arial"/>
          <w:szCs w:val="21"/>
        </w:rPr>
        <w:sectPr>
          <w:footerReference r:id="rId120" w:type="default"/>
          <w:pgSz w:w="16839" w:h="11906"/>
          <w:pgMar w:top="400" w:right="1107" w:bottom="1224" w:left="1106" w:header="0" w:footer="989" w:gutter="0"/>
          <w:cols w:space="720" w:num="1"/>
        </w:sectPr>
      </w:pPr>
    </w:p>
    <w:p>
      <w:pPr>
        <w:rPr>
          <w:rFonts w:ascii="Arial"/>
        </w:rPr>
      </w:pPr>
    </w:p>
    <w:p>
      <w:pPr>
        <w:rPr>
          <w:rFonts w:ascii="Arial"/>
        </w:rPr>
      </w:pPr>
    </w:p>
    <w:p>
      <w:pPr>
        <w:rPr>
          <w:rFonts w:ascii="Arial"/>
        </w:rPr>
      </w:pPr>
    </w:p>
    <w:p>
      <w:pPr>
        <w:rPr>
          <w:rFonts w:ascii="Arial"/>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541"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160" w:lineRule="auto"/>
              <w:ind w:left="197"/>
            </w:pPr>
            <w:r>
              <w:rPr>
                <w:spacing w:val="-18"/>
              </w:rPr>
              <w:t>12</w:t>
            </w:r>
          </w:p>
        </w:tc>
        <w:tc>
          <w:tcPr>
            <w:tcW w:w="1979" w:type="dxa"/>
            <w:vMerge w:val="restart"/>
            <w:tcBorders>
              <w:bottom w:val="nil"/>
            </w:tcBorders>
            <w:noWrap w:val="0"/>
            <w:vAlign w:val="top"/>
          </w:tcPr>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6" w:lineRule="auto"/>
              <w:rPr>
                <w:rFonts w:ascii="Arial"/>
              </w:rPr>
            </w:pPr>
          </w:p>
          <w:p>
            <w:pPr>
              <w:spacing w:line="257" w:lineRule="auto"/>
              <w:rPr>
                <w:rFonts w:ascii="Arial"/>
              </w:rPr>
            </w:pPr>
          </w:p>
          <w:p>
            <w:pPr>
              <w:spacing w:line="257" w:lineRule="auto"/>
              <w:rPr>
                <w:rFonts w:ascii="Arial"/>
              </w:rPr>
            </w:pPr>
          </w:p>
          <w:p>
            <w:pPr>
              <w:pStyle w:val="9"/>
              <w:spacing w:before="78" w:line="222" w:lineRule="auto"/>
              <w:ind w:left="107" w:right="105" w:hanging="1"/>
            </w:pPr>
            <w:r>
              <w:rPr>
                <w:spacing w:val="15"/>
              </w:rPr>
              <w:t>公共场所经营者未按照规定公示公共场所</w:t>
            </w:r>
            <w:r>
              <w:rPr>
                <w:spacing w:val="-4"/>
              </w:rPr>
              <w:t>卫生许可证、卫生检测</w:t>
            </w:r>
            <w:r>
              <w:rPr>
                <w:spacing w:val="15"/>
              </w:rPr>
              <w:t>结果和卫生信誉度等</w:t>
            </w:r>
            <w:r>
              <w:rPr>
                <w:spacing w:val="-2"/>
              </w:rPr>
              <w:t>级的</w:t>
            </w:r>
          </w:p>
        </w:tc>
        <w:tc>
          <w:tcPr>
            <w:tcW w:w="4738" w:type="dxa"/>
            <w:vMerge w:val="restart"/>
            <w:tcBorders>
              <w:bottom w:val="nil"/>
            </w:tcBorders>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8" w:line="228" w:lineRule="auto"/>
              <w:ind w:left="106" w:right="101" w:hanging="11"/>
            </w:pPr>
            <w:r>
              <w:rPr>
                <w:spacing w:val="1"/>
              </w:rPr>
              <w:t>《公共场所卫生管理条例实施细则》第三十七条第（八）</w:t>
            </w:r>
            <w:r>
              <w:rPr>
                <w:spacing w:val="-1"/>
              </w:rPr>
              <w:t>项：公共场所经营者有下列情形之一的，由</w:t>
            </w:r>
            <w:r>
              <w:rPr>
                <w:spacing w:val="-2"/>
              </w:rPr>
              <w:t>县级以上地方</w:t>
            </w:r>
            <w:r>
              <w:rPr>
                <w:spacing w:val="1"/>
              </w:rPr>
              <w:t>人民政府卫生计生行政部门责令限期改正；逾期不</w:t>
            </w:r>
            <w:r>
              <w:t>改的，</w:t>
            </w:r>
            <w:r>
              <w:rPr>
                <w:spacing w:val="-1"/>
              </w:rPr>
              <w:t>给予警告，并处以一千元以上一万元以下罚款；对拒绝监督的，处以一万元以上三万元以下罚款；情节严重的，可</w:t>
            </w:r>
            <w:r>
              <w:rPr>
                <w:spacing w:val="-2"/>
              </w:rPr>
              <w:t>以依法责令停业整顿，直至吊销卫生许可证：</w:t>
            </w:r>
          </w:p>
          <w:p>
            <w:pPr>
              <w:pStyle w:val="9"/>
              <w:spacing w:before="36" w:line="209" w:lineRule="auto"/>
              <w:ind w:left="107" w:right="103" w:hanging="5"/>
            </w:pPr>
            <w:r>
              <w:t>（八）未按照规定公示公共场所卫生许可证、卫生检测结</w:t>
            </w:r>
            <w:r>
              <w:rPr>
                <w:spacing w:val="-1"/>
              </w:rPr>
              <w:t>果和卫生信誉度等级的；</w:t>
            </w:r>
          </w:p>
        </w:tc>
        <w:tc>
          <w:tcPr>
            <w:tcW w:w="765" w:type="dxa"/>
            <w:noWrap w:val="0"/>
            <w:vAlign w:val="top"/>
          </w:tcPr>
          <w:p>
            <w:pPr>
              <w:spacing w:line="401" w:lineRule="auto"/>
              <w:rPr>
                <w:rFonts w:ascii="Arial"/>
              </w:rPr>
            </w:pPr>
          </w:p>
          <w:p>
            <w:pPr>
              <w:pStyle w:val="9"/>
              <w:spacing w:before="77" w:line="160" w:lineRule="auto"/>
              <w:ind w:left="355"/>
            </w:pPr>
            <w:r>
              <w:t>1</w:t>
            </w:r>
          </w:p>
        </w:tc>
        <w:tc>
          <w:tcPr>
            <w:tcW w:w="3794" w:type="dxa"/>
            <w:noWrap w:val="0"/>
            <w:vAlign w:val="top"/>
          </w:tcPr>
          <w:p>
            <w:pPr>
              <w:pStyle w:val="9"/>
              <w:spacing w:before="151" w:line="215" w:lineRule="auto"/>
              <w:ind w:left="109" w:right="102"/>
            </w:pPr>
            <w:r>
              <w:rPr>
                <w:spacing w:val="8"/>
              </w:rPr>
              <w:t>未按照规定公示①公共场所卫生许可证②卫</w:t>
            </w:r>
            <w:r>
              <w:rPr>
                <w:spacing w:val="-2"/>
              </w:rPr>
              <w:t>生检测结果③卫生信誉度等级其中之一，逾期未改正的</w:t>
            </w:r>
          </w:p>
        </w:tc>
        <w:tc>
          <w:tcPr>
            <w:tcW w:w="2802" w:type="dxa"/>
            <w:noWrap w:val="0"/>
            <w:vAlign w:val="top"/>
          </w:tcPr>
          <w:p>
            <w:pPr>
              <w:pStyle w:val="9"/>
              <w:spacing w:before="301" w:line="206" w:lineRule="auto"/>
              <w:ind w:left="126" w:right="106" w:hanging="15"/>
            </w:pPr>
            <w:r>
              <w:rPr>
                <w:spacing w:val="1"/>
              </w:rPr>
              <w:t>警告，并处以一千元以上五千元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5"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60" w:lineRule="auto"/>
              <w:rPr>
                <w:rFonts w:ascii="Arial"/>
              </w:rPr>
            </w:pPr>
          </w:p>
          <w:p>
            <w:pPr>
              <w:pStyle w:val="9"/>
              <w:spacing w:before="78" w:line="160" w:lineRule="auto"/>
              <w:ind w:left="340"/>
            </w:pPr>
            <w:r>
              <w:t>2</w:t>
            </w:r>
          </w:p>
        </w:tc>
        <w:tc>
          <w:tcPr>
            <w:tcW w:w="3794" w:type="dxa"/>
            <w:noWrap w:val="0"/>
            <w:vAlign w:val="top"/>
          </w:tcPr>
          <w:p>
            <w:pPr>
              <w:pStyle w:val="9"/>
              <w:spacing w:before="312" w:line="179" w:lineRule="auto"/>
              <w:ind w:left="109"/>
            </w:pPr>
            <w:r>
              <w:rPr>
                <w:spacing w:val="-1"/>
              </w:rPr>
              <w:t>未公示前述两项、三项内容，逾期未改正的</w:t>
            </w:r>
          </w:p>
        </w:tc>
        <w:tc>
          <w:tcPr>
            <w:tcW w:w="2802" w:type="dxa"/>
            <w:noWrap w:val="0"/>
            <w:vAlign w:val="top"/>
          </w:tcPr>
          <w:p>
            <w:pPr>
              <w:pStyle w:val="9"/>
              <w:spacing w:before="162" w:line="206" w:lineRule="auto"/>
              <w:ind w:left="126" w:right="106" w:hanging="15"/>
            </w:pPr>
            <w:r>
              <w:rPr>
                <w:spacing w:val="1"/>
              </w:rPr>
              <w:t>警告，并处以五千元以上一万元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78" w:lineRule="auto"/>
              <w:rPr>
                <w:rFonts w:ascii="Arial"/>
              </w:rPr>
            </w:pPr>
          </w:p>
          <w:p>
            <w:pPr>
              <w:pStyle w:val="9"/>
              <w:spacing w:before="77" w:line="159" w:lineRule="auto"/>
              <w:ind w:left="343"/>
            </w:pPr>
            <w:r>
              <w:t>3</w:t>
            </w:r>
          </w:p>
        </w:tc>
        <w:tc>
          <w:tcPr>
            <w:tcW w:w="3794" w:type="dxa"/>
            <w:noWrap w:val="0"/>
            <w:vAlign w:val="top"/>
          </w:tcPr>
          <w:p>
            <w:pPr>
              <w:spacing w:line="251" w:lineRule="auto"/>
              <w:rPr>
                <w:rFonts w:ascii="Arial"/>
              </w:rPr>
            </w:pPr>
          </w:p>
          <w:p>
            <w:pPr>
              <w:pStyle w:val="9"/>
              <w:spacing w:before="77" w:line="178" w:lineRule="auto"/>
              <w:ind w:left="109"/>
            </w:pPr>
            <w:r>
              <w:rPr>
                <w:spacing w:val="-1"/>
              </w:rPr>
              <w:t>拒绝监督的</w:t>
            </w:r>
          </w:p>
        </w:tc>
        <w:tc>
          <w:tcPr>
            <w:tcW w:w="2802" w:type="dxa"/>
            <w:noWrap w:val="0"/>
            <w:vAlign w:val="top"/>
          </w:tcPr>
          <w:p>
            <w:pPr>
              <w:pStyle w:val="9"/>
              <w:spacing w:before="177" w:line="206" w:lineRule="auto"/>
              <w:ind w:left="126" w:right="106" w:hanging="15"/>
            </w:pPr>
            <w:r>
              <w:rPr>
                <w:spacing w:val="1"/>
              </w:rPr>
              <w:t>警告，并处以一万元以上三万元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3"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42" w:lineRule="auto"/>
              <w:rPr>
                <w:rFonts w:ascii="Arial"/>
              </w:rPr>
            </w:pPr>
          </w:p>
          <w:p>
            <w:pPr>
              <w:spacing w:line="242" w:lineRule="auto"/>
              <w:rPr>
                <w:rFonts w:ascii="Arial"/>
              </w:rPr>
            </w:pPr>
          </w:p>
          <w:p>
            <w:pPr>
              <w:spacing w:line="242" w:lineRule="auto"/>
              <w:rPr>
                <w:rFonts w:ascii="Arial"/>
              </w:rPr>
            </w:pPr>
          </w:p>
          <w:p>
            <w:pPr>
              <w:spacing w:line="242" w:lineRule="auto"/>
              <w:rPr>
                <w:rFonts w:ascii="Arial"/>
              </w:rPr>
            </w:pPr>
          </w:p>
          <w:p>
            <w:pPr>
              <w:spacing w:line="243" w:lineRule="auto"/>
              <w:rPr>
                <w:rFonts w:ascii="Arial"/>
              </w:rPr>
            </w:pPr>
          </w:p>
          <w:p>
            <w:pPr>
              <w:pStyle w:val="9"/>
              <w:spacing w:before="77" w:line="160" w:lineRule="auto"/>
              <w:ind w:left="337"/>
            </w:pPr>
            <w:r>
              <w:t>4</w:t>
            </w:r>
          </w:p>
        </w:tc>
        <w:tc>
          <w:tcPr>
            <w:tcW w:w="3794" w:type="dxa"/>
            <w:noWrap w:val="0"/>
            <w:vAlign w:val="top"/>
          </w:tcPr>
          <w:p>
            <w:pPr>
              <w:pStyle w:val="9"/>
              <w:spacing w:before="212" w:line="205" w:lineRule="auto"/>
              <w:ind w:left="109"/>
            </w:pPr>
            <w:r>
              <w:rPr>
                <w:spacing w:val="-1"/>
              </w:rPr>
              <w:t>拒绝监督，有下列情形之一的：</w:t>
            </w:r>
          </w:p>
          <w:p>
            <w:pPr>
              <w:pStyle w:val="9"/>
              <w:spacing w:before="40" w:line="181" w:lineRule="auto"/>
              <w:ind w:left="125"/>
            </w:pPr>
            <w:r>
              <w:rPr>
                <w:spacing w:val="-3"/>
              </w:rPr>
              <w:t>1.违法情节恶劣，造成严重后果的；</w:t>
            </w:r>
          </w:p>
          <w:p>
            <w:pPr>
              <w:pStyle w:val="9"/>
              <w:spacing w:before="65" w:line="182" w:lineRule="auto"/>
              <w:ind w:left="110"/>
            </w:pPr>
            <w:r>
              <w:rPr>
                <w:spacing w:val="-2"/>
              </w:rPr>
              <w:t>2.隐匿、销毁违法行为证据的；</w:t>
            </w:r>
          </w:p>
          <w:p>
            <w:pPr>
              <w:pStyle w:val="9"/>
              <w:spacing w:before="67"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207"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258" w:lineRule="auto"/>
              <w:rPr>
                <w:rFonts w:ascii="Arial"/>
              </w:rPr>
            </w:pPr>
          </w:p>
          <w:p>
            <w:pPr>
              <w:spacing w:line="258" w:lineRule="auto"/>
              <w:rPr>
                <w:rFonts w:ascii="Arial"/>
              </w:rPr>
            </w:pPr>
          </w:p>
          <w:p>
            <w:pPr>
              <w:spacing w:line="259" w:lineRule="auto"/>
              <w:rPr>
                <w:rFonts w:ascii="Arial"/>
              </w:rPr>
            </w:pPr>
          </w:p>
          <w:p>
            <w:pPr>
              <w:spacing w:line="259" w:lineRule="auto"/>
              <w:rPr>
                <w:rFonts w:ascii="Arial"/>
              </w:rPr>
            </w:pPr>
          </w:p>
          <w:p>
            <w:pPr>
              <w:pStyle w:val="9"/>
              <w:spacing w:before="77" w:line="206" w:lineRule="auto"/>
              <w:ind w:left="126" w:right="106" w:hanging="15"/>
            </w:pPr>
            <w:r>
              <w:rPr>
                <w:spacing w:val="1"/>
              </w:rPr>
              <w:t>警告，并处以一万元以上三万元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51"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70"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spacing w:line="271" w:lineRule="auto"/>
              <w:rPr>
                <w:rFonts w:ascii="Arial"/>
              </w:rPr>
            </w:pPr>
          </w:p>
          <w:p>
            <w:pPr>
              <w:pStyle w:val="9"/>
              <w:spacing w:before="77" w:line="161" w:lineRule="auto"/>
              <w:ind w:left="340"/>
            </w:pPr>
            <w:r>
              <w:t>5</w:t>
            </w:r>
          </w:p>
        </w:tc>
        <w:tc>
          <w:tcPr>
            <w:tcW w:w="3794" w:type="dxa"/>
            <w:noWrap w:val="0"/>
            <w:vAlign w:val="top"/>
          </w:tcPr>
          <w:p>
            <w:pPr>
              <w:pStyle w:val="9"/>
              <w:spacing w:before="211" w:line="205" w:lineRule="auto"/>
              <w:ind w:left="109"/>
            </w:pPr>
            <w:r>
              <w:rPr>
                <w:spacing w:val="-1"/>
              </w:rPr>
              <w:t>拒绝监督，有下列情形之一的：</w:t>
            </w:r>
          </w:p>
          <w:p>
            <w:pPr>
              <w:pStyle w:val="9"/>
              <w:spacing w:before="38" w:line="208" w:lineRule="auto"/>
              <w:ind w:left="109" w:right="104" w:firstLine="16"/>
            </w:pPr>
            <w:r>
              <w:rPr>
                <w:spacing w:val="-1"/>
              </w:rPr>
              <w:t>1.多次实施违法行为并受到卫生健康行政部门处罚的；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4" w:line="207"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95" w:lineRule="auto"/>
              <w:rPr>
                <w:rFonts w:ascii="Arial"/>
              </w:rPr>
            </w:pPr>
          </w:p>
          <w:p>
            <w:pPr>
              <w:spacing w:line="295" w:lineRule="auto"/>
              <w:rPr>
                <w:rFonts w:ascii="Arial"/>
              </w:rPr>
            </w:pPr>
          </w:p>
          <w:p>
            <w:pPr>
              <w:spacing w:line="295" w:lineRule="auto"/>
              <w:rPr>
                <w:rFonts w:ascii="Arial"/>
              </w:rPr>
            </w:pPr>
          </w:p>
          <w:p>
            <w:pPr>
              <w:spacing w:line="296" w:lineRule="auto"/>
              <w:rPr>
                <w:rFonts w:ascii="Arial"/>
              </w:rPr>
            </w:pPr>
          </w:p>
          <w:p>
            <w:pPr>
              <w:pStyle w:val="9"/>
              <w:spacing w:before="77" w:line="207" w:lineRule="auto"/>
              <w:ind w:left="126" w:right="106" w:hanging="15"/>
            </w:pPr>
            <w:r>
              <w:rPr>
                <w:spacing w:val="1"/>
              </w:rPr>
              <w:t>警告，并处以一万元以上三万元</w:t>
            </w:r>
            <w:r>
              <w:rPr>
                <w:spacing w:val="-5"/>
              </w:rPr>
              <w:t>以下罚款，吊销卫生许可证</w:t>
            </w:r>
          </w:p>
        </w:tc>
      </w:tr>
    </w:tbl>
    <w:p>
      <w:pPr>
        <w:rPr>
          <w:rFonts w:ascii="Arial"/>
        </w:rPr>
      </w:pPr>
    </w:p>
    <w:p>
      <w:pPr>
        <w:rPr>
          <w:rFonts w:ascii="Arial" w:hAnsi="Arial" w:eastAsia="Arial" w:cs="Arial"/>
          <w:szCs w:val="21"/>
        </w:rPr>
        <w:sectPr>
          <w:footerReference r:id="rId121" w:type="default"/>
          <w:pgSz w:w="16839" w:h="11906"/>
          <w:pgMar w:top="400" w:right="1107" w:bottom="1224" w:left="1106" w:header="0" w:footer="990" w:gutter="0"/>
          <w:cols w:space="720" w:num="1"/>
        </w:sectPr>
      </w:pPr>
    </w:p>
    <w:p>
      <w:pPr>
        <w:rPr>
          <w:rFonts w:ascii="Arial" w:hAnsi="Arial" w:eastAsia="Arial" w:cs="Arial"/>
          <w:szCs w:val="21"/>
        </w:rPr>
      </w:pPr>
    </w:p>
    <w:p>
      <w:pPr>
        <w:rPr>
          <w:rFonts w:ascii="Arial" w:hAnsi="Arial" w:eastAsia="Arial" w:cs="Arial"/>
          <w:szCs w:val="21"/>
        </w:rPr>
      </w:pPr>
    </w:p>
    <w:p>
      <w:pPr>
        <w:rPr>
          <w:rFonts w:ascii="Arial" w:hAnsi="Arial" w:eastAsia="Arial" w:cs="Arial"/>
          <w:szCs w:val="21"/>
        </w:rPr>
      </w:pPr>
    </w:p>
    <w:p>
      <w:pPr>
        <w:rPr>
          <w:rFonts w:ascii="Arial" w:hAnsi="Arial" w:eastAsia="Arial" w:cs="Arial"/>
          <w:szCs w:val="21"/>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541"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8" w:line="159" w:lineRule="auto"/>
              <w:ind w:left="197"/>
            </w:pPr>
            <w:r>
              <w:rPr>
                <w:spacing w:val="-18"/>
              </w:rPr>
              <w:t>13</w:t>
            </w:r>
          </w:p>
        </w:tc>
        <w:tc>
          <w:tcPr>
            <w:tcW w:w="1979" w:type="dxa"/>
            <w:vMerge w:val="restart"/>
            <w:tcBorders>
              <w:bottom w:val="nil"/>
            </w:tcBorders>
            <w:noWrap w:val="0"/>
            <w:vAlign w:val="top"/>
          </w:tcPr>
          <w:p>
            <w:pPr>
              <w:spacing w:line="244"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spacing w:line="245" w:lineRule="auto"/>
              <w:rPr>
                <w:rFonts w:ascii="Arial"/>
              </w:rPr>
            </w:pPr>
          </w:p>
          <w:p>
            <w:pPr>
              <w:pStyle w:val="9"/>
              <w:spacing w:before="77" w:line="224" w:lineRule="auto"/>
              <w:ind w:left="106" w:right="92"/>
            </w:pPr>
            <w:r>
              <w:rPr>
                <w:spacing w:val="15"/>
              </w:rPr>
              <w:t>公共场所经营者对发生的危害健康事故未立即采取处置措施导</w:t>
            </w:r>
            <w:r>
              <w:rPr>
                <w:spacing w:val="-6"/>
              </w:rPr>
              <w:t>致危害扩大，或隐瞒、</w:t>
            </w:r>
            <w:r>
              <w:rPr>
                <w:spacing w:val="-4"/>
              </w:rPr>
              <w:t>缓报、谎报危害健康事</w:t>
            </w:r>
            <w:r>
              <w:rPr>
                <w:spacing w:val="-2"/>
              </w:rPr>
              <w:t>故的</w:t>
            </w:r>
          </w:p>
        </w:tc>
        <w:tc>
          <w:tcPr>
            <w:tcW w:w="4738" w:type="dxa"/>
            <w:vMerge w:val="restart"/>
            <w:tcBorders>
              <w:bottom w:val="nil"/>
            </w:tcBorders>
            <w:noWrap w:val="0"/>
            <w:vAlign w:val="top"/>
          </w:tcPr>
          <w:p>
            <w:pPr>
              <w:spacing w:line="252" w:lineRule="auto"/>
              <w:rPr>
                <w:rFonts w:ascii="Arial"/>
              </w:rPr>
            </w:pPr>
          </w:p>
          <w:p>
            <w:pPr>
              <w:spacing w:line="252" w:lineRule="auto"/>
              <w:rPr>
                <w:rFonts w:ascii="Arial"/>
              </w:rPr>
            </w:pPr>
          </w:p>
          <w:p>
            <w:pPr>
              <w:spacing w:line="252" w:lineRule="auto"/>
              <w:rPr>
                <w:rFonts w:ascii="Arial"/>
              </w:rPr>
            </w:pPr>
          </w:p>
          <w:p>
            <w:pPr>
              <w:spacing w:line="252"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spacing w:line="253" w:lineRule="auto"/>
              <w:rPr>
                <w:rFonts w:ascii="Arial"/>
              </w:rPr>
            </w:pPr>
          </w:p>
          <w:p>
            <w:pPr>
              <w:pStyle w:val="9"/>
              <w:spacing w:before="77" w:line="223" w:lineRule="auto"/>
              <w:ind w:left="107" w:right="103" w:hanging="12"/>
            </w:pPr>
            <w:r>
              <w:rPr>
                <w:spacing w:val="1"/>
              </w:rPr>
              <w:t>《公共场所卫生管理条例实施细则》第三十九条：公共场</w:t>
            </w:r>
            <w:r>
              <w:rPr>
                <w:spacing w:val="-1"/>
              </w:rPr>
              <w:t>所经营者对发生的危害健康事故未立即采取处置措施，导</w:t>
            </w:r>
            <w:r>
              <w:rPr>
                <w:spacing w:val="-3"/>
              </w:rPr>
              <w:t>致危害扩大，或者隐瞒、缓报、谎报的，由县级以上地方</w:t>
            </w:r>
            <w:r>
              <w:rPr>
                <w:spacing w:val="1"/>
              </w:rPr>
              <w:t>人民政府卫生计生行政部门处以五千元以上三</w:t>
            </w:r>
            <w:r>
              <w:t>万元以下罚</w:t>
            </w:r>
            <w:r>
              <w:rPr>
                <w:spacing w:val="-3"/>
              </w:rPr>
              <w:t>款；情节严重的，可以依法责令停业整顿，直至吊销卫生</w:t>
            </w:r>
            <w:r>
              <w:rPr>
                <w:spacing w:val="-1"/>
              </w:rPr>
              <w:t>许可证。构成犯罪的，依法追究刑事责任。</w:t>
            </w:r>
          </w:p>
        </w:tc>
        <w:tc>
          <w:tcPr>
            <w:tcW w:w="765" w:type="dxa"/>
            <w:noWrap w:val="0"/>
            <w:vAlign w:val="top"/>
          </w:tcPr>
          <w:p>
            <w:pPr>
              <w:spacing w:line="340" w:lineRule="auto"/>
              <w:rPr>
                <w:rFonts w:ascii="Arial"/>
              </w:rPr>
            </w:pPr>
          </w:p>
          <w:p>
            <w:pPr>
              <w:pStyle w:val="9"/>
              <w:spacing w:before="77" w:line="160" w:lineRule="auto"/>
              <w:ind w:left="355"/>
            </w:pPr>
            <w:r>
              <w:t>1</w:t>
            </w:r>
          </w:p>
        </w:tc>
        <w:tc>
          <w:tcPr>
            <w:tcW w:w="3794" w:type="dxa"/>
            <w:noWrap w:val="0"/>
            <w:vAlign w:val="top"/>
          </w:tcPr>
          <w:p>
            <w:pPr>
              <w:pStyle w:val="9"/>
              <w:spacing w:before="90" w:line="208" w:lineRule="auto"/>
              <w:ind w:left="110" w:right="102" w:hanging="2"/>
              <w:rPr>
                <w:color w:val="auto"/>
              </w:rPr>
            </w:pPr>
            <w:r>
              <w:rPr>
                <w:color w:val="auto"/>
                <w:spacing w:val="8"/>
              </w:rPr>
              <w:t>对发生的危害健康事故未立即采取处置措施</w:t>
            </w:r>
            <w:r>
              <w:rPr>
                <w:color w:val="auto"/>
                <w:spacing w:val="-2"/>
              </w:rPr>
              <w:t>导致危害扩大，或者隐瞒、缓报、谎报事故信</w:t>
            </w:r>
            <w:r>
              <w:rPr>
                <w:color w:val="auto"/>
                <w:spacing w:val="-3"/>
              </w:rPr>
              <w:t>息的</w:t>
            </w:r>
          </w:p>
        </w:tc>
        <w:tc>
          <w:tcPr>
            <w:tcW w:w="2802" w:type="dxa"/>
            <w:noWrap w:val="0"/>
            <w:vAlign w:val="top"/>
          </w:tcPr>
          <w:p>
            <w:pPr>
              <w:pStyle w:val="9"/>
              <w:spacing w:before="245" w:line="205" w:lineRule="auto"/>
              <w:ind w:left="114" w:right="108" w:firstLine="86"/>
            </w:pPr>
            <w:r>
              <w:rPr>
                <w:spacing w:val="11"/>
              </w:rPr>
              <w:t>处以五千元以上一万元以下罚</w:t>
            </w:r>
            <w: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3"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341" w:lineRule="auto"/>
              <w:rPr>
                <w:rFonts w:ascii="Arial"/>
              </w:rPr>
            </w:pPr>
          </w:p>
          <w:p>
            <w:pPr>
              <w:pStyle w:val="9"/>
              <w:spacing w:before="77" w:line="160" w:lineRule="auto"/>
              <w:ind w:left="340"/>
            </w:pPr>
            <w:r>
              <w:t>2</w:t>
            </w:r>
          </w:p>
        </w:tc>
        <w:tc>
          <w:tcPr>
            <w:tcW w:w="3794" w:type="dxa"/>
            <w:noWrap w:val="0"/>
            <w:vAlign w:val="top"/>
          </w:tcPr>
          <w:p>
            <w:pPr>
              <w:pStyle w:val="9"/>
              <w:spacing w:before="90" w:line="208" w:lineRule="auto"/>
              <w:ind w:left="110" w:right="102" w:hanging="2"/>
              <w:rPr>
                <w:color w:val="auto"/>
              </w:rPr>
            </w:pPr>
            <w:r>
              <w:rPr>
                <w:color w:val="auto"/>
                <w:spacing w:val="8"/>
              </w:rPr>
              <w:t>对发生的危害健康事故未立即采取处置措施</w:t>
            </w:r>
            <w:r>
              <w:rPr>
                <w:color w:val="auto"/>
                <w:spacing w:val="-2"/>
              </w:rPr>
              <w:t>导致危害扩大，并隐瞒、缓报、谎报事故信息</w:t>
            </w:r>
            <w:r>
              <w:rPr>
                <w:color w:val="auto"/>
              </w:rPr>
              <w:t>的</w:t>
            </w:r>
          </w:p>
        </w:tc>
        <w:tc>
          <w:tcPr>
            <w:tcW w:w="2802" w:type="dxa"/>
            <w:noWrap w:val="0"/>
            <w:vAlign w:val="top"/>
          </w:tcPr>
          <w:p>
            <w:pPr>
              <w:spacing w:line="314" w:lineRule="auto"/>
              <w:rPr>
                <w:rFonts w:ascii="Arial"/>
              </w:rPr>
            </w:pPr>
          </w:p>
          <w:p>
            <w:pPr>
              <w:pStyle w:val="9"/>
              <w:spacing w:before="77" w:line="177" w:lineRule="auto"/>
              <w:ind w:left="112"/>
            </w:pPr>
            <w:r>
              <w:rPr>
                <w:spacing w:val="-1"/>
              </w:rPr>
              <w:t>处以一万元以上二万元以下罚款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1"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56" w:lineRule="auto"/>
              <w:rPr>
                <w:rFonts w:ascii="Arial"/>
              </w:rPr>
            </w:pPr>
          </w:p>
          <w:p>
            <w:pPr>
              <w:spacing w:line="256" w:lineRule="auto"/>
              <w:rPr>
                <w:rFonts w:ascii="Arial"/>
              </w:rPr>
            </w:pPr>
          </w:p>
          <w:p>
            <w:pPr>
              <w:pStyle w:val="9"/>
              <w:spacing w:before="77" w:line="159" w:lineRule="auto"/>
              <w:ind w:left="343"/>
            </w:pPr>
            <w:r>
              <w:t>3</w:t>
            </w:r>
          </w:p>
        </w:tc>
        <w:tc>
          <w:tcPr>
            <w:tcW w:w="3794" w:type="dxa"/>
            <w:noWrap w:val="0"/>
            <w:vAlign w:val="top"/>
          </w:tcPr>
          <w:p>
            <w:pPr>
              <w:pStyle w:val="9"/>
              <w:spacing w:before="263" w:line="215" w:lineRule="auto"/>
              <w:ind w:left="108" w:right="102"/>
            </w:pPr>
            <w:r>
              <w:rPr>
                <w:spacing w:val="8"/>
              </w:rPr>
              <w:t>对发生的危害健康事故未采取应急处置措施</w:t>
            </w:r>
            <w:r>
              <w:rPr>
                <w:spacing w:val="-2"/>
              </w:rPr>
              <w:t>或隐瞒、缓报、谎报事故信息，产生不良社会影响的</w:t>
            </w:r>
          </w:p>
        </w:tc>
        <w:tc>
          <w:tcPr>
            <w:tcW w:w="2802" w:type="dxa"/>
            <w:noWrap w:val="0"/>
            <w:vAlign w:val="top"/>
          </w:tcPr>
          <w:p>
            <w:pPr>
              <w:spacing w:line="242" w:lineRule="auto"/>
              <w:rPr>
                <w:rFonts w:ascii="Arial"/>
              </w:rPr>
            </w:pPr>
          </w:p>
          <w:p>
            <w:pPr>
              <w:spacing w:line="243" w:lineRule="auto"/>
              <w:rPr>
                <w:rFonts w:ascii="Arial"/>
              </w:rPr>
            </w:pPr>
          </w:p>
          <w:p>
            <w:pPr>
              <w:pStyle w:val="9"/>
              <w:spacing w:before="77" w:line="177" w:lineRule="auto"/>
              <w:ind w:left="112"/>
            </w:pPr>
            <w:r>
              <w:rPr>
                <w:spacing w:val="-1"/>
              </w:rPr>
              <w:t>处以二万元以上三万元以下罚款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00"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72" w:lineRule="auto"/>
              <w:rPr>
                <w:rFonts w:ascii="Arial"/>
              </w:rPr>
            </w:pPr>
          </w:p>
          <w:p>
            <w:pPr>
              <w:spacing w:line="273" w:lineRule="auto"/>
              <w:rPr>
                <w:rFonts w:ascii="Arial"/>
              </w:rPr>
            </w:pPr>
          </w:p>
          <w:p>
            <w:pPr>
              <w:spacing w:line="273" w:lineRule="auto"/>
              <w:rPr>
                <w:rFonts w:ascii="Arial"/>
              </w:rPr>
            </w:pPr>
          </w:p>
          <w:p>
            <w:pPr>
              <w:spacing w:line="273" w:lineRule="auto"/>
              <w:rPr>
                <w:rFonts w:ascii="Arial"/>
              </w:rPr>
            </w:pPr>
          </w:p>
          <w:p>
            <w:pPr>
              <w:pStyle w:val="9"/>
              <w:spacing w:before="78" w:line="160" w:lineRule="auto"/>
              <w:ind w:left="337"/>
            </w:pPr>
            <w:r>
              <w:t>4</w:t>
            </w:r>
          </w:p>
        </w:tc>
        <w:tc>
          <w:tcPr>
            <w:tcW w:w="3794" w:type="dxa"/>
            <w:noWrap w:val="0"/>
            <w:vAlign w:val="top"/>
          </w:tcPr>
          <w:p>
            <w:pPr>
              <w:pStyle w:val="9"/>
              <w:spacing w:before="92" w:line="206" w:lineRule="auto"/>
              <w:ind w:left="109"/>
            </w:pPr>
            <w:r>
              <w:rPr>
                <w:spacing w:val="-1"/>
              </w:rPr>
              <w:t>有下列情形之一的：</w:t>
            </w:r>
          </w:p>
          <w:p>
            <w:pPr>
              <w:pStyle w:val="9"/>
              <w:spacing w:before="38" w:line="233" w:lineRule="auto"/>
              <w:ind w:left="125"/>
            </w:pPr>
            <w:r>
              <w:rPr>
                <w:spacing w:val="-3"/>
              </w:rPr>
              <w:t>1.违法情节恶劣，造成严重后果的；</w:t>
            </w:r>
          </w:p>
          <w:p>
            <w:pPr>
              <w:pStyle w:val="9"/>
              <w:spacing w:line="181" w:lineRule="auto"/>
              <w:ind w:left="110"/>
            </w:pPr>
            <w:r>
              <w:rPr>
                <w:spacing w:val="-2"/>
              </w:rPr>
              <w:t>2.隐匿、销毁违法行为证据的；</w:t>
            </w:r>
          </w:p>
          <w:p>
            <w:pPr>
              <w:pStyle w:val="9"/>
              <w:spacing w:before="67" w:line="181" w:lineRule="auto"/>
              <w:ind w:left="113"/>
            </w:pPr>
            <w:r>
              <w:rPr>
                <w:spacing w:val="-2"/>
              </w:rPr>
              <w:t>3.妨碍执法人员查处违法行为的；</w:t>
            </w:r>
          </w:p>
          <w:p>
            <w:pPr>
              <w:pStyle w:val="9"/>
              <w:spacing w:before="65" w:line="208" w:lineRule="auto"/>
              <w:ind w:left="111" w:right="104" w:hanging="4"/>
            </w:pPr>
            <w:r>
              <w:t>4.在发生突发公共事件时或者其他紧急状态下</w:t>
            </w:r>
            <w:r>
              <w:rPr>
                <w:spacing w:val="-1"/>
              </w:rPr>
              <w:t>实施违法行为的；</w:t>
            </w:r>
          </w:p>
          <w:p>
            <w:pPr>
              <w:pStyle w:val="9"/>
              <w:spacing w:before="65" w:line="192" w:lineRule="auto"/>
              <w:ind w:left="110" w:right="48"/>
            </w:pPr>
            <w:r>
              <w:rPr>
                <w:spacing w:val="-6"/>
              </w:rPr>
              <w:t>5.造成涉水性、公共用具引起的传染病发生的；</w:t>
            </w:r>
            <w:r>
              <w:rPr>
                <w:spacing w:val="-2"/>
              </w:rPr>
              <w:t>6因空气质量、水质等原因致人中毒的。</w:t>
            </w:r>
          </w:p>
        </w:tc>
        <w:tc>
          <w:tcPr>
            <w:tcW w:w="2802" w:type="dxa"/>
            <w:noWrap w:val="0"/>
            <w:vAlign w:val="top"/>
          </w:tcPr>
          <w:p>
            <w:pPr>
              <w:spacing w:line="305" w:lineRule="auto"/>
              <w:rPr>
                <w:rFonts w:ascii="Arial"/>
              </w:rPr>
            </w:pPr>
          </w:p>
          <w:p>
            <w:pPr>
              <w:spacing w:line="306" w:lineRule="auto"/>
              <w:rPr>
                <w:rFonts w:ascii="Arial"/>
              </w:rPr>
            </w:pPr>
          </w:p>
          <w:p>
            <w:pPr>
              <w:spacing w:line="306" w:lineRule="auto"/>
              <w:rPr>
                <w:rFonts w:ascii="Arial"/>
              </w:rPr>
            </w:pPr>
          </w:p>
          <w:p>
            <w:pPr>
              <w:pStyle w:val="9"/>
              <w:spacing w:before="77" w:line="205" w:lineRule="auto"/>
              <w:ind w:left="113" w:right="106" w:hanging="1"/>
            </w:pPr>
            <w:r>
              <w:rPr>
                <w:spacing w:val="18"/>
              </w:rPr>
              <w:t>处以二万元以上三万元以下罚</w:t>
            </w:r>
            <w:r>
              <w:rPr>
                <w:spacing w:val="-5"/>
              </w:rPr>
              <w:t>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15"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48" w:lineRule="auto"/>
              <w:rPr>
                <w:rFonts w:ascii="Arial"/>
              </w:rPr>
            </w:pPr>
          </w:p>
          <w:p>
            <w:pPr>
              <w:spacing w:line="248" w:lineRule="auto"/>
              <w:rPr>
                <w:rFonts w:ascii="Arial"/>
              </w:rPr>
            </w:pPr>
          </w:p>
          <w:p>
            <w:pPr>
              <w:spacing w:line="249" w:lineRule="auto"/>
              <w:rPr>
                <w:rFonts w:ascii="Arial"/>
              </w:rPr>
            </w:pPr>
          </w:p>
          <w:p>
            <w:pPr>
              <w:spacing w:line="249" w:lineRule="auto"/>
              <w:rPr>
                <w:rFonts w:ascii="Arial"/>
              </w:rPr>
            </w:pPr>
          </w:p>
          <w:p>
            <w:pPr>
              <w:spacing w:line="249" w:lineRule="auto"/>
              <w:rPr>
                <w:rFonts w:ascii="Arial"/>
              </w:rPr>
            </w:pPr>
          </w:p>
          <w:p>
            <w:pPr>
              <w:pStyle w:val="9"/>
              <w:spacing w:before="77" w:line="161" w:lineRule="auto"/>
              <w:ind w:left="340"/>
            </w:pPr>
            <w:r>
              <w:t>5</w:t>
            </w:r>
          </w:p>
        </w:tc>
        <w:tc>
          <w:tcPr>
            <w:tcW w:w="3794" w:type="dxa"/>
            <w:noWrap w:val="0"/>
            <w:vAlign w:val="top"/>
          </w:tcPr>
          <w:p>
            <w:pPr>
              <w:pStyle w:val="9"/>
              <w:spacing w:before="99" w:line="206" w:lineRule="auto"/>
              <w:ind w:left="109"/>
            </w:pPr>
            <w:r>
              <w:rPr>
                <w:spacing w:val="-1"/>
              </w:rPr>
              <w:t>有下列情形之一的：</w:t>
            </w:r>
          </w:p>
          <w:p>
            <w:pPr>
              <w:pStyle w:val="9"/>
              <w:spacing w:before="37" w:line="208" w:lineRule="auto"/>
              <w:ind w:left="126" w:right="102" w:firstLine="90"/>
            </w:pPr>
            <w:r>
              <w:rPr>
                <w:spacing w:val="4"/>
              </w:rPr>
              <w:t>1.多次实施违法行为并受到卫生健康行政部</w:t>
            </w:r>
            <w:r>
              <w:rPr>
                <w:spacing w:val="-5"/>
              </w:rPr>
              <w:t>门处罚的；</w:t>
            </w:r>
          </w:p>
          <w:p>
            <w:pPr>
              <w:pStyle w:val="9"/>
              <w:spacing w:before="64" w:line="208" w:lineRule="auto"/>
              <w:ind w:left="108" w:right="104" w:firstLine="1"/>
            </w:pPr>
            <w:r>
              <w:rPr>
                <w:spacing w:val="-1"/>
              </w:rPr>
              <w:t>2.造成社会舆论负面后果、群体性事件等严重社会影响的；</w:t>
            </w:r>
          </w:p>
          <w:p>
            <w:pPr>
              <w:pStyle w:val="9"/>
              <w:spacing w:before="65" w:line="208" w:lineRule="auto"/>
              <w:ind w:left="108" w:right="104" w:firstLine="4"/>
            </w:pPr>
            <w:r>
              <w:rPr>
                <w:spacing w:val="-1"/>
              </w:rPr>
              <w:t>3.造成涉水性、公共用具引起的传染病发生致人死亡的；</w:t>
            </w:r>
          </w:p>
          <w:p>
            <w:pPr>
              <w:pStyle w:val="9"/>
              <w:spacing w:before="65" w:line="195" w:lineRule="auto"/>
              <w:ind w:left="123" w:right="104" w:hanging="16"/>
            </w:pPr>
            <w:r>
              <w:rPr>
                <w:spacing w:val="-1"/>
              </w:rPr>
              <w:t>4.因空气质量、水质等原因致人中毒导致死亡</w:t>
            </w:r>
            <w:r>
              <w:rPr>
                <w:spacing w:val="-10"/>
              </w:rPr>
              <w:t>的。</w:t>
            </w:r>
          </w:p>
        </w:tc>
        <w:tc>
          <w:tcPr>
            <w:tcW w:w="2802" w:type="dxa"/>
            <w:noWrap w:val="0"/>
            <w:vAlign w:val="top"/>
          </w:tcPr>
          <w:p>
            <w:pPr>
              <w:spacing w:line="268" w:lineRule="auto"/>
              <w:rPr>
                <w:rFonts w:ascii="Arial"/>
              </w:rPr>
            </w:pPr>
          </w:p>
          <w:p>
            <w:pPr>
              <w:spacing w:line="268" w:lineRule="auto"/>
              <w:rPr>
                <w:rFonts w:ascii="Arial"/>
              </w:rPr>
            </w:pPr>
          </w:p>
          <w:p>
            <w:pPr>
              <w:spacing w:line="268" w:lineRule="auto"/>
              <w:rPr>
                <w:rFonts w:ascii="Arial"/>
              </w:rPr>
            </w:pPr>
          </w:p>
          <w:p>
            <w:pPr>
              <w:spacing w:line="268" w:lineRule="auto"/>
              <w:rPr>
                <w:rFonts w:ascii="Arial"/>
              </w:rPr>
            </w:pPr>
          </w:p>
          <w:p>
            <w:pPr>
              <w:pStyle w:val="9"/>
              <w:spacing w:before="78" w:line="205" w:lineRule="auto"/>
              <w:ind w:left="113" w:right="106" w:hanging="1"/>
            </w:pPr>
            <w:r>
              <w:rPr>
                <w:spacing w:val="18"/>
              </w:rPr>
              <w:t>处以二万元以上三万元以下罚</w:t>
            </w:r>
            <w:r>
              <w:rPr>
                <w:spacing w:val="-5"/>
              </w:rPr>
              <w:t>款，吊销卫生许可证</w:t>
            </w:r>
          </w:p>
        </w:tc>
      </w:tr>
    </w:tbl>
    <w:p>
      <w:pPr>
        <w:rPr>
          <w:rFonts w:ascii="Arial" w:hAnsi="Arial" w:eastAsia="Arial" w:cs="Arial"/>
          <w:szCs w:val="21"/>
        </w:rPr>
        <w:sectPr>
          <w:footerReference r:id="rId122" w:type="default"/>
          <w:pgSz w:w="16839" w:h="11906"/>
          <w:pgMar w:top="400" w:right="1107" w:bottom="1224" w:left="1106" w:header="0" w:footer="989" w:gutter="0"/>
          <w:cols w:space="720" w:num="1"/>
        </w:sectPr>
      </w:pPr>
    </w:p>
    <w:p>
      <w:pPr>
        <w:ind w:firstLine="5040" w:firstLineChars="2400"/>
        <w:rPr>
          <w:rFonts w:hint="eastAsia" w:ascii="Arial" w:hAnsi="Arial" w:cs="Arial"/>
          <w:szCs w:val="21"/>
        </w:rPr>
      </w:pPr>
    </w:p>
    <w:p>
      <w:pPr>
        <w:ind w:firstLine="5040" w:firstLineChars="2400"/>
        <w:rPr>
          <w:rFonts w:hint="eastAsia" w:ascii="Arial" w:hAnsi="Arial" w:cs="Arial"/>
          <w:szCs w:val="21"/>
        </w:rPr>
      </w:pPr>
    </w:p>
    <w:p>
      <w:pPr>
        <w:ind w:firstLine="5040" w:firstLineChars="2400"/>
        <w:rPr>
          <w:rFonts w:hint="eastAsia" w:ascii="Arial" w:hAnsi="Arial" w:cs="Arial"/>
          <w:szCs w:val="21"/>
        </w:rPr>
      </w:pPr>
    </w:p>
    <w:p>
      <w:pPr>
        <w:ind w:firstLine="5040" w:firstLineChars="2400"/>
        <w:rPr>
          <w:rFonts w:hint="eastAsia" w:ascii="Arial" w:hAnsi="Arial" w:cs="Arial"/>
          <w:szCs w:val="21"/>
        </w:rPr>
      </w:pPr>
    </w:p>
    <w:tbl>
      <w:tblPr>
        <w:tblStyle w:val="5"/>
        <w:tblW w:w="14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979"/>
        <w:gridCol w:w="4738"/>
        <w:gridCol w:w="765"/>
        <w:gridCol w:w="3794"/>
        <w:gridCol w:w="28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541" w:type="dxa"/>
            <w:noWrap w:val="0"/>
            <w:textDirection w:val="tbRlV"/>
            <w:vAlign w:val="top"/>
          </w:tcPr>
          <w:p>
            <w:pPr>
              <w:spacing w:before="178" w:line="206" w:lineRule="auto"/>
              <w:ind w:left="110"/>
              <w:rPr>
                <w:rFonts w:ascii="黑体" w:hAnsi="黑体" w:eastAsia="黑体" w:cs="黑体"/>
                <w:sz w:val="18"/>
                <w:szCs w:val="18"/>
              </w:rPr>
            </w:pPr>
            <w:r>
              <w:rPr>
                <w:rFonts w:ascii="黑体" w:hAnsi="黑体" w:eastAsia="黑体" w:cs="黑体"/>
                <w:spacing w:val="-1"/>
                <w:sz w:val="18"/>
                <w:szCs w:val="18"/>
              </w:rPr>
              <w:t>序号</w:t>
            </w:r>
          </w:p>
        </w:tc>
        <w:tc>
          <w:tcPr>
            <w:tcW w:w="1979" w:type="dxa"/>
            <w:noWrap w:val="0"/>
            <w:vAlign w:val="top"/>
          </w:tcPr>
          <w:p>
            <w:pPr>
              <w:spacing w:before="251" w:line="218" w:lineRule="auto"/>
              <w:ind w:left="636"/>
              <w:rPr>
                <w:rFonts w:ascii="黑体" w:hAnsi="黑体" w:eastAsia="黑体" w:cs="黑体"/>
                <w:sz w:val="18"/>
                <w:szCs w:val="18"/>
              </w:rPr>
            </w:pPr>
            <w:r>
              <w:rPr>
                <w:rFonts w:ascii="黑体" w:hAnsi="黑体" w:eastAsia="黑体" w:cs="黑体"/>
                <w:spacing w:val="-3"/>
                <w:sz w:val="18"/>
                <w:szCs w:val="18"/>
              </w:rPr>
              <w:t>违法行为</w:t>
            </w:r>
          </w:p>
        </w:tc>
        <w:tc>
          <w:tcPr>
            <w:tcW w:w="4738" w:type="dxa"/>
            <w:noWrap w:val="0"/>
            <w:vAlign w:val="top"/>
          </w:tcPr>
          <w:p>
            <w:pPr>
              <w:spacing w:before="251" w:line="218" w:lineRule="auto"/>
              <w:ind w:left="1475"/>
              <w:rPr>
                <w:rFonts w:ascii="黑体" w:hAnsi="黑体" w:eastAsia="黑体" w:cs="黑体"/>
                <w:sz w:val="18"/>
                <w:szCs w:val="18"/>
              </w:rPr>
            </w:pPr>
            <w:r>
              <w:rPr>
                <w:rFonts w:ascii="黑体" w:hAnsi="黑体" w:eastAsia="黑体" w:cs="黑体"/>
                <w:spacing w:val="-6"/>
                <w:sz w:val="18"/>
                <w:szCs w:val="18"/>
              </w:rPr>
              <w:t>法律依据</w:t>
            </w:r>
          </w:p>
        </w:tc>
        <w:tc>
          <w:tcPr>
            <w:tcW w:w="765" w:type="dxa"/>
            <w:noWrap w:val="0"/>
            <w:vAlign w:val="top"/>
          </w:tcPr>
          <w:p>
            <w:pPr>
              <w:spacing w:before="110" w:line="261" w:lineRule="exact"/>
              <w:ind w:left="208"/>
              <w:rPr>
                <w:rFonts w:ascii="黑体" w:hAnsi="黑体" w:eastAsia="黑体" w:cs="黑体"/>
                <w:sz w:val="18"/>
                <w:szCs w:val="18"/>
              </w:rPr>
            </w:pPr>
            <w:r>
              <w:rPr>
                <w:rFonts w:ascii="黑体" w:hAnsi="黑体" w:eastAsia="黑体" w:cs="黑体"/>
                <w:spacing w:val="-4"/>
                <w:position w:val="6"/>
                <w:sz w:val="18"/>
                <w:szCs w:val="18"/>
              </w:rPr>
              <w:t>处罚</w:t>
            </w:r>
          </w:p>
          <w:p>
            <w:pPr>
              <w:spacing w:line="218" w:lineRule="auto"/>
              <w:ind w:left="216"/>
              <w:rPr>
                <w:rFonts w:ascii="黑体" w:hAnsi="黑体" w:eastAsia="黑体" w:cs="黑体"/>
                <w:sz w:val="18"/>
                <w:szCs w:val="18"/>
              </w:rPr>
            </w:pPr>
            <w:r>
              <w:rPr>
                <w:rFonts w:ascii="黑体" w:hAnsi="黑体" w:eastAsia="黑体" w:cs="黑体"/>
                <w:spacing w:val="-8"/>
                <w:sz w:val="18"/>
                <w:szCs w:val="18"/>
              </w:rPr>
              <w:t>阶次</w:t>
            </w:r>
          </w:p>
        </w:tc>
        <w:tc>
          <w:tcPr>
            <w:tcW w:w="3794" w:type="dxa"/>
            <w:noWrap w:val="0"/>
            <w:vAlign w:val="top"/>
          </w:tcPr>
          <w:p>
            <w:pPr>
              <w:spacing w:before="252" w:line="217" w:lineRule="auto"/>
              <w:ind w:left="1274"/>
              <w:rPr>
                <w:rFonts w:ascii="黑体" w:hAnsi="黑体" w:eastAsia="黑体" w:cs="黑体"/>
                <w:sz w:val="18"/>
                <w:szCs w:val="18"/>
              </w:rPr>
            </w:pPr>
            <w:r>
              <w:rPr>
                <w:rFonts w:ascii="黑体" w:hAnsi="黑体" w:eastAsia="黑体" w:cs="黑体"/>
                <w:spacing w:val="-2"/>
                <w:sz w:val="18"/>
                <w:szCs w:val="18"/>
              </w:rPr>
              <w:t>裁量情形与后果</w:t>
            </w:r>
          </w:p>
        </w:tc>
        <w:tc>
          <w:tcPr>
            <w:tcW w:w="2802" w:type="dxa"/>
            <w:noWrap w:val="0"/>
            <w:vAlign w:val="top"/>
          </w:tcPr>
          <w:p>
            <w:pPr>
              <w:spacing w:before="251" w:line="218" w:lineRule="auto"/>
              <w:ind w:left="775"/>
              <w:rPr>
                <w:rFonts w:ascii="黑体" w:hAnsi="黑体" w:eastAsia="黑体" w:cs="黑体"/>
                <w:sz w:val="18"/>
                <w:szCs w:val="18"/>
              </w:rPr>
            </w:pPr>
            <w:r>
              <w:rPr>
                <w:rFonts w:ascii="黑体" w:hAnsi="黑体" w:eastAsia="黑体" w:cs="黑体"/>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541" w:type="dxa"/>
            <w:vMerge w:val="restart"/>
            <w:tcBorders>
              <w:bottom w:val="nil"/>
            </w:tcBorders>
            <w:noWrap w:val="0"/>
            <w:vAlign w:val="top"/>
          </w:tcPr>
          <w:p>
            <w:pPr>
              <w:spacing w:line="246" w:lineRule="auto"/>
              <w:rPr>
                <w:rFonts w:ascii="Arial"/>
              </w:rPr>
            </w:pPr>
          </w:p>
          <w:p>
            <w:pPr>
              <w:spacing w:line="246" w:lineRule="auto"/>
              <w:rPr>
                <w:rFonts w:ascii="Arial"/>
              </w:rPr>
            </w:pPr>
          </w:p>
          <w:p>
            <w:pPr>
              <w:spacing w:line="246" w:lineRule="auto"/>
              <w:rPr>
                <w:rFonts w:ascii="Arial"/>
              </w:rPr>
            </w:pPr>
          </w:p>
          <w:p>
            <w:pPr>
              <w:spacing w:line="246"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pStyle w:val="9"/>
              <w:spacing w:before="77" w:line="160" w:lineRule="auto"/>
              <w:ind w:left="197"/>
              <w:outlineLvl w:val="2"/>
            </w:pPr>
            <w:r>
              <w:rPr>
                <w:spacing w:val="-18"/>
              </w:rPr>
              <w:t>14</w:t>
            </w:r>
          </w:p>
        </w:tc>
        <w:tc>
          <w:tcPr>
            <w:tcW w:w="1979" w:type="dxa"/>
            <w:vMerge w:val="restart"/>
            <w:tcBorders>
              <w:bottom w:val="nil"/>
            </w:tcBorders>
            <w:noWrap w:val="0"/>
            <w:vAlign w:val="top"/>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9"/>
              <w:spacing w:before="77" w:line="228" w:lineRule="auto"/>
              <w:ind w:left="105" w:right="105" w:firstLine="1"/>
            </w:pPr>
            <w:bookmarkStart w:id="23" w:name="bookmark28"/>
            <w:bookmarkEnd w:id="23"/>
            <w:r>
              <w:rPr>
                <w:spacing w:val="15"/>
              </w:rPr>
              <w:t>公共场所的经营者未查验服务人员的健康合格证明或者允许未取得健康合格证明的人员从事服务工作或</w:t>
            </w:r>
            <w:r>
              <w:rPr>
                <w:spacing w:val="-4"/>
              </w:rPr>
              <w:t>者省、自治区、直辖市</w:t>
            </w:r>
            <w:r>
              <w:rPr>
                <w:spacing w:val="15"/>
              </w:rPr>
              <w:t>人民政府确定的公共场所的经营者未在公共场所内放置安全套或者设置安全套发售</w:t>
            </w:r>
            <w:r>
              <w:rPr>
                <w:spacing w:val="-1"/>
              </w:rPr>
              <w:t>设施的</w:t>
            </w:r>
          </w:p>
        </w:tc>
        <w:tc>
          <w:tcPr>
            <w:tcW w:w="4738" w:type="dxa"/>
            <w:vMerge w:val="restart"/>
            <w:tcBorders>
              <w:bottom w:val="nil"/>
            </w:tcBorders>
            <w:noWrap w:val="0"/>
            <w:vAlign w:val="top"/>
          </w:tcPr>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206" w:lineRule="auto"/>
              <w:ind w:left="95"/>
              <w:outlineLvl w:val="2"/>
            </w:pPr>
            <w:r>
              <w:rPr>
                <w:spacing w:val="1"/>
              </w:rPr>
              <w:t>《艾滋病防治条例》第六十一条：公共场所的经营者未查</w:t>
            </w:r>
          </w:p>
          <w:p>
            <w:pPr>
              <w:pStyle w:val="9"/>
              <w:spacing w:before="37" w:line="181" w:lineRule="auto"/>
              <w:ind w:left="110"/>
              <w:outlineLvl w:val="2"/>
            </w:pPr>
            <w:r>
              <w:t>验服务人员的健康合格证明或者允许未取得健康合格证明</w:t>
            </w:r>
          </w:p>
          <w:p>
            <w:pPr>
              <w:pStyle w:val="9"/>
              <w:spacing w:before="70" w:line="224" w:lineRule="auto"/>
              <w:ind w:left="109" w:right="51" w:firstLine="14"/>
            </w:pPr>
            <w:r>
              <w:rPr>
                <w:spacing w:val="-2"/>
              </w:rPr>
              <w:t>的人员从事服务工作，省、自治区、直辖市人民政府确定</w:t>
            </w:r>
            <w:r>
              <w:t>的公共场所的经营者未在公共场所内放置安全套或者设置</w:t>
            </w:r>
            <w:r>
              <w:rPr>
                <w:spacing w:val="-2"/>
              </w:rPr>
              <w:t>安全套发售设施的，由县级以上人民政府卫生计生主管部</w:t>
            </w:r>
            <w:r>
              <w:rPr>
                <w:spacing w:val="-4"/>
              </w:rPr>
              <w:t>门责令限期改正，给予警告，可以并处500元以上五千元以下的罚款；逾期不改正的，责令停业整顿；</w:t>
            </w:r>
            <w:r>
              <w:rPr>
                <w:spacing w:val="-5"/>
              </w:rPr>
              <w:t>情节严重的，</w:t>
            </w:r>
            <w:r>
              <w:rPr>
                <w:spacing w:val="-1"/>
              </w:rPr>
              <w:t>由原发证部门依法吊销其执业许可证件。</w:t>
            </w:r>
          </w:p>
        </w:tc>
        <w:tc>
          <w:tcPr>
            <w:tcW w:w="765" w:type="dxa"/>
            <w:noWrap w:val="0"/>
            <w:vAlign w:val="top"/>
          </w:tcPr>
          <w:p>
            <w:pPr>
              <w:spacing w:line="248" w:lineRule="auto"/>
              <w:rPr>
                <w:rFonts w:ascii="Arial"/>
              </w:rPr>
            </w:pPr>
          </w:p>
          <w:p>
            <w:pPr>
              <w:spacing w:line="248" w:lineRule="auto"/>
              <w:rPr>
                <w:rFonts w:ascii="Arial"/>
              </w:rPr>
            </w:pPr>
          </w:p>
          <w:p>
            <w:pPr>
              <w:spacing w:line="248" w:lineRule="auto"/>
              <w:rPr>
                <w:rFonts w:ascii="Arial"/>
              </w:rPr>
            </w:pPr>
          </w:p>
          <w:p>
            <w:pPr>
              <w:pStyle w:val="9"/>
              <w:spacing w:before="77" w:line="160" w:lineRule="auto"/>
              <w:ind w:left="355"/>
              <w:outlineLvl w:val="2"/>
            </w:pPr>
            <w:r>
              <w:t>1</w:t>
            </w:r>
          </w:p>
        </w:tc>
        <w:tc>
          <w:tcPr>
            <w:tcW w:w="3794" w:type="dxa"/>
            <w:noWrap w:val="0"/>
            <w:vAlign w:val="top"/>
          </w:tcPr>
          <w:p>
            <w:pPr>
              <w:spacing w:line="266" w:lineRule="auto"/>
              <w:rPr>
                <w:rFonts w:ascii="Arial"/>
              </w:rPr>
            </w:pPr>
          </w:p>
          <w:p>
            <w:pPr>
              <w:pStyle w:val="9"/>
              <w:spacing w:before="77" w:line="180" w:lineRule="auto"/>
              <w:ind w:left="147"/>
              <w:outlineLvl w:val="2"/>
            </w:pPr>
            <w:r>
              <w:rPr>
                <w:spacing w:val="-5"/>
              </w:rPr>
              <w:t>日平均接待顾客100人以下的省政府确定的公</w:t>
            </w:r>
          </w:p>
          <w:p>
            <w:pPr>
              <w:pStyle w:val="9"/>
              <w:spacing w:before="67" w:line="216" w:lineRule="auto"/>
              <w:ind w:left="111" w:right="102" w:hanging="3"/>
            </w:pPr>
            <w:r>
              <w:rPr>
                <w:spacing w:val="8"/>
              </w:rPr>
              <w:t>共场所的经营者未在公共场所内放置安全套</w:t>
            </w:r>
            <w:r>
              <w:rPr>
                <w:spacing w:val="4"/>
              </w:rPr>
              <w:t>或者设置安全套发售设施，限期内完成整改</w:t>
            </w:r>
            <w:r>
              <w:rPr>
                <w:spacing w:val="-4"/>
              </w:rPr>
              <w:t>的。</w:t>
            </w:r>
          </w:p>
        </w:tc>
        <w:tc>
          <w:tcPr>
            <w:tcW w:w="2802" w:type="dxa"/>
            <w:noWrap w:val="0"/>
            <w:vAlign w:val="top"/>
          </w:tcPr>
          <w:p>
            <w:pPr>
              <w:spacing w:line="358" w:lineRule="auto"/>
              <w:rPr>
                <w:rFonts w:ascii="Arial"/>
              </w:rPr>
            </w:pPr>
          </w:p>
          <w:p>
            <w:pPr>
              <w:spacing w:line="358" w:lineRule="auto"/>
              <w:rPr>
                <w:rFonts w:ascii="Arial"/>
              </w:rPr>
            </w:pPr>
          </w:p>
          <w:p>
            <w:pPr>
              <w:pStyle w:val="9"/>
              <w:spacing w:before="78" w:line="179" w:lineRule="auto"/>
              <w:ind w:left="111"/>
              <w:outlineLvl w:val="2"/>
            </w:pPr>
            <w:r>
              <w:rPr>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84"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47" w:lineRule="auto"/>
              <w:rPr>
                <w:rFonts w:ascii="Arial"/>
              </w:rPr>
            </w:pPr>
          </w:p>
          <w:p>
            <w:pPr>
              <w:spacing w:line="248" w:lineRule="auto"/>
              <w:rPr>
                <w:rFonts w:ascii="Arial"/>
              </w:rPr>
            </w:pPr>
          </w:p>
          <w:p>
            <w:pPr>
              <w:spacing w:line="248" w:lineRule="auto"/>
              <w:rPr>
                <w:rFonts w:ascii="Arial"/>
              </w:rPr>
            </w:pPr>
          </w:p>
          <w:p>
            <w:pPr>
              <w:pStyle w:val="9"/>
              <w:spacing w:before="78" w:line="160" w:lineRule="auto"/>
              <w:ind w:left="340"/>
            </w:pPr>
            <w:r>
              <w:t>2</w:t>
            </w:r>
          </w:p>
        </w:tc>
        <w:tc>
          <w:tcPr>
            <w:tcW w:w="3794" w:type="dxa"/>
            <w:noWrap w:val="0"/>
            <w:vAlign w:val="top"/>
          </w:tcPr>
          <w:p>
            <w:pPr>
              <w:spacing w:line="265" w:lineRule="auto"/>
              <w:rPr>
                <w:rFonts w:ascii="Arial"/>
              </w:rPr>
            </w:pPr>
          </w:p>
          <w:p>
            <w:pPr>
              <w:pStyle w:val="9"/>
              <w:spacing w:before="78" w:line="220" w:lineRule="auto"/>
              <w:ind w:left="107" w:right="102"/>
            </w:pPr>
            <w:r>
              <w:rPr>
                <w:spacing w:val="8"/>
              </w:rPr>
              <w:t>公共场所经营者未查验健康合格证明的服务</w:t>
            </w:r>
            <w:r>
              <w:rPr>
                <w:spacing w:val="-4"/>
              </w:rPr>
              <w:t>人员数</w:t>
            </w:r>
            <w:r>
              <w:rPr>
                <w:rFonts w:hint="eastAsia"/>
                <w:spacing w:val="-4"/>
                <w:lang w:eastAsia="zh-CN"/>
              </w:rPr>
              <w:t>3</w:t>
            </w:r>
            <w:r>
              <w:rPr>
                <w:spacing w:val="-4"/>
              </w:rPr>
              <w:t>名以下或者允许</w:t>
            </w:r>
            <w:r>
              <w:rPr>
                <w:rFonts w:hint="eastAsia"/>
                <w:spacing w:val="-4"/>
                <w:lang w:eastAsia="zh-CN"/>
              </w:rPr>
              <w:t>3</w:t>
            </w:r>
            <w:r>
              <w:rPr>
                <w:spacing w:val="-4"/>
              </w:rPr>
              <w:t>名以下未取得健康</w:t>
            </w:r>
            <w:r>
              <w:rPr>
                <w:spacing w:val="-2"/>
              </w:rPr>
              <w:t>合格证明的人员从事服务工作，限期内完成整</w:t>
            </w:r>
            <w:r>
              <w:rPr>
                <w:spacing w:val="-1"/>
              </w:rPr>
              <w:t>改的。</w:t>
            </w:r>
          </w:p>
        </w:tc>
        <w:tc>
          <w:tcPr>
            <w:tcW w:w="2802" w:type="dxa"/>
            <w:noWrap w:val="0"/>
            <w:vAlign w:val="top"/>
          </w:tcPr>
          <w:p>
            <w:pPr>
              <w:spacing w:line="283" w:lineRule="auto"/>
              <w:rPr>
                <w:rFonts w:ascii="Arial"/>
              </w:rPr>
            </w:pPr>
          </w:p>
          <w:p>
            <w:pPr>
              <w:spacing w:line="284" w:lineRule="auto"/>
              <w:rPr>
                <w:rFonts w:ascii="Arial"/>
              </w:rPr>
            </w:pPr>
          </w:p>
          <w:p>
            <w:pPr>
              <w:pStyle w:val="9"/>
              <w:spacing w:before="77" w:line="206" w:lineRule="auto"/>
              <w:ind w:left="126" w:right="106" w:hanging="15"/>
            </w:pPr>
            <w:r>
              <w:rPr>
                <w:spacing w:val="-9"/>
              </w:rPr>
              <w:t>警告，并处以500元以上2000元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24"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315" w:lineRule="auto"/>
              <w:rPr>
                <w:rFonts w:ascii="Arial"/>
              </w:rPr>
            </w:pPr>
          </w:p>
          <w:p>
            <w:pPr>
              <w:spacing w:line="316" w:lineRule="auto"/>
              <w:rPr>
                <w:rFonts w:ascii="Arial"/>
              </w:rPr>
            </w:pPr>
          </w:p>
          <w:p>
            <w:pPr>
              <w:spacing w:line="316" w:lineRule="auto"/>
              <w:rPr>
                <w:rFonts w:ascii="Arial"/>
              </w:rPr>
            </w:pPr>
          </w:p>
          <w:p>
            <w:pPr>
              <w:pStyle w:val="9"/>
              <w:spacing w:before="77" w:line="159" w:lineRule="auto"/>
              <w:ind w:left="343"/>
            </w:pPr>
            <w:r>
              <w:t>3</w:t>
            </w:r>
          </w:p>
        </w:tc>
        <w:tc>
          <w:tcPr>
            <w:tcW w:w="3794" w:type="dxa"/>
            <w:noWrap w:val="0"/>
            <w:vAlign w:val="top"/>
          </w:tcPr>
          <w:p>
            <w:pPr>
              <w:pStyle w:val="9"/>
              <w:spacing w:before="254" w:line="224" w:lineRule="auto"/>
              <w:ind w:left="107" w:right="102"/>
            </w:pPr>
            <w:r>
              <w:rPr>
                <w:spacing w:val="8"/>
              </w:rPr>
              <w:t>公共场所经营者未查验健康合格证明的服务</w:t>
            </w:r>
            <w:r>
              <w:rPr>
                <w:spacing w:val="-4"/>
              </w:rPr>
              <w:t>人员数</w:t>
            </w:r>
            <w:r>
              <w:rPr>
                <w:rFonts w:hint="eastAsia"/>
                <w:spacing w:val="-4"/>
                <w:lang w:eastAsia="zh-CN"/>
              </w:rPr>
              <w:t>3</w:t>
            </w:r>
            <w:r>
              <w:rPr>
                <w:spacing w:val="-4"/>
              </w:rPr>
              <w:t>名以上或者允许</w:t>
            </w:r>
            <w:r>
              <w:rPr>
                <w:rFonts w:hint="eastAsia"/>
                <w:spacing w:val="-4"/>
                <w:lang w:eastAsia="zh-CN"/>
              </w:rPr>
              <w:t>3</w:t>
            </w:r>
            <w:r>
              <w:rPr>
                <w:spacing w:val="-4"/>
              </w:rPr>
              <w:t>名以上未取得健康</w:t>
            </w:r>
            <w:r>
              <w:rPr>
                <w:spacing w:val="8"/>
              </w:rPr>
              <w:t>合格证明的人员从事服务工作或者日平均接</w:t>
            </w:r>
            <w:r>
              <w:rPr>
                <w:spacing w:val="-4"/>
              </w:rPr>
              <w:t>待顾客100人以上的公共场所的经营者未在公</w:t>
            </w:r>
            <w:r>
              <w:rPr>
                <w:spacing w:val="8"/>
              </w:rPr>
              <w:t>共场所内放置安全套或者设置安全套发售设</w:t>
            </w:r>
            <w:r>
              <w:rPr>
                <w:spacing w:val="-4"/>
              </w:rPr>
              <w:t>施，限期内完成整改的。</w:t>
            </w:r>
          </w:p>
        </w:tc>
        <w:tc>
          <w:tcPr>
            <w:tcW w:w="2802" w:type="dxa"/>
            <w:noWrap w:val="0"/>
            <w:vAlign w:val="top"/>
          </w:tcPr>
          <w:p>
            <w:pPr>
              <w:spacing w:line="256" w:lineRule="auto"/>
              <w:rPr>
                <w:rFonts w:ascii="Arial"/>
              </w:rPr>
            </w:pPr>
          </w:p>
          <w:p>
            <w:pPr>
              <w:spacing w:line="256" w:lineRule="auto"/>
              <w:rPr>
                <w:rFonts w:ascii="Arial"/>
              </w:rPr>
            </w:pPr>
          </w:p>
          <w:p>
            <w:pPr>
              <w:spacing w:line="257" w:lineRule="auto"/>
              <w:rPr>
                <w:rFonts w:ascii="Arial"/>
              </w:rPr>
            </w:pPr>
          </w:p>
          <w:p>
            <w:pPr>
              <w:pStyle w:val="9"/>
              <w:spacing w:before="77" w:line="206" w:lineRule="auto"/>
              <w:ind w:left="126" w:right="106" w:hanging="15"/>
            </w:pPr>
            <w:r>
              <w:rPr>
                <w:spacing w:val="-7"/>
              </w:rPr>
              <w:t>警告，并处以2000元以上</w:t>
            </w:r>
            <w:r>
              <w:rPr>
                <w:rFonts w:hint="eastAsia"/>
                <w:spacing w:val="-7"/>
                <w:lang w:eastAsia="zh-CN"/>
              </w:rPr>
              <w:t>5000</w:t>
            </w:r>
            <w:r>
              <w:rPr>
                <w:spacing w:val="-7"/>
              </w:rPr>
              <w:t>元</w:t>
            </w:r>
            <w:r>
              <w:rPr>
                <w:spacing w:val="-5"/>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9" w:hRule="atLeast"/>
        </w:trPr>
        <w:tc>
          <w:tcPr>
            <w:tcW w:w="541" w:type="dxa"/>
            <w:vMerge w:val="continue"/>
            <w:tcBorders>
              <w:top w:val="nil"/>
              <w:bottom w:val="nil"/>
            </w:tcBorders>
            <w:noWrap w:val="0"/>
            <w:vAlign w:val="top"/>
          </w:tcPr>
          <w:p>
            <w:pPr>
              <w:rPr>
                <w:rFonts w:ascii="Arial"/>
              </w:rPr>
            </w:pPr>
          </w:p>
        </w:tc>
        <w:tc>
          <w:tcPr>
            <w:tcW w:w="1979" w:type="dxa"/>
            <w:vMerge w:val="continue"/>
            <w:tcBorders>
              <w:top w:val="nil"/>
              <w:bottom w:val="nil"/>
            </w:tcBorders>
            <w:noWrap w:val="0"/>
            <w:vAlign w:val="top"/>
          </w:tcPr>
          <w:p>
            <w:pPr>
              <w:rPr>
                <w:rFonts w:ascii="Arial"/>
              </w:rPr>
            </w:pPr>
          </w:p>
        </w:tc>
        <w:tc>
          <w:tcPr>
            <w:tcW w:w="4738" w:type="dxa"/>
            <w:vMerge w:val="continue"/>
            <w:tcBorders>
              <w:top w:val="nil"/>
              <w:bottom w:val="nil"/>
            </w:tcBorders>
            <w:noWrap w:val="0"/>
            <w:vAlign w:val="top"/>
          </w:tcPr>
          <w:p>
            <w:pPr>
              <w:rPr>
                <w:rFonts w:ascii="Arial"/>
              </w:rPr>
            </w:pPr>
          </w:p>
        </w:tc>
        <w:tc>
          <w:tcPr>
            <w:tcW w:w="765" w:type="dxa"/>
            <w:noWrap w:val="0"/>
            <w:vAlign w:val="top"/>
          </w:tcPr>
          <w:p>
            <w:pPr>
              <w:spacing w:line="261" w:lineRule="auto"/>
              <w:rPr>
                <w:rFonts w:ascii="Arial"/>
              </w:rPr>
            </w:pPr>
          </w:p>
          <w:p>
            <w:pPr>
              <w:spacing w:line="262" w:lineRule="auto"/>
              <w:rPr>
                <w:rFonts w:ascii="Arial"/>
              </w:rPr>
            </w:pPr>
          </w:p>
          <w:p>
            <w:pPr>
              <w:spacing w:line="262" w:lineRule="auto"/>
              <w:rPr>
                <w:rFonts w:ascii="Arial"/>
              </w:rPr>
            </w:pPr>
          </w:p>
          <w:p>
            <w:pPr>
              <w:pStyle w:val="9"/>
              <w:spacing w:before="78" w:line="160" w:lineRule="auto"/>
              <w:ind w:left="337"/>
            </w:pPr>
            <w:r>
              <w:t>4</w:t>
            </w:r>
          </w:p>
        </w:tc>
        <w:tc>
          <w:tcPr>
            <w:tcW w:w="3794" w:type="dxa"/>
            <w:noWrap w:val="0"/>
            <w:vAlign w:val="top"/>
          </w:tcPr>
          <w:p>
            <w:pPr>
              <w:pStyle w:val="9"/>
              <w:spacing w:before="236" w:line="223" w:lineRule="auto"/>
              <w:ind w:left="107" w:right="102"/>
            </w:pPr>
            <w:r>
              <w:rPr>
                <w:spacing w:val="8"/>
              </w:rPr>
              <w:t>公共场所的经营者未查验服务人员的健康合格证明或者允许未取得健康合格证明的人员从事服务工作或者公共场所的经营者未在公共场所内放置安全套或者设置安全套发售设</w:t>
            </w:r>
            <w:r>
              <w:rPr>
                <w:spacing w:val="-3"/>
              </w:rPr>
              <w:t>施，限期内未全部整改到位的。</w:t>
            </w:r>
          </w:p>
        </w:tc>
        <w:tc>
          <w:tcPr>
            <w:tcW w:w="2802" w:type="dxa"/>
            <w:noWrap w:val="0"/>
            <w:vAlign w:val="top"/>
          </w:tcPr>
          <w:p>
            <w:pPr>
              <w:spacing w:line="304" w:lineRule="auto"/>
              <w:rPr>
                <w:rFonts w:ascii="Arial"/>
              </w:rPr>
            </w:pPr>
          </w:p>
          <w:p>
            <w:pPr>
              <w:spacing w:line="304" w:lineRule="auto"/>
              <w:rPr>
                <w:rFonts w:ascii="Arial"/>
              </w:rPr>
            </w:pPr>
          </w:p>
          <w:p>
            <w:pPr>
              <w:pStyle w:val="9"/>
              <w:spacing w:before="77" w:line="206" w:lineRule="auto"/>
              <w:ind w:left="126" w:right="106" w:hanging="15"/>
            </w:pPr>
            <w:r>
              <w:rPr>
                <w:spacing w:val="-7"/>
              </w:rPr>
              <w:t>警告，并处以2000元以上</w:t>
            </w:r>
            <w:r>
              <w:rPr>
                <w:rFonts w:hint="eastAsia"/>
                <w:spacing w:val="-7"/>
                <w:lang w:eastAsia="zh-CN"/>
              </w:rPr>
              <w:t>5000</w:t>
            </w:r>
            <w:r>
              <w:rPr>
                <w:spacing w:val="-7"/>
              </w:rPr>
              <w:t>元</w:t>
            </w:r>
            <w:r>
              <w:rPr>
                <w:spacing w:val="-5"/>
              </w:rPr>
              <w:t>以下罚款，责令停业整顿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541" w:type="dxa"/>
            <w:vMerge w:val="continue"/>
            <w:tcBorders>
              <w:top w:val="nil"/>
            </w:tcBorders>
            <w:noWrap w:val="0"/>
            <w:vAlign w:val="top"/>
          </w:tcPr>
          <w:p>
            <w:pPr>
              <w:rPr>
                <w:rFonts w:ascii="Arial"/>
              </w:rPr>
            </w:pPr>
          </w:p>
        </w:tc>
        <w:tc>
          <w:tcPr>
            <w:tcW w:w="1979" w:type="dxa"/>
            <w:vMerge w:val="continue"/>
            <w:tcBorders>
              <w:top w:val="nil"/>
            </w:tcBorders>
            <w:noWrap w:val="0"/>
            <w:vAlign w:val="top"/>
          </w:tcPr>
          <w:p>
            <w:pPr>
              <w:rPr>
                <w:rFonts w:ascii="Arial"/>
              </w:rPr>
            </w:pPr>
          </w:p>
        </w:tc>
        <w:tc>
          <w:tcPr>
            <w:tcW w:w="4738" w:type="dxa"/>
            <w:vMerge w:val="continue"/>
            <w:tcBorders>
              <w:top w:val="nil"/>
            </w:tcBorders>
            <w:noWrap w:val="0"/>
            <w:vAlign w:val="top"/>
          </w:tcPr>
          <w:p>
            <w:pPr>
              <w:rPr>
                <w:rFonts w:ascii="Arial"/>
              </w:rPr>
            </w:pPr>
          </w:p>
        </w:tc>
        <w:tc>
          <w:tcPr>
            <w:tcW w:w="765" w:type="dxa"/>
            <w:noWrap w:val="0"/>
            <w:vAlign w:val="top"/>
          </w:tcPr>
          <w:p>
            <w:pPr>
              <w:spacing w:line="280" w:lineRule="auto"/>
              <w:rPr>
                <w:rFonts w:ascii="Arial"/>
              </w:rPr>
            </w:pPr>
          </w:p>
          <w:p>
            <w:pPr>
              <w:pStyle w:val="9"/>
              <w:spacing w:before="77" w:line="161" w:lineRule="auto"/>
              <w:ind w:left="340"/>
            </w:pPr>
            <w:r>
              <w:t>5</w:t>
            </w:r>
          </w:p>
        </w:tc>
        <w:tc>
          <w:tcPr>
            <w:tcW w:w="3794" w:type="dxa"/>
            <w:noWrap w:val="0"/>
            <w:vAlign w:val="top"/>
          </w:tcPr>
          <w:p>
            <w:pPr>
              <w:spacing w:line="255" w:lineRule="auto"/>
              <w:rPr>
                <w:rFonts w:ascii="Arial"/>
              </w:rPr>
            </w:pPr>
          </w:p>
          <w:p>
            <w:pPr>
              <w:pStyle w:val="9"/>
              <w:spacing w:before="78" w:line="180" w:lineRule="auto"/>
              <w:ind w:left="108"/>
            </w:pPr>
            <w:r>
              <w:rPr>
                <w:spacing w:val="-3"/>
              </w:rPr>
              <w:t>具有前述情形，拒不整改的。</w:t>
            </w:r>
          </w:p>
        </w:tc>
        <w:tc>
          <w:tcPr>
            <w:tcW w:w="2802" w:type="dxa"/>
            <w:noWrap w:val="0"/>
            <w:vAlign w:val="top"/>
          </w:tcPr>
          <w:p>
            <w:pPr>
              <w:pStyle w:val="9"/>
              <w:spacing w:before="184" w:line="207" w:lineRule="auto"/>
              <w:ind w:left="126" w:right="106" w:hanging="15"/>
            </w:pPr>
            <w:r>
              <w:rPr>
                <w:spacing w:val="-7"/>
              </w:rPr>
              <w:t>警告，并处以2000元以上</w:t>
            </w:r>
            <w:r>
              <w:rPr>
                <w:rFonts w:hint="eastAsia"/>
                <w:spacing w:val="-7"/>
                <w:lang w:eastAsia="zh-CN"/>
              </w:rPr>
              <w:t>5000</w:t>
            </w:r>
            <w:r>
              <w:rPr>
                <w:spacing w:val="-7"/>
              </w:rPr>
              <w:t>元</w:t>
            </w:r>
            <w:r>
              <w:rPr>
                <w:spacing w:val="-4"/>
              </w:rPr>
              <w:t>以下罚款，吊销执业许可证件</w:t>
            </w:r>
          </w:p>
        </w:tc>
      </w:tr>
    </w:tbl>
    <w:p>
      <w:pPr>
        <w:ind w:firstLine="5040" w:firstLineChars="2400"/>
        <w:rPr>
          <w:rFonts w:hint="eastAsia" w:ascii="Arial" w:hAnsi="Arial" w:cs="Arial"/>
          <w:szCs w:val="21"/>
        </w:rPr>
        <w:sectPr>
          <w:footerReference r:id="rId123" w:type="default"/>
          <w:pgSz w:w="16839" w:h="11906"/>
          <w:pgMar w:top="400" w:right="1107" w:bottom="1226" w:left="1106" w:header="0" w:footer="991" w:gutter="0"/>
          <w:cols w:space="720" w:num="1"/>
        </w:sectPr>
      </w:pPr>
    </w:p>
    <w:p>
      <w:pPr>
        <w:spacing w:before="98" w:line="217" w:lineRule="auto"/>
        <w:ind w:left="5846"/>
        <w:outlineLvl w:val="1"/>
        <w:rPr>
          <w:rFonts w:hint="eastAsia" w:ascii="黑体" w:hAnsi="黑体" w:eastAsia="黑体" w:cs="黑体"/>
          <w:spacing w:val="-4"/>
          <w:sz w:val="30"/>
          <w:szCs w:val="30"/>
        </w:rPr>
      </w:pPr>
      <w:r>
        <w:rPr>
          <w:rFonts w:hint="eastAsia" w:ascii="黑体" w:hAnsi="黑体" w:eastAsia="黑体" w:cs="黑体"/>
          <w:spacing w:val="-4"/>
          <w:sz w:val="30"/>
          <w:szCs w:val="30"/>
        </w:rPr>
        <w:t>八、生活饮用水与学校卫生类</w:t>
      </w:r>
    </w:p>
    <w:tbl>
      <w:tblPr>
        <w:tblStyle w:val="5"/>
        <w:tblpPr w:leftFromText="180" w:rightFromText="180" w:vertAnchor="text" w:horzAnchor="page" w:tblpX="1219" w:tblpY="837"/>
        <w:tblOverlap w:val="never"/>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1982"/>
        <w:gridCol w:w="3793"/>
        <w:gridCol w:w="857"/>
        <w:gridCol w:w="5453"/>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jc w:val="center"/>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jc w:val="center"/>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jc w:val="center"/>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jc w:val="center"/>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1</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供水单位未按规定对其管辖范围内的供水设施、设备采取相应的卫生防护措施的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(一)供水单位未按规定对其管辖范围内的供水设施、设备采取相应的卫生防护措施的;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未按规定对其管辖范围内的供水设施、设备采取相应的卫生防护措施,不符合规定的供水设备、设施数为1-2个的。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未按规定对其管辖范围内的供水设施、设备采取相应的卫生防护措施,不符合规定的供水设备、设施数为3-4个的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未按规定对其管辖范围内的供水设施、设备采取相应的卫生防护措施,不符合规定的供水设备、设施数超过4个的。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未按规定对其管辖范围内的供水设施、设备采取相应的卫生防护措施,导致生活饮用水污染事件发生的。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2</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供水单位未建立卫生管理制度,或者未配备专、兼职生活饮用水卫生管</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(二)供水单位未建立卫生管理制度,或者未配备专、兼职生活饮用水卫生管理人员的;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未建立卫生管理制度,或者未配备专、兼职生活饮用水卫生管理人员,违法行为继续时间未超过1个月的。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未建立卫生管理制度,或者未配备专、兼职生活饮用水卫生管理人员,违法行为继续时间为1-3个月(含3个月)的。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未建立卫生管理制度,或者未配备专、兼职生活饮用水卫生管理人员,违法行为继续时间为3-6个月(含6个月)的。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未建立卫生管理制度,或者未配备专、兼职生活饮用水卫生管理人员,违法行为继续时间超过6个月,或者导致生活饮用水污染事件发生的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3</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供水单位未按规定进行水质检测和公示的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(四)供水单位未按规定向卫生计生行政主管部门报送水质检验结果的;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kern w:val="0"/>
                <w:sz w:val="18"/>
                <w:szCs w:val="18"/>
              </w:rPr>
            </w:pPr>
            <w:r>
              <w:rPr>
                <w:rFonts w:hint="eastAsia" w:ascii="微软雅黑" w:hAnsi="微软雅黑" w:eastAsia="微软雅黑" w:cs="微软雅黑"/>
                <w:snapToGrid w:val="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供水单位按规定进行水质检测,但未按规定进行公示的。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kern w:val="0"/>
                <w:sz w:val="18"/>
                <w:szCs w:val="18"/>
                <w:lang w:eastAsia="en-US"/>
              </w:rPr>
            </w:pPr>
            <w:r>
              <w:rPr>
                <w:rFonts w:hint="eastAsia" w:ascii="微软雅黑" w:hAnsi="微软雅黑" w:eastAsia="微软雅黑" w:cs="微软雅黑"/>
                <w:snapToGrid w:val="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供水单位未按规定进行水质检测,且逾期不改正的。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供水单位未按规定进行水质检测而提供虚假水质检测报告的。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供水单位未按规定进行水质检测和公示,导致生活饮用水污染事件发生的。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napToGrid w:val="0"/>
                <w:color w:val="000000"/>
                <w:kern w:val="0"/>
                <w:sz w:val="18"/>
                <w:szCs w:val="18"/>
              </w:rPr>
              <w:t>处罚阶次</w:t>
            </w:r>
          </w:p>
        </w:tc>
        <w:tc>
          <w:tcPr>
            <w:tcW w:w="545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供水单位未按规定向卫生计生行政主管部门报送水质检验结果的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(四)供水单位未按规定向卫生计生行政主管部门报送水质检验结果的;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供水单位每年有1-2次未按规定向卫生计生行政主管部门报送水质检验结果的。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供水单位每年有3-4次未按规定向卫生计生行政主管部门报送水质检验结果的。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供水单位每年有5次以上未按规定向卫生计生行政主管部门报送水质检验结果的。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供水单位未按规定向卫生计生行政主管部门报送水质检验结果,导致生活饮用水污染事件发生的。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5</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供水单位未按规定进行供水设施清洗消毒的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(五)供水单位未按规定进行供水设施清洗消毒的;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集中式供水单位未按照国家卫生标准要求,对相关供水设备、设施及管网进行清洗、消毒,或者在输供水管网和水处理设备、设施维修后,未清洗、消毒并经水质检测合格即行通水的;二次供水单位超过一年未对贮水设施进行全面清洗、消毒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有上述情形之一,逾期不改的。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集中式供水单位在新建、改建、扩建输供水管网和水处理设备、设施投产前,未清洗、消毒并经水质检测合格即行通水的。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有上述情形之一,导致生活饮用水污染事件发生的。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6</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涉水产品生产单位未建立卫生安全管理制度,无原材料进货查验和产品销售记录,或者未按规定配备卫生管理人员的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(六)涉水产品生产单位未建立卫生安全管理制度,无原材料进货查验和产品销售记录,或者未按规定配备卫生管理人员的;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卫生安全管理制度、原材料进货查验和产品销售记录,处五千元以上七千缺少其中1-2项的。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未建立卫生安全管理制度,且无原材料进货查验、产品销售记录的;或者未按规定配备卫生管理人员的。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未建立卫生安全管理制度,且无原材料进货查验、产品销售记录,同时未按规定配备卫生管理人员的。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vMerge w:val="restart"/>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未建立卫生安全管理制度,无原材料进货查验和产品销售记录,或者未按规定配备卫生管理人员,导致生活饮用水污染事件发生的。</w:t>
            </w:r>
          </w:p>
        </w:tc>
        <w:tc>
          <w:tcPr>
            <w:tcW w:w="1822" w:type="dxa"/>
            <w:tcBorders>
              <w:bottom w:val="nil"/>
            </w:tcBorders>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vMerge w:val="continue"/>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lang w:eastAsia="en-US"/>
              </w:rPr>
            </w:pPr>
          </w:p>
        </w:tc>
        <w:tc>
          <w:tcPr>
            <w:tcW w:w="545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tcBorders>
              <w:top w:val="nil"/>
            </w:tcBorders>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7</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涉水产品经营单位无进货查验记录和索证索票制度,或者无产品进货台账和销售台账的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(七)涉水产品经营单位无进货查验记录和索证索票制度,或者无产品进货台账和销售台账的;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进货查验记录、索证索票制度、产品进货台账和销售台账,缺少其中1项的。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进货查验记录、索证索票制度、产品进货台账和销售台账,缺少其中2项的。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进货查验记录、索证索票制度、产品进货台账和销售台账,缺少其中3-4项的。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无进货查验记录和索证索票制度,或者无产品进货台账和销售台账,导致生活饮用水污染事件发生的。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处两万元以上三万元以下罚款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8</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涉水产品标签、说明书、检验项目不符合国家卫生标准的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(八)涉水产品标签、说明书、检验项目不符合国家卫生标准的;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涉水产品标签、说明书、检验项目有1项不符合国家卫生标准的。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涉水产品标签、说明书、检验项目有2项不符合国家卫生标准的。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涉水产品标签、说明书、检验项目均不符合国家卫生标准的。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涉水产品标签、说明书、检验项目不符合国家卫生标准,造成危害后果的。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9</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从事生活饮用水供应、卫生管理、供水设备清洗、消毒、净水、取样、化验的人员和涉水产品生产单位中从事水质处理器、水处理材料生产的人员未取得健康证明的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(九)从事生活饮用水供应、卫生管理、供水设备清洗、消毒、净水、取样、化验的人员和涉水产品生产单位中从事水质处理器水处理材料生产的人员未取得健康证明的;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安排1-2名未取得健康证明的人员从事生活饮用水供应、卫生管理、供水设备清洗、消毒、净水、取样、化验,或者从事水质处理器、水处理材料生产的。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安排3-4名未取得健康证明的人员从事生活饮用水供应、卫生管理、供水设备清洗、消毒、净水、取样、化验,或者从事水质处理器、水处理材料生产的。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安排5名以上未取得健康证明的人员,或者1名以上患有影响生活饮用水卫生安全的疾病的人员、病原携带者,从事生活饮用水供应、卫生管理、供水设备清洗、消毒、净水、取样、化验,或者从事水质处理器、水处理材料生产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安排未取得健康证明的人员从事生活饮用水供应、卫生管理、供水设备清洗、消毒、净水、取样、化验,或者从事水质处理器、水处理材料生产,造成严重危害后果的。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10</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现制现售饮用水生产经营者未按照规定进行水质检测的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(十)现制现售饮用水生产经营者未按照规定进行水质检测的;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未按照规定进行水质检测的现制现售饮用水设备为1-3台的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未按照规定进行水质检测的现制现售饮用水设备为4-6台的。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未按照规定进行水质检测的现制现售饮用水设备为7台以上的。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未按规定进行水质检测,导致生活饮用水污染事件发生的。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11</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现制现售饮用水生产经营者未按规定向所在地卫生计生行政主管部门报送检测结果的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(十一)现制现售饮用水生产经营者未按规定向所在地卫生计生行政主管部门报送检测结果的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每年有1-2次未按规定向卫生计生行政主管部门报送水质检测结果的。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处五千元以上七千元以下罚款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每年有3-4次未按规定向卫生计生行政主管部门报送水质检测结果的。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处七千元以上一万元以下罚款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每年有5次以上未按规定向卫生计生行政主管部门报送水质检测结果的。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未按规定向卫生计生行政主管部门报送水质检验结果,</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12</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拒绝、阻碍卫生执法人员实施监督检查或者监督抽检的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《辽宁省生活饮用水卫生监督管理条例》第三十三条违反本条例规定,有下列情形之一的,由卫生计生行政主管部门责令改正,处五千元以上一万元以下罚款;情节严重的,处一万元以上三万元以下罚款: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(十二)拒绝、阻碍卫生执法人员实施监督检查或者监督抽检的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拒绝、阻碍卫生执法人员实施监督检查或者监督抽检的,未造成严重后果的。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处五千元以上一万元以下罚款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在卫生执法人员实施监督检查或者监督抽检中,隐匿、销毁违法行为证据的;暴力抗拒卫生执法人员实施监督检查或者监督抽检,未造成严重后果的。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拒绝、阻碍卫生执法人员实施监督检查或者监督抽检,处造成严重后果的。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13</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供水单位供应的生活饮用水不符合国家卫生标准的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(一)供水单位供应的生活饮用水不符合国家卫生标准的;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生活饮用水水质不符合国家标准,除致病性微生物或毒理学指标外,有1-3项其他指标超标的。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生活饮用水水质不符合国家标准,除致病性微生物或毒理学指标外,有4-6项其他指标超标的。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生活饮用水水质不符合国家《生活饮用水卫生标准》,有1项以上致病性微生物或毒理学指标超标,或者7项以上其他指标超标的。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生活饮用水水质不符合国家卫生标准,导致生活饮用水污染事件发生的。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14</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供水单位未配备满足净水工艺要求的水质净化处理设施、设备和必要的水质消毒设施,或者配备的设施、设备不能正常运转的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(二)供水单位未配备满足净水工艺要求的水质净化处理设施、设备和必要的水质消毒设施,或者配备的设施、设备不能正常运转的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配备的水质净化处理设施、设备或者水质消毒设施不能正常运转的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未配备满足净水工艺要求的水质净化处理设施、设备或者必要的水质消毒设施的。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未配备满足净水工艺要求的水质净化处理设施、设备和必要的水质消毒设施的。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有上述情形之一,导致生活饮用水污染事件发生的。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15</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供水单位未取得卫生许可擅自供水的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(三)供水单位未取得卫生许可擅自供水的;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未取得卫生许可擅自供水,时间未超过1个月的。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未取得卫生许可擅自供水,时间1-3个月(含3个月)的。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未取得卫生许可擅自供水,时间3-6个月(含6个月)的。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未取得卫生许可擅自供水,时间超过6个月,或者导致生活饮用水污染事件发生的。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16</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供水单位的生活饮用水管网与非生活饮用水管网连接的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(四)供水单位的生活饮用水管网与非生活饮用水管网连接的;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生活饮用水管网与非生活饮用水管网连接时间未超过1个月的。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生活饮用水管网与非生活饮用水管网连接时间1-3个月(含3个月)的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生活饮用水管网与非生活饮用水管网连接时间在3-6个月(含6个月)的。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生活饮用水管网与非生活饮用水管网连接,时间超过6个月,或者导致生活饮用水污染事件发生的。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17</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r>
              <w:rPr>
                <w:rFonts w:hint="eastAsia" w:ascii="微软雅黑" w:hAnsi="微软雅黑" w:eastAsia="微软雅黑" w:cs="微软雅黑"/>
                <w:snapToGrid w:val="0"/>
                <w:color w:val="auto"/>
                <w:kern w:val="0"/>
                <w:sz w:val="18"/>
                <w:szCs w:val="18"/>
                <w:lang w:eastAsia="en-US"/>
              </w:rPr>
              <w:t>生产、经营未取得卫生许可的涉水产品,或者生产、经营的涉水产品不符合国家卫生标准的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第三十四条违反本条例规定,有下列情形</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之一的,由卫生计生行政主管部门责令改</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正,没收违法所得,并处一万元以上三万元</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以下罚款;情节严重的,并处三万元以上五</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(五)生产、经营未取得卫生许可的涉水产品,或者生产、经营的涉水产品不符合国家卫生标准的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auto"/>
                <w:kern w:val="0"/>
                <w:sz w:val="18"/>
                <w:szCs w:val="18"/>
                <w:lang w:val="en-US" w:eastAsia="zh-CN"/>
              </w:rPr>
            </w:pPr>
            <w:r>
              <w:rPr>
                <w:rFonts w:hint="eastAsia" w:ascii="微软雅黑" w:hAnsi="微软雅黑" w:eastAsia="微软雅黑" w:cs="微软雅黑"/>
                <w:snapToGrid w:val="0"/>
                <w:color w:val="auto"/>
                <w:kern w:val="0"/>
                <w:sz w:val="18"/>
                <w:szCs w:val="18"/>
                <w:lang w:val="en-US" w:eastAsia="zh-CN"/>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r>
              <w:rPr>
                <w:rFonts w:hint="eastAsia" w:ascii="微软雅黑" w:hAnsi="微软雅黑" w:eastAsia="微软雅黑" w:cs="微软雅黑"/>
                <w:snapToGrid w:val="0"/>
                <w:color w:val="auto"/>
                <w:kern w:val="0"/>
                <w:sz w:val="18"/>
                <w:szCs w:val="18"/>
                <w:lang w:eastAsia="en-US"/>
              </w:rPr>
              <w:t>生产、经营未取得卫生许可的涉水产品,或者生产、经营的涉水产品不符合国家卫生标准,无违法所得的。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r>
              <w:rPr>
                <w:rFonts w:hint="eastAsia" w:ascii="微软雅黑" w:hAnsi="微软雅黑" w:eastAsia="微软雅黑" w:cs="微软雅黑"/>
                <w:snapToGrid w:val="0"/>
                <w:color w:val="auto"/>
                <w:kern w:val="0"/>
                <w:sz w:val="18"/>
                <w:szCs w:val="18"/>
                <w:lang w:eastAsia="en-US"/>
              </w:rPr>
              <w:t>生产、经营未取得卫生许可的涉水产品,或者生产、经营的涉水产品不符合国家卫生标准,违法所得在一万元以下的。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r>
              <w:rPr>
                <w:rFonts w:hint="eastAsia" w:ascii="微软雅黑" w:hAnsi="微软雅黑" w:eastAsia="微软雅黑" w:cs="微软雅黑"/>
                <w:snapToGrid w:val="0"/>
                <w:color w:val="auto"/>
                <w:kern w:val="0"/>
                <w:sz w:val="18"/>
                <w:szCs w:val="18"/>
                <w:lang w:eastAsia="en-US"/>
              </w:rPr>
              <w:t>生产、经营未取得卫生许可的涉水产品,或者生产、经营的涉水产品不符合国家卫生标准,违法所得在一万元以上五万元以下的。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lang w:eastAsia="en-US"/>
              </w:rPr>
            </w:pPr>
            <w:r>
              <w:rPr>
                <w:rFonts w:hint="eastAsia" w:ascii="微软雅黑" w:hAnsi="微软雅黑" w:eastAsia="微软雅黑" w:cs="微软雅黑"/>
                <w:snapToGrid w:val="0"/>
                <w:color w:val="auto"/>
                <w:kern w:val="0"/>
                <w:sz w:val="18"/>
                <w:szCs w:val="18"/>
                <w:lang w:eastAsia="en-US"/>
              </w:rPr>
              <w:t>生产、经营未取得卫生许可的涉水产品,或者生产、经营的涉水产品不符合国家卫生标准,违法所得在五万元以上,或者导致生活饮用水污染事件发生的。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auto"/>
                <w:kern w:val="0"/>
                <w:sz w:val="18"/>
                <w:szCs w:val="18"/>
              </w:rPr>
            </w:pPr>
            <w:r>
              <w:rPr>
                <w:rFonts w:hint="eastAsia" w:ascii="微软雅黑" w:hAnsi="微软雅黑" w:eastAsia="微软雅黑" w:cs="微软雅黑"/>
                <w:snapToGrid w:val="0"/>
                <w:color w:val="auto"/>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18</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涉水产品生产经营单位伪造、变造或者冒用卫生许可、标签、标识、说明书、检验报告的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(六)涉水产品生产经营单位伪造、变造或者冒用卫生许可、标签、标识、说明书、检验报告的;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伪造、变造或者冒用卫生许可、标签、标识、说明书、处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检验报告,无违法所得的。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伪造、变造或者冒用卫生许可、标签、标识、说明书、处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检验报告,违法所得在一万元以下的。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伪造、变造或者冒用卫生许可、标签、标识、说明书、处</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检验报告,违法所得在一万元以上五万元以下的。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伪造、变造或者冒用卫生许可、标签、标识、说明书、检验报告,违法所得在五万元以上,或者导致生活饮用水污染事件发生的。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19</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涉水产品生产单位未按卫生许可文件批准的生产工艺要求组织生产的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(七)涉水产品生产单位未按卫生许可文件批准的生产工艺要求组织生产的;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未按卫生许可文件批准的生产工艺要求组织生产,无违法所得的。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未按卫生许可文件批准的生产工艺要求组织生产,违法所得在一万元以下的。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未按卫生许可文件批准的生产工艺要求组织生产,违法所得在一万元以上五万元以下的。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未按卫生许可文件批准的生产工艺要求组织生产,违法所得在五万元以上,或者导致生活饮用水污染事件发生的。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20</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使用不符合国家相关规定要求的原料,或者国家禁用的有毒、有害原料和回收废旧料生产涉水产品的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(八)使用不符合国家相关规定要求的原料,或者国家禁用的有毒、有害原料和回收废旧料生产涉水产品的;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使用不符合国家相关规定要求的原料生产涉水产品的。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使用回收废旧料生产涉水产品的。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使用国家禁用的有毒、有害原料生产涉水产品的。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有上述情形之一,导致生活饮用水污染事件发生的。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21</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为公众提供生活饮用水或者相关设施的建设、施工单位以及机场、车站、医院、学校、宾馆、餐饮娱乐场所等公共场所和居民小区,采购、使用未取得卫生许可和不符合国家卫生标准的涉水产品的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(九)为公众提供生活饮用水或者相关设施的建设、施工单位以及机场、车站、医院、学校、宾馆、餐饮娱乐场所等公共场所和居民小区,采购、使用未取得卫生许可和不符合国家卫生标准的涉水产品的;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采购未取得卫生许可和不符合国家卫生标准的涉水产品,但未使用的。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使用未取得卫生许可和不符合国家卫生标准的涉水产品,时间未超过3个月的。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使用未取得卫生许可和不符合国家卫生标准的涉水产品,时间3-6个月(含6个月)的。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使用未取得卫生许可和不符合国家卫生标准的涉水产品,时间超过6个月,或者导致生活饮用水污染事件发生的。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22</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生产经营现制现售饮用水的水质,不符合国家生活饮用水卫生标准的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(十)生产经营现制现售饮用水的水质,不符合国家生活饮用水卫生标准的;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现制现售饮用水的水质不符合国家卫生标准,除致病性微生物或毒理学指标外,有1-3项其他指标超标的。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现制现售饮用水的水质不符合国家卫生标准,除致病性微生物或毒理学指标外,有4-6项其他指标超标的。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现制现售饮用水的水质不符合国家卫生标准,有1项以上致病性微生物或毒理学指标超标,或者7项以上其他指标超标的。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现制现售饮用水的水质不符合国家卫生标准,导致生活饮用水污染事件发生的。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23</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现制现售饮用水设备的选址、设计、水源选择不符合国家和省有关规定的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四条违反本条例规定,有下列情形之一的,由卫生计生行政主管部门责令改正,没收违法所得,并处一万元以上三万元以下罚款;情节严重的,并处三万元以上五万元以下罚款:</w:t>
            </w:r>
          </w:p>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(十一)现制现售饮用水设备的选址、设计、水源选择不符合国家和省有关规定的;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现制现售饮用水设备的选址、设计、水源选择不符合国家和省有关规定,不符合规定的现制现售饮用水设备为1-3台的。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处一万元以上两万元以下罚款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现制现售饮用水设备的选址、设计、水源选择不符合国家和省有关规定,不符合规定的现制现售饮用水设备为4-6台的。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处两万元以上三万元以下罚款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现制现售饮用水设备的选址、设计、水源选择不符合国家和省有关规定,不符合规定的现制现售饮用水设备为7台以上的。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处三万元以上四万元以下罚款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4</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现制现售饮用水设备的选址、设计、水源选择不符合国家和省有关规定,导致生活饮用水污染事件发生的。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处四万元以上五万元以下罚款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24</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出现生活饮用水污染事件时,未能及时采取处置措施,致使事态发展和扩大的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五条违反本条例规定,有下列情形之一的,由卫生计生行政主管部门处三万元以上五万元以下罚款;情节严重的,处五万元以上十万元以下罚款;构成犯罪的,依法追究刑事责任:(一)出现生活饮用水污染事件时,未能及时采取处置措施,致使事态发展和扩大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出现一般、较大生活饮用水污染事件时,未能及时采取措施,致使事态发展和扩大,造成社会舆论负面后果等严重社会影响的。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处以三万元以上五万元以下罚款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出现一般、较大生活饮用水污染事件时,未能及时采取处置措施,致使事态发展和扩大,造成重大生活饮用水水污染事件的。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处以五万元以上七万元以下罚款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出现一般、较大、重大生活饮用水污染事件时,未能及时采取处置措施,致使事态发展和扩大,造成特别重大生活饮用水污染事件的;出现特别重大生活饮用水污染事件时,未能及时采取处置措施,致使事态发展和扩大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处以七万元以上十万元以下罚款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09" w:type="dxa"/>
            <w:noWrap w:val="0"/>
            <w:vAlign w:val="center"/>
          </w:tcPr>
          <w:p>
            <w:pPr>
              <w:spacing w:before="178" w:line="206" w:lineRule="auto"/>
              <w:ind w:left="110"/>
              <w:rPr>
                <w:rFonts w:hint="eastAsia" w:ascii="微软雅黑" w:hAnsi="微软雅黑" w:eastAsia="微软雅黑" w:cs="微软雅黑"/>
                <w:spacing w:val="-1"/>
                <w:sz w:val="18"/>
                <w:szCs w:val="18"/>
              </w:rPr>
            </w:pPr>
            <w:r>
              <w:rPr>
                <w:rFonts w:hint="eastAsia" w:ascii="微软雅黑" w:hAnsi="微软雅黑" w:eastAsia="微软雅黑" w:cs="微软雅黑"/>
                <w:spacing w:val="-1"/>
                <w:sz w:val="18"/>
                <w:szCs w:val="18"/>
              </w:rPr>
              <w:t>序号</w:t>
            </w:r>
          </w:p>
        </w:tc>
        <w:tc>
          <w:tcPr>
            <w:tcW w:w="1982"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违法行为</w:t>
            </w:r>
          </w:p>
        </w:tc>
        <w:tc>
          <w:tcPr>
            <w:tcW w:w="379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法律依据</w:t>
            </w:r>
          </w:p>
        </w:tc>
        <w:tc>
          <w:tcPr>
            <w:tcW w:w="857" w:type="dxa"/>
            <w:noWrap w:val="0"/>
            <w:vAlign w:val="center"/>
          </w:tcPr>
          <w:p>
            <w:pPr>
              <w:spacing w:before="178" w:line="206" w:lineRule="auto"/>
              <w:ind w:left="110"/>
              <w:jc w:val="center"/>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处罚阶次</w:t>
            </w:r>
          </w:p>
        </w:tc>
        <w:tc>
          <w:tcPr>
            <w:tcW w:w="5453" w:type="dxa"/>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裁量情形与后果</w:t>
            </w:r>
          </w:p>
        </w:tc>
        <w:tc>
          <w:tcPr>
            <w:tcW w:w="1822" w:type="dxa"/>
            <w:tcBorders>
              <w:bottom w:val="nil"/>
            </w:tcBorders>
            <w:noWrap w:val="0"/>
            <w:vAlign w:val="center"/>
          </w:tcPr>
          <w:p>
            <w:pPr>
              <w:spacing w:before="178" w:line="206" w:lineRule="auto"/>
              <w:ind w:left="110"/>
              <w:rPr>
                <w:rFonts w:hint="eastAsia" w:ascii="微软雅黑" w:hAnsi="微软雅黑" w:eastAsia="微软雅黑" w:cs="微软雅黑"/>
                <w:spacing w:val="-1"/>
                <w:sz w:val="18"/>
                <w:szCs w:val="18"/>
                <w:lang w:eastAsia="en-US"/>
              </w:rPr>
            </w:pPr>
            <w:r>
              <w:rPr>
                <w:rFonts w:hint="eastAsia" w:ascii="微软雅黑" w:hAnsi="微软雅黑" w:eastAsia="微软雅黑" w:cs="微软雅黑"/>
                <w:spacing w:val="-1"/>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25</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瞒报、缓报、谎报生活饮用水污染事件,或者隐匿、毁灭相关证据的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五条违反本条例规定,有下列情形之一的,由卫生计生行政主管部门处三万元以上五万元以下罚款;情节严重的,处五万元以上十万元以下罚款;构成犯罪的,依法追究刑事责任:(二)瞒报、缓报、谎报生活饮用水污染事件,或者隐匿、毁灭相关证据的</w:t>
            </w: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瞒报、缓报、谎报生活饮用水污染事件,或者隐匿、毁灭相关证据的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处以三万元以上五万元以下罚款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瞒报、缓报、谎报一般、较大生活饮用水污染事件,或者隐匿、毁灭相关证据,导致重大生活饮用水污染事件发生的。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处以五万元以上七万元以下罚款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瞒报、缓报、谎报一般、较大、重大生活饮用水污染事件,或者隐匿、毁灭相关证据,导致特大生活饮用水污染事件发生的。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处以七万元以上十万元以下罚款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9"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26</w:t>
            </w:r>
          </w:p>
        </w:tc>
        <w:tc>
          <w:tcPr>
            <w:tcW w:w="1982"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拒不服从突发水污染事件应急处理指挥、拒不执行停止供水等控制措施的</w:t>
            </w:r>
          </w:p>
        </w:tc>
        <w:tc>
          <w:tcPr>
            <w:tcW w:w="379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辽宁省生活饮用水卫生监督管理条例》第三十五条违反本条例规定,有下列情形之一的,由卫生计生行政主管部门处三万元以上五万元以下罚款;情节严重的,处五万元以上十万元以下罚款;构成犯罪的,依法追究刑事责任:(三)拒不服从突发水污染事件应急处理指挥、拒不执行停止供水等控制措施的</w:t>
            </w:r>
          </w:p>
        </w:tc>
        <w:tc>
          <w:tcPr>
            <w:tcW w:w="857" w:type="dxa"/>
            <w:vMerge w:val="restart"/>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1</w:t>
            </w:r>
          </w:p>
        </w:tc>
        <w:tc>
          <w:tcPr>
            <w:tcW w:w="5453" w:type="dxa"/>
            <w:vMerge w:val="restart"/>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拒不服从突发水污染事件应急处理指挥、拒不执行停止供水等控制措施的。</w:t>
            </w:r>
          </w:p>
        </w:tc>
        <w:tc>
          <w:tcPr>
            <w:tcW w:w="1822" w:type="dxa"/>
            <w:tcBorders>
              <w:bottom w:val="nil"/>
            </w:tcBorders>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处以三万元以上五万元以下罚款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vMerge w:val="continue"/>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p>
        </w:tc>
        <w:tc>
          <w:tcPr>
            <w:tcW w:w="545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1822" w:type="dxa"/>
            <w:tcBorders>
              <w:top w:val="nil"/>
            </w:tcBorders>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2</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拒不服从突发水污染事件应急处理指挥、拒不执行停止供水等控制措施,致使事态扩大,造成重大生活饮用水污染事件的。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处以五万元以上七万元以下罚款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09"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p>
        </w:tc>
        <w:tc>
          <w:tcPr>
            <w:tcW w:w="1982"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3793" w:type="dxa"/>
            <w:vMerge w:val="continue"/>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p>
        </w:tc>
        <w:tc>
          <w:tcPr>
            <w:tcW w:w="857" w:type="dxa"/>
            <w:noWrap w:val="0"/>
            <w:vAlign w:val="center"/>
          </w:tcPr>
          <w:p>
            <w:pPr>
              <w:widowControl/>
              <w:kinsoku w:val="0"/>
              <w:autoSpaceDE w:val="0"/>
              <w:autoSpaceDN w:val="0"/>
              <w:adjustRightInd w:val="0"/>
              <w:snapToGrid w:val="0"/>
              <w:spacing w:line="248" w:lineRule="auto"/>
              <w:jc w:val="center"/>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rPr>
              <w:t>3</w:t>
            </w:r>
          </w:p>
        </w:tc>
        <w:tc>
          <w:tcPr>
            <w:tcW w:w="5453"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lang w:eastAsia="en-US"/>
              </w:rPr>
            </w:pPr>
            <w:r>
              <w:rPr>
                <w:rFonts w:hint="eastAsia" w:ascii="微软雅黑" w:hAnsi="微软雅黑" w:eastAsia="微软雅黑" w:cs="微软雅黑"/>
                <w:snapToGrid w:val="0"/>
                <w:color w:val="000000"/>
                <w:kern w:val="0"/>
                <w:sz w:val="18"/>
                <w:szCs w:val="18"/>
                <w:lang w:eastAsia="en-US"/>
              </w:rPr>
              <w:t>拒不服从突发水污染事件应急处理指挥、拒不执行停止供水等控制措施,致使事态扩大,造成特大生活饮用水污染事件的。</w:t>
            </w:r>
          </w:p>
        </w:tc>
        <w:tc>
          <w:tcPr>
            <w:tcW w:w="1822" w:type="dxa"/>
            <w:noWrap w:val="0"/>
            <w:vAlign w:val="center"/>
          </w:tcPr>
          <w:p>
            <w:pPr>
              <w:widowControl/>
              <w:kinsoku w:val="0"/>
              <w:autoSpaceDE w:val="0"/>
              <w:autoSpaceDN w:val="0"/>
              <w:adjustRightInd w:val="0"/>
              <w:snapToGrid w:val="0"/>
              <w:spacing w:line="248" w:lineRule="auto"/>
              <w:jc w:val="left"/>
              <w:textAlignment w:val="baseline"/>
              <w:rPr>
                <w:rFonts w:hint="eastAsia" w:ascii="微软雅黑" w:hAnsi="微软雅黑" w:eastAsia="微软雅黑" w:cs="微软雅黑"/>
                <w:snapToGrid w:val="0"/>
                <w:color w:val="000000"/>
                <w:kern w:val="0"/>
                <w:sz w:val="18"/>
                <w:szCs w:val="18"/>
              </w:rPr>
            </w:pPr>
            <w:r>
              <w:rPr>
                <w:rFonts w:hint="eastAsia" w:ascii="微软雅黑" w:hAnsi="微软雅黑" w:eastAsia="微软雅黑" w:cs="微软雅黑"/>
                <w:snapToGrid w:val="0"/>
                <w:color w:val="000000"/>
                <w:kern w:val="0"/>
                <w:sz w:val="18"/>
                <w:szCs w:val="18"/>
                <w:lang w:eastAsia="en-US"/>
              </w:rPr>
              <w:t>处以七万元以上十万元以下罚款</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5"/>
        <w:tblpPr w:leftFromText="180" w:rightFromText="180" w:vertAnchor="text" w:horzAnchor="page" w:tblpXSpec="center" w:tblpY="216"/>
        <w:tblOverlap w:val="never"/>
        <w:tblW w:w="146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6"/>
        <w:gridCol w:w="1994"/>
        <w:gridCol w:w="3761"/>
        <w:gridCol w:w="855"/>
        <w:gridCol w:w="5490"/>
        <w:gridCol w:w="19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6" w:hRule="atLeast"/>
          <w:jc w:val="center"/>
        </w:trPr>
        <w:tc>
          <w:tcPr>
            <w:tcW w:w="526" w:type="dxa"/>
            <w:noWrap w:val="0"/>
            <w:textDirection w:val="tbRlV"/>
            <w:vAlign w:val="top"/>
          </w:tcPr>
          <w:p>
            <w:pPr>
              <w:spacing w:before="170" w:line="206" w:lineRule="auto"/>
              <w:ind w:left="100"/>
              <w:jc w:val="center"/>
              <w:rPr>
                <w:rFonts w:ascii="黑体" w:hAnsi="黑体" w:eastAsia="黑体" w:cs="黑体"/>
                <w:color w:val="auto"/>
                <w:sz w:val="18"/>
                <w:szCs w:val="18"/>
              </w:rPr>
            </w:pPr>
            <w:r>
              <w:rPr>
                <w:rFonts w:ascii="黑体" w:hAnsi="黑体" w:eastAsia="黑体" w:cs="黑体"/>
                <w:color w:val="auto"/>
                <w:spacing w:val="-1"/>
                <w:sz w:val="18"/>
                <w:szCs w:val="18"/>
              </w:rPr>
              <w:t>序号</w:t>
            </w:r>
          </w:p>
        </w:tc>
        <w:tc>
          <w:tcPr>
            <w:tcW w:w="1994" w:type="dxa"/>
            <w:noWrap w:val="0"/>
            <w:vAlign w:val="top"/>
          </w:tcPr>
          <w:p>
            <w:pPr>
              <w:spacing w:before="242" w:line="218" w:lineRule="auto"/>
              <w:ind w:left="643"/>
              <w:rPr>
                <w:rFonts w:ascii="黑体" w:hAnsi="黑体" w:eastAsia="黑体" w:cs="黑体"/>
                <w:color w:val="auto"/>
                <w:sz w:val="18"/>
                <w:szCs w:val="18"/>
              </w:rPr>
            </w:pPr>
            <w:r>
              <w:rPr>
                <w:rFonts w:ascii="黑体" w:hAnsi="黑体" w:eastAsia="黑体" w:cs="黑体"/>
                <w:color w:val="auto"/>
                <w:spacing w:val="-3"/>
                <w:sz w:val="18"/>
                <w:szCs w:val="18"/>
              </w:rPr>
              <w:t>违法行为</w:t>
            </w:r>
          </w:p>
        </w:tc>
        <w:tc>
          <w:tcPr>
            <w:tcW w:w="3761" w:type="dxa"/>
            <w:noWrap w:val="0"/>
            <w:vAlign w:val="top"/>
          </w:tcPr>
          <w:p>
            <w:pPr>
              <w:spacing w:before="242" w:line="218" w:lineRule="auto"/>
              <w:ind w:left="2008"/>
              <w:rPr>
                <w:rFonts w:ascii="黑体" w:hAnsi="黑体" w:eastAsia="黑体" w:cs="黑体"/>
                <w:color w:val="auto"/>
                <w:sz w:val="18"/>
                <w:szCs w:val="18"/>
              </w:rPr>
            </w:pPr>
            <w:r>
              <w:rPr>
                <w:rFonts w:ascii="黑体" w:hAnsi="黑体" w:eastAsia="黑体" w:cs="黑体"/>
                <w:color w:val="auto"/>
                <w:spacing w:val="-3"/>
                <w:sz w:val="18"/>
                <w:szCs w:val="18"/>
              </w:rPr>
              <w:t>法律依据</w:t>
            </w:r>
          </w:p>
        </w:tc>
        <w:tc>
          <w:tcPr>
            <w:tcW w:w="855" w:type="dxa"/>
            <w:noWrap w:val="0"/>
            <w:vAlign w:val="top"/>
          </w:tcPr>
          <w:p>
            <w:pPr>
              <w:spacing w:before="100" w:line="259" w:lineRule="exact"/>
              <w:ind w:left="223"/>
              <w:rPr>
                <w:rFonts w:ascii="黑体" w:hAnsi="黑体" w:eastAsia="黑体" w:cs="黑体"/>
                <w:color w:val="auto"/>
                <w:sz w:val="18"/>
                <w:szCs w:val="18"/>
              </w:rPr>
            </w:pPr>
            <w:r>
              <w:rPr>
                <w:rFonts w:ascii="黑体" w:hAnsi="黑体" w:eastAsia="黑体" w:cs="黑体"/>
                <w:color w:val="auto"/>
                <w:spacing w:val="-4"/>
                <w:position w:val="5"/>
                <w:sz w:val="18"/>
                <w:szCs w:val="18"/>
              </w:rPr>
              <w:t>处罚</w:t>
            </w:r>
          </w:p>
          <w:p>
            <w:pPr>
              <w:spacing w:line="218" w:lineRule="auto"/>
              <w:ind w:left="231"/>
              <w:rPr>
                <w:rFonts w:ascii="黑体" w:hAnsi="黑体" w:eastAsia="黑体" w:cs="黑体"/>
                <w:color w:val="auto"/>
                <w:sz w:val="18"/>
                <w:szCs w:val="18"/>
              </w:rPr>
            </w:pPr>
            <w:r>
              <w:rPr>
                <w:rFonts w:ascii="黑体" w:hAnsi="黑体" w:eastAsia="黑体" w:cs="黑体"/>
                <w:color w:val="auto"/>
                <w:spacing w:val="-8"/>
                <w:sz w:val="18"/>
                <w:szCs w:val="18"/>
              </w:rPr>
              <w:t>阶次</w:t>
            </w:r>
          </w:p>
        </w:tc>
        <w:tc>
          <w:tcPr>
            <w:tcW w:w="5490" w:type="dxa"/>
            <w:noWrap w:val="0"/>
            <w:vAlign w:val="top"/>
          </w:tcPr>
          <w:p>
            <w:pPr>
              <w:spacing w:before="242" w:line="217" w:lineRule="auto"/>
              <w:ind w:left="1275"/>
              <w:rPr>
                <w:rFonts w:ascii="黑体" w:hAnsi="黑体" w:eastAsia="黑体" w:cs="黑体"/>
                <w:color w:val="auto"/>
                <w:sz w:val="18"/>
                <w:szCs w:val="18"/>
              </w:rPr>
            </w:pPr>
            <w:r>
              <w:rPr>
                <w:rFonts w:ascii="黑体" w:hAnsi="黑体" w:eastAsia="黑体" w:cs="黑体"/>
                <w:color w:val="auto"/>
                <w:spacing w:val="-2"/>
                <w:sz w:val="18"/>
                <w:szCs w:val="18"/>
              </w:rPr>
              <w:t>裁量情形与后果</w:t>
            </w:r>
          </w:p>
        </w:tc>
        <w:tc>
          <w:tcPr>
            <w:tcW w:w="1993" w:type="dxa"/>
            <w:noWrap w:val="0"/>
            <w:vAlign w:val="top"/>
          </w:tcPr>
          <w:p>
            <w:pPr>
              <w:spacing w:before="242" w:line="218" w:lineRule="auto"/>
              <w:ind w:left="1036"/>
              <w:rPr>
                <w:rFonts w:ascii="黑体" w:hAnsi="黑体" w:eastAsia="黑体" w:cs="黑体"/>
                <w:color w:val="auto"/>
                <w:sz w:val="18"/>
                <w:szCs w:val="18"/>
              </w:rPr>
            </w:pPr>
            <w:r>
              <w:rPr>
                <w:rFonts w:ascii="黑体" w:hAnsi="黑体" w:eastAsia="黑体" w:cs="黑体"/>
                <w:color w:val="auto"/>
                <w:spacing w:val="-2"/>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jc w:val="center"/>
        </w:trPr>
        <w:tc>
          <w:tcPr>
            <w:tcW w:w="526" w:type="dxa"/>
            <w:vMerge w:val="restart"/>
            <w:tcBorders>
              <w:bottom w:val="nil"/>
            </w:tcBorders>
            <w:noWrap w:val="0"/>
            <w:vAlign w:val="top"/>
          </w:tcPr>
          <w:p>
            <w:pPr>
              <w:spacing w:line="248" w:lineRule="auto"/>
              <w:rPr>
                <w:color w:val="auto"/>
              </w:rPr>
            </w:pPr>
          </w:p>
          <w:p>
            <w:pPr>
              <w:spacing w:line="248" w:lineRule="auto"/>
              <w:rPr>
                <w:color w:val="auto"/>
              </w:rPr>
            </w:pPr>
          </w:p>
          <w:p>
            <w:pPr>
              <w:spacing w:line="248" w:lineRule="auto"/>
              <w:rPr>
                <w:color w:val="auto"/>
              </w:rPr>
            </w:pPr>
          </w:p>
          <w:p>
            <w:pPr>
              <w:spacing w:line="248" w:lineRule="auto"/>
              <w:rPr>
                <w:color w:val="auto"/>
              </w:rPr>
            </w:pPr>
          </w:p>
          <w:p>
            <w:pPr>
              <w:spacing w:line="248" w:lineRule="auto"/>
              <w:ind w:firstLine="180" w:firstLineChars="100"/>
              <w:rPr>
                <w:color w:val="auto"/>
                <w:sz w:val="18"/>
                <w:szCs w:val="18"/>
              </w:rPr>
            </w:pPr>
            <w:r>
              <w:rPr>
                <w:rFonts w:hint="eastAsia"/>
                <w:color w:val="auto"/>
                <w:sz w:val="18"/>
                <w:szCs w:val="18"/>
              </w:rPr>
              <w:t>27</w:t>
            </w:r>
          </w:p>
          <w:p>
            <w:pPr>
              <w:spacing w:line="248" w:lineRule="auto"/>
              <w:rPr>
                <w:color w:val="auto"/>
              </w:rPr>
            </w:pPr>
          </w:p>
          <w:p>
            <w:pPr>
              <w:spacing w:line="248" w:lineRule="auto"/>
              <w:rPr>
                <w:color w:val="auto"/>
              </w:rPr>
            </w:pPr>
          </w:p>
          <w:p>
            <w:pPr>
              <w:spacing w:line="248" w:lineRule="auto"/>
              <w:rPr>
                <w:color w:val="auto"/>
              </w:rPr>
            </w:pPr>
          </w:p>
          <w:p>
            <w:pPr>
              <w:spacing w:line="249" w:lineRule="auto"/>
              <w:rPr>
                <w:color w:val="auto"/>
              </w:rPr>
            </w:pPr>
          </w:p>
          <w:p>
            <w:pPr>
              <w:pStyle w:val="9"/>
              <w:spacing w:before="77" w:line="159" w:lineRule="auto"/>
              <w:ind w:left="192"/>
              <w:outlineLvl w:val="2"/>
              <w:rPr>
                <w:color w:val="auto"/>
              </w:rPr>
            </w:pPr>
          </w:p>
        </w:tc>
        <w:tc>
          <w:tcPr>
            <w:tcW w:w="1994" w:type="dxa"/>
            <w:vMerge w:val="restart"/>
            <w:tcBorders>
              <w:bottom w:val="nil"/>
            </w:tcBorders>
            <w:noWrap w:val="0"/>
            <w:vAlign w:val="top"/>
          </w:tcPr>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pStyle w:val="9"/>
              <w:spacing w:before="78" w:line="180" w:lineRule="auto"/>
              <w:outlineLvl w:val="2"/>
              <w:rPr>
                <w:color w:val="auto"/>
                <w:lang w:eastAsia="zh-CN"/>
              </w:rPr>
            </w:pPr>
            <w:r>
              <w:rPr>
                <w:color w:val="auto"/>
                <w:spacing w:val="-2"/>
                <w:lang w:eastAsia="zh-CN"/>
              </w:rPr>
              <w:t>供学生使用的文具、娱</w:t>
            </w:r>
          </w:p>
          <w:p>
            <w:pPr>
              <w:pStyle w:val="9"/>
              <w:spacing w:before="130" w:line="281" w:lineRule="auto"/>
              <w:ind w:left="105" w:right="105"/>
              <w:rPr>
                <w:color w:val="auto"/>
                <w:lang w:eastAsia="zh-CN"/>
              </w:rPr>
            </w:pPr>
            <w:r>
              <w:rPr>
                <w:color w:val="auto"/>
                <w:spacing w:val="-3"/>
                <w:lang w:eastAsia="zh-CN"/>
              </w:rPr>
              <w:t>乐器具、保健用品不符</w:t>
            </w:r>
            <w:r>
              <w:rPr>
                <w:color w:val="auto"/>
                <w:spacing w:val="17"/>
                <w:lang w:eastAsia="zh-CN"/>
              </w:rPr>
              <w:t>合国家有关卫生标准</w:t>
            </w:r>
            <w:r>
              <w:rPr>
                <w:color w:val="auto"/>
                <w:lang w:eastAsia="zh-CN"/>
              </w:rPr>
              <w:t>的</w:t>
            </w:r>
          </w:p>
        </w:tc>
        <w:tc>
          <w:tcPr>
            <w:tcW w:w="3761" w:type="dxa"/>
            <w:vMerge w:val="restart"/>
            <w:tcBorders>
              <w:bottom w:val="nil"/>
            </w:tcBorders>
            <w:noWrap w:val="0"/>
            <w:vAlign w:val="top"/>
          </w:tcPr>
          <w:p>
            <w:pPr>
              <w:spacing w:line="289" w:lineRule="auto"/>
              <w:rPr>
                <w:color w:val="auto"/>
              </w:rPr>
            </w:pPr>
          </w:p>
          <w:p>
            <w:pPr>
              <w:spacing w:line="289" w:lineRule="auto"/>
              <w:rPr>
                <w:color w:val="auto"/>
              </w:rPr>
            </w:pPr>
          </w:p>
          <w:p>
            <w:pPr>
              <w:spacing w:line="290" w:lineRule="auto"/>
              <w:rPr>
                <w:color w:val="auto"/>
              </w:rPr>
            </w:pPr>
          </w:p>
          <w:p>
            <w:pPr>
              <w:spacing w:line="290" w:lineRule="auto"/>
              <w:rPr>
                <w:color w:val="auto"/>
              </w:rPr>
            </w:pPr>
          </w:p>
          <w:p>
            <w:pPr>
              <w:pStyle w:val="9"/>
              <w:spacing w:before="77" w:line="205" w:lineRule="auto"/>
              <w:ind w:left="95"/>
              <w:outlineLvl w:val="2"/>
              <w:rPr>
                <w:color w:val="auto"/>
                <w:lang w:eastAsia="zh-CN"/>
              </w:rPr>
            </w:pPr>
            <w:bookmarkStart w:id="24" w:name="bookmark33"/>
            <w:bookmarkEnd w:id="24"/>
            <w:r>
              <w:rPr>
                <w:color w:val="auto"/>
                <w:spacing w:val="1"/>
                <w:lang w:eastAsia="zh-CN"/>
              </w:rPr>
              <w:t>《学校卫生工作条例》第二十七条供学生使用的文具、</w:t>
            </w:r>
            <w:r>
              <w:rPr>
                <w:color w:val="auto"/>
                <w:spacing w:val="-2"/>
                <w:lang w:eastAsia="zh-CN"/>
              </w:rPr>
              <w:t>娱乐器具、保健用品，必须符合国家有关卫生标准。</w:t>
            </w:r>
          </w:p>
          <w:p>
            <w:pPr>
              <w:pStyle w:val="9"/>
              <w:spacing w:before="244" w:line="205" w:lineRule="auto"/>
              <w:ind w:left="95"/>
              <w:outlineLvl w:val="2"/>
              <w:rPr>
                <w:color w:val="auto"/>
                <w:lang w:eastAsia="zh-CN"/>
              </w:rPr>
            </w:pPr>
            <w:r>
              <w:rPr>
                <w:color w:val="auto"/>
                <w:lang w:eastAsia="zh-CN"/>
              </w:rPr>
              <w:t>《学校卫生工作条例》第三十五条：违反本条例第二十七</w:t>
            </w:r>
          </w:p>
          <w:p>
            <w:pPr>
              <w:pStyle w:val="9"/>
              <w:spacing w:before="99" w:line="280" w:lineRule="auto"/>
              <w:ind w:left="108" w:right="102" w:firstLine="1"/>
              <w:rPr>
                <w:color w:val="auto"/>
                <w:lang w:eastAsia="zh-CN"/>
              </w:rPr>
            </w:pPr>
            <w:r>
              <w:rPr>
                <w:color w:val="auto"/>
                <w:spacing w:val="-2"/>
                <w:lang w:eastAsia="zh-CN"/>
              </w:rPr>
              <w:t>条规定的，由卫生行政部门对直接责任单位或者个人给予</w:t>
            </w:r>
            <w:r>
              <w:rPr>
                <w:color w:val="auto"/>
                <w:spacing w:val="-1"/>
                <w:lang w:eastAsia="zh-CN"/>
              </w:rPr>
              <w:t>警告。情节严重的，可以会同工商行政部门没收其不符合</w:t>
            </w:r>
            <w:r>
              <w:rPr>
                <w:color w:val="auto"/>
                <w:lang w:eastAsia="zh-CN"/>
              </w:rPr>
              <w:t>国家有关卫生标准的物品，并处以非法所得两倍以下的罚</w:t>
            </w:r>
          </w:p>
          <w:p>
            <w:pPr>
              <w:pStyle w:val="9"/>
              <w:spacing w:before="1" w:line="178" w:lineRule="auto"/>
              <w:ind w:left="111"/>
              <w:rPr>
                <w:color w:val="auto"/>
              </w:rPr>
            </w:pPr>
            <w:r>
              <w:rPr>
                <w:color w:val="auto"/>
                <w:spacing w:val="-3"/>
              </w:rPr>
              <w:t>款。</w:t>
            </w:r>
          </w:p>
        </w:tc>
        <w:tc>
          <w:tcPr>
            <w:tcW w:w="855" w:type="dxa"/>
            <w:noWrap w:val="0"/>
            <w:vAlign w:val="center"/>
          </w:tcPr>
          <w:p>
            <w:pPr>
              <w:pStyle w:val="9"/>
              <w:spacing w:before="77" w:line="160" w:lineRule="auto"/>
              <w:jc w:val="center"/>
              <w:outlineLvl w:val="2"/>
              <w:rPr>
                <w:color w:val="auto"/>
              </w:rPr>
            </w:pPr>
            <w:r>
              <w:rPr>
                <w:color w:val="auto"/>
              </w:rPr>
              <w:t>1</w:t>
            </w:r>
          </w:p>
        </w:tc>
        <w:tc>
          <w:tcPr>
            <w:tcW w:w="5490"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180" w:lineRule="auto"/>
              <w:ind w:firstLine="178" w:firstLineChars="100"/>
              <w:jc w:val="both"/>
              <w:textAlignment w:val="auto"/>
              <w:outlineLvl w:val="2"/>
              <w:rPr>
                <w:color w:val="auto"/>
                <w:lang w:eastAsia="zh-CN"/>
              </w:rPr>
            </w:pPr>
            <w:r>
              <w:rPr>
                <w:color w:val="auto"/>
                <w:spacing w:val="-1"/>
                <w:lang w:eastAsia="zh-CN"/>
              </w:rPr>
              <w:t>首次发现且未造成后果的</w:t>
            </w:r>
          </w:p>
        </w:tc>
        <w:tc>
          <w:tcPr>
            <w:tcW w:w="1993" w:type="dxa"/>
            <w:noWrap w:val="0"/>
            <w:vAlign w:val="top"/>
          </w:tcPr>
          <w:p>
            <w:pPr>
              <w:pStyle w:val="9"/>
              <w:spacing w:before="303" w:line="179" w:lineRule="auto"/>
              <w:ind w:left="110"/>
              <w:outlineLvl w:val="2"/>
              <w:rPr>
                <w:color w:val="auto"/>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526" w:type="dxa"/>
            <w:vMerge w:val="continue"/>
            <w:tcBorders>
              <w:top w:val="nil"/>
              <w:bottom w:val="nil"/>
            </w:tcBorders>
            <w:noWrap w:val="0"/>
            <w:vAlign w:val="top"/>
          </w:tcPr>
          <w:p>
            <w:pPr>
              <w:rPr>
                <w:color w:val="auto"/>
              </w:rPr>
            </w:pPr>
          </w:p>
        </w:tc>
        <w:tc>
          <w:tcPr>
            <w:tcW w:w="1994" w:type="dxa"/>
            <w:vMerge w:val="continue"/>
            <w:tcBorders>
              <w:top w:val="nil"/>
              <w:bottom w:val="nil"/>
            </w:tcBorders>
            <w:noWrap w:val="0"/>
            <w:vAlign w:val="top"/>
          </w:tcPr>
          <w:p>
            <w:pPr>
              <w:rPr>
                <w:color w:val="auto"/>
              </w:rPr>
            </w:pPr>
          </w:p>
        </w:tc>
        <w:tc>
          <w:tcPr>
            <w:tcW w:w="3761" w:type="dxa"/>
            <w:vMerge w:val="continue"/>
            <w:tcBorders>
              <w:top w:val="nil"/>
              <w:bottom w:val="nil"/>
            </w:tcBorders>
            <w:noWrap w:val="0"/>
            <w:vAlign w:val="top"/>
          </w:tcPr>
          <w:p>
            <w:pPr>
              <w:rPr>
                <w:color w:val="auto"/>
              </w:rPr>
            </w:pPr>
          </w:p>
        </w:tc>
        <w:tc>
          <w:tcPr>
            <w:tcW w:w="855" w:type="dxa"/>
            <w:noWrap w:val="0"/>
            <w:vAlign w:val="center"/>
          </w:tcPr>
          <w:p>
            <w:pPr>
              <w:pStyle w:val="9"/>
              <w:spacing w:before="77" w:line="160" w:lineRule="auto"/>
              <w:jc w:val="center"/>
              <w:rPr>
                <w:color w:val="auto"/>
              </w:rPr>
            </w:pPr>
            <w:r>
              <w:rPr>
                <w:color w:val="auto"/>
              </w:rPr>
              <w:t>2</w:t>
            </w:r>
          </w:p>
        </w:tc>
        <w:tc>
          <w:tcPr>
            <w:tcW w:w="5490" w:type="dxa"/>
            <w:noWrap w:val="0"/>
            <w:vAlign w:val="center"/>
          </w:tcPr>
          <w:p>
            <w:pPr>
              <w:pStyle w:val="9"/>
              <w:spacing w:before="77" w:line="361" w:lineRule="exact"/>
              <w:ind w:firstLine="172" w:firstLineChars="100"/>
              <w:jc w:val="both"/>
              <w:rPr>
                <w:color w:val="auto"/>
                <w:lang w:eastAsia="zh-CN"/>
              </w:rPr>
            </w:pPr>
            <w:r>
              <w:rPr>
                <w:color w:val="auto"/>
                <w:spacing w:val="-4"/>
                <w:position w:val="14"/>
                <w:lang w:eastAsia="zh-CN"/>
              </w:rPr>
              <w:t>拒不改正的，或造成健康损害后果的,或引起较</w:t>
            </w:r>
          </w:p>
          <w:p>
            <w:pPr>
              <w:pStyle w:val="9"/>
              <w:spacing w:line="178" w:lineRule="auto"/>
              <w:ind w:left="115"/>
              <w:jc w:val="both"/>
              <w:rPr>
                <w:color w:val="auto"/>
              </w:rPr>
            </w:pPr>
            <w:r>
              <w:rPr>
                <w:color w:val="auto"/>
                <w:spacing w:val="-1"/>
              </w:rPr>
              <w:t>大社会负面影响的</w:t>
            </w:r>
          </w:p>
        </w:tc>
        <w:tc>
          <w:tcPr>
            <w:tcW w:w="1993" w:type="dxa"/>
            <w:noWrap w:val="0"/>
            <w:vAlign w:val="top"/>
          </w:tcPr>
          <w:p>
            <w:pPr>
              <w:pStyle w:val="9"/>
              <w:spacing w:before="78" w:line="280" w:lineRule="auto"/>
              <w:ind w:left="110" w:right="106"/>
              <w:rPr>
                <w:color w:val="auto"/>
                <w:lang w:eastAsia="zh-CN"/>
              </w:rPr>
            </w:pPr>
            <w:r>
              <w:rPr>
                <w:color w:val="auto"/>
                <w:spacing w:val="-1"/>
                <w:lang w:eastAsia="zh-CN"/>
              </w:rPr>
              <w:t>警告.会同工商行政部门没收其不</w:t>
            </w:r>
            <w:r>
              <w:rPr>
                <w:color w:val="auto"/>
                <w:spacing w:val="3"/>
                <w:lang w:eastAsia="zh-CN"/>
              </w:rPr>
              <w:t>符合国家有关卫生标准的物品没收不符合国家有关卫生标准的物</w:t>
            </w:r>
            <w:r>
              <w:rPr>
                <w:color w:val="auto"/>
                <w:spacing w:val="-2"/>
                <w:lang w:eastAsia="zh-CN"/>
              </w:rPr>
              <w:t>品，并处以非法所得一倍罚款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jc w:val="center"/>
        </w:trPr>
        <w:tc>
          <w:tcPr>
            <w:tcW w:w="526" w:type="dxa"/>
            <w:vMerge w:val="continue"/>
            <w:tcBorders>
              <w:top w:val="nil"/>
            </w:tcBorders>
            <w:noWrap w:val="0"/>
            <w:vAlign w:val="top"/>
          </w:tcPr>
          <w:p>
            <w:pPr>
              <w:rPr>
                <w:color w:val="auto"/>
              </w:rPr>
            </w:pPr>
          </w:p>
        </w:tc>
        <w:tc>
          <w:tcPr>
            <w:tcW w:w="1994" w:type="dxa"/>
            <w:vMerge w:val="continue"/>
            <w:tcBorders>
              <w:top w:val="nil"/>
            </w:tcBorders>
            <w:noWrap w:val="0"/>
            <w:vAlign w:val="top"/>
          </w:tcPr>
          <w:p>
            <w:pPr>
              <w:rPr>
                <w:color w:val="auto"/>
              </w:rPr>
            </w:pPr>
          </w:p>
        </w:tc>
        <w:tc>
          <w:tcPr>
            <w:tcW w:w="3761" w:type="dxa"/>
            <w:vMerge w:val="continue"/>
            <w:tcBorders>
              <w:top w:val="nil"/>
            </w:tcBorders>
            <w:noWrap w:val="0"/>
            <w:vAlign w:val="top"/>
          </w:tcPr>
          <w:p>
            <w:pPr>
              <w:rPr>
                <w:color w:val="auto"/>
              </w:rPr>
            </w:pPr>
          </w:p>
        </w:tc>
        <w:tc>
          <w:tcPr>
            <w:tcW w:w="855" w:type="dxa"/>
            <w:noWrap w:val="0"/>
            <w:vAlign w:val="center"/>
          </w:tcPr>
          <w:p>
            <w:pPr>
              <w:pStyle w:val="9"/>
              <w:spacing w:before="78" w:line="159" w:lineRule="auto"/>
              <w:jc w:val="both"/>
              <w:rPr>
                <w:color w:val="auto"/>
              </w:rPr>
            </w:pPr>
            <w:r>
              <w:rPr>
                <w:color w:val="auto"/>
              </w:rPr>
              <w:t>3</w:t>
            </w:r>
          </w:p>
        </w:tc>
        <w:tc>
          <w:tcPr>
            <w:tcW w:w="5490" w:type="dxa"/>
            <w:noWrap w:val="0"/>
            <w:vAlign w:val="center"/>
          </w:tcPr>
          <w:p>
            <w:pPr>
              <w:pStyle w:val="9"/>
              <w:spacing w:before="77" w:line="361" w:lineRule="exact"/>
              <w:ind w:firstLine="174" w:firstLineChars="100"/>
              <w:jc w:val="both"/>
              <w:rPr>
                <w:color w:val="auto"/>
                <w:lang w:eastAsia="zh-CN"/>
              </w:rPr>
            </w:pPr>
            <w:r>
              <w:rPr>
                <w:color w:val="auto"/>
                <w:spacing w:val="-3"/>
                <w:position w:val="14"/>
                <w:lang w:eastAsia="zh-CN"/>
              </w:rPr>
              <w:t>再次违反，曾受到过“处以非法所得一倍的罚</w:t>
            </w:r>
          </w:p>
          <w:p>
            <w:pPr>
              <w:pStyle w:val="9"/>
              <w:spacing w:line="178" w:lineRule="auto"/>
              <w:ind w:left="113"/>
              <w:jc w:val="both"/>
              <w:rPr>
                <w:color w:val="auto"/>
              </w:rPr>
            </w:pPr>
            <w:r>
              <w:rPr>
                <w:color w:val="auto"/>
                <w:spacing w:val="-2"/>
              </w:rPr>
              <w:t>款”的</w:t>
            </w:r>
          </w:p>
        </w:tc>
        <w:tc>
          <w:tcPr>
            <w:tcW w:w="1993" w:type="dxa"/>
            <w:noWrap w:val="0"/>
            <w:vAlign w:val="top"/>
          </w:tcPr>
          <w:p>
            <w:pPr>
              <w:pStyle w:val="9"/>
              <w:spacing w:before="77" w:line="280" w:lineRule="auto"/>
              <w:ind w:left="110" w:right="106"/>
              <w:rPr>
                <w:color w:val="auto"/>
                <w:lang w:eastAsia="zh-CN"/>
              </w:rPr>
            </w:pPr>
            <w:r>
              <w:rPr>
                <w:color w:val="auto"/>
                <w:spacing w:val="-1"/>
                <w:lang w:eastAsia="zh-CN"/>
              </w:rPr>
              <w:t>警告,会同工商行政部门没收其不</w:t>
            </w:r>
            <w:r>
              <w:rPr>
                <w:color w:val="auto"/>
                <w:spacing w:val="3"/>
                <w:lang w:eastAsia="zh-CN"/>
              </w:rPr>
              <w:t>符合国家有关卫生标准的物品没收不符合国家有关卫生标准的物</w:t>
            </w:r>
            <w:r>
              <w:rPr>
                <w:color w:val="auto"/>
                <w:spacing w:val="-2"/>
                <w:lang w:eastAsia="zh-CN"/>
              </w:rPr>
              <w:t>品，并处以非法所得两倍罚款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526" w:type="dxa"/>
            <w:vMerge w:val="restart"/>
            <w:tcBorders>
              <w:bottom w:val="nil"/>
            </w:tcBorders>
            <w:noWrap w:val="0"/>
            <w:vAlign w:val="top"/>
          </w:tcPr>
          <w:p>
            <w:pPr>
              <w:spacing w:line="268" w:lineRule="auto"/>
              <w:rPr>
                <w:color w:val="auto"/>
              </w:rPr>
            </w:pPr>
          </w:p>
          <w:p>
            <w:pPr>
              <w:spacing w:line="269" w:lineRule="auto"/>
              <w:rPr>
                <w:color w:val="auto"/>
              </w:rPr>
            </w:pPr>
          </w:p>
          <w:p>
            <w:pPr>
              <w:spacing w:line="269" w:lineRule="auto"/>
              <w:ind w:firstLine="180" w:firstLineChars="100"/>
              <w:rPr>
                <w:color w:val="auto"/>
                <w:sz w:val="18"/>
                <w:szCs w:val="18"/>
              </w:rPr>
            </w:pPr>
            <w:r>
              <w:rPr>
                <w:rFonts w:hint="eastAsia"/>
                <w:color w:val="auto"/>
                <w:sz w:val="18"/>
                <w:szCs w:val="18"/>
              </w:rPr>
              <w:t>28</w:t>
            </w:r>
          </w:p>
          <w:p>
            <w:pPr>
              <w:spacing w:line="269" w:lineRule="auto"/>
              <w:rPr>
                <w:color w:val="auto"/>
              </w:rPr>
            </w:pPr>
          </w:p>
          <w:p>
            <w:pPr>
              <w:spacing w:line="269" w:lineRule="auto"/>
              <w:rPr>
                <w:color w:val="auto"/>
              </w:rPr>
            </w:pPr>
          </w:p>
          <w:p>
            <w:pPr>
              <w:pStyle w:val="9"/>
              <w:spacing w:before="78" w:line="160" w:lineRule="auto"/>
              <w:ind w:left="192"/>
              <w:rPr>
                <w:color w:val="auto"/>
                <w:lang w:eastAsia="zh-CN"/>
              </w:rPr>
            </w:pPr>
          </w:p>
        </w:tc>
        <w:tc>
          <w:tcPr>
            <w:tcW w:w="1994" w:type="dxa"/>
            <w:vMerge w:val="restart"/>
            <w:tcBorders>
              <w:bottom w:val="nil"/>
            </w:tcBorders>
            <w:noWrap w:val="0"/>
            <w:vAlign w:val="top"/>
          </w:tcPr>
          <w:p>
            <w:pPr>
              <w:spacing w:line="267" w:lineRule="auto"/>
              <w:rPr>
                <w:color w:val="auto"/>
              </w:rPr>
            </w:pPr>
          </w:p>
          <w:p>
            <w:pPr>
              <w:pStyle w:val="9"/>
              <w:spacing w:before="77" w:line="254" w:lineRule="auto"/>
              <w:ind w:right="105"/>
              <w:rPr>
                <w:color w:val="auto"/>
                <w:lang w:eastAsia="zh-CN"/>
              </w:rPr>
            </w:pPr>
            <w:r>
              <w:rPr>
                <w:color w:val="auto"/>
                <w:spacing w:val="17"/>
                <w:lang w:eastAsia="zh-CN"/>
              </w:rPr>
              <w:t>拒绝或者妨碍学校卫</w:t>
            </w:r>
            <w:r>
              <w:rPr>
                <w:color w:val="auto"/>
                <w:spacing w:val="-3"/>
                <w:lang w:eastAsia="zh-CN"/>
              </w:rPr>
              <w:t>生监督员依照《学校卫生工作条例》实施卫生</w:t>
            </w:r>
            <w:r>
              <w:rPr>
                <w:color w:val="auto"/>
                <w:spacing w:val="-1"/>
                <w:lang w:eastAsia="zh-CN"/>
              </w:rPr>
              <w:t>监督的</w:t>
            </w:r>
          </w:p>
        </w:tc>
        <w:tc>
          <w:tcPr>
            <w:tcW w:w="3761" w:type="dxa"/>
            <w:vMerge w:val="restart"/>
            <w:tcBorders>
              <w:bottom w:val="nil"/>
            </w:tcBorders>
            <w:noWrap w:val="0"/>
            <w:vAlign w:val="top"/>
          </w:tcPr>
          <w:p>
            <w:pPr>
              <w:spacing w:line="264" w:lineRule="auto"/>
              <w:rPr>
                <w:color w:val="auto"/>
              </w:rPr>
            </w:pPr>
          </w:p>
          <w:p>
            <w:pPr>
              <w:pStyle w:val="9"/>
              <w:spacing w:before="77" w:line="281" w:lineRule="auto"/>
              <w:ind w:right="102"/>
              <w:rPr>
                <w:color w:val="auto"/>
                <w:lang w:eastAsia="zh-CN"/>
              </w:rPr>
            </w:pPr>
            <w:r>
              <w:rPr>
                <w:color w:val="auto"/>
                <w:spacing w:val="1"/>
                <w:lang w:eastAsia="zh-CN"/>
              </w:rPr>
              <w:t>《学校卫生工作条例》第三十六条拒绝或者妨碍学校卫</w:t>
            </w:r>
            <w:r>
              <w:rPr>
                <w:color w:val="auto"/>
                <w:spacing w:val="-2"/>
                <w:lang w:eastAsia="zh-CN"/>
              </w:rPr>
              <w:t>生监督员依照本条例实施卫生监督的，由卫生行政部门对</w:t>
            </w:r>
            <w:r>
              <w:rPr>
                <w:color w:val="auto"/>
                <w:spacing w:val="-1"/>
                <w:lang w:eastAsia="zh-CN"/>
              </w:rPr>
              <w:t>直接责任单位或者个人给予警告。情节严重的，可</w:t>
            </w:r>
            <w:r>
              <w:rPr>
                <w:color w:val="auto"/>
                <w:spacing w:val="-2"/>
                <w:lang w:eastAsia="zh-CN"/>
              </w:rPr>
              <w:t>以建议</w:t>
            </w:r>
            <w:r>
              <w:rPr>
                <w:color w:val="auto"/>
                <w:lang w:eastAsia="zh-CN"/>
              </w:rPr>
              <w:t>教育行政部门给予行政处分或者处以二百元</w:t>
            </w:r>
            <w:r>
              <w:rPr>
                <w:color w:val="auto"/>
                <w:spacing w:val="-1"/>
                <w:lang w:eastAsia="zh-CN"/>
              </w:rPr>
              <w:t>以下的罚款。</w:t>
            </w:r>
          </w:p>
        </w:tc>
        <w:tc>
          <w:tcPr>
            <w:tcW w:w="855" w:type="dxa"/>
            <w:noWrap w:val="0"/>
            <w:vAlign w:val="center"/>
          </w:tcPr>
          <w:p>
            <w:pPr>
              <w:pStyle w:val="9"/>
              <w:spacing w:before="77" w:line="160" w:lineRule="auto"/>
              <w:jc w:val="center"/>
              <w:rPr>
                <w:color w:val="auto"/>
              </w:rPr>
            </w:pPr>
            <w:r>
              <w:rPr>
                <w:color w:val="auto"/>
              </w:rPr>
              <w:t>1</w:t>
            </w:r>
          </w:p>
        </w:tc>
        <w:tc>
          <w:tcPr>
            <w:tcW w:w="5490" w:type="dxa"/>
            <w:noWrap w:val="0"/>
            <w:vAlign w:val="center"/>
          </w:tcPr>
          <w:p>
            <w:pPr>
              <w:pStyle w:val="9"/>
              <w:spacing w:before="77" w:line="178" w:lineRule="auto"/>
              <w:ind w:firstLine="178" w:firstLineChars="100"/>
              <w:jc w:val="both"/>
              <w:rPr>
                <w:color w:val="auto"/>
                <w:lang w:eastAsia="zh-CN"/>
              </w:rPr>
            </w:pPr>
            <w:r>
              <w:rPr>
                <w:color w:val="auto"/>
                <w:spacing w:val="-1"/>
                <w:lang w:eastAsia="zh-CN"/>
              </w:rPr>
              <w:t>首次拒绝或者妨碍卫生监督的</w:t>
            </w:r>
          </w:p>
        </w:tc>
        <w:tc>
          <w:tcPr>
            <w:tcW w:w="1993" w:type="dxa"/>
            <w:noWrap w:val="0"/>
            <w:vAlign w:val="center"/>
          </w:tcPr>
          <w:p>
            <w:pPr>
              <w:pStyle w:val="9"/>
              <w:spacing w:before="78" w:line="179" w:lineRule="auto"/>
              <w:ind w:firstLine="176" w:firstLineChars="100"/>
              <w:jc w:val="both"/>
              <w:rPr>
                <w:color w:val="auto"/>
              </w:rPr>
            </w:pPr>
            <w:r>
              <w:rPr>
                <w:color w:val="auto"/>
                <w:spacing w:val="-2"/>
              </w:rPr>
              <w:t>警告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jc w:val="center"/>
        </w:trPr>
        <w:tc>
          <w:tcPr>
            <w:tcW w:w="526" w:type="dxa"/>
            <w:vMerge w:val="continue"/>
            <w:tcBorders>
              <w:top w:val="nil"/>
            </w:tcBorders>
            <w:noWrap w:val="0"/>
            <w:vAlign w:val="top"/>
          </w:tcPr>
          <w:p>
            <w:pPr>
              <w:rPr>
                <w:color w:val="auto"/>
              </w:rPr>
            </w:pPr>
          </w:p>
        </w:tc>
        <w:tc>
          <w:tcPr>
            <w:tcW w:w="1994" w:type="dxa"/>
            <w:vMerge w:val="continue"/>
            <w:tcBorders>
              <w:top w:val="nil"/>
            </w:tcBorders>
            <w:noWrap w:val="0"/>
            <w:vAlign w:val="top"/>
          </w:tcPr>
          <w:p>
            <w:pPr>
              <w:rPr>
                <w:color w:val="auto"/>
              </w:rPr>
            </w:pPr>
          </w:p>
        </w:tc>
        <w:tc>
          <w:tcPr>
            <w:tcW w:w="3761" w:type="dxa"/>
            <w:vMerge w:val="continue"/>
            <w:tcBorders>
              <w:top w:val="nil"/>
            </w:tcBorders>
            <w:noWrap w:val="0"/>
            <w:vAlign w:val="top"/>
          </w:tcPr>
          <w:p>
            <w:pPr>
              <w:rPr>
                <w:color w:val="auto"/>
              </w:rPr>
            </w:pPr>
          </w:p>
        </w:tc>
        <w:tc>
          <w:tcPr>
            <w:tcW w:w="855" w:type="dxa"/>
            <w:noWrap w:val="0"/>
            <w:vAlign w:val="center"/>
          </w:tcPr>
          <w:p>
            <w:pPr>
              <w:pStyle w:val="9"/>
              <w:spacing w:before="77" w:line="160" w:lineRule="auto"/>
              <w:jc w:val="center"/>
              <w:rPr>
                <w:color w:val="auto"/>
              </w:rPr>
            </w:pPr>
            <w:r>
              <w:rPr>
                <w:color w:val="auto"/>
              </w:rPr>
              <w:t>2</w:t>
            </w:r>
          </w:p>
        </w:tc>
        <w:tc>
          <w:tcPr>
            <w:tcW w:w="5490" w:type="dxa"/>
            <w:noWrap w:val="0"/>
            <w:vAlign w:val="center"/>
          </w:tcPr>
          <w:p>
            <w:pPr>
              <w:pStyle w:val="9"/>
              <w:spacing w:before="77" w:line="178" w:lineRule="auto"/>
              <w:jc w:val="both"/>
              <w:rPr>
                <w:color w:val="auto"/>
                <w:lang w:eastAsia="zh-CN"/>
              </w:rPr>
            </w:pPr>
            <w:r>
              <w:rPr>
                <w:color w:val="auto"/>
                <w:spacing w:val="-1"/>
                <w:lang w:eastAsia="zh-CN"/>
              </w:rPr>
              <w:t>二次及以上拒绝或者妨碍卫生监督的。</w:t>
            </w:r>
          </w:p>
        </w:tc>
        <w:tc>
          <w:tcPr>
            <w:tcW w:w="1993" w:type="dxa"/>
            <w:noWrap w:val="0"/>
            <w:vAlign w:val="top"/>
          </w:tcPr>
          <w:p>
            <w:pPr>
              <w:pStyle w:val="9"/>
              <w:spacing w:before="77" w:line="281" w:lineRule="auto"/>
              <w:ind w:left="111" w:right="106" w:hanging="1"/>
              <w:rPr>
                <w:color w:val="auto"/>
                <w:lang w:eastAsia="zh-CN"/>
              </w:rPr>
            </w:pPr>
            <w:r>
              <w:rPr>
                <w:color w:val="auto"/>
                <w:lang w:eastAsia="zh-CN"/>
              </w:rPr>
              <w:t>警告，建议教育行政部门给予行</w:t>
            </w:r>
            <w:r>
              <w:rPr>
                <w:color w:val="auto"/>
                <w:spacing w:val="3"/>
                <w:lang w:eastAsia="zh-CN"/>
              </w:rPr>
              <w:t>政处分或者处以二百元以下的罚</w:t>
            </w:r>
          </w:p>
          <w:p>
            <w:pPr>
              <w:pStyle w:val="9"/>
              <w:spacing w:line="178" w:lineRule="auto"/>
              <w:ind w:left="113"/>
              <w:rPr>
                <w:color w:val="auto"/>
              </w:rPr>
            </w:pPr>
            <w:r>
              <w:rPr>
                <w:color w:val="auto"/>
                <w:spacing w:val="-3"/>
              </w:rPr>
              <w:t>款。</w:t>
            </w:r>
          </w:p>
        </w:tc>
      </w:tr>
    </w:tbl>
    <w:p>
      <w:pPr>
        <w:rPr>
          <w:rFonts w:hint="eastAsia"/>
        </w:rPr>
      </w:pPr>
    </w:p>
    <w:p>
      <w:pPr>
        <w:rPr>
          <w:rFonts w:hint="eastAsia"/>
          <w:color w:val="auto"/>
        </w:rPr>
      </w:pPr>
    </w:p>
    <w:p>
      <w:pPr>
        <w:rPr>
          <w:rFonts w:hint="eastAsia"/>
        </w:rPr>
      </w:pPr>
    </w:p>
    <w:p>
      <w:pPr>
        <w:rPr>
          <w:rFonts w:hint="eastAsia"/>
        </w:rPr>
      </w:pPr>
    </w:p>
    <w:p>
      <w:pPr>
        <w:rPr>
          <w:rFonts w:hint="eastAsia"/>
        </w:rPr>
      </w:pPr>
    </w:p>
    <w:p>
      <w:pPr>
        <w:rPr>
          <w:rFonts w:hint="eastAsia"/>
        </w:rPr>
      </w:pPr>
    </w:p>
    <w:p>
      <w:pPr>
        <w:spacing w:line="249" w:lineRule="auto"/>
      </w:pPr>
    </w:p>
    <w:p>
      <w:pPr>
        <w:spacing w:before="98" w:line="217" w:lineRule="auto"/>
        <w:ind w:left="5846"/>
        <w:outlineLvl w:val="1"/>
        <w:rPr>
          <w:rFonts w:hint="eastAsia" w:ascii="黑体" w:hAnsi="黑体" w:eastAsia="黑体" w:cs="黑体"/>
          <w:spacing w:val="-4"/>
          <w:sz w:val="30"/>
          <w:szCs w:val="30"/>
        </w:rPr>
      </w:pPr>
      <w:bookmarkStart w:id="25" w:name="bookmark34"/>
      <w:bookmarkEnd w:id="25"/>
      <w:r>
        <w:rPr>
          <w:rFonts w:hint="eastAsia" w:ascii="黑体" w:hAnsi="黑体" w:eastAsia="黑体" w:cs="黑体"/>
          <w:spacing w:val="-4"/>
          <w:sz w:val="30"/>
          <w:szCs w:val="30"/>
        </w:rPr>
        <w:t>九、中医药卫生类</w:t>
      </w:r>
    </w:p>
    <w:p>
      <w:pPr>
        <w:spacing w:line="107" w:lineRule="exact"/>
        <w:rPr>
          <w:rFonts w:hint="eastAsia" w:ascii="黑体" w:hAnsi="黑体" w:eastAsia="黑体" w:cs="黑体"/>
        </w:rPr>
      </w:pPr>
    </w:p>
    <w:tbl>
      <w:tblPr>
        <w:tblStyle w:val="5"/>
        <w:tblW w:w="1461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6"/>
        <w:gridCol w:w="1979"/>
        <w:gridCol w:w="4723"/>
        <w:gridCol w:w="810"/>
        <w:gridCol w:w="3794"/>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atLeast"/>
        </w:trPr>
        <w:tc>
          <w:tcPr>
            <w:tcW w:w="526" w:type="dxa"/>
            <w:shd w:val="clear" w:color="auto" w:fill="auto"/>
            <w:noWrap w:val="0"/>
            <w:textDirection w:val="tbRlV"/>
            <w:vAlign w:val="top"/>
          </w:tcPr>
          <w:p>
            <w:pPr>
              <w:spacing w:before="170" w:line="206" w:lineRule="auto"/>
              <w:ind w:left="107"/>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1"/>
                <w:sz w:val="18"/>
                <w:szCs w:val="18"/>
              </w:rPr>
              <w:t>序号</w:t>
            </w:r>
          </w:p>
        </w:tc>
        <w:tc>
          <w:tcPr>
            <w:tcW w:w="1979" w:type="dxa"/>
            <w:shd w:val="clear" w:color="auto" w:fill="auto"/>
            <w:noWrap w:val="0"/>
            <w:vAlign w:val="top"/>
          </w:tcPr>
          <w:p>
            <w:pPr>
              <w:spacing w:before="256" w:line="218" w:lineRule="auto"/>
              <w:ind w:left="636"/>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3"/>
                <w:sz w:val="18"/>
                <w:szCs w:val="18"/>
              </w:rPr>
              <w:t>违法行为</w:t>
            </w:r>
          </w:p>
        </w:tc>
        <w:tc>
          <w:tcPr>
            <w:tcW w:w="4723" w:type="dxa"/>
            <w:shd w:val="clear" w:color="auto" w:fill="auto"/>
            <w:noWrap w:val="0"/>
            <w:vAlign w:val="top"/>
          </w:tcPr>
          <w:p>
            <w:pPr>
              <w:spacing w:before="256" w:line="218" w:lineRule="auto"/>
              <w:ind w:left="1468"/>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6"/>
                <w:sz w:val="18"/>
                <w:szCs w:val="18"/>
              </w:rPr>
              <w:t>法律依据</w:t>
            </w:r>
          </w:p>
        </w:tc>
        <w:tc>
          <w:tcPr>
            <w:tcW w:w="810" w:type="dxa"/>
            <w:shd w:val="clear" w:color="auto" w:fill="auto"/>
            <w:noWrap w:val="0"/>
            <w:vAlign w:val="top"/>
          </w:tcPr>
          <w:p>
            <w:pPr>
              <w:spacing w:before="107" w:line="300" w:lineRule="exact"/>
              <w:ind w:left="231"/>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4"/>
                <w:position w:val="9"/>
                <w:sz w:val="18"/>
                <w:szCs w:val="18"/>
              </w:rPr>
              <w:t>处罚</w:t>
            </w:r>
          </w:p>
          <w:p>
            <w:pPr>
              <w:spacing w:line="218" w:lineRule="auto"/>
              <w:ind w:left="239"/>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8"/>
                <w:sz w:val="18"/>
                <w:szCs w:val="18"/>
              </w:rPr>
              <w:t>阶次</w:t>
            </w:r>
          </w:p>
        </w:tc>
        <w:tc>
          <w:tcPr>
            <w:tcW w:w="3794" w:type="dxa"/>
            <w:shd w:val="clear" w:color="auto" w:fill="auto"/>
            <w:noWrap w:val="0"/>
            <w:vAlign w:val="top"/>
          </w:tcPr>
          <w:p>
            <w:pPr>
              <w:spacing w:before="256" w:line="217" w:lineRule="auto"/>
              <w:ind w:left="1275"/>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2"/>
                <w:sz w:val="18"/>
                <w:szCs w:val="18"/>
              </w:rPr>
              <w:t>裁量情形与后果</w:t>
            </w:r>
          </w:p>
        </w:tc>
        <w:tc>
          <w:tcPr>
            <w:tcW w:w="2787" w:type="dxa"/>
            <w:shd w:val="clear" w:color="auto" w:fill="auto"/>
            <w:noWrap w:val="0"/>
            <w:vAlign w:val="top"/>
          </w:tcPr>
          <w:p>
            <w:pPr>
              <w:spacing w:before="256" w:line="218" w:lineRule="auto"/>
              <w:ind w:left="767"/>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7"/>
                <w:sz w:val="18"/>
                <w:szCs w:val="18"/>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79" w:hRule="atLeast"/>
        </w:trPr>
        <w:tc>
          <w:tcPr>
            <w:tcW w:w="526" w:type="dxa"/>
            <w:vMerge w:val="restart"/>
            <w:shd w:val="clear" w:color="auto" w:fill="auto"/>
            <w:noWrap w:val="0"/>
            <w:vAlign w:val="center"/>
          </w:tcPr>
          <w:p>
            <w:pPr>
              <w:pStyle w:val="9"/>
              <w:spacing w:before="78" w:line="160" w:lineRule="auto"/>
              <w:ind w:firstLine="180" w:firstLineChars="100"/>
              <w:jc w:val="both"/>
              <w:outlineLvl w:val="2"/>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1979" w:type="dxa"/>
            <w:vMerge w:val="restart"/>
            <w:shd w:val="clear" w:color="auto" w:fill="auto"/>
            <w:noWrap w:val="0"/>
            <w:vAlign w:val="center"/>
          </w:tcPr>
          <w:p>
            <w:pPr>
              <w:pStyle w:val="9"/>
              <w:spacing w:before="77" w:line="180" w:lineRule="auto"/>
              <w:ind w:left="124"/>
              <w:jc w:val="both"/>
              <w:outlineLvl w:val="2"/>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3"/>
                <w:sz w:val="18"/>
                <w:szCs w:val="18"/>
              </w:rPr>
              <w:t>中医诊所超出备案范</w:t>
            </w:r>
          </w:p>
          <w:p>
            <w:pPr>
              <w:pStyle w:val="9"/>
              <w:spacing w:before="111" w:line="177" w:lineRule="auto"/>
              <w:ind w:left="122"/>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3"/>
                <w:sz w:val="18"/>
                <w:szCs w:val="18"/>
              </w:rPr>
              <w:t>围开展医疗活动的</w:t>
            </w:r>
          </w:p>
        </w:tc>
        <w:tc>
          <w:tcPr>
            <w:tcW w:w="4723" w:type="dxa"/>
            <w:vMerge w:val="restart"/>
            <w:shd w:val="clear" w:color="auto" w:fill="auto"/>
            <w:noWrap w:val="0"/>
            <w:vAlign w:val="center"/>
          </w:tcPr>
          <w:p>
            <w:pPr>
              <w:pStyle w:val="9"/>
              <w:spacing w:before="77" w:line="206" w:lineRule="auto"/>
              <w:jc w:val="both"/>
              <w:outlineLvl w:val="2"/>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1"/>
                <w:sz w:val="18"/>
                <w:szCs w:val="18"/>
              </w:rPr>
              <w:t>《中华人民共和国中医药法》第五十四条第一款：中医诊</w:t>
            </w:r>
          </w:p>
          <w:p>
            <w:pPr>
              <w:pStyle w:val="9"/>
              <w:spacing w:before="76" w:line="265" w:lineRule="auto"/>
              <w:ind w:left="124" w:right="114" w:hanging="18"/>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2"/>
                <w:sz w:val="18"/>
                <w:szCs w:val="18"/>
              </w:rPr>
              <w:t>所超出备案范围开展医疗活动的</w:t>
            </w:r>
            <w:r>
              <w:rPr>
                <w:rFonts w:hint="eastAsia" w:ascii="微软雅黑" w:hAnsi="微软雅黑" w:eastAsia="微软雅黑" w:cs="微软雅黑"/>
                <w:color w:val="000000"/>
                <w:spacing w:val="-2"/>
                <w:sz w:val="18"/>
                <w:szCs w:val="18"/>
                <w:lang w:eastAsia="zh-CN"/>
              </w:rPr>
              <w:t>，</w:t>
            </w:r>
            <w:r>
              <w:rPr>
                <w:rFonts w:hint="eastAsia" w:ascii="微软雅黑" w:hAnsi="微软雅黑" w:eastAsia="微软雅黑" w:cs="微软雅黑"/>
                <w:color w:val="000000"/>
                <w:spacing w:val="-2"/>
                <w:sz w:val="18"/>
                <w:szCs w:val="18"/>
              </w:rPr>
              <w:t>由所在地</w:t>
            </w:r>
            <w:r>
              <w:rPr>
                <w:rFonts w:hint="eastAsia" w:ascii="微软雅黑" w:hAnsi="微软雅黑" w:eastAsia="微软雅黑" w:cs="微软雅黑"/>
                <w:color w:val="000000"/>
                <w:spacing w:val="-3"/>
                <w:sz w:val="18"/>
                <w:szCs w:val="18"/>
              </w:rPr>
              <w:t>县级人民政府</w:t>
            </w:r>
            <w:r>
              <w:rPr>
                <w:rFonts w:hint="eastAsia" w:ascii="微软雅黑" w:hAnsi="微软雅黑" w:eastAsia="微软雅黑" w:cs="微软雅黑"/>
                <w:color w:val="000000"/>
                <w:spacing w:val="-2"/>
                <w:sz w:val="18"/>
                <w:szCs w:val="18"/>
              </w:rPr>
              <w:t>中医药主管部门责令改正，没收违法所得，并处</w:t>
            </w:r>
            <w:r>
              <w:rPr>
                <w:rFonts w:hint="eastAsia" w:ascii="微软雅黑" w:hAnsi="微软雅黑" w:eastAsia="微软雅黑" w:cs="微软雅黑"/>
                <w:color w:val="000000"/>
                <w:spacing w:val="-3"/>
                <w:sz w:val="18"/>
                <w:szCs w:val="18"/>
              </w:rPr>
              <w:t>一万元以</w:t>
            </w:r>
            <w:r>
              <w:rPr>
                <w:rFonts w:hint="eastAsia" w:ascii="微软雅黑" w:hAnsi="微软雅黑" w:eastAsia="微软雅黑" w:cs="微软雅黑"/>
                <w:color w:val="000000"/>
                <w:spacing w:val="-2"/>
                <w:sz w:val="18"/>
                <w:szCs w:val="18"/>
              </w:rPr>
              <w:t>上三万元以下罚款；情节严重的，责令停止执业活动。</w:t>
            </w:r>
          </w:p>
          <w:p>
            <w:pPr>
              <w:pStyle w:val="9"/>
              <w:spacing w:before="97" w:line="255" w:lineRule="auto"/>
              <w:ind w:left="106" w:right="114" w:hanging="12"/>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1"/>
                <w:sz w:val="18"/>
                <w:szCs w:val="18"/>
              </w:rPr>
              <w:t>《中医诊所备案管理暂行办法》第二十四条：中医诊所超</w:t>
            </w:r>
            <w:r>
              <w:rPr>
                <w:rFonts w:hint="eastAsia" w:ascii="微软雅黑" w:hAnsi="微软雅黑" w:eastAsia="微软雅黑" w:cs="微软雅黑"/>
                <w:color w:val="000000"/>
                <w:spacing w:val="-2"/>
                <w:sz w:val="18"/>
                <w:szCs w:val="18"/>
              </w:rPr>
              <w:t>出备案范围开展医疗活动的，由所在地县级</w:t>
            </w:r>
            <w:r>
              <w:rPr>
                <w:rFonts w:hint="eastAsia" w:ascii="微软雅黑" w:hAnsi="微软雅黑" w:eastAsia="微软雅黑" w:cs="微软雅黑"/>
                <w:color w:val="000000"/>
                <w:spacing w:val="-3"/>
                <w:sz w:val="18"/>
                <w:szCs w:val="18"/>
              </w:rPr>
              <w:t>中医药主管部</w:t>
            </w:r>
            <w:r>
              <w:rPr>
                <w:rFonts w:hint="eastAsia" w:ascii="微软雅黑" w:hAnsi="微软雅黑" w:eastAsia="微软雅黑" w:cs="微软雅黑"/>
                <w:color w:val="000000"/>
                <w:spacing w:val="-2"/>
                <w:sz w:val="18"/>
                <w:szCs w:val="18"/>
              </w:rPr>
              <w:t>门责令改正，没收违法所得，并处一万元以上三万元以下罚款。有下列情形之一的，应当责令其停止执业活动，注</w:t>
            </w:r>
            <w:r>
              <w:rPr>
                <w:rFonts w:hint="eastAsia" w:ascii="微软雅黑" w:hAnsi="微软雅黑" w:eastAsia="微软雅黑" w:cs="微软雅黑"/>
                <w:color w:val="000000"/>
                <w:sz w:val="18"/>
                <w:szCs w:val="18"/>
              </w:rPr>
              <w:t>销《中医诊所备案证》，其直接负责的主管人员</w:t>
            </w:r>
            <w:r>
              <w:rPr>
                <w:rFonts w:hint="eastAsia" w:ascii="微软雅黑" w:hAnsi="微软雅黑" w:eastAsia="微软雅黑" w:cs="微软雅黑"/>
                <w:color w:val="000000"/>
                <w:spacing w:val="-1"/>
                <w:sz w:val="18"/>
                <w:szCs w:val="18"/>
              </w:rPr>
              <w:t>自处罚决</w:t>
            </w:r>
            <w:r>
              <w:rPr>
                <w:rFonts w:hint="eastAsia" w:ascii="微软雅黑" w:hAnsi="微软雅黑" w:eastAsia="微软雅黑" w:cs="微软雅黑"/>
                <w:color w:val="000000"/>
                <w:sz w:val="18"/>
                <w:szCs w:val="18"/>
              </w:rPr>
              <w:t>定作出之日起五年内不得在医疗机构内从事管</w:t>
            </w:r>
            <w:r>
              <w:rPr>
                <w:rFonts w:hint="eastAsia" w:ascii="微软雅黑" w:hAnsi="微软雅黑" w:eastAsia="微软雅黑" w:cs="微软雅黑"/>
                <w:color w:val="000000"/>
                <w:spacing w:val="-1"/>
                <w:sz w:val="18"/>
                <w:szCs w:val="18"/>
              </w:rPr>
              <w:t>理工作：</w:t>
            </w:r>
          </w:p>
          <w:p>
            <w:pPr>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（一）因超出备案范围开展医疗活动曾受过行政处罚的（二）超出备案范围从事医疗活动给患者造成伤害的；（三）违反本办法规定造成其他严重后果的。</w:t>
            </w:r>
          </w:p>
        </w:tc>
        <w:tc>
          <w:tcPr>
            <w:tcW w:w="810" w:type="dxa"/>
            <w:shd w:val="clear" w:color="auto" w:fill="auto"/>
            <w:noWrap w:val="0"/>
            <w:vAlign w:val="center"/>
          </w:tcPr>
          <w:p>
            <w:pPr>
              <w:pStyle w:val="9"/>
              <w:spacing w:before="77" w:line="160" w:lineRule="auto"/>
              <w:jc w:val="center"/>
              <w:outlineLvl w:val="2"/>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3794" w:type="dxa"/>
            <w:shd w:val="clear" w:color="auto" w:fill="auto"/>
            <w:noWrap w:val="0"/>
            <w:vAlign w:val="center"/>
          </w:tcPr>
          <w:p>
            <w:pPr>
              <w:pStyle w:val="9"/>
              <w:spacing w:before="77" w:line="180" w:lineRule="auto"/>
              <w:jc w:val="both"/>
              <w:outlineLvl w:val="2"/>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2"/>
                <w:sz w:val="18"/>
                <w:szCs w:val="18"/>
              </w:rPr>
              <w:t>超出备案范围开展医疗活动3个月以下的</w:t>
            </w:r>
          </w:p>
        </w:tc>
        <w:tc>
          <w:tcPr>
            <w:tcW w:w="2787" w:type="dxa"/>
            <w:shd w:val="clear" w:color="auto" w:fill="auto"/>
            <w:noWrap w:val="0"/>
            <w:vAlign w:val="center"/>
          </w:tcPr>
          <w:p>
            <w:pPr>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没收违法所得，并处一万元及以上一万五千元以下罚款。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526"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1979"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4723"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810" w:type="dxa"/>
            <w:shd w:val="clear" w:color="auto" w:fill="auto"/>
            <w:noWrap w:val="0"/>
            <w:vAlign w:val="center"/>
          </w:tcPr>
          <w:p>
            <w:pPr>
              <w:pStyle w:val="9"/>
              <w:spacing w:before="77" w:line="160" w:lineRule="auto"/>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c>
          <w:tcPr>
            <w:tcW w:w="3794" w:type="dxa"/>
            <w:shd w:val="clear" w:color="auto" w:fill="auto"/>
            <w:noWrap w:val="0"/>
            <w:vAlign w:val="center"/>
          </w:tcPr>
          <w:p>
            <w:pPr>
              <w:pStyle w:val="9"/>
              <w:spacing w:before="77" w:line="205" w:lineRule="auto"/>
              <w:ind w:right="103"/>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3"/>
                <w:sz w:val="18"/>
                <w:szCs w:val="18"/>
              </w:rPr>
              <w:t>超出备案范围开展医疗活动3个月以上</w:t>
            </w:r>
            <w:r>
              <w:rPr>
                <w:rFonts w:hint="eastAsia" w:ascii="微软雅黑" w:hAnsi="微软雅黑" w:eastAsia="微软雅黑" w:cs="微软雅黑"/>
                <w:color w:val="000000"/>
                <w:spacing w:val="-4"/>
                <w:sz w:val="18"/>
                <w:szCs w:val="18"/>
              </w:rPr>
              <w:t>6个月</w:t>
            </w:r>
            <w:r>
              <w:rPr>
                <w:rFonts w:hint="eastAsia" w:ascii="微软雅黑" w:hAnsi="微软雅黑" w:eastAsia="微软雅黑" w:cs="微软雅黑"/>
                <w:color w:val="000000"/>
                <w:spacing w:val="-7"/>
                <w:sz w:val="18"/>
                <w:szCs w:val="18"/>
              </w:rPr>
              <w:t>以下的</w:t>
            </w:r>
          </w:p>
        </w:tc>
        <w:tc>
          <w:tcPr>
            <w:tcW w:w="2787" w:type="dxa"/>
            <w:shd w:val="clear" w:color="auto" w:fill="auto"/>
            <w:noWrap w:val="0"/>
            <w:vAlign w:val="center"/>
          </w:tcPr>
          <w:p>
            <w:pPr>
              <w:pStyle w:val="9"/>
              <w:spacing w:before="77" w:line="205" w:lineRule="auto"/>
              <w:ind w:right="154"/>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1"/>
                <w:sz w:val="18"/>
                <w:szCs w:val="18"/>
              </w:rPr>
              <w:t>没收违法所得，并处一万五千元</w:t>
            </w:r>
            <w:r>
              <w:rPr>
                <w:rFonts w:hint="eastAsia" w:ascii="微软雅黑" w:hAnsi="微软雅黑" w:eastAsia="微软雅黑" w:cs="微软雅黑"/>
                <w:color w:val="000000"/>
                <w:spacing w:val="-2"/>
                <w:sz w:val="18"/>
                <w:szCs w:val="18"/>
              </w:rPr>
              <w:t>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526"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1979"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4723"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810" w:type="dxa"/>
            <w:shd w:val="clear" w:color="auto" w:fill="auto"/>
            <w:noWrap w:val="0"/>
            <w:vAlign w:val="center"/>
          </w:tcPr>
          <w:p>
            <w:pPr>
              <w:pStyle w:val="9"/>
              <w:spacing w:before="77" w:line="159" w:lineRule="auto"/>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w:t>
            </w:r>
          </w:p>
        </w:tc>
        <w:tc>
          <w:tcPr>
            <w:tcW w:w="3794" w:type="dxa"/>
            <w:shd w:val="clear" w:color="auto" w:fill="auto"/>
            <w:noWrap w:val="0"/>
            <w:vAlign w:val="center"/>
          </w:tcPr>
          <w:p>
            <w:pPr>
              <w:pStyle w:val="9"/>
              <w:spacing w:before="77" w:line="180" w:lineRule="auto"/>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2"/>
                <w:sz w:val="18"/>
                <w:szCs w:val="18"/>
              </w:rPr>
              <w:t>超出备案范围开展医疗活动6个月以上的</w:t>
            </w:r>
          </w:p>
        </w:tc>
        <w:tc>
          <w:tcPr>
            <w:tcW w:w="2787" w:type="dxa"/>
            <w:shd w:val="clear" w:color="auto" w:fill="auto"/>
            <w:noWrap w:val="0"/>
            <w:vAlign w:val="center"/>
          </w:tcPr>
          <w:p>
            <w:pPr>
              <w:pStyle w:val="9"/>
              <w:spacing w:before="77" w:line="205" w:lineRule="auto"/>
              <w:ind w:right="154"/>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1"/>
                <w:sz w:val="18"/>
                <w:szCs w:val="18"/>
              </w:rPr>
              <w:t>没收违法所得，并处二万元以上三万元以下罚款。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526"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1979"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4723" w:type="dxa"/>
            <w:vMerge w:val="continue"/>
            <w:shd w:val="clear" w:color="auto" w:fill="auto"/>
            <w:noWrap w:val="0"/>
            <w:vAlign w:val="top"/>
          </w:tcPr>
          <w:p>
            <w:pPr>
              <w:rPr>
                <w:rFonts w:hint="eastAsia" w:ascii="微软雅黑" w:hAnsi="微软雅黑" w:eastAsia="微软雅黑" w:cs="微软雅黑"/>
                <w:color w:val="000000"/>
                <w:sz w:val="18"/>
                <w:szCs w:val="18"/>
              </w:rPr>
            </w:pPr>
          </w:p>
        </w:tc>
        <w:tc>
          <w:tcPr>
            <w:tcW w:w="810" w:type="dxa"/>
            <w:shd w:val="clear" w:color="auto" w:fill="auto"/>
            <w:noWrap w:val="0"/>
            <w:vAlign w:val="center"/>
          </w:tcPr>
          <w:p>
            <w:pPr>
              <w:pStyle w:val="9"/>
              <w:spacing w:before="78" w:line="160" w:lineRule="auto"/>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c>
          <w:tcPr>
            <w:tcW w:w="3794" w:type="dxa"/>
            <w:shd w:val="clear" w:color="auto" w:fill="auto"/>
            <w:noWrap w:val="0"/>
            <w:vAlign w:val="center"/>
          </w:tcPr>
          <w:p>
            <w:pPr>
              <w:pStyle w:val="9"/>
              <w:spacing w:before="77" w:line="206" w:lineRule="auto"/>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1"/>
                <w:sz w:val="18"/>
                <w:szCs w:val="18"/>
              </w:rPr>
              <w:t>有下列情节严重情形之一的：</w:t>
            </w:r>
          </w:p>
          <w:p>
            <w:pPr>
              <w:pStyle w:val="9"/>
              <w:spacing w:before="37" w:line="208" w:lineRule="auto"/>
              <w:ind w:left="111" w:right="129" w:firstLine="15"/>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2"/>
                <w:sz w:val="18"/>
                <w:szCs w:val="18"/>
              </w:rPr>
              <w:t>1.因超出备案范围开展医疗活动曾受过行政处罚的；</w:t>
            </w:r>
          </w:p>
          <w:p>
            <w:pPr>
              <w:pStyle w:val="9"/>
              <w:spacing w:before="64" w:line="208" w:lineRule="auto"/>
              <w:ind w:left="125" w:right="129" w:hanging="13"/>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1"/>
                <w:sz w:val="18"/>
                <w:szCs w:val="18"/>
              </w:rPr>
              <w:t>2.超出备案范围从事医疗活动给患者造成</w:t>
            </w:r>
            <w:r>
              <w:rPr>
                <w:rFonts w:hint="eastAsia" w:ascii="微软雅黑" w:hAnsi="微软雅黑" w:eastAsia="微软雅黑" w:cs="微软雅黑"/>
                <w:color w:val="000000"/>
                <w:spacing w:val="-2"/>
                <w:sz w:val="18"/>
                <w:szCs w:val="18"/>
              </w:rPr>
              <w:t>伤害</w:t>
            </w:r>
            <w:r>
              <w:rPr>
                <w:rFonts w:hint="eastAsia" w:ascii="微软雅黑" w:hAnsi="微软雅黑" w:eastAsia="微软雅黑" w:cs="微软雅黑"/>
                <w:color w:val="000000"/>
                <w:spacing w:val="-10"/>
                <w:sz w:val="18"/>
                <w:szCs w:val="18"/>
              </w:rPr>
              <w:t>的；</w:t>
            </w:r>
          </w:p>
          <w:p>
            <w:pPr>
              <w:pStyle w:val="9"/>
              <w:spacing w:before="65" w:line="180" w:lineRule="auto"/>
              <w:ind w:left="115"/>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2"/>
                <w:sz w:val="18"/>
                <w:szCs w:val="18"/>
              </w:rPr>
              <w:t>3.违反本办法规定造成其他严重后果的。</w:t>
            </w:r>
          </w:p>
        </w:tc>
        <w:tc>
          <w:tcPr>
            <w:tcW w:w="2787" w:type="dxa"/>
            <w:shd w:val="clear" w:color="auto" w:fill="auto"/>
            <w:noWrap w:val="0"/>
            <w:vAlign w:val="center"/>
          </w:tcPr>
          <w:p>
            <w:pPr>
              <w:pStyle w:val="9"/>
              <w:spacing w:before="77" w:line="223" w:lineRule="auto"/>
              <w:ind w:right="53"/>
              <w:jc w:val="both"/>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pacing w:val="-6"/>
                <w:sz w:val="18"/>
                <w:szCs w:val="18"/>
              </w:rPr>
              <w:t>没收违法所得，并处三万元罚款，</w:t>
            </w:r>
            <w:r>
              <w:rPr>
                <w:rFonts w:hint="eastAsia" w:ascii="微软雅黑" w:hAnsi="微软雅黑" w:eastAsia="微软雅黑" w:cs="微软雅黑"/>
                <w:color w:val="000000"/>
                <w:spacing w:val="-3"/>
                <w:sz w:val="18"/>
                <w:szCs w:val="18"/>
              </w:rPr>
              <w:t>责令停止执业活动，注销《中医</w:t>
            </w:r>
            <w:r>
              <w:rPr>
                <w:rFonts w:hint="eastAsia" w:ascii="微软雅黑" w:hAnsi="微软雅黑" w:eastAsia="微软雅黑" w:cs="微软雅黑"/>
                <w:color w:val="000000"/>
                <w:spacing w:val="-1"/>
                <w:sz w:val="18"/>
                <w:szCs w:val="18"/>
              </w:rPr>
              <w:t>诊所备案证》。</w:t>
            </w:r>
          </w:p>
        </w:tc>
      </w:tr>
    </w:tbl>
    <w:p>
      <w:pPr>
        <w:rPr>
          <w:rFonts w:hint="eastAsia" w:ascii="黑体" w:hAnsi="黑体" w:eastAsia="黑体" w:cs="黑体"/>
        </w:rPr>
      </w:pPr>
    </w:p>
    <w:p>
      <w:pPr>
        <w:rPr>
          <w:rFonts w:hint="eastAsia" w:ascii="黑体" w:hAnsi="黑体" w:eastAsia="黑体" w:cs="黑体"/>
        </w:rPr>
        <w:sectPr>
          <w:footerReference r:id="rId124" w:type="default"/>
          <w:pgSz w:w="16839" w:h="11906"/>
          <w:pgMar w:top="400" w:right="1107" w:bottom="1226" w:left="1106" w:header="0" w:footer="991" w:gutter="0"/>
          <w:cols w:space="720" w:num="1"/>
        </w:sectPr>
      </w:pPr>
    </w:p>
    <w:tbl>
      <w:tblPr>
        <w:tblStyle w:val="5"/>
        <w:tblpPr w:leftFromText="180" w:rightFromText="180" w:vertAnchor="text" w:horzAnchor="margin" w:tblpY="-24"/>
        <w:tblW w:w="146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6"/>
        <w:gridCol w:w="1979"/>
        <w:gridCol w:w="4723"/>
        <w:gridCol w:w="810"/>
        <w:gridCol w:w="3794"/>
        <w:gridCol w:w="2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526" w:type="dxa"/>
            <w:noWrap w:val="0"/>
            <w:textDirection w:val="tbRlV"/>
            <w:vAlign w:val="top"/>
          </w:tcPr>
          <w:p>
            <w:pPr>
              <w:spacing w:before="170" w:line="206" w:lineRule="auto"/>
              <w:ind w:left="107"/>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979" w:type="dxa"/>
            <w:noWrap w:val="0"/>
            <w:vAlign w:val="top"/>
          </w:tcPr>
          <w:p>
            <w:pPr>
              <w:spacing w:before="256" w:line="218" w:lineRule="auto"/>
              <w:ind w:left="63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723" w:type="dxa"/>
            <w:noWrap w:val="0"/>
            <w:vAlign w:val="top"/>
          </w:tcPr>
          <w:p>
            <w:pPr>
              <w:spacing w:before="256" w:line="218" w:lineRule="auto"/>
              <w:ind w:left="1468"/>
              <w:rPr>
                <w:rFonts w:hint="eastAsia" w:ascii="微软雅黑" w:hAnsi="微软雅黑" w:eastAsia="微软雅黑" w:cs="微软雅黑"/>
                <w:sz w:val="18"/>
                <w:szCs w:val="18"/>
              </w:rPr>
            </w:pPr>
            <w:r>
              <w:rPr>
                <w:rFonts w:hint="eastAsia" w:ascii="微软雅黑" w:hAnsi="微软雅黑" w:eastAsia="微软雅黑" w:cs="微软雅黑"/>
                <w:spacing w:val="-6"/>
                <w:sz w:val="18"/>
                <w:szCs w:val="18"/>
              </w:rPr>
              <w:t>法律依据</w:t>
            </w:r>
          </w:p>
        </w:tc>
        <w:tc>
          <w:tcPr>
            <w:tcW w:w="810" w:type="dxa"/>
            <w:noWrap w:val="0"/>
            <w:vAlign w:val="top"/>
          </w:tcPr>
          <w:p>
            <w:pPr>
              <w:spacing w:before="107" w:line="300" w:lineRule="exact"/>
              <w:ind w:left="231"/>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8" w:lineRule="auto"/>
              <w:ind w:left="239"/>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794" w:type="dxa"/>
            <w:noWrap w:val="0"/>
            <w:vAlign w:val="top"/>
          </w:tcPr>
          <w:p>
            <w:pPr>
              <w:spacing w:before="256" w:line="217" w:lineRule="auto"/>
              <w:ind w:left="1275"/>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2787" w:type="dxa"/>
            <w:noWrap w:val="0"/>
            <w:vAlign w:val="top"/>
          </w:tcPr>
          <w:p>
            <w:pPr>
              <w:spacing w:before="256" w:line="218" w:lineRule="auto"/>
              <w:ind w:left="767"/>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24" w:hRule="atLeast"/>
        </w:trPr>
        <w:tc>
          <w:tcPr>
            <w:tcW w:w="526" w:type="dxa"/>
            <w:vMerge w:val="restart"/>
            <w:tcBorders>
              <w:bottom w:val="nil"/>
            </w:tcBorders>
            <w:noWrap w:val="0"/>
            <w:vAlign w:val="center"/>
          </w:tcPr>
          <w:p>
            <w:pPr>
              <w:pStyle w:val="9"/>
              <w:spacing w:before="77" w:line="160" w:lineRule="auto"/>
              <w:ind w:firstLine="180" w:firstLineChars="10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979" w:type="dxa"/>
            <w:vMerge w:val="restart"/>
            <w:tcBorders>
              <w:bottom w:val="nil"/>
            </w:tcBorders>
            <w:noWrap w:val="0"/>
            <w:vAlign w:val="center"/>
          </w:tcPr>
          <w:p>
            <w:pPr>
              <w:pStyle w:val="9"/>
              <w:spacing w:before="78" w:line="265" w:lineRule="auto"/>
              <w:ind w:right="251"/>
              <w:jc w:val="both"/>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中医医师超出注册的</w:t>
            </w:r>
            <w:r>
              <w:rPr>
                <w:rFonts w:hint="eastAsia" w:ascii="微软雅黑" w:hAnsi="微软雅黑" w:eastAsia="微软雅黑" w:cs="微软雅黑"/>
                <w:spacing w:val="-1"/>
                <w:sz w:val="18"/>
                <w:szCs w:val="18"/>
              </w:rPr>
              <w:t>执业范围从事医疗活</w:t>
            </w:r>
            <w:r>
              <w:rPr>
                <w:rFonts w:hint="eastAsia" w:ascii="微软雅黑" w:hAnsi="微软雅黑" w:eastAsia="微软雅黑" w:cs="微软雅黑"/>
                <w:sz w:val="18"/>
                <w:szCs w:val="18"/>
              </w:rPr>
              <w:t>动</w:t>
            </w:r>
          </w:p>
        </w:tc>
        <w:tc>
          <w:tcPr>
            <w:tcW w:w="4723" w:type="dxa"/>
            <w:vMerge w:val="restart"/>
            <w:tcBorders>
              <w:bottom w:val="nil"/>
            </w:tcBorders>
            <w:noWrap w:val="0"/>
            <w:vAlign w:val="center"/>
          </w:tcPr>
          <w:p>
            <w:pPr>
              <w:pStyle w:val="9"/>
              <w:spacing w:before="78" w:line="265" w:lineRule="auto"/>
              <w:ind w:left="107" w:right="114" w:hanging="13"/>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《中华人民共和国中医药法》第五十五条：经考核取得医师资格的中医医师超出注册的执业范围从事</w:t>
            </w:r>
            <w:r>
              <w:rPr>
                <w:rFonts w:hint="eastAsia" w:ascii="微软雅黑" w:hAnsi="微软雅黑" w:eastAsia="微软雅黑" w:cs="微软雅黑"/>
                <w:spacing w:val="-1"/>
                <w:sz w:val="18"/>
                <w:szCs w:val="18"/>
              </w:rPr>
              <w:t>医疗活动的，</w:t>
            </w:r>
            <w:r>
              <w:rPr>
                <w:rFonts w:hint="eastAsia" w:ascii="微软雅黑" w:hAnsi="微软雅黑" w:eastAsia="微软雅黑" w:cs="微软雅黑"/>
                <w:sz w:val="18"/>
                <w:szCs w:val="18"/>
              </w:rPr>
              <w:t>由县级以上人民政府中医药主管部门责令暂</w:t>
            </w:r>
            <w:r>
              <w:rPr>
                <w:rFonts w:hint="eastAsia" w:ascii="微软雅黑" w:hAnsi="微软雅黑" w:eastAsia="微软雅黑" w:cs="微软雅黑"/>
                <w:spacing w:val="-1"/>
                <w:sz w:val="18"/>
                <w:szCs w:val="18"/>
              </w:rPr>
              <w:t>停六个月以上</w:t>
            </w:r>
            <w:r>
              <w:rPr>
                <w:rFonts w:hint="eastAsia" w:ascii="微软雅黑" w:hAnsi="微软雅黑" w:eastAsia="微软雅黑" w:cs="微软雅黑"/>
                <w:sz w:val="18"/>
                <w:szCs w:val="18"/>
              </w:rPr>
              <w:t>一年以下执业活动，并处一万元以上三万元</w:t>
            </w:r>
            <w:r>
              <w:rPr>
                <w:rFonts w:hint="eastAsia" w:ascii="微软雅黑" w:hAnsi="微软雅黑" w:eastAsia="微软雅黑" w:cs="微软雅黑"/>
                <w:spacing w:val="-1"/>
                <w:sz w:val="18"/>
                <w:szCs w:val="18"/>
              </w:rPr>
              <w:t>以下罚款；情</w:t>
            </w:r>
            <w:r>
              <w:rPr>
                <w:rFonts w:hint="eastAsia" w:ascii="微软雅黑" w:hAnsi="微软雅黑" w:eastAsia="微软雅黑" w:cs="微软雅黑"/>
                <w:spacing w:val="-3"/>
                <w:sz w:val="18"/>
                <w:szCs w:val="18"/>
              </w:rPr>
              <w:t>节严重的，吊销执业证书。</w:t>
            </w:r>
          </w:p>
          <w:p>
            <w:pPr>
              <w:jc w:val="both"/>
              <w:rPr>
                <w:rFonts w:hint="eastAsia" w:ascii="微软雅黑" w:hAnsi="微软雅黑" w:eastAsia="微软雅黑" w:cs="微软雅黑"/>
                <w:sz w:val="18"/>
                <w:szCs w:val="18"/>
              </w:rPr>
            </w:pPr>
          </w:p>
          <w:p>
            <w:pPr>
              <w:ind w:firstLine="90" w:firstLineChars="5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《中医医术确有专长人员医师资格考核注册管理暂行办</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法》第三十七条：中医（专长）医师在执业中超出注册的</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执业范围从事医疗活动的，由县级以上中医药主管部门责</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令暂停六个月以上一年以下执业活动，并处一万元以上三</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万元以下罚款；情节严重的，吊销其执业证书。造成患者</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人身、财产损害的，依法承担民事责任；构成犯罪的，依</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法追究刑事责任。</w:t>
            </w:r>
          </w:p>
        </w:tc>
        <w:tc>
          <w:tcPr>
            <w:tcW w:w="810"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94" w:type="dxa"/>
            <w:noWrap w:val="0"/>
            <w:vAlign w:val="center"/>
          </w:tcPr>
          <w:p>
            <w:pPr>
              <w:pStyle w:val="9"/>
              <w:spacing w:before="77" w:line="344" w:lineRule="exact"/>
              <w:jc w:val="both"/>
              <w:rPr>
                <w:rFonts w:hint="eastAsia" w:ascii="微软雅黑" w:hAnsi="微软雅黑" w:eastAsia="微软雅黑" w:cs="微软雅黑"/>
                <w:sz w:val="18"/>
                <w:szCs w:val="18"/>
                <w:lang w:eastAsia="zh-CN"/>
              </w:rPr>
            </w:pPr>
            <w:r>
              <w:rPr>
                <w:rFonts w:hint="eastAsia" w:ascii="微软雅黑" w:hAnsi="微软雅黑" w:eastAsia="微软雅黑" w:cs="微软雅黑"/>
                <w:spacing w:val="-2"/>
                <w:position w:val="13"/>
                <w:sz w:val="18"/>
                <w:szCs w:val="18"/>
              </w:rPr>
              <w:t>超出注册的执业范围从事医疗活动3个月以</w:t>
            </w:r>
            <w:r>
              <w:rPr>
                <w:rFonts w:hint="eastAsia" w:ascii="微软雅黑" w:hAnsi="微软雅黑" w:eastAsia="微软雅黑" w:cs="微软雅黑"/>
                <w:spacing w:val="-2"/>
                <w:position w:val="13"/>
                <w:sz w:val="18"/>
                <w:szCs w:val="18"/>
                <w:lang w:eastAsia="zh-CN"/>
              </w:rPr>
              <w:t>下的</w:t>
            </w:r>
          </w:p>
        </w:tc>
        <w:tc>
          <w:tcPr>
            <w:tcW w:w="2787"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责令暂停6个月及以上8个月以下执业活动，并处一万元及以上一万五千元以下罚款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54" w:hRule="atLeast"/>
        </w:trPr>
        <w:tc>
          <w:tcPr>
            <w:tcW w:w="526"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94" w:type="dxa"/>
            <w:noWrap w:val="0"/>
            <w:vAlign w:val="center"/>
          </w:tcPr>
          <w:p>
            <w:pPr>
              <w:pStyle w:val="9"/>
              <w:spacing w:before="77" w:line="341" w:lineRule="exact"/>
              <w:jc w:val="both"/>
              <w:rPr>
                <w:rFonts w:hint="eastAsia" w:ascii="微软雅黑" w:hAnsi="微软雅黑" w:eastAsia="微软雅黑" w:cs="微软雅黑"/>
                <w:sz w:val="18"/>
                <w:szCs w:val="18"/>
                <w:lang w:eastAsia="zh-CN"/>
              </w:rPr>
            </w:pPr>
            <w:r>
              <w:rPr>
                <w:rFonts w:hint="eastAsia" w:ascii="微软雅黑" w:hAnsi="微软雅黑" w:eastAsia="微软雅黑" w:cs="微软雅黑"/>
                <w:spacing w:val="-2"/>
                <w:position w:val="12"/>
                <w:sz w:val="18"/>
                <w:szCs w:val="18"/>
              </w:rPr>
              <w:t>超出注册的执业范围从事医疗活动3个月以</w:t>
            </w:r>
            <w:r>
              <w:rPr>
                <w:rFonts w:hint="eastAsia" w:ascii="微软雅黑" w:hAnsi="微软雅黑" w:eastAsia="微软雅黑" w:cs="微软雅黑"/>
                <w:spacing w:val="-2"/>
                <w:position w:val="12"/>
                <w:sz w:val="18"/>
                <w:szCs w:val="18"/>
                <w:lang w:eastAsia="zh-CN"/>
              </w:rPr>
              <w:t>上6个月以下的</w:t>
            </w:r>
          </w:p>
        </w:tc>
        <w:tc>
          <w:tcPr>
            <w:tcW w:w="2787"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责令暂停8个月以上10个月以下执业活动，并处一万五千元以上二万元以下罚款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4" w:hRule="atLeast"/>
        </w:trPr>
        <w:tc>
          <w:tcPr>
            <w:tcW w:w="526"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8" w:line="159"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94" w:type="dxa"/>
            <w:noWrap w:val="0"/>
            <w:vAlign w:val="center"/>
          </w:tcPr>
          <w:p>
            <w:pPr>
              <w:pStyle w:val="9"/>
              <w:spacing w:before="231" w:line="206" w:lineRule="auto"/>
              <w:ind w:left="111"/>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有下列情形之一的：</w:t>
            </w:r>
          </w:p>
          <w:p>
            <w:pPr>
              <w:pStyle w:val="9"/>
              <w:spacing w:before="77" w:line="341" w:lineRule="exact"/>
              <w:ind w:left="127"/>
              <w:jc w:val="both"/>
              <w:rPr>
                <w:rFonts w:hint="eastAsia" w:ascii="微软雅黑" w:hAnsi="微软雅黑" w:eastAsia="微软雅黑" w:cs="微软雅黑"/>
                <w:sz w:val="18"/>
                <w:szCs w:val="18"/>
                <w:lang w:eastAsia="zh-CN"/>
              </w:rPr>
            </w:pPr>
            <w:r>
              <w:rPr>
                <w:rFonts w:hint="eastAsia" w:ascii="微软雅黑" w:hAnsi="微软雅黑" w:eastAsia="微软雅黑" w:cs="微软雅黑"/>
                <w:spacing w:val="-3"/>
                <w:position w:val="12"/>
                <w:sz w:val="18"/>
                <w:szCs w:val="18"/>
              </w:rPr>
              <w:t>1.超出注册的执业范围从事医疗活动6个月</w:t>
            </w:r>
            <w:r>
              <w:rPr>
                <w:rFonts w:hint="eastAsia" w:ascii="微软雅黑" w:hAnsi="微软雅黑" w:eastAsia="微软雅黑" w:cs="微软雅黑"/>
                <w:spacing w:val="-3"/>
                <w:position w:val="12"/>
                <w:sz w:val="18"/>
                <w:szCs w:val="18"/>
                <w:lang w:eastAsia="zh-CN"/>
              </w:rPr>
              <w:t>以上2年以下的；</w:t>
            </w:r>
          </w:p>
          <w:p>
            <w:pPr>
              <w:pStyle w:val="9"/>
              <w:spacing w:before="105" w:line="340" w:lineRule="exact"/>
              <w:ind w:left="112"/>
              <w:jc w:val="both"/>
              <w:rPr>
                <w:rFonts w:hint="eastAsia" w:ascii="微软雅黑" w:hAnsi="微软雅黑" w:eastAsia="微软雅黑" w:cs="微软雅黑"/>
                <w:sz w:val="18"/>
                <w:szCs w:val="18"/>
                <w:lang w:eastAsia="zh-CN"/>
              </w:rPr>
            </w:pPr>
            <w:r>
              <w:rPr>
                <w:rFonts w:hint="eastAsia" w:ascii="微软雅黑" w:hAnsi="微软雅黑" w:eastAsia="微软雅黑" w:cs="微软雅黑"/>
                <w:spacing w:val="-1"/>
                <w:position w:val="12"/>
                <w:sz w:val="18"/>
                <w:szCs w:val="18"/>
              </w:rPr>
              <w:t>2.超出注册的执业范围从事医疗活动曾受</w:t>
            </w:r>
            <w:r>
              <w:rPr>
                <w:rFonts w:hint="eastAsia" w:ascii="微软雅黑" w:hAnsi="微软雅黑" w:eastAsia="微软雅黑" w:cs="微软雅黑"/>
                <w:spacing w:val="-2"/>
                <w:position w:val="12"/>
                <w:sz w:val="18"/>
                <w:szCs w:val="18"/>
              </w:rPr>
              <w:t>过</w:t>
            </w:r>
          </w:p>
          <w:p>
            <w:pPr>
              <w:pStyle w:val="9"/>
              <w:spacing w:before="1" w:line="181" w:lineRule="auto"/>
              <w:ind w:left="111"/>
              <w:jc w:val="both"/>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lang w:eastAsia="zh-CN"/>
              </w:rPr>
              <w:t>行</w:t>
            </w:r>
            <w:r>
              <w:rPr>
                <w:rFonts w:hint="eastAsia" w:ascii="微软雅黑" w:hAnsi="微软雅黑" w:eastAsia="微软雅黑" w:cs="微软雅黑"/>
                <w:spacing w:val="-4"/>
                <w:sz w:val="18"/>
                <w:szCs w:val="18"/>
              </w:rPr>
              <w:t>政处罚在2次以下的；</w:t>
            </w:r>
          </w:p>
          <w:p>
            <w:pPr>
              <w:pStyle w:val="9"/>
              <w:spacing w:before="107" w:line="339" w:lineRule="exact"/>
              <w:ind w:left="115"/>
              <w:jc w:val="both"/>
              <w:rPr>
                <w:rFonts w:hint="eastAsia" w:ascii="微软雅黑" w:hAnsi="微软雅黑" w:eastAsia="微软雅黑" w:cs="微软雅黑"/>
                <w:sz w:val="18"/>
                <w:szCs w:val="18"/>
                <w:lang w:eastAsia="zh-CN"/>
              </w:rPr>
            </w:pPr>
            <w:r>
              <w:rPr>
                <w:rFonts w:hint="eastAsia" w:ascii="微软雅黑" w:hAnsi="微软雅黑" w:eastAsia="微软雅黑" w:cs="微软雅黑"/>
                <w:spacing w:val="-3"/>
                <w:position w:val="12"/>
                <w:sz w:val="18"/>
                <w:szCs w:val="18"/>
              </w:rPr>
              <w:t>3.超出注册的执业范围开展诊疗活动给</w:t>
            </w:r>
            <w:r>
              <w:rPr>
                <w:rFonts w:hint="eastAsia" w:ascii="微软雅黑" w:hAnsi="微软雅黑" w:eastAsia="微软雅黑" w:cs="微软雅黑"/>
                <w:spacing w:val="-3"/>
                <w:position w:val="12"/>
                <w:sz w:val="18"/>
                <w:szCs w:val="18"/>
                <w:lang w:eastAsia="zh-CN"/>
              </w:rPr>
              <w:t>1</w:t>
            </w:r>
            <w:r>
              <w:rPr>
                <w:rFonts w:hint="eastAsia" w:ascii="微软雅黑" w:hAnsi="微软雅黑" w:eastAsia="微软雅黑" w:cs="微软雅黑"/>
                <w:spacing w:val="-3"/>
                <w:position w:val="12"/>
                <w:sz w:val="18"/>
                <w:szCs w:val="18"/>
              </w:rPr>
              <w:t>名</w:t>
            </w:r>
            <w:r>
              <w:rPr>
                <w:rFonts w:hint="eastAsia" w:ascii="微软雅黑" w:hAnsi="微软雅黑" w:eastAsia="微软雅黑" w:cs="微软雅黑"/>
                <w:spacing w:val="-3"/>
                <w:position w:val="12"/>
                <w:sz w:val="18"/>
                <w:szCs w:val="18"/>
                <w:lang w:eastAsia="zh-CN"/>
              </w:rPr>
              <w:t>患者造成伤害的。</w:t>
            </w:r>
          </w:p>
          <w:p>
            <w:pPr>
              <w:pStyle w:val="9"/>
              <w:spacing w:before="2" w:line="179" w:lineRule="auto"/>
              <w:ind w:left="111"/>
              <w:jc w:val="both"/>
              <w:rPr>
                <w:rFonts w:hint="eastAsia" w:ascii="微软雅黑" w:hAnsi="微软雅黑" w:eastAsia="微软雅黑" w:cs="微软雅黑"/>
                <w:sz w:val="18"/>
                <w:szCs w:val="18"/>
              </w:rPr>
            </w:pPr>
          </w:p>
        </w:tc>
        <w:tc>
          <w:tcPr>
            <w:tcW w:w="2787"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责令暂停10个月以上1年以下执业活动，并处二万元以上三万元以下罚款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06" w:hRule="atLeast"/>
        </w:trPr>
        <w:tc>
          <w:tcPr>
            <w:tcW w:w="526" w:type="dxa"/>
            <w:vMerge w:val="continue"/>
            <w:tcBorders>
              <w:top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3794"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有下列情节严重情形之一的：</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1.超出注册的执业范围从事医疗活动2年以上的；</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2.超出注册的执业范围从事医疗活动曾受过</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行政处罚2次以上的；</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3.超出注册的执业范围开展诊疗活动给2名及以上患者造成伤害的。</w:t>
            </w:r>
          </w:p>
        </w:tc>
        <w:tc>
          <w:tcPr>
            <w:tcW w:w="2787" w:type="dxa"/>
            <w:noWrap w:val="0"/>
            <w:vAlign w:val="center"/>
          </w:tcPr>
          <w:p>
            <w:pPr>
              <w:pStyle w:val="9"/>
              <w:spacing w:before="78" w:line="179" w:lineRule="auto"/>
              <w:jc w:val="both"/>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处三万元罚款，吊销执业证书</w:t>
            </w:r>
          </w:p>
        </w:tc>
      </w:tr>
    </w:tbl>
    <w:p>
      <w:pPr>
        <w:spacing w:before="55"/>
        <w:rPr>
          <w:rFonts w:hint="eastAsia" w:ascii="黑体" w:hAnsi="黑体" w:eastAsia="黑体" w:cs="黑体"/>
        </w:rPr>
      </w:pPr>
    </w:p>
    <w:p>
      <w:pPr>
        <w:spacing w:before="55"/>
        <w:rPr>
          <w:rFonts w:hint="eastAsia" w:ascii="黑体" w:hAnsi="黑体" w:eastAsia="黑体" w:cs="黑体"/>
        </w:rPr>
      </w:pPr>
    </w:p>
    <w:p>
      <w:pPr>
        <w:rPr>
          <w:rFonts w:hint="eastAsia" w:ascii="黑体" w:hAnsi="黑体" w:eastAsia="黑体" w:cs="黑体"/>
        </w:rPr>
        <w:sectPr>
          <w:footerReference r:id="rId125" w:type="default"/>
          <w:pgSz w:w="16839" w:h="11906"/>
          <w:pgMar w:top="400" w:right="1107" w:bottom="1226" w:left="1106" w:header="0" w:footer="991" w:gutter="0"/>
          <w:cols w:space="720" w:num="1"/>
        </w:sectPr>
      </w:pPr>
    </w:p>
    <w:p>
      <w:pPr>
        <w:spacing w:before="56"/>
        <w:rPr>
          <w:rFonts w:hint="eastAsia" w:ascii="黑体" w:hAnsi="黑体" w:eastAsia="黑体" w:cs="黑体"/>
        </w:rPr>
      </w:pPr>
    </w:p>
    <w:tbl>
      <w:tblPr>
        <w:tblStyle w:val="5"/>
        <w:tblpPr w:leftFromText="180" w:rightFromText="180" w:vertAnchor="text" w:tblpY="21"/>
        <w:tblW w:w="146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6"/>
        <w:gridCol w:w="1979"/>
        <w:gridCol w:w="4723"/>
        <w:gridCol w:w="810"/>
        <w:gridCol w:w="3794"/>
        <w:gridCol w:w="2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526" w:type="dxa"/>
            <w:noWrap w:val="0"/>
            <w:textDirection w:val="tbRlV"/>
            <w:vAlign w:val="top"/>
          </w:tcPr>
          <w:p>
            <w:pPr>
              <w:spacing w:before="170" w:line="206" w:lineRule="auto"/>
              <w:ind w:left="107"/>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979" w:type="dxa"/>
            <w:noWrap w:val="0"/>
            <w:vAlign w:val="top"/>
          </w:tcPr>
          <w:p>
            <w:pPr>
              <w:spacing w:before="256" w:line="218" w:lineRule="auto"/>
              <w:ind w:left="63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723" w:type="dxa"/>
            <w:noWrap w:val="0"/>
            <w:vAlign w:val="top"/>
          </w:tcPr>
          <w:p>
            <w:pPr>
              <w:spacing w:before="256" w:line="218" w:lineRule="auto"/>
              <w:ind w:left="1468"/>
              <w:rPr>
                <w:rFonts w:hint="eastAsia" w:ascii="微软雅黑" w:hAnsi="微软雅黑" w:eastAsia="微软雅黑" w:cs="微软雅黑"/>
                <w:sz w:val="18"/>
                <w:szCs w:val="18"/>
              </w:rPr>
            </w:pPr>
            <w:r>
              <w:rPr>
                <w:rFonts w:hint="eastAsia" w:ascii="微软雅黑" w:hAnsi="微软雅黑" w:eastAsia="微软雅黑" w:cs="微软雅黑"/>
                <w:spacing w:val="-6"/>
                <w:sz w:val="18"/>
                <w:szCs w:val="18"/>
              </w:rPr>
              <w:t>法律依据</w:t>
            </w:r>
          </w:p>
        </w:tc>
        <w:tc>
          <w:tcPr>
            <w:tcW w:w="810" w:type="dxa"/>
            <w:noWrap w:val="0"/>
            <w:vAlign w:val="top"/>
          </w:tcPr>
          <w:p>
            <w:pPr>
              <w:spacing w:before="107" w:line="300" w:lineRule="exact"/>
              <w:ind w:left="231"/>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8" w:lineRule="auto"/>
              <w:ind w:left="239"/>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794" w:type="dxa"/>
            <w:noWrap w:val="0"/>
            <w:vAlign w:val="top"/>
          </w:tcPr>
          <w:p>
            <w:pPr>
              <w:spacing w:before="256" w:line="217" w:lineRule="auto"/>
              <w:ind w:left="1275"/>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2787" w:type="dxa"/>
            <w:noWrap w:val="0"/>
            <w:vAlign w:val="top"/>
          </w:tcPr>
          <w:p>
            <w:pPr>
              <w:spacing w:before="256" w:line="218" w:lineRule="auto"/>
              <w:ind w:left="767"/>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64" w:hRule="atLeast"/>
        </w:trPr>
        <w:tc>
          <w:tcPr>
            <w:tcW w:w="526" w:type="dxa"/>
            <w:vMerge w:val="restart"/>
            <w:tcBorders>
              <w:bottom w:val="nil"/>
            </w:tcBorders>
            <w:noWrap w:val="0"/>
            <w:vAlign w:val="center"/>
          </w:tcPr>
          <w:p>
            <w:pPr>
              <w:pStyle w:val="9"/>
              <w:spacing w:before="77" w:line="159" w:lineRule="auto"/>
              <w:ind w:firstLine="180" w:firstLineChars="10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979" w:type="dxa"/>
            <w:vMerge w:val="restart"/>
            <w:tcBorders>
              <w:bottom w:val="nil"/>
            </w:tcBorders>
            <w:noWrap w:val="0"/>
            <w:vAlign w:val="center"/>
          </w:tcPr>
          <w:p>
            <w:pPr>
              <w:pStyle w:val="9"/>
              <w:spacing w:before="77" w:line="265" w:lineRule="auto"/>
              <w:ind w:right="251"/>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举办中医诊所应当备案而未备案或备案时</w:t>
            </w:r>
            <w:r>
              <w:rPr>
                <w:rFonts w:hint="eastAsia" w:ascii="微软雅黑" w:hAnsi="微软雅黑" w:eastAsia="微软雅黑" w:cs="微软雅黑"/>
                <w:spacing w:val="-2"/>
                <w:sz w:val="18"/>
                <w:szCs w:val="18"/>
              </w:rPr>
              <w:t>提供虚假材料</w:t>
            </w:r>
          </w:p>
        </w:tc>
        <w:tc>
          <w:tcPr>
            <w:tcW w:w="4723" w:type="dxa"/>
            <w:vMerge w:val="restart"/>
            <w:tcBorders>
              <w:bottom w:val="nil"/>
            </w:tcBorders>
            <w:noWrap w:val="0"/>
            <w:vAlign w:val="center"/>
          </w:tcPr>
          <w:p>
            <w:pPr>
              <w:pStyle w:val="9"/>
              <w:spacing w:before="77" w:line="227" w:lineRule="auto"/>
              <w:ind w:right="114"/>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《中华人民共和国中医药法》第五十六条第一款:违反本法规定，举办中医诊所、炮制中药饮片、委托配</w:t>
            </w:r>
            <w:r>
              <w:rPr>
                <w:rFonts w:hint="eastAsia" w:ascii="微软雅黑" w:hAnsi="微软雅黑" w:eastAsia="微软雅黑" w:cs="微软雅黑"/>
                <w:spacing w:val="-1"/>
                <w:sz w:val="18"/>
                <w:szCs w:val="18"/>
              </w:rPr>
              <w:t>制中药制</w:t>
            </w:r>
            <w:r>
              <w:rPr>
                <w:rFonts w:hint="eastAsia" w:ascii="微软雅黑" w:hAnsi="微软雅黑" w:eastAsia="微软雅黑" w:cs="微软雅黑"/>
                <w:spacing w:val="-4"/>
                <w:sz w:val="18"/>
                <w:szCs w:val="18"/>
              </w:rPr>
              <w:t>剂应当备案而未备案，或者备案时提供虚假材料的，由中</w:t>
            </w:r>
            <w:r>
              <w:rPr>
                <w:rFonts w:hint="eastAsia" w:ascii="微软雅黑" w:hAnsi="微软雅黑" w:eastAsia="微软雅黑" w:cs="微软雅黑"/>
                <w:sz w:val="18"/>
                <w:szCs w:val="18"/>
              </w:rPr>
              <w:t>医药主管部门和药品监督管理部门按照各自职责</w:t>
            </w:r>
            <w:r>
              <w:rPr>
                <w:rFonts w:hint="eastAsia" w:ascii="微软雅黑" w:hAnsi="微软雅黑" w:eastAsia="微软雅黑" w:cs="微软雅黑"/>
                <w:spacing w:val="-1"/>
                <w:sz w:val="18"/>
                <w:szCs w:val="18"/>
              </w:rPr>
              <w:t>分工责令</w:t>
            </w:r>
            <w:r>
              <w:rPr>
                <w:rFonts w:hint="eastAsia" w:ascii="微软雅黑" w:hAnsi="微软雅黑" w:eastAsia="微软雅黑" w:cs="微软雅黑"/>
                <w:spacing w:val="-3"/>
                <w:sz w:val="18"/>
                <w:szCs w:val="18"/>
              </w:rPr>
              <w:t>改正</w:t>
            </w:r>
            <w:r>
              <w:rPr>
                <w:rFonts w:hint="eastAsia" w:ascii="微软雅黑" w:hAnsi="微软雅黑" w:eastAsia="微软雅黑" w:cs="微软雅黑"/>
                <w:spacing w:val="-3"/>
                <w:sz w:val="18"/>
                <w:szCs w:val="18"/>
                <w:lang w:eastAsia="zh-CN"/>
              </w:rPr>
              <w:t>，</w:t>
            </w:r>
            <w:r>
              <w:rPr>
                <w:rFonts w:hint="eastAsia" w:ascii="微软雅黑" w:hAnsi="微软雅黑" w:eastAsia="微软雅黑" w:cs="微软雅黑"/>
                <w:spacing w:val="-3"/>
                <w:sz w:val="18"/>
                <w:szCs w:val="18"/>
              </w:rPr>
              <w:t>没收违法所得，并处三万元以下罚款，向社会公告相关信息；拒不改正的，责令停止执业活动或者责令停止</w:t>
            </w:r>
            <w:r>
              <w:rPr>
                <w:rFonts w:hint="eastAsia" w:ascii="微软雅黑" w:hAnsi="微软雅黑" w:eastAsia="微软雅黑" w:cs="微软雅黑"/>
                <w:sz w:val="18"/>
                <w:szCs w:val="18"/>
              </w:rPr>
              <w:t>炮制中药饮片、委托配制中药制剂活动，其直接</w:t>
            </w:r>
            <w:r>
              <w:rPr>
                <w:rFonts w:hint="eastAsia" w:ascii="微软雅黑" w:hAnsi="微软雅黑" w:eastAsia="微软雅黑" w:cs="微软雅黑"/>
                <w:spacing w:val="-1"/>
                <w:sz w:val="18"/>
                <w:szCs w:val="18"/>
              </w:rPr>
              <w:t>责任人员五年内不得从事中医药相关活动。</w:t>
            </w:r>
          </w:p>
          <w:p>
            <w:pPr>
              <w:pStyle w:val="9"/>
              <w:spacing w:before="62" w:line="225" w:lineRule="auto"/>
              <w:ind w:left="105" w:right="114" w:hanging="11"/>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《中医诊所备案管理暂行办法》第二十条:违反本办法规</w:t>
            </w:r>
            <w:r>
              <w:rPr>
                <w:rFonts w:hint="eastAsia" w:ascii="微软雅黑" w:hAnsi="微软雅黑" w:eastAsia="微软雅黑" w:cs="微软雅黑"/>
                <w:spacing w:val="-4"/>
                <w:sz w:val="18"/>
                <w:szCs w:val="18"/>
              </w:rPr>
              <w:t>定，未经县级中医药主管部门备案擅自执业的，由县级中</w:t>
            </w:r>
            <w:r>
              <w:rPr>
                <w:rFonts w:hint="eastAsia" w:ascii="微软雅黑" w:hAnsi="微软雅黑" w:eastAsia="微软雅黑" w:cs="微软雅黑"/>
                <w:spacing w:val="-2"/>
                <w:sz w:val="18"/>
                <w:szCs w:val="18"/>
              </w:rPr>
              <w:t>医药主管部门责令改正，没收违法所得，并处三万元以下</w:t>
            </w:r>
            <w:r>
              <w:rPr>
                <w:rFonts w:hint="eastAsia" w:ascii="微软雅黑" w:hAnsi="微软雅黑" w:eastAsia="微软雅黑" w:cs="微软雅黑"/>
                <w:spacing w:val="-4"/>
                <w:sz w:val="18"/>
                <w:szCs w:val="18"/>
              </w:rPr>
              <w:t>罚款，向社会公告相关信息；拒不改正的，责令其停止执</w:t>
            </w:r>
            <w:r>
              <w:rPr>
                <w:rFonts w:hint="eastAsia" w:ascii="微软雅黑" w:hAnsi="微软雅黑" w:eastAsia="微软雅黑" w:cs="微软雅黑"/>
                <w:sz w:val="18"/>
                <w:szCs w:val="18"/>
              </w:rPr>
              <w:t>业活动，其直接责任人员自处罚决定作出之日起</w:t>
            </w:r>
            <w:r>
              <w:rPr>
                <w:rFonts w:hint="eastAsia" w:ascii="微软雅黑" w:hAnsi="微软雅黑" w:eastAsia="微软雅黑" w:cs="微软雅黑"/>
                <w:spacing w:val="-1"/>
                <w:sz w:val="18"/>
                <w:szCs w:val="18"/>
              </w:rPr>
              <w:t>五年内不得从事中医药相关活动。</w:t>
            </w:r>
          </w:p>
          <w:p>
            <w:pPr>
              <w:pStyle w:val="9"/>
              <w:spacing w:before="62" w:line="225" w:lineRule="auto"/>
              <w:ind w:left="105" w:right="114" w:hanging="11"/>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《中医诊所备案管理暂行办法》第二十一条：提交虚假备</w:t>
            </w:r>
            <w:r>
              <w:rPr>
                <w:rFonts w:hint="eastAsia" w:ascii="微软雅黑" w:hAnsi="微软雅黑" w:eastAsia="微软雅黑" w:cs="微软雅黑"/>
                <w:spacing w:val="-2"/>
                <w:sz w:val="18"/>
                <w:szCs w:val="18"/>
              </w:rPr>
              <w:t>案材料取得《中医诊所备案证》的，由县级中</w:t>
            </w:r>
            <w:r>
              <w:rPr>
                <w:rFonts w:hint="eastAsia" w:ascii="微软雅黑" w:hAnsi="微软雅黑" w:eastAsia="微软雅黑" w:cs="微软雅黑"/>
                <w:spacing w:val="-3"/>
                <w:sz w:val="18"/>
                <w:szCs w:val="18"/>
              </w:rPr>
              <w:t>医药主管部门责令改正，没收违法所得，并处三万元以下罚款，向社会公告相关信息；拒不改正的，责令其停止执业活动并注</w:t>
            </w:r>
            <w:r>
              <w:rPr>
                <w:rFonts w:hint="eastAsia" w:ascii="微软雅黑" w:hAnsi="微软雅黑" w:eastAsia="微软雅黑" w:cs="微软雅黑"/>
                <w:sz w:val="18"/>
                <w:szCs w:val="18"/>
              </w:rPr>
              <w:t>销《中医诊所备案证》，其直接责任人员自处罚决</w:t>
            </w:r>
            <w:r>
              <w:rPr>
                <w:rFonts w:hint="eastAsia" w:ascii="微软雅黑" w:hAnsi="微软雅黑" w:eastAsia="微软雅黑" w:cs="微软雅黑"/>
                <w:spacing w:val="-1"/>
                <w:sz w:val="18"/>
                <w:szCs w:val="18"/>
              </w:rPr>
              <w:t>定作出之日起五年内不得从事中医药相关活动。</w:t>
            </w:r>
          </w:p>
        </w:tc>
        <w:tc>
          <w:tcPr>
            <w:tcW w:w="810"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94" w:type="dxa"/>
            <w:noWrap w:val="0"/>
            <w:vAlign w:val="center"/>
          </w:tcPr>
          <w:p>
            <w:pPr>
              <w:pStyle w:val="9"/>
              <w:spacing w:before="77" w:line="341" w:lineRule="exact"/>
              <w:jc w:val="both"/>
              <w:rPr>
                <w:rFonts w:hint="eastAsia" w:ascii="微软雅黑" w:hAnsi="微软雅黑" w:eastAsia="微软雅黑" w:cs="微软雅黑"/>
                <w:sz w:val="18"/>
                <w:szCs w:val="18"/>
              </w:rPr>
            </w:pPr>
            <w:r>
              <w:rPr>
                <w:rFonts w:hint="eastAsia" w:ascii="微软雅黑" w:hAnsi="微软雅黑" w:eastAsia="微软雅黑" w:cs="微软雅黑"/>
                <w:spacing w:val="-2"/>
                <w:position w:val="12"/>
                <w:sz w:val="18"/>
                <w:szCs w:val="18"/>
              </w:rPr>
              <w:t>举办中医诊所应当备案而未备案，或者备案</w:t>
            </w:r>
            <w:r>
              <w:rPr>
                <w:rFonts w:hint="eastAsia" w:ascii="微软雅黑" w:hAnsi="微软雅黑" w:eastAsia="微软雅黑" w:cs="微软雅黑"/>
                <w:spacing w:val="-4"/>
                <w:sz w:val="18"/>
                <w:szCs w:val="18"/>
                <w:lang w:eastAsia="zh-CN"/>
              </w:rPr>
              <w:t>时提</w:t>
            </w:r>
            <w:r>
              <w:rPr>
                <w:rFonts w:hint="eastAsia" w:ascii="微软雅黑" w:hAnsi="微软雅黑" w:eastAsia="微软雅黑" w:cs="微软雅黑"/>
                <w:spacing w:val="-4"/>
                <w:sz w:val="18"/>
                <w:szCs w:val="18"/>
              </w:rPr>
              <w:t>供虚假材料，开展执业活动3个月以下的</w:t>
            </w:r>
          </w:p>
        </w:tc>
        <w:tc>
          <w:tcPr>
            <w:tcW w:w="2787"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没收违法所得，并处五千元以下</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4" w:hRule="atLeast"/>
        </w:trPr>
        <w:tc>
          <w:tcPr>
            <w:tcW w:w="526"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94" w:type="dxa"/>
            <w:noWrap w:val="0"/>
            <w:vAlign w:val="center"/>
          </w:tcPr>
          <w:p>
            <w:pPr>
              <w:pStyle w:val="9"/>
              <w:spacing w:before="77" w:line="266" w:lineRule="auto"/>
              <w:ind w:right="103"/>
              <w:jc w:val="both"/>
              <w:rPr>
                <w:rFonts w:hint="eastAsia" w:ascii="微软雅黑" w:hAnsi="微软雅黑" w:eastAsia="微软雅黑" w:cs="微软雅黑"/>
                <w:sz w:val="18"/>
                <w:szCs w:val="18"/>
                <w:lang w:eastAsia="zh-CN"/>
              </w:rPr>
            </w:pPr>
            <w:r>
              <w:rPr>
                <w:rFonts w:hint="eastAsia" w:ascii="微软雅黑" w:hAnsi="微软雅黑" w:eastAsia="微软雅黑" w:cs="微软雅黑"/>
                <w:spacing w:val="-2"/>
                <w:sz w:val="18"/>
                <w:szCs w:val="18"/>
              </w:rPr>
              <w:t>举办中医诊所应当备案而未备案，或者备案时</w:t>
            </w:r>
            <w:r>
              <w:rPr>
                <w:rFonts w:hint="eastAsia" w:ascii="微软雅黑" w:hAnsi="微软雅黑" w:eastAsia="微软雅黑" w:cs="微软雅黑"/>
                <w:spacing w:val="-4"/>
                <w:sz w:val="18"/>
                <w:szCs w:val="18"/>
              </w:rPr>
              <w:t>提供虚假材料，开展执业活动3个月以上6个</w:t>
            </w:r>
            <w:r>
              <w:rPr>
                <w:rFonts w:hint="eastAsia" w:ascii="微软雅黑" w:hAnsi="微软雅黑" w:eastAsia="微软雅黑" w:cs="微软雅黑"/>
                <w:sz w:val="18"/>
                <w:szCs w:val="18"/>
                <w:lang w:eastAsia="zh-CN"/>
              </w:rPr>
              <w:t>月以下的</w:t>
            </w:r>
          </w:p>
        </w:tc>
        <w:tc>
          <w:tcPr>
            <w:tcW w:w="2787"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没收违法所得，并处五千元以上一万元以下罚款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28" w:hRule="atLeast"/>
        </w:trPr>
        <w:tc>
          <w:tcPr>
            <w:tcW w:w="526"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7" w:line="159"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94"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有下列情形之一的：</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1.举办中医诊所应当备案而未备案，或者备案时提供虚假材料，开展执业活动6个月以上；</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2.举办中医诊所应当备案而未备案，或者备案时提供虚假材料曾受过行政处罚；</w:t>
            </w:r>
          </w:p>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3.造成患者伤害。</w:t>
            </w:r>
          </w:p>
        </w:tc>
        <w:tc>
          <w:tcPr>
            <w:tcW w:w="2787"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没收违法所得，存在1项违法情节，并处一万元以上，一万五千元以下罚款；合并存在2项违法情节，并处一万五千元以上，二万元以下罚款；合并存在3项违法情节，并处二万元以上，三万元以下罚款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07" w:hRule="atLeast"/>
        </w:trPr>
        <w:tc>
          <w:tcPr>
            <w:tcW w:w="526" w:type="dxa"/>
            <w:vMerge w:val="continue"/>
            <w:tcBorders>
              <w:top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8"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3794" w:type="dxa"/>
            <w:noWrap w:val="0"/>
            <w:vAlign w:val="center"/>
          </w:tcPr>
          <w:p>
            <w:pPr>
              <w:pStyle w:val="9"/>
              <w:spacing w:before="77" w:line="207" w:lineRule="auto"/>
              <w:ind w:right="103"/>
              <w:jc w:val="both"/>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举办中医诊所应当备案而未备案，或者备案时</w:t>
            </w:r>
            <w:r>
              <w:rPr>
                <w:rFonts w:hint="eastAsia" w:ascii="微软雅黑" w:hAnsi="微软雅黑" w:eastAsia="微软雅黑" w:cs="微软雅黑"/>
                <w:spacing w:val="-4"/>
                <w:sz w:val="18"/>
                <w:szCs w:val="18"/>
              </w:rPr>
              <w:t>提供虚假材料的，被责令改正，拒不改正的</w:t>
            </w:r>
          </w:p>
        </w:tc>
        <w:tc>
          <w:tcPr>
            <w:tcW w:w="2787" w:type="dxa"/>
            <w:noWrap w:val="0"/>
            <w:vAlign w:val="center"/>
          </w:tcPr>
          <w:p>
            <w:pPr>
              <w:pStyle w:val="9"/>
              <w:spacing w:before="77" w:line="206" w:lineRule="auto"/>
              <w:ind w:right="53"/>
              <w:jc w:val="both"/>
              <w:rPr>
                <w:rFonts w:hint="eastAsia" w:ascii="微软雅黑" w:hAnsi="微软雅黑" w:eastAsia="微软雅黑" w:cs="微软雅黑"/>
                <w:sz w:val="18"/>
                <w:szCs w:val="18"/>
              </w:rPr>
            </w:pPr>
            <w:r>
              <w:rPr>
                <w:rFonts w:hint="eastAsia" w:ascii="微软雅黑" w:hAnsi="微软雅黑" w:eastAsia="微软雅黑" w:cs="微软雅黑"/>
                <w:spacing w:val="-6"/>
                <w:sz w:val="18"/>
                <w:szCs w:val="18"/>
              </w:rPr>
              <w:t>没收违法所得，并处三万元罚款，</w:t>
            </w:r>
            <w:r>
              <w:rPr>
                <w:rFonts w:hint="eastAsia" w:ascii="微软雅黑" w:hAnsi="微软雅黑" w:eastAsia="微软雅黑" w:cs="微软雅黑"/>
                <w:spacing w:val="-1"/>
                <w:sz w:val="18"/>
                <w:szCs w:val="18"/>
              </w:rPr>
              <w:t>责令其停止执业活动。</w:t>
            </w:r>
          </w:p>
        </w:tc>
      </w:tr>
    </w:tbl>
    <w:p>
      <w:pPr>
        <w:spacing w:before="55"/>
        <w:rPr>
          <w:rFonts w:hint="eastAsia" w:ascii="黑体" w:hAnsi="黑体" w:eastAsia="黑体" w:cs="黑体"/>
        </w:rPr>
      </w:pPr>
    </w:p>
    <w:p>
      <w:pPr>
        <w:spacing w:before="55"/>
        <w:rPr>
          <w:rFonts w:hint="eastAsia" w:ascii="黑体" w:hAnsi="黑体" w:eastAsia="黑体" w:cs="黑体"/>
        </w:rPr>
      </w:pPr>
    </w:p>
    <w:p>
      <w:pPr>
        <w:rPr>
          <w:rFonts w:hint="eastAsia" w:ascii="黑体" w:hAnsi="黑体" w:eastAsia="黑体" w:cs="黑体"/>
        </w:rPr>
        <w:sectPr>
          <w:footerReference r:id="rId126" w:type="default"/>
          <w:pgSz w:w="16839" w:h="11906"/>
          <w:pgMar w:top="400" w:right="1107" w:bottom="1226" w:left="1106" w:header="0" w:footer="991" w:gutter="0"/>
          <w:cols w:space="720" w:num="1"/>
        </w:sectPr>
      </w:pPr>
    </w:p>
    <w:tbl>
      <w:tblPr>
        <w:tblStyle w:val="5"/>
        <w:tblW w:w="14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6"/>
        <w:gridCol w:w="1979"/>
        <w:gridCol w:w="4723"/>
        <w:gridCol w:w="810"/>
        <w:gridCol w:w="3794"/>
        <w:gridCol w:w="2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526" w:type="dxa"/>
            <w:noWrap w:val="0"/>
            <w:textDirection w:val="tbRlV"/>
            <w:vAlign w:val="top"/>
          </w:tcPr>
          <w:p>
            <w:pPr>
              <w:spacing w:before="170" w:line="206" w:lineRule="auto"/>
              <w:ind w:left="107"/>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979" w:type="dxa"/>
            <w:noWrap w:val="0"/>
            <w:vAlign w:val="top"/>
          </w:tcPr>
          <w:p>
            <w:pPr>
              <w:spacing w:before="256" w:line="218" w:lineRule="auto"/>
              <w:ind w:left="636"/>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723" w:type="dxa"/>
            <w:noWrap w:val="0"/>
            <w:vAlign w:val="top"/>
          </w:tcPr>
          <w:p>
            <w:pPr>
              <w:spacing w:before="256" w:line="218" w:lineRule="auto"/>
              <w:ind w:left="1468"/>
              <w:rPr>
                <w:rFonts w:hint="eastAsia" w:ascii="微软雅黑" w:hAnsi="微软雅黑" w:eastAsia="微软雅黑" w:cs="微软雅黑"/>
                <w:sz w:val="18"/>
                <w:szCs w:val="18"/>
              </w:rPr>
            </w:pPr>
            <w:r>
              <w:rPr>
                <w:rFonts w:hint="eastAsia" w:ascii="微软雅黑" w:hAnsi="微软雅黑" w:eastAsia="微软雅黑" w:cs="微软雅黑"/>
                <w:spacing w:val="-6"/>
                <w:sz w:val="18"/>
                <w:szCs w:val="18"/>
              </w:rPr>
              <w:t>法律依据</w:t>
            </w:r>
          </w:p>
        </w:tc>
        <w:tc>
          <w:tcPr>
            <w:tcW w:w="810" w:type="dxa"/>
            <w:noWrap w:val="0"/>
            <w:vAlign w:val="top"/>
          </w:tcPr>
          <w:p>
            <w:pPr>
              <w:spacing w:before="107" w:line="300" w:lineRule="exact"/>
              <w:ind w:left="231"/>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8" w:lineRule="auto"/>
              <w:ind w:left="239"/>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794" w:type="dxa"/>
            <w:noWrap w:val="0"/>
            <w:vAlign w:val="top"/>
          </w:tcPr>
          <w:p>
            <w:pPr>
              <w:spacing w:before="256" w:line="217" w:lineRule="auto"/>
              <w:ind w:left="1275"/>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2854" w:type="dxa"/>
            <w:noWrap w:val="0"/>
            <w:vAlign w:val="top"/>
          </w:tcPr>
          <w:p>
            <w:pPr>
              <w:spacing w:before="256" w:line="218" w:lineRule="auto"/>
              <w:ind w:left="767"/>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64" w:hRule="atLeast"/>
        </w:trPr>
        <w:tc>
          <w:tcPr>
            <w:tcW w:w="526" w:type="dxa"/>
            <w:vMerge w:val="restart"/>
            <w:tcBorders>
              <w:bottom w:val="nil"/>
            </w:tcBorders>
            <w:noWrap w:val="0"/>
            <w:vAlign w:val="center"/>
          </w:tcPr>
          <w:p>
            <w:pPr>
              <w:pStyle w:val="9"/>
              <w:spacing w:before="77" w:line="160" w:lineRule="auto"/>
              <w:ind w:left="218"/>
              <w:jc w:val="both"/>
              <w:outlineLvl w:val="2"/>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979" w:type="dxa"/>
            <w:vMerge w:val="restart"/>
            <w:tcBorders>
              <w:bottom w:val="nil"/>
            </w:tcBorders>
            <w:noWrap w:val="0"/>
            <w:vAlign w:val="center"/>
          </w:tcPr>
          <w:p>
            <w:pPr>
              <w:pStyle w:val="9"/>
              <w:spacing w:before="77" w:line="178" w:lineRule="auto"/>
              <w:jc w:val="both"/>
              <w:outlineLvl w:val="2"/>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中医诊所擅自更改设</w:t>
            </w:r>
          </w:p>
          <w:p>
            <w:pPr>
              <w:pStyle w:val="9"/>
              <w:spacing w:before="112" w:line="264" w:lineRule="auto"/>
              <w:ind w:left="103" w:right="107" w:firstLine="4"/>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置未经备案或者实际</w:t>
            </w:r>
            <w:r>
              <w:rPr>
                <w:rFonts w:hint="eastAsia" w:ascii="微软雅黑" w:hAnsi="微软雅黑" w:eastAsia="微软雅黑" w:cs="微软雅黑"/>
                <w:spacing w:val="-4"/>
                <w:sz w:val="18"/>
                <w:szCs w:val="18"/>
              </w:rPr>
              <w:t>设置与取得的《中医诊所备案证》记载事项不一致，擅自开展诊疗活动的</w:t>
            </w:r>
          </w:p>
        </w:tc>
        <w:tc>
          <w:tcPr>
            <w:tcW w:w="4723" w:type="dxa"/>
            <w:vMerge w:val="restart"/>
            <w:tcBorders>
              <w:bottom w:val="nil"/>
            </w:tcBorders>
            <w:noWrap w:val="0"/>
            <w:vAlign w:val="center"/>
          </w:tcPr>
          <w:p>
            <w:pPr>
              <w:pStyle w:val="9"/>
              <w:spacing w:before="78" w:line="206" w:lineRule="auto"/>
              <w:jc w:val="both"/>
              <w:outlineLvl w:val="2"/>
              <w:rPr>
                <w:rFonts w:hint="eastAsia" w:ascii="微软雅黑" w:hAnsi="微软雅黑" w:eastAsia="微软雅黑" w:cs="微软雅黑"/>
                <w:sz w:val="18"/>
                <w:szCs w:val="18"/>
              </w:rPr>
            </w:pPr>
            <w:bookmarkStart w:id="26" w:name="bookmark36"/>
            <w:bookmarkEnd w:id="26"/>
            <w:r>
              <w:rPr>
                <w:rFonts w:hint="eastAsia" w:ascii="微软雅黑" w:hAnsi="微软雅黑" w:eastAsia="微软雅黑" w:cs="微软雅黑"/>
                <w:sz w:val="18"/>
                <w:szCs w:val="18"/>
              </w:rPr>
              <w:t>《中医诊所备案管理暂行办法》第二十二条：违反本办法</w:t>
            </w:r>
          </w:p>
          <w:p>
            <w:pPr>
              <w:pStyle w:val="9"/>
              <w:spacing w:before="78" w:line="254" w:lineRule="auto"/>
              <w:ind w:left="105" w:right="114"/>
              <w:jc w:val="both"/>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第十条规定，中医诊所擅自更改设置未经备案或者实际设置与取得的《中医诊所备案证》记载事项不一致的，不得开展诊疗活动。擅自开展诊疗活动的</w:t>
            </w:r>
            <w:r>
              <w:rPr>
                <w:rFonts w:hint="eastAsia" w:ascii="微软雅黑" w:hAnsi="微软雅黑" w:eastAsia="微软雅黑" w:cs="微软雅黑"/>
                <w:spacing w:val="-2"/>
                <w:sz w:val="18"/>
                <w:szCs w:val="18"/>
                <w:lang w:eastAsia="zh-CN"/>
              </w:rPr>
              <w:t>，</w:t>
            </w:r>
            <w:r>
              <w:rPr>
                <w:rFonts w:hint="eastAsia" w:ascii="微软雅黑" w:hAnsi="微软雅黑" w:eastAsia="微软雅黑" w:cs="微软雅黑"/>
                <w:spacing w:val="-2"/>
                <w:sz w:val="18"/>
                <w:szCs w:val="18"/>
              </w:rPr>
              <w:t>由县级</w:t>
            </w:r>
            <w:r>
              <w:rPr>
                <w:rFonts w:hint="eastAsia" w:ascii="微软雅黑" w:hAnsi="微软雅黑" w:eastAsia="微软雅黑" w:cs="微软雅黑"/>
                <w:spacing w:val="-3"/>
                <w:sz w:val="18"/>
                <w:szCs w:val="18"/>
              </w:rPr>
              <w:t>中医药主管</w:t>
            </w:r>
            <w:r>
              <w:rPr>
                <w:rFonts w:hint="eastAsia" w:ascii="微软雅黑" w:hAnsi="微软雅黑" w:eastAsia="微软雅黑" w:cs="微软雅黑"/>
                <w:spacing w:val="-2"/>
                <w:sz w:val="18"/>
                <w:szCs w:val="18"/>
              </w:rPr>
              <w:t>部门责令改正，给予警告，并处一万元以上三万元以下罚款；情节严重的，应当责令其停止执业活动，注销《中医</w:t>
            </w:r>
            <w:r>
              <w:rPr>
                <w:rFonts w:hint="eastAsia" w:ascii="微软雅黑" w:hAnsi="微软雅黑" w:eastAsia="微软雅黑" w:cs="微软雅黑"/>
                <w:spacing w:val="-1"/>
                <w:sz w:val="18"/>
                <w:szCs w:val="18"/>
              </w:rPr>
              <w:t>诊所备案证》。</w:t>
            </w:r>
          </w:p>
        </w:tc>
        <w:tc>
          <w:tcPr>
            <w:tcW w:w="810" w:type="dxa"/>
            <w:noWrap w:val="0"/>
            <w:vAlign w:val="center"/>
          </w:tcPr>
          <w:p>
            <w:pPr>
              <w:pStyle w:val="9"/>
              <w:spacing w:before="77" w:line="160" w:lineRule="auto"/>
              <w:jc w:val="both"/>
              <w:outlineLvl w:val="2"/>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794"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中医诊所擅自更改设置未经备案或者实际设置与取得的《中医诊所备案证》记载事项不一致（更改法定代表人、经营性质、所有制形式等），擅自开展诊疗活动</w:t>
            </w:r>
          </w:p>
        </w:tc>
        <w:tc>
          <w:tcPr>
            <w:tcW w:w="2854" w:type="dxa"/>
            <w:noWrap w:val="0"/>
            <w:vAlign w:val="center"/>
          </w:tcPr>
          <w:p>
            <w:pPr>
              <w:pStyle w:val="9"/>
              <w:spacing w:before="77" w:line="180" w:lineRule="auto"/>
              <w:ind w:firstLine="180" w:firstLineChars="100"/>
              <w:jc w:val="both"/>
              <w:outlineLvl w:val="2"/>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警告，并处一万元及以上一万</w:t>
            </w:r>
          </w:p>
          <w:p>
            <w:pPr>
              <w:pStyle w:val="9"/>
              <w:spacing w:before="109" w:line="178" w:lineRule="auto"/>
              <w:ind w:left="114"/>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lang w:eastAsia="zh-CN"/>
              </w:rPr>
              <w:t>五</w:t>
            </w:r>
            <w:r>
              <w:rPr>
                <w:rFonts w:hint="eastAsia" w:ascii="微软雅黑" w:hAnsi="微软雅黑" w:eastAsia="微软雅黑" w:cs="微软雅黑"/>
                <w:spacing w:val="-1"/>
                <w:sz w:val="18"/>
                <w:szCs w:val="18"/>
              </w:rPr>
              <w:t>千元以下罚款。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48" w:hRule="atLeast"/>
        </w:trPr>
        <w:tc>
          <w:tcPr>
            <w:tcW w:w="526"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7" w:line="160" w:lineRule="auto"/>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794" w:type="dxa"/>
            <w:noWrap w:val="0"/>
            <w:vAlign w:val="center"/>
          </w:tcPr>
          <w:p>
            <w:pPr>
              <w:pStyle w:val="9"/>
              <w:spacing w:before="77" w:line="206" w:lineRule="auto"/>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有下列情形之一的：</w:t>
            </w:r>
          </w:p>
          <w:p>
            <w:pPr>
              <w:pStyle w:val="9"/>
              <w:spacing w:before="76" w:line="342" w:lineRule="exact"/>
              <w:ind w:left="127"/>
              <w:jc w:val="both"/>
              <w:rPr>
                <w:rFonts w:hint="eastAsia" w:ascii="微软雅黑" w:hAnsi="微软雅黑" w:eastAsia="微软雅黑" w:cs="微软雅黑"/>
                <w:sz w:val="18"/>
                <w:szCs w:val="18"/>
              </w:rPr>
            </w:pPr>
            <w:r>
              <w:rPr>
                <w:rFonts w:hint="eastAsia" w:ascii="微软雅黑" w:hAnsi="微软雅黑" w:eastAsia="微软雅黑" w:cs="微软雅黑"/>
                <w:spacing w:val="-3"/>
                <w:position w:val="12"/>
                <w:sz w:val="18"/>
                <w:szCs w:val="18"/>
              </w:rPr>
              <w:t>1.中医诊所擅自更改诊所名称未经备案，擅</w:t>
            </w:r>
            <w:r>
              <w:rPr>
                <w:rFonts w:hint="eastAsia" w:ascii="微软雅黑" w:hAnsi="微软雅黑" w:eastAsia="微软雅黑" w:cs="微软雅黑"/>
                <w:spacing w:val="-2"/>
                <w:sz w:val="18"/>
                <w:szCs w:val="18"/>
                <w:lang w:eastAsia="zh-CN"/>
              </w:rPr>
              <w:t>自开</w:t>
            </w:r>
            <w:r>
              <w:rPr>
                <w:rFonts w:hint="eastAsia" w:ascii="微软雅黑" w:hAnsi="微软雅黑" w:eastAsia="微软雅黑" w:cs="微软雅黑"/>
                <w:spacing w:val="-2"/>
                <w:sz w:val="18"/>
                <w:szCs w:val="18"/>
              </w:rPr>
              <w:t>展诊疗活动；</w:t>
            </w:r>
          </w:p>
          <w:p>
            <w:pPr>
              <w:pStyle w:val="9"/>
              <w:spacing w:before="105" w:line="340" w:lineRule="exact"/>
              <w:ind w:left="112"/>
              <w:jc w:val="both"/>
              <w:rPr>
                <w:rFonts w:hint="eastAsia" w:ascii="微软雅黑" w:hAnsi="微软雅黑" w:eastAsia="微软雅黑" w:cs="微软雅黑"/>
                <w:sz w:val="18"/>
                <w:szCs w:val="18"/>
              </w:rPr>
            </w:pPr>
            <w:r>
              <w:rPr>
                <w:rFonts w:hint="eastAsia" w:ascii="微软雅黑" w:hAnsi="微软雅黑" w:eastAsia="微软雅黑" w:cs="微软雅黑"/>
                <w:position w:val="12"/>
                <w:sz w:val="18"/>
                <w:szCs w:val="18"/>
              </w:rPr>
              <w:t>2.中医诊所擅自更改主要负责人未经备案，</w:t>
            </w:r>
            <w:r>
              <w:rPr>
                <w:rFonts w:hint="eastAsia" w:ascii="微软雅黑" w:hAnsi="微软雅黑" w:eastAsia="微软雅黑" w:cs="微软雅黑"/>
                <w:spacing w:val="-5"/>
                <w:sz w:val="18"/>
                <w:szCs w:val="18"/>
                <w:lang w:eastAsia="zh-CN"/>
              </w:rPr>
              <w:t>擅自</w:t>
            </w:r>
            <w:r>
              <w:rPr>
                <w:rFonts w:hint="eastAsia" w:ascii="微软雅黑" w:hAnsi="微软雅黑" w:eastAsia="微软雅黑" w:cs="微软雅黑"/>
                <w:spacing w:val="-5"/>
                <w:sz w:val="18"/>
                <w:szCs w:val="18"/>
              </w:rPr>
              <w:t>开展诊疗活动；</w:t>
            </w:r>
          </w:p>
          <w:p>
            <w:pPr>
              <w:pStyle w:val="9"/>
              <w:spacing w:before="106" w:line="342" w:lineRule="exact"/>
              <w:ind w:left="115"/>
              <w:jc w:val="both"/>
              <w:rPr>
                <w:rFonts w:hint="eastAsia" w:ascii="微软雅黑" w:hAnsi="微软雅黑" w:eastAsia="微软雅黑" w:cs="微软雅黑"/>
                <w:sz w:val="18"/>
                <w:szCs w:val="18"/>
              </w:rPr>
            </w:pPr>
            <w:r>
              <w:rPr>
                <w:rFonts w:hint="eastAsia" w:ascii="微软雅黑" w:hAnsi="微软雅黑" w:eastAsia="微软雅黑" w:cs="微软雅黑"/>
                <w:spacing w:val="-2"/>
                <w:position w:val="12"/>
                <w:sz w:val="18"/>
                <w:szCs w:val="18"/>
              </w:rPr>
              <w:t>3.中医诊所擅自更改场所未经备案，擅自开</w:t>
            </w:r>
            <w:r>
              <w:rPr>
                <w:rFonts w:hint="eastAsia" w:ascii="微软雅黑" w:hAnsi="微软雅黑" w:eastAsia="微软雅黑" w:cs="微软雅黑"/>
                <w:spacing w:val="-1"/>
                <w:sz w:val="18"/>
                <w:szCs w:val="18"/>
                <w:lang w:eastAsia="zh-CN"/>
              </w:rPr>
              <w:t>展诊</w:t>
            </w:r>
            <w:r>
              <w:rPr>
                <w:rFonts w:hint="eastAsia" w:ascii="微软雅黑" w:hAnsi="微软雅黑" w:eastAsia="微软雅黑" w:cs="微软雅黑"/>
                <w:spacing w:val="-1"/>
                <w:sz w:val="18"/>
                <w:szCs w:val="18"/>
              </w:rPr>
              <w:t>疗活动。</w:t>
            </w:r>
          </w:p>
        </w:tc>
        <w:tc>
          <w:tcPr>
            <w:tcW w:w="2854"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警告，存在1项违法情节的，并处一万五千元以上，二万元以下罚款；合并存在2项违法情节，并处二万元以上二万五千元以下罚款；合并存在3项违法情节，并处二万五千元以上三万元以下罚款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01" w:hRule="atLeast"/>
        </w:trPr>
        <w:tc>
          <w:tcPr>
            <w:tcW w:w="526" w:type="dxa"/>
            <w:vMerge w:val="continue"/>
            <w:tcBorders>
              <w:top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7" w:line="159" w:lineRule="auto"/>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794" w:type="dxa"/>
            <w:noWrap w:val="0"/>
            <w:vAlign w:val="center"/>
          </w:tcPr>
          <w:p>
            <w:pPr>
              <w:pStyle w:val="9"/>
              <w:spacing w:before="77" w:line="206" w:lineRule="auto"/>
              <w:ind w:firstLine="178" w:firstLineChars="100"/>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有下列情节严重情形之一的：</w:t>
            </w:r>
          </w:p>
          <w:p>
            <w:pPr>
              <w:pStyle w:val="9"/>
              <w:spacing w:before="77" w:line="237" w:lineRule="auto"/>
              <w:ind w:left="114" w:right="103" w:firstLine="12"/>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1.擅自更改设置未经备案或者实际设置与取得</w:t>
            </w:r>
            <w:r>
              <w:rPr>
                <w:rFonts w:hint="eastAsia" w:ascii="微软雅黑" w:hAnsi="微软雅黑" w:eastAsia="微软雅黑" w:cs="微软雅黑"/>
                <w:spacing w:val="-2"/>
                <w:sz w:val="18"/>
                <w:szCs w:val="18"/>
              </w:rPr>
              <w:t>的《中医诊所备案证》记载事项不一致，擅自</w:t>
            </w:r>
            <w:r>
              <w:rPr>
                <w:rFonts w:hint="eastAsia" w:ascii="微软雅黑" w:hAnsi="微软雅黑" w:eastAsia="微软雅黑" w:cs="微软雅黑"/>
                <w:spacing w:val="-1"/>
                <w:sz w:val="18"/>
                <w:szCs w:val="18"/>
              </w:rPr>
              <w:t>开展诊疗活动曾受过行政处罚；</w:t>
            </w:r>
          </w:p>
          <w:p>
            <w:pPr>
              <w:pStyle w:val="9"/>
              <w:spacing w:before="104" w:line="236" w:lineRule="auto"/>
              <w:ind w:left="114" w:right="103" w:hanging="2"/>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2.擅自更改设置未经备案或者实际设置与取得</w:t>
            </w:r>
            <w:r>
              <w:rPr>
                <w:rFonts w:hint="eastAsia" w:ascii="微软雅黑" w:hAnsi="微软雅黑" w:eastAsia="微软雅黑" w:cs="微软雅黑"/>
                <w:spacing w:val="-2"/>
                <w:sz w:val="18"/>
                <w:szCs w:val="18"/>
              </w:rPr>
              <w:t>的《中医诊所备案证》记载事项不一致，擅自</w:t>
            </w:r>
            <w:r>
              <w:rPr>
                <w:rFonts w:hint="eastAsia" w:ascii="微软雅黑" w:hAnsi="微软雅黑" w:eastAsia="微软雅黑" w:cs="微软雅黑"/>
                <w:spacing w:val="-1"/>
                <w:sz w:val="18"/>
                <w:szCs w:val="18"/>
              </w:rPr>
              <w:t>开展诊疗活动造成患者伤害。</w:t>
            </w:r>
          </w:p>
        </w:tc>
        <w:tc>
          <w:tcPr>
            <w:tcW w:w="2854" w:type="dxa"/>
            <w:noWrap w:val="0"/>
            <w:vAlign w:val="center"/>
          </w:tcPr>
          <w:p>
            <w:pPr>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处三万元罚款，责令其停止执业活动，注销《中医诊所备案证》。</w:t>
            </w:r>
          </w:p>
        </w:tc>
      </w:tr>
    </w:tbl>
    <w:p>
      <w:pPr>
        <w:sectPr>
          <w:footerReference r:id="rId127" w:type="default"/>
          <w:pgSz w:w="16839" w:h="11906"/>
          <w:pgMar w:top="400" w:right="1107" w:bottom="1226" w:left="1106" w:header="0" w:footer="989" w:gutter="0"/>
          <w:cols w:space="720" w:num="1"/>
        </w:sectPr>
      </w:pPr>
    </w:p>
    <w:tbl>
      <w:tblPr>
        <w:tblStyle w:val="5"/>
        <w:tblpPr w:leftFromText="180" w:rightFromText="180" w:vertAnchor="text" w:horzAnchor="page" w:tblpX="950" w:tblpY="202"/>
        <w:tblOverlap w:val="never"/>
        <w:tblW w:w="146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6"/>
        <w:gridCol w:w="1979"/>
        <w:gridCol w:w="4723"/>
        <w:gridCol w:w="810"/>
        <w:gridCol w:w="3948"/>
        <w:gridCol w:w="26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9" w:hRule="atLeast"/>
        </w:trPr>
        <w:tc>
          <w:tcPr>
            <w:tcW w:w="526" w:type="dxa"/>
            <w:noWrap w:val="0"/>
            <w:textDirection w:val="tbRlV"/>
            <w:vAlign w:val="top"/>
          </w:tcPr>
          <w:p>
            <w:pPr>
              <w:spacing w:before="170" w:line="206" w:lineRule="auto"/>
              <w:ind w:left="107" w:leftChars="0"/>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序号</w:t>
            </w:r>
          </w:p>
        </w:tc>
        <w:tc>
          <w:tcPr>
            <w:tcW w:w="1979" w:type="dxa"/>
            <w:noWrap w:val="0"/>
            <w:vAlign w:val="top"/>
          </w:tcPr>
          <w:p>
            <w:pPr>
              <w:spacing w:before="256" w:line="218" w:lineRule="auto"/>
              <w:ind w:left="636" w:leftChars="0"/>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违法行为</w:t>
            </w:r>
          </w:p>
        </w:tc>
        <w:tc>
          <w:tcPr>
            <w:tcW w:w="4723" w:type="dxa"/>
            <w:noWrap w:val="0"/>
            <w:vAlign w:val="top"/>
          </w:tcPr>
          <w:p>
            <w:pPr>
              <w:spacing w:before="256" w:line="218" w:lineRule="auto"/>
              <w:ind w:left="1468" w:leftChars="0"/>
              <w:rPr>
                <w:rFonts w:hint="eastAsia" w:ascii="微软雅黑" w:hAnsi="微软雅黑" w:eastAsia="微软雅黑" w:cs="微软雅黑"/>
                <w:sz w:val="18"/>
                <w:szCs w:val="18"/>
              </w:rPr>
            </w:pPr>
            <w:r>
              <w:rPr>
                <w:rFonts w:hint="eastAsia" w:ascii="微软雅黑" w:hAnsi="微软雅黑" w:eastAsia="微软雅黑" w:cs="微软雅黑"/>
                <w:spacing w:val="-6"/>
                <w:sz w:val="18"/>
                <w:szCs w:val="18"/>
              </w:rPr>
              <w:t>法律依据</w:t>
            </w:r>
          </w:p>
        </w:tc>
        <w:tc>
          <w:tcPr>
            <w:tcW w:w="810" w:type="dxa"/>
            <w:noWrap w:val="0"/>
            <w:vAlign w:val="top"/>
          </w:tcPr>
          <w:p>
            <w:pPr>
              <w:spacing w:before="107" w:line="300" w:lineRule="exact"/>
              <w:ind w:left="231"/>
              <w:rPr>
                <w:rFonts w:hint="eastAsia" w:ascii="微软雅黑" w:hAnsi="微软雅黑" w:eastAsia="微软雅黑" w:cs="微软雅黑"/>
                <w:sz w:val="18"/>
                <w:szCs w:val="18"/>
              </w:rPr>
            </w:pPr>
            <w:r>
              <w:rPr>
                <w:rFonts w:hint="eastAsia" w:ascii="微软雅黑" w:hAnsi="微软雅黑" w:eastAsia="微软雅黑" w:cs="微软雅黑"/>
                <w:spacing w:val="-4"/>
                <w:position w:val="9"/>
                <w:sz w:val="18"/>
                <w:szCs w:val="18"/>
              </w:rPr>
              <w:t>处罚</w:t>
            </w:r>
          </w:p>
          <w:p>
            <w:pPr>
              <w:spacing w:line="218" w:lineRule="auto"/>
              <w:ind w:left="239" w:leftChars="0"/>
              <w:rPr>
                <w:rFonts w:hint="eastAsia" w:ascii="微软雅黑" w:hAnsi="微软雅黑" w:eastAsia="微软雅黑" w:cs="微软雅黑"/>
                <w:sz w:val="18"/>
                <w:szCs w:val="18"/>
              </w:rPr>
            </w:pPr>
            <w:r>
              <w:rPr>
                <w:rFonts w:hint="eastAsia" w:ascii="微软雅黑" w:hAnsi="微软雅黑" w:eastAsia="微软雅黑" w:cs="微软雅黑"/>
                <w:spacing w:val="-8"/>
                <w:sz w:val="18"/>
                <w:szCs w:val="18"/>
              </w:rPr>
              <w:t>阶次</w:t>
            </w:r>
          </w:p>
        </w:tc>
        <w:tc>
          <w:tcPr>
            <w:tcW w:w="3948" w:type="dxa"/>
            <w:noWrap w:val="0"/>
            <w:vAlign w:val="top"/>
          </w:tcPr>
          <w:p>
            <w:pPr>
              <w:spacing w:before="256" w:line="217" w:lineRule="auto"/>
              <w:ind w:left="1275" w:leftChars="0"/>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裁量情形与后果</w:t>
            </w:r>
          </w:p>
        </w:tc>
        <w:tc>
          <w:tcPr>
            <w:tcW w:w="2633" w:type="dxa"/>
            <w:noWrap w:val="0"/>
            <w:vAlign w:val="top"/>
          </w:tcPr>
          <w:p>
            <w:pPr>
              <w:spacing w:before="256" w:line="218" w:lineRule="auto"/>
              <w:ind w:left="767" w:leftChars="0"/>
              <w:rPr>
                <w:rFonts w:hint="eastAsia" w:ascii="微软雅黑" w:hAnsi="微软雅黑" w:eastAsia="微软雅黑" w:cs="微软雅黑"/>
                <w:sz w:val="18"/>
                <w:szCs w:val="18"/>
              </w:rPr>
            </w:pPr>
            <w:r>
              <w:rPr>
                <w:rFonts w:hint="eastAsia" w:ascii="微软雅黑" w:hAnsi="微软雅黑" w:eastAsia="微软雅黑" w:cs="微软雅黑"/>
                <w:spacing w:val="-7"/>
                <w:sz w:val="18"/>
                <w:szCs w:val="18"/>
              </w:rPr>
              <w:t>处罚标准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0" w:hRule="atLeast"/>
        </w:trPr>
        <w:tc>
          <w:tcPr>
            <w:tcW w:w="526" w:type="dxa"/>
            <w:vMerge w:val="restart"/>
            <w:tcBorders>
              <w:bottom w:val="nil"/>
            </w:tcBorders>
            <w:noWrap w:val="0"/>
            <w:vAlign w:val="center"/>
          </w:tcPr>
          <w:p>
            <w:pPr>
              <w:pStyle w:val="9"/>
              <w:spacing w:before="77" w:line="161"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979" w:type="dxa"/>
            <w:vMerge w:val="restart"/>
            <w:tcBorders>
              <w:bottom w:val="nil"/>
            </w:tcBorders>
            <w:noWrap w:val="0"/>
            <w:vAlign w:val="center"/>
          </w:tcPr>
          <w:p>
            <w:pPr>
              <w:pStyle w:val="9"/>
              <w:spacing w:before="77" w:line="223" w:lineRule="auto"/>
              <w:ind w:left="104" w:right="93" w:firstLine="19"/>
              <w:jc w:val="both"/>
              <w:rPr>
                <w:rFonts w:hint="eastAsia" w:ascii="微软雅黑" w:hAnsi="微软雅黑" w:eastAsia="微软雅黑" w:cs="微软雅黑"/>
                <w:sz w:val="18"/>
                <w:szCs w:val="18"/>
              </w:rPr>
            </w:pPr>
            <w:r>
              <w:rPr>
                <w:rFonts w:hint="eastAsia" w:cs="微软雅黑"/>
                <w:spacing w:val="-5"/>
                <w:sz w:val="18"/>
                <w:szCs w:val="18"/>
                <w:lang w:eastAsia="zh-CN"/>
              </w:rPr>
              <w:t>中</w:t>
            </w:r>
            <w:r>
              <w:rPr>
                <w:rFonts w:hint="eastAsia" w:ascii="微软雅黑" w:hAnsi="微软雅黑" w:eastAsia="微软雅黑" w:cs="微软雅黑"/>
                <w:spacing w:val="-5"/>
                <w:sz w:val="18"/>
                <w:szCs w:val="18"/>
              </w:rPr>
              <w:t>医诊所出卖、转让、</w:t>
            </w:r>
            <w:r>
              <w:rPr>
                <w:rFonts w:hint="eastAsia" w:ascii="微软雅黑" w:hAnsi="微软雅黑" w:eastAsia="微软雅黑" w:cs="微软雅黑"/>
                <w:spacing w:val="-1"/>
                <w:sz w:val="18"/>
                <w:szCs w:val="18"/>
              </w:rPr>
              <w:t>出借《中医诊所备案</w:t>
            </w:r>
            <w:r>
              <w:rPr>
                <w:rFonts w:hint="eastAsia" w:ascii="微软雅黑" w:hAnsi="微软雅黑" w:eastAsia="微软雅黑" w:cs="微软雅黑"/>
                <w:spacing w:val="6"/>
                <w:sz w:val="18"/>
                <w:szCs w:val="18"/>
              </w:rPr>
              <w:t>证》</w:t>
            </w:r>
          </w:p>
        </w:tc>
        <w:tc>
          <w:tcPr>
            <w:tcW w:w="4723" w:type="dxa"/>
            <w:vMerge w:val="restart"/>
            <w:tcBorders>
              <w:bottom w:val="nil"/>
            </w:tcBorders>
            <w:noWrap w:val="0"/>
            <w:vAlign w:val="center"/>
          </w:tcPr>
          <w:p>
            <w:pPr>
              <w:pStyle w:val="9"/>
              <w:spacing w:before="77" w:line="228" w:lineRule="auto"/>
              <w:ind w:left="105" w:right="36" w:hanging="11"/>
              <w:jc w:val="both"/>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《中医诊所备案管理暂行办法》第二十三条：出卖、转让、</w:t>
            </w:r>
            <w:r>
              <w:rPr>
                <w:rFonts w:hint="eastAsia" w:ascii="微软雅黑" w:hAnsi="微软雅黑" w:eastAsia="微软雅黑" w:cs="微软雅黑"/>
                <w:spacing w:val="-3"/>
                <w:sz w:val="18"/>
                <w:szCs w:val="18"/>
              </w:rPr>
              <w:t>出借《中医诊所备案证》的，由县级中医药主管部门责令改正</w:t>
            </w:r>
            <w:r>
              <w:rPr>
                <w:rFonts w:hint="eastAsia" w:ascii="微软雅黑" w:hAnsi="微软雅黑" w:eastAsia="微软雅黑" w:cs="微软雅黑"/>
                <w:spacing w:val="-3"/>
                <w:sz w:val="18"/>
                <w:szCs w:val="18"/>
                <w:lang w:eastAsia="zh-CN"/>
              </w:rPr>
              <w:t>，</w:t>
            </w:r>
            <w:r>
              <w:rPr>
                <w:rFonts w:hint="eastAsia" w:ascii="微软雅黑" w:hAnsi="微软雅黑" w:eastAsia="微软雅黑" w:cs="微软雅黑"/>
                <w:spacing w:val="-3"/>
                <w:sz w:val="18"/>
                <w:szCs w:val="18"/>
              </w:rPr>
              <w:t>给予警告，可以并处一万元以上三万元以下罚款；</w:t>
            </w:r>
            <w:r>
              <w:rPr>
                <w:rFonts w:hint="eastAsia" w:ascii="微软雅黑" w:hAnsi="微软雅黑" w:eastAsia="微软雅黑" w:cs="微软雅黑"/>
                <w:spacing w:val="-2"/>
                <w:sz w:val="18"/>
                <w:szCs w:val="18"/>
              </w:rPr>
              <w:t>情节严重的，应当责令其停止执业活动，注销《中医诊所</w:t>
            </w:r>
            <w:r>
              <w:rPr>
                <w:rFonts w:hint="eastAsia" w:ascii="微软雅黑" w:hAnsi="微软雅黑" w:eastAsia="微软雅黑" w:cs="微软雅黑"/>
                <w:spacing w:val="-1"/>
                <w:sz w:val="18"/>
                <w:szCs w:val="18"/>
              </w:rPr>
              <w:t>备案证》。</w:t>
            </w:r>
          </w:p>
        </w:tc>
        <w:tc>
          <w:tcPr>
            <w:tcW w:w="810" w:type="dxa"/>
            <w:noWrap w:val="0"/>
            <w:vAlign w:val="center"/>
          </w:tcPr>
          <w:p>
            <w:pPr>
              <w:pStyle w:val="9"/>
              <w:spacing w:before="236"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948" w:type="dxa"/>
            <w:noWrap w:val="0"/>
            <w:vAlign w:val="center"/>
          </w:tcPr>
          <w:p>
            <w:pPr>
              <w:pStyle w:val="9"/>
              <w:spacing w:before="77" w:line="205" w:lineRule="auto"/>
              <w:jc w:val="both"/>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转让、出借《中医诊所备案证》3个月以下的</w:t>
            </w:r>
          </w:p>
        </w:tc>
        <w:tc>
          <w:tcPr>
            <w:tcW w:w="2633" w:type="dxa"/>
            <w:noWrap w:val="0"/>
            <w:vAlign w:val="center"/>
          </w:tcPr>
          <w:p>
            <w:pPr>
              <w:pStyle w:val="9"/>
              <w:spacing w:before="208" w:line="206" w:lineRule="auto"/>
              <w:ind w:left="111" w:right="190" w:hanging="1"/>
              <w:jc w:val="both"/>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警告，并可以处一万元及以上，</w:t>
            </w:r>
            <w:r>
              <w:rPr>
                <w:rFonts w:hint="eastAsia" w:ascii="微软雅黑" w:hAnsi="微软雅黑" w:eastAsia="微软雅黑" w:cs="微软雅黑"/>
                <w:spacing w:val="-1"/>
                <w:sz w:val="18"/>
                <w:szCs w:val="18"/>
              </w:rPr>
              <w:t>二万元下罚款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0" w:hRule="atLeast"/>
        </w:trPr>
        <w:tc>
          <w:tcPr>
            <w:tcW w:w="526" w:type="dxa"/>
            <w:vMerge w:val="continue"/>
            <w:tcBorders>
              <w:top w:val="nil"/>
              <w:bottom w:val="nil"/>
            </w:tcBorders>
            <w:noWrap w:val="0"/>
            <w:vAlign w:val="center"/>
          </w:tcPr>
          <w:p>
            <w:pPr>
              <w:jc w:val="center"/>
              <w:rPr>
                <w:rFonts w:hint="eastAsia" w:ascii="微软雅黑" w:hAnsi="微软雅黑" w:eastAsia="微软雅黑" w:cs="微软雅黑"/>
                <w:sz w:val="18"/>
                <w:szCs w:val="18"/>
              </w:rPr>
            </w:pPr>
          </w:p>
        </w:tc>
        <w:tc>
          <w:tcPr>
            <w:tcW w:w="1979" w:type="dxa"/>
            <w:vMerge w:val="continue"/>
            <w:tcBorders>
              <w:top w:val="nil"/>
              <w:bottom w:val="nil"/>
            </w:tcBorders>
            <w:noWrap w:val="0"/>
            <w:vAlign w:val="center"/>
          </w:tcPr>
          <w:p>
            <w:pPr>
              <w:jc w:val="both"/>
              <w:rPr>
                <w:rFonts w:hint="eastAsia" w:ascii="微软雅黑" w:hAnsi="微软雅黑" w:eastAsia="微软雅黑" w:cs="微软雅黑"/>
                <w:sz w:val="18"/>
                <w:szCs w:val="18"/>
              </w:rPr>
            </w:pPr>
          </w:p>
        </w:tc>
        <w:tc>
          <w:tcPr>
            <w:tcW w:w="4723" w:type="dxa"/>
            <w:vMerge w:val="continue"/>
            <w:tcBorders>
              <w:top w:val="nil"/>
              <w:bottom w:val="nil"/>
            </w:tcBorders>
            <w:noWrap w:val="0"/>
            <w:vAlign w:val="center"/>
          </w:tcPr>
          <w:p>
            <w:pPr>
              <w:jc w:val="both"/>
              <w:rPr>
                <w:rFonts w:hint="eastAsia" w:ascii="微软雅黑" w:hAnsi="微软雅黑" w:eastAsia="微软雅黑" w:cs="微软雅黑"/>
                <w:sz w:val="18"/>
                <w:szCs w:val="18"/>
              </w:rPr>
            </w:pPr>
          </w:p>
        </w:tc>
        <w:tc>
          <w:tcPr>
            <w:tcW w:w="810" w:type="dxa"/>
            <w:noWrap w:val="0"/>
            <w:vAlign w:val="center"/>
          </w:tcPr>
          <w:p>
            <w:pPr>
              <w:pStyle w:val="9"/>
              <w:spacing w:before="77" w:line="1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948" w:type="dxa"/>
            <w:noWrap w:val="0"/>
            <w:vAlign w:val="center"/>
          </w:tcPr>
          <w:p>
            <w:pPr>
              <w:pStyle w:val="9"/>
              <w:spacing w:before="169" w:line="207" w:lineRule="auto"/>
              <w:ind w:right="174"/>
              <w:jc w:val="both"/>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转让、出借《中医诊所备案证》3个月以上6</w:t>
            </w:r>
            <w:r>
              <w:rPr>
                <w:rFonts w:hint="eastAsia" w:ascii="微软雅黑" w:hAnsi="微软雅黑" w:eastAsia="微软雅黑" w:cs="微软雅黑"/>
                <w:spacing w:val="-1"/>
                <w:sz w:val="18"/>
                <w:szCs w:val="18"/>
              </w:rPr>
              <w:t>个月以下的</w:t>
            </w:r>
          </w:p>
        </w:tc>
        <w:tc>
          <w:tcPr>
            <w:tcW w:w="2633" w:type="dxa"/>
            <w:noWrap w:val="0"/>
            <w:vAlign w:val="center"/>
          </w:tcPr>
          <w:p>
            <w:pPr>
              <w:pStyle w:val="9"/>
              <w:spacing w:before="173" w:line="206" w:lineRule="auto"/>
              <w:ind w:left="125" w:right="154" w:hanging="15"/>
              <w:jc w:val="both"/>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警告，并处二万元以上，三万元</w:t>
            </w:r>
            <w:r>
              <w:rPr>
                <w:rFonts w:hint="eastAsia" w:ascii="微软雅黑" w:hAnsi="微软雅黑" w:eastAsia="微软雅黑" w:cs="微软雅黑"/>
                <w:spacing w:val="-5"/>
                <w:sz w:val="18"/>
                <w:szCs w:val="18"/>
              </w:rPr>
              <w:t>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88" w:hRule="atLeast"/>
        </w:trPr>
        <w:tc>
          <w:tcPr>
            <w:tcW w:w="526" w:type="dxa"/>
            <w:vMerge w:val="continue"/>
            <w:tcBorders>
              <w:top w:val="nil"/>
            </w:tcBorders>
            <w:noWrap w:val="0"/>
            <w:vAlign w:val="center"/>
          </w:tcPr>
          <w:p>
            <w:pPr>
              <w:jc w:val="center"/>
              <w:rPr>
                <w:rFonts w:hint="eastAsia" w:ascii="微软雅黑" w:hAnsi="微软雅黑" w:eastAsia="微软雅黑" w:cs="微软雅黑"/>
                <w:sz w:val="18"/>
                <w:szCs w:val="18"/>
              </w:rPr>
            </w:pPr>
          </w:p>
        </w:tc>
        <w:tc>
          <w:tcPr>
            <w:tcW w:w="1979" w:type="dxa"/>
            <w:vMerge w:val="continue"/>
            <w:tcBorders>
              <w:top w:val="nil"/>
            </w:tcBorders>
            <w:noWrap w:val="0"/>
            <w:vAlign w:val="center"/>
          </w:tcPr>
          <w:p>
            <w:pPr>
              <w:jc w:val="both"/>
              <w:rPr>
                <w:rFonts w:hint="eastAsia" w:ascii="微软雅黑" w:hAnsi="微软雅黑" w:eastAsia="微软雅黑" w:cs="微软雅黑"/>
                <w:sz w:val="18"/>
                <w:szCs w:val="18"/>
              </w:rPr>
            </w:pPr>
          </w:p>
        </w:tc>
        <w:tc>
          <w:tcPr>
            <w:tcW w:w="4723" w:type="dxa"/>
            <w:vMerge w:val="continue"/>
            <w:tcBorders>
              <w:top w:val="nil"/>
            </w:tcBorders>
            <w:noWrap w:val="0"/>
            <w:vAlign w:val="center"/>
          </w:tcPr>
          <w:p>
            <w:pPr>
              <w:jc w:val="both"/>
              <w:rPr>
                <w:rFonts w:hint="eastAsia" w:ascii="微软雅黑" w:hAnsi="微软雅黑" w:eastAsia="微软雅黑" w:cs="微软雅黑"/>
                <w:sz w:val="18"/>
                <w:szCs w:val="18"/>
              </w:rPr>
            </w:pPr>
          </w:p>
        </w:tc>
        <w:tc>
          <w:tcPr>
            <w:tcW w:w="810" w:type="dxa"/>
            <w:noWrap w:val="0"/>
            <w:vAlign w:val="center"/>
          </w:tcPr>
          <w:p>
            <w:pPr>
              <w:pStyle w:val="9"/>
              <w:spacing w:before="77" w:line="159"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948" w:type="dxa"/>
            <w:noWrap w:val="0"/>
            <w:vAlign w:val="center"/>
          </w:tcPr>
          <w:p>
            <w:pPr>
              <w:pStyle w:val="9"/>
              <w:spacing w:before="291" w:line="206" w:lineRule="auto"/>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有下列情节严重情形之一的：</w:t>
            </w:r>
          </w:p>
          <w:p>
            <w:pPr>
              <w:pStyle w:val="9"/>
              <w:spacing w:before="35" w:line="219" w:lineRule="auto"/>
              <w:ind w:left="112" w:right="48" w:firstLine="14"/>
              <w:jc w:val="both"/>
              <w:rPr>
                <w:rFonts w:hint="eastAsia" w:ascii="微软雅黑" w:hAnsi="微软雅黑" w:eastAsia="微软雅黑" w:cs="微软雅黑"/>
                <w:sz w:val="18"/>
                <w:szCs w:val="18"/>
                <w:lang w:eastAsia="zh-CN"/>
              </w:rPr>
            </w:pPr>
            <w:r>
              <w:rPr>
                <w:rFonts w:hint="eastAsia" w:ascii="微软雅黑" w:hAnsi="微软雅黑" w:eastAsia="微软雅黑" w:cs="微软雅黑"/>
                <w:spacing w:val="-5"/>
                <w:sz w:val="18"/>
                <w:szCs w:val="18"/>
              </w:rPr>
              <w:t>1.转让、出借《中医诊所备案证》6个月以上；</w:t>
            </w:r>
          </w:p>
          <w:p>
            <w:pPr>
              <w:pStyle w:val="9"/>
              <w:spacing w:before="35" w:line="219" w:lineRule="auto"/>
              <w:ind w:left="112" w:right="48" w:firstLine="14"/>
              <w:jc w:val="both"/>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2.出卖《中医诊所备案证》；</w:t>
            </w:r>
          </w:p>
          <w:p>
            <w:pPr>
              <w:pStyle w:val="9"/>
              <w:spacing w:before="35" w:line="209" w:lineRule="auto"/>
              <w:ind w:left="111" w:right="129" w:firstLine="4"/>
              <w:jc w:val="both"/>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3.转让、出借《中医诊所备案证》曾受过行政处罚；</w:t>
            </w:r>
          </w:p>
          <w:p>
            <w:pPr>
              <w:pStyle w:val="9"/>
              <w:spacing w:before="61" w:line="209" w:lineRule="auto"/>
              <w:ind w:left="109" w:right="129"/>
              <w:jc w:val="both"/>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4.转让、出借《中医诊所备案证》给非卫生技术人员；</w:t>
            </w:r>
          </w:p>
          <w:p>
            <w:pPr>
              <w:pStyle w:val="9"/>
              <w:spacing w:before="65" w:line="181" w:lineRule="auto"/>
              <w:ind w:left="112"/>
              <w:jc w:val="both"/>
              <w:rPr>
                <w:rFonts w:hint="eastAsia" w:ascii="微软雅黑" w:hAnsi="微软雅黑" w:eastAsia="微软雅黑" w:cs="微软雅黑"/>
                <w:sz w:val="18"/>
                <w:szCs w:val="18"/>
              </w:rPr>
            </w:pPr>
            <w:r>
              <w:rPr>
                <w:rFonts w:hint="eastAsia" w:ascii="微软雅黑" w:hAnsi="微软雅黑" w:eastAsia="微软雅黑" w:cs="微软雅黑"/>
                <w:spacing w:val="-2"/>
                <w:sz w:val="18"/>
                <w:szCs w:val="18"/>
              </w:rPr>
              <w:t>5.受让方或者承借方给患者造成伤害。</w:t>
            </w:r>
          </w:p>
        </w:tc>
        <w:tc>
          <w:tcPr>
            <w:tcW w:w="2633" w:type="dxa"/>
            <w:noWrap w:val="0"/>
            <w:vAlign w:val="center"/>
          </w:tcPr>
          <w:p>
            <w:pPr>
              <w:pStyle w:val="9"/>
              <w:spacing w:before="78" w:line="218" w:lineRule="auto"/>
              <w:ind w:right="136"/>
              <w:jc w:val="both"/>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处三万元罚款，责令其停止执业活动,注销《中医诊所备案证》。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9" w:hRule="atLeast"/>
        </w:trPr>
        <w:tc>
          <w:tcPr>
            <w:tcW w:w="526" w:type="dxa"/>
            <w:vMerge w:val="restart"/>
            <w:tcBorders>
              <w:bottom w:val="nil"/>
            </w:tcBorders>
            <w:noWrap w:val="0"/>
            <w:vAlign w:val="center"/>
          </w:tcPr>
          <w:p>
            <w:pPr>
              <w:pStyle w:val="9"/>
              <w:spacing w:before="77" w:line="160" w:lineRule="auto"/>
              <w:jc w:val="center"/>
              <w:outlineLvl w:val="2"/>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979" w:type="dxa"/>
            <w:vMerge w:val="restart"/>
            <w:tcBorders>
              <w:bottom w:val="nil"/>
            </w:tcBorders>
            <w:noWrap w:val="0"/>
            <w:vAlign w:val="center"/>
          </w:tcPr>
          <w:p>
            <w:pPr>
              <w:pStyle w:val="9"/>
              <w:spacing w:before="77" w:line="180" w:lineRule="auto"/>
              <w:jc w:val="both"/>
              <w:outlineLvl w:val="2"/>
              <w:rPr>
                <w:rFonts w:hint="eastAsia" w:ascii="微软雅黑" w:hAnsi="微软雅黑" w:eastAsia="微软雅黑" w:cs="微软雅黑"/>
                <w:sz w:val="18"/>
                <w:szCs w:val="18"/>
              </w:rPr>
            </w:pPr>
            <w:r>
              <w:rPr>
                <w:rFonts w:hint="eastAsia" w:ascii="微软雅黑" w:hAnsi="微软雅黑" w:eastAsia="微软雅黑" w:cs="微软雅黑"/>
                <w:spacing w:val="-1"/>
                <w:sz w:val="18"/>
                <w:szCs w:val="18"/>
              </w:rPr>
              <w:t>推荐中医医术确有专</w:t>
            </w:r>
            <w:r>
              <w:rPr>
                <w:rFonts w:hint="eastAsia" w:ascii="微软雅黑" w:hAnsi="微软雅黑" w:eastAsia="微软雅黑" w:cs="微软雅黑"/>
                <w:spacing w:val="-5"/>
                <w:sz w:val="18"/>
                <w:szCs w:val="18"/>
              </w:rPr>
              <w:t>长人员的中医医师、以</w:t>
            </w:r>
            <w:r>
              <w:rPr>
                <w:rFonts w:hint="eastAsia" w:ascii="微软雅黑" w:hAnsi="微软雅黑" w:eastAsia="微软雅黑" w:cs="微软雅黑"/>
                <w:spacing w:val="-1"/>
                <w:sz w:val="18"/>
                <w:szCs w:val="18"/>
              </w:rPr>
              <w:t>师承方式学习中医的医术确有专长人员的</w:t>
            </w:r>
            <w:r>
              <w:rPr>
                <w:rFonts w:hint="eastAsia" w:ascii="微软雅黑" w:hAnsi="微软雅黑" w:eastAsia="微软雅黑" w:cs="微软雅黑"/>
                <w:spacing w:val="-5"/>
                <w:sz w:val="18"/>
                <w:szCs w:val="18"/>
              </w:rPr>
              <w:t>指导老师，在推荐中弄</w:t>
            </w:r>
            <w:r>
              <w:rPr>
                <w:rFonts w:hint="eastAsia" w:ascii="微软雅黑" w:hAnsi="微软雅黑" w:eastAsia="微软雅黑" w:cs="微软雅黑"/>
                <w:spacing w:val="-1"/>
                <w:sz w:val="18"/>
                <w:szCs w:val="18"/>
              </w:rPr>
              <w:t>虚作假、徇私舞弊的</w:t>
            </w:r>
          </w:p>
        </w:tc>
        <w:tc>
          <w:tcPr>
            <w:tcW w:w="4723" w:type="dxa"/>
            <w:vMerge w:val="restart"/>
            <w:tcBorders>
              <w:bottom w:val="nil"/>
            </w:tcBorders>
            <w:noWrap w:val="0"/>
            <w:vAlign w:val="center"/>
          </w:tcPr>
          <w:p>
            <w:pPr>
              <w:pStyle w:val="9"/>
              <w:spacing w:before="77" w:line="205" w:lineRule="auto"/>
              <w:jc w:val="both"/>
              <w:outlineLvl w:val="2"/>
              <w:rPr>
                <w:rFonts w:hint="eastAsia" w:ascii="微软雅黑" w:hAnsi="微软雅黑" w:eastAsia="微软雅黑" w:cs="微软雅黑"/>
                <w:sz w:val="18"/>
                <w:szCs w:val="18"/>
              </w:rPr>
            </w:pPr>
            <w:bookmarkStart w:id="27" w:name="bookmark1"/>
            <w:bookmarkEnd w:id="27"/>
            <w:r>
              <w:rPr>
                <w:rFonts w:hint="eastAsia" w:ascii="微软雅黑" w:hAnsi="微软雅黑" w:eastAsia="微软雅黑" w:cs="微软雅黑"/>
                <w:sz w:val="18"/>
                <w:szCs w:val="18"/>
              </w:rPr>
              <w:t>《中医医术确有专长人员医师资格考核注册管理暂行办</w:t>
            </w:r>
          </w:p>
          <w:p>
            <w:pPr>
              <w:pStyle w:val="9"/>
              <w:spacing w:before="35" w:line="225" w:lineRule="auto"/>
              <w:ind w:right="36"/>
              <w:jc w:val="both"/>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法》第三十六条：推荐中医医术确有专长人员的中医</w:t>
            </w:r>
            <w:r>
              <w:rPr>
                <w:rFonts w:hint="eastAsia" w:ascii="微软雅黑" w:hAnsi="微软雅黑" w:eastAsia="微软雅黑" w:cs="微软雅黑"/>
                <w:spacing w:val="-5"/>
                <w:sz w:val="18"/>
                <w:szCs w:val="18"/>
              </w:rPr>
              <w:t>医师、</w:t>
            </w:r>
            <w:r>
              <w:rPr>
                <w:rFonts w:hint="eastAsia" w:ascii="微软雅黑" w:hAnsi="微软雅黑" w:eastAsia="微软雅黑" w:cs="微软雅黑"/>
                <w:spacing w:val="-2"/>
                <w:sz w:val="18"/>
                <w:szCs w:val="18"/>
              </w:rPr>
              <w:t>以师承方式学习中医的医术确有专长人员的指导老师，违</w:t>
            </w:r>
            <w:r>
              <w:rPr>
                <w:rFonts w:hint="eastAsia" w:ascii="微软雅黑" w:hAnsi="微软雅黑" w:eastAsia="微软雅黑" w:cs="微软雅黑"/>
                <w:spacing w:val="-4"/>
                <w:sz w:val="18"/>
                <w:szCs w:val="18"/>
              </w:rPr>
              <w:t>反本办法有关规定，在推荐中弄虚作假、徇私舞弊的，由</w:t>
            </w:r>
            <w:r>
              <w:rPr>
                <w:rFonts w:hint="eastAsia" w:ascii="微软雅黑" w:hAnsi="微软雅黑" w:eastAsia="微软雅黑" w:cs="微软雅黑"/>
                <w:spacing w:val="-1"/>
                <w:sz w:val="18"/>
                <w:szCs w:val="18"/>
              </w:rPr>
              <w:t>县级以上中医药主管部门依法责令暂停六个月以上一年以</w:t>
            </w:r>
            <w:r>
              <w:rPr>
                <w:rFonts w:hint="eastAsia" w:ascii="微软雅黑" w:hAnsi="微软雅黑" w:eastAsia="微软雅黑" w:cs="微软雅黑"/>
                <w:spacing w:val="-3"/>
                <w:sz w:val="18"/>
                <w:szCs w:val="18"/>
              </w:rPr>
              <w:t>下执业活动；情节严重的，吊销其医师执业证书；构成犯</w:t>
            </w:r>
            <w:r>
              <w:rPr>
                <w:rFonts w:hint="eastAsia" w:ascii="微软雅黑" w:hAnsi="微软雅黑" w:eastAsia="微软雅黑" w:cs="微软雅黑"/>
                <w:spacing w:val="-1"/>
                <w:sz w:val="18"/>
                <w:szCs w:val="18"/>
              </w:rPr>
              <w:t>罪的，依法追究刑事责任。</w:t>
            </w:r>
          </w:p>
        </w:tc>
        <w:tc>
          <w:tcPr>
            <w:tcW w:w="810" w:type="dxa"/>
            <w:noWrap w:val="0"/>
            <w:vAlign w:val="center"/>
          </w:tcPr>
          <w:p>
            <w:pPr>
              <w:pStyle w:val="9"/>
              <w:spacing w:before="78" w:line="160" w:lineRule="auto"/>
              <w:ind w:left="378"/>
              <w:jc w:val="center"/>
              <w:outlineLvl w:val="2"/>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3948" w:type="dxa"/>
            <w:noWrap w:val="0"/>
            <w:vAlign w:val="center"/>
          </w:tcPr>
          <w:p>
            <w:pPr>
              <w:pStyle w:val="9"/>
              <w:spacing w:before="77" w:line="181" w:lineRule="auto"/>
              <w:ind w:left="113"/>
              <w:outlineLvl w:val="2"/>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弄虚作假、徇私舞弊推荐1名的</w:t>
            </w:r>
          </w:p>
        </w:tc>
        <w:tc>
          <w:tcPr>
            <w:tcW w:w="26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180" w:lineRule="auto"/>
              <w:textAlignment w:val="auto"/>
              <w:outlineLvl w:val="2"/>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责令暂停6个月以上9个月以下执业活动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04" w:hRule="atLeast"/>
        </w:trPr>
        <w:tc>
          <w:tcPr>
            <w:tcW w:w="526"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bottom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7" w:line="160" w:lineRule="auto"/>
              <w:ind w:left="363"/>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3948" w:type="dxa"/>
            <w:noWrap w:val="0"/>
            <w:vAlign w:val="center"/>
          </w:tcPr>
          <w:p>
            <w:pPr>
              <w:pStyle w:val="9"/>
              <w:spacing w:before="77" w:line="181" w:lineRule="auto"/>
              <w:ind w:left="113"/>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弄虚作假、徇私舞弊推荐2名的</w:t>
            </w:r>
          </w:p>
        </w:tc>
        <w:tc>
          <w:tcPr>
            <w:tcW w:w="2633"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207" w:lineRule="auto"/>
              <w:ind w:left="108" w:right="159" w:firstLine="6"/>
              <w:textAlignment w:val="auto"/>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责令暂停9个月以上1年以下执</w:t>
            </w:r>
            <w:r>
              <w:rPr>
                <w:rFonts w:hint="eastAsia" w:ascii="微软雅黑" w:hAnsi="微软雅黑" w:eastAsia="微软雅黑" w:cs="微软雅黑"/>
                <w:spacing w:val="-1"/>
                <w:sz w:val="18"/>
                <w:szCs w:val="18"/>
              </w:rPr>
              <w:t>业活动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59" w:hRule="atLeast"/>
        </w:trPr>
        <w:tc>
          <w:tcPr>
            <w:tcW w:w="526" w:type="dxa"/>
            <w:vMerge w:val="continue"/>
            <w:tcBorders>
              <w:top w:val="nil"/>
            </w:tcBorders>
            <w:noWrap w:val="0"/>
            <w:vAlign w:val="top"/>
          </w:tcPr>
          <w:p>
            <w:pPr>
              <w:rPr>
                <w:rFonts w:hint="eastAsia" w:ascii="微软雅黑" w:hAnsi="微软雅黑" w:eastAsia="微软雅黑" w:cs="微软雅黑"/>
                <w:sz w:val="18"/>
                <w:szCs w:val="18"/>
              </w:rPr>
            </w:pPr>
          </w:p>
        </w:tc>
        <w:tc>
          <w:tcPr>
            <w:tcW w:w="1979" w:type="dxa"/>
            <w:vMerge w:val="continue"/>
            <w:tcBorders>
              <w:top w:val="nil"/>
            </w:tcBorders>
            <w:noWrap w:val="0"/>
            <w:vAlign w:val="top"/>
          </w:tcPr>
          <w:p>
            <w:pPr>
              <w:rPr>
                <w:rFonts w:hint="eastAsia" w:ascii="微软雅黑" w:hAnsi="微软雅黑" w:eastAsia="微软雅黑" w:cs="微软雅黑"/>
                <w:sz w:val="18"/>
                <w:szCs w:val="18"/>
              </w:rPr>
            </w:pPr>
          </w:p>
        </w:tc>
        <w:tc>
          <w:tcPr>
            <w:tcW w:w="4723" w:type="dxa"/>
            <w:vMerge w:val="continue"/>
            <w:tcBorders>
              <w:top w:val="nil"/>
            </w:tcBorders>
            <w:noWrap w:val="0"/>
            <w:vAlign w:val="top"/>
          </w:tcPr>
          <w:p>
            <w:pPr>
              <w:rPr>
                <w:rFonts w:hint="eastAsia" w:ascii="微软雅黑" w:hAnsi="微软雅黑" w:eastAsia="微软雅黑" w:cs="微软雅黑"/>
                <w:sz w:val="18"/>
                <w:szCs w:val="18"/>
              </w:rPr>
            </w:pPr>
          </w:p>
        </w:tc>
        <w:tc>
          <w:tcPr>
            <w:tcW w:w="810" w:type="dxa"/>
            <w:noWrap w:val="0"/>
            <w:vAlign w:val="center"/>
          </w:tcPr>
          <w:p>
            <w:pPr>
              <w:pStyle w:val="9"/>
              <w:spacing w:before="78" w:line="159" w:lineRule="auto"/>
              <w:ind w:left="366"/>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3948" w:type="dxa"/>
            <w:noWrap w:val="0"/>
            <w:vAlign w:val="center"/>
          </w:tcPr>
          <w:p>
            <w:pPr>
              <w:pStyle w:val="9"/>
              <w:spacing w:before="77" w:line="207" w:lineRule="auto"/>
              <w:ind w:left="111" w:right="103" w:firstLine="1"/>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弄虚作假、徇私舞弊推荐3名及以上的，或者</w:t>
            </w:r>
            <w:r>
              <w:rPr>
                <w:rFonts w:hint="eastAsia" w:ascii="微软雅黑" w:hAnsi="微软雅黑" w:eastAsia="微软雅黑" w:cs="微软雅黑"/>
                <w:spacing w:val="-1"/>
                <w:sz w:val="18"/>
                <w:szCs w:val="18"/>
              </w:rPr>
              <w:t>造成其他重大不良影响等严重后果的</w:t>
            </w:r>
          </w:p>
        </w:tc>
        <w:tc>
          <w:tcPr>
            <w:tcW w:w="2633" w:type="dxa"/>
            <w:noWrap w:val="0"/>
            <w:vAlign w:val="center"/>
          </w:tcPr>
          <w:p>
            <w:pPr>
              <w:pStyle w:val="9"/>
              <w:spacing w:before="78" w:line="178" w:lineRule="auto"/>
              <w:rPr>
                <w:rFonts w:hint="eastAsia" w:ascii="微软雅黑" w:hAnsi="微软雅黑" w:eastAsia="微软雅黑" w:cs="微软雅黑"/>
                <w:sz w:val="18"/>
                <w:szCs w:val="18"/>
              </w:rPr>
            </w:pPr>
            <w:r>
              <w:rPr>
                <w:rFonts w:hint="eastAsia" w:ascii="微软雅黑" w:hAnsi="微软雅黑" w:eastAsia="微软雅黑" w:cs="微软雅黑"/>
                <w:spacing w:val="-3"/>
                <w:sz w:val="18"/>
                <w:szCs w:val="18"/>
              </w:rPr>
              <w:t>吊销医师执业证书。</w:t>
            </w:r>
          </w:p>
        </w:tc>
      </w:tr>
    </w:tbl>
    <w:p>
      <w:pPr>
        <w:spacing w:before="56"/>
      </w:pPr>
    </w:p>
    <w:p>
      <w:pPr>
        <w:spacing w:before="55"/>
      </w:pPr>
    </w:p>
    <w:p>
      <w:pPr>
        <w:spacing w:before="55"/>
      </w:pPr>
    </w:p>
    <w:p>
      <w:pPr>
        <w:spacing w:before="55"/>
      </w:pPr>
    </w:p>
    <w:p>
      <w:pPr>
        <w:rPr>
          <w:rFonts w:hint="eastAsia"/>
        </w:rPr>
      </w:pPr>
    </w:p>
    <w:sectPr>
      <w:pgSz w:w="16838" w:h="11906" w:orient="landscape"/>
      <w:pgMar w:top="442" w:right="476" w:bottom="215" w:left="7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rPr>
        <w:rFonts w:hint="eastAsia" w:eastAsia="微软雅黑"/>
        <w:sz w:val="20"/>
        <w:szCs w:val="20"/>
        <w:lang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jt4Mg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BEoctzjwy/dvlx+/Lj+/kvpV&#10;1mcI0GDafcDENL7xY86d/YDOTHtU0eYvEiIYR3XPV3XlmIjIj+p1XVcYEhhbLojDHp6HCOmt9JZk&#10;o6URx1dU5af3kKbUJSVXc/5OG4N+3hj3lwMxs4fl3qces5XG/Tg3vv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47eDIAQAAmg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9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yFskBAACb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gJK4rjFiZ9//jj/+nP+/Z28&#10;vc4C9QFqzLsPmJmGd37A5NkP6My8BxVt/iIjgnHEOl3klUMiIj9aLVerCkMCY/MF8dnD8xAhvZfe&#10;kmw0NOL8iqz8+BHSmDqn5GrO32ljygyN+8eBmNnDcu9jj9lKw26YCO18e0I+PY6+oQ43nRLzwaGy&#10;2F+ajTgbu9k4hKj3XVmjXA/C7SFhE6W3XGGEnQrjzAq7ab/yUjy+l6yH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j9/IWyQEAAJs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126</w:t>
                          </w:r>
                          <w:r>
                            <w:fldChar w:fldCharType="end"/>
                          </w:r>
                        </w:p>
                      </w:txbxContent>
                    </wps:txbx>
                    <wps:bodyPr wrap="none" lIns="0" tIns="0" rIns="0" bIns="0" upright="0">
                      <a:spAutoFit/>
                    </wps:bodyPr>
                  </wps:wsp>
                </a:graphicData>
              </a:graphic>
            </wp:anchor>
          </w:drawing>
        </mc:Choice>
        <mc:Fallback>
          <w:pict>
            <v:shape id="文本框 187"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KmN8sBAACd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g5tQLCmx3ODIz9+/nX/8Ov/8&#10;SpbluyRR76HCzCePuXG4cwOmz35AZ2I+tMGkL3IiGEeBTxeB5RCJSI/KVVkWGBIYmy+Iz56f+wDx&#10;vXSGJKOmASeYheXHR4hj6pySqll3r7TOU9T2LwdiJg9LvY89JisOu2EitHPNCfn0OPyaWtx1SvSD&#10;RW3TnsxGmI3dbBx8UPsuL1KqB/72ELGJ3FuqMMJOhXFqmd20YWkt/rznrOe/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XSpjf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128</w:t>
                          </w:r>
                          <w:r>
                            <w:fldChar w:fldCharType="end"/>
                          </w:r>
                        </w:p>
                      </w:txbxContent>
                    </wps:txbx>
                    <wps:bodyPr wrap="none" lIns="0" tIns="0" rIns="0" bIns="0" upright="0">
                      <a:spAutoFit/>
                    </wps:bodyPr>
                  </wps:wsp>
                </a:graphicData>
              </a:graphic>
            </wp:anchor>
          </w:drawing>
        </mc:Choice>
        <mc:Fallback>
          <w:pict>
            <v:shape id="文本框 188"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C0hssBAACd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cRPKFSWWGRz5+eeP868/59/f&#10;ybKqkkS9hxozHz3mxuGDGzB99gM6E/NBBpO+yIlgHAU+XQQWQyQ8PapWVVViiGNsviB+8fTcB4gf&#10;hTMkGQ0NOMEsLDveQxxT55RUzbo7pXWeorb/OBAzeYrU+9hjsuKwGyZCO9eekE+Pw2+oxV2nRH+y&#10;qG3ak9kIs7GbjYMPat/lRUr1wN8eIjaRe0sVRtipME4ts5s2LK3F83vOevqr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WwtIb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129</w:t>
                          </w:r>
                          <w:r>
                            <w:fldChar w:fldCharType="end"/>
                          </w:r>
                        </w:p>
                      </w:txbxContent>
                    </wps:txbx>
                    <wps:bodyPr wrap="none" lIns="0" tIns="0" rIns="0" bIns="0" upright="0">
                      <a:spAutoFit/>
                    </wps:bodyPr>
                  </wps:wsp>
                </a:graphicData>
              </a:graphic>
            </wp:anchor>
          </w:drawing>
        </mc:Choice>
        <mc:Fallback>
          <w:pict>
            <v:shape id="文本框 189"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gnMswBAACdAwAADgAAAGRycy9lMm9Eb2MueG1srVPNjtMwEL4j7TtY&#10;vm+ddiUU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g5tQ3FBiucGRn79/O//4df75&#10;lSzLN0mi3kOFmQ8ec+Pwzg2YPvsBnYn50AaTvsiJYBwFPl0ElkMkIj0qV2VZYEhgbL4gPnt67gPE&#10;e+kMSUZNA04wC8uPHyCOqXNKqmbdndI6T1HbvxyImTws9T72mKw47IaJ0M41J+TT4/BranHXKdHv&#10;LWqb9mQ2wmzsZuPgg9p3eZFSPfBvDxGbyL2lCiPsVBinltlNG5bW4s97znr6q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eeCcyzAEAAJ0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130</w:t>
                          </w:r>
                          <w:r>
                            <w:fldChar w:fldCharType="end"/>
                          </w:r>
                        </w:p>
                      </w:txbxContent>
                    </wps:txbx>
                    <wps:bodyPr wrap="none" lIns="0" tIns="0" rIns="0" bIns="0" upright="0">
                      <a:spAutoFit/>
                    </wps:bodyPr>
                  </wps:wsp>
                </a:graphicData>
              </a:graphic>
            </wp:anchor>
          </w:drawing>
        </mc:Choice>
        <mc:Fallback>
          <w:pict>
            <v:shape id="文本框 190"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hTfcsBAACdAwAADgAAAGRycy9lMm9Eb2MueG1srVNLjtswDN0X6B0E&#10;7SdygkG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4yYU15RYbnDkp9+/Tn/+nf7+&#10;JPP3WaLOQ4mZdx5zY//R9ZiepEt+QGdi3jfBpC9yIhhHgY9ngWUfiUiPlovlssCQwNh0QRx2ee4D&#10;xE/SGZKMigacYBaWH75AHFKnlFTNululdZ6ito8ciJk87NJjsmK/7cfGt64+Ip8Oh19Ri7tOif5s&#10;Udu0J5MRJmM7GXsf1K7Ni5Tqgf+wj9hE7i1VGGDHwji1zG7csLQWD+856/JX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YU33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131</w:t>
                          </w:r>
                          <w:r>
                            <w:fldChar w:fldCharType="end"/>
                          </w:r>
                        </w:p>
                      </w:txbxContent>
                    </wps:txbx>
                    <wps:bodyPr wrap="none" lIns="0" tIns="0" rIns="0" bIns="0" upright="0">
                      <a:spAutoFit/>
                    </wps:bodyPr>
                  </wps:wsp>
                </a:graphicData>
              </a:graphic>
            </wp:anchor>
          </w:drawing>
        </mc:Choice>
        <mc:Fallback>
          <w:pict>
            <v:shape id="文本框 191"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DAycsBAACd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OolJY5bHPnl+7fLj1+Xn1/J&#10;8v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sQwMn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133</w:t>
                          </w:r>
                          <w:r>
                            <w:fldChar w:fldCharType="end"/>
                          </w:r>
                        </w:p>
                      </w:txbxContent>
                    </wps:txbx>
                    <wps:bodyPr wrap="none" lIns="0" tIns="0" rIns="0" bIns="0" upright="0">
                      <a:spAutoFit/>
                    </wps:bodyPr>
                  </wps:wsp>
                </a:graphicData>
              </a:graphic>
            </wp:anchor>
          </w:drawing>
        </mc:Choice>
        <mc:Fallback>
          <w:pict>
            <v:shape id="文本框 192"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4Fz8oBAACd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e4CdUNJY5bHPnlx/fLz9+XX9/I&#10;8vUqS9QHqDHzPmBuGt76AdNnP6AzMx9UtPmLnAjGUeDzVWA5JCLyo/Vqva4wJDA2XxCfPTwPEdI7&#10;6S3JRkMjTrAIy08fII2pc0qu5vydNqZM0bi/HIiZPSz3PvaYrTTsh4nQ3rdn5NPj8BvqcNcpMe8d&#10;apv3ZDbibOxn4xiiPnRlkXI9CG+OCZsoveUKI+xUGKdW2E0bltfi8b1kPfxV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04Fz8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134</w:t>
                          </w:r>
                          <w:r>
                            <w:fldChar w:fldCharType="end"/>
                          </w:r>
                        </w:p>
                      </w:txbxContent>
                    </wps:txbx>
                    <wps:bodyPr wrap="none" lIns="0" tIns="0" rIns="0" bIns="0" upright="0">
                      <a:spAutoFit/>
                    </wps:bodyPr>
                  </wps:wsp>
                </a:graphicData>
              </a:graphic>
            </wp:anchor>
          </w:drawing>
        </mc:Choice>
        <mc:Fallback>
          <w:pict>
            <v:shape id="文本框 193"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IaWe8sBAACd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BY3oXpJieMWR375/u3y49fl51ey&#10;fPU8S9QHqDHzLmBuGt74AdNnP6AzMx9UtPmLnAjGUeDzVWA5JCLyo/Vqva4wJDA2XxCf3T8PEdJb&#10;6S3JRkMjTrAIy0/vIY2pc0qu5vytNqZM0bi/HIiZPSz3PvaYrTTsh4nQ3rdn5NPj8BvqcNcpMe8c&#10;apv3ZDbibOxn4xiiPnRlkXI9CK+PCZsoveUKI+xUGKdW2E0bltfiz3vJuv+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yGlnv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exact"/>
      <w:ind w:left="6841"/>
      <w:rPr>
        <w:sz w:val="21"/>
        <w:szCs w:val="21"/>
      </w:rPr>
    </w:pPr>
    <w:r>
      <w:rPr>
        <w:sz w:val="21"/>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135</w:t>
                          </w:r>
                          <w:r>
                            <w:fldChar w:fldCharType="end"/>
                          </w:r>
                        </w:p>
                      </w:txbxContent>
                    </wps:txbx>
                    <wps:bodyPr wrap="none" lIns="0" tIns="0" rIns="0" bIns="0" upright="0">
                      <a:spAutoFit/>
                    </wps:bodyPr>
                  </wps:wsp>
                </a:graphicData>
              </a:graphic>
            </wp:anchor>
          </w:drawing>
        </mc:Choice>
        <mc:Fallback>
          <w:pict>
            <v:shape id="文本框 194"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vcvMoBAACd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AoH77jFkV++f7v8+HX5+ZUs&#10;X7/MEvUBasy8C5ibhrd+wPTZD+jMzAcVbf4iJ4JxFPh8FVgOiYj8aL1arysMCYzNF8RnD89DhPRO&#10;ekuy0dCIEyzC8tMHSGPqnJKrOX+rjSlTNO4vB2JmD8u9jz1mKw37YSK09+0Z+fQ4/IY63HVKzHuH&#10;2uY9mY04G/vZOIaoD11ZpFwPwptjwiZKb7nCCDsVxqkVdtOG5bX4816yHv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IvcvM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138</w:t>
                          </w:r>
                          <w:r>
                            <w:fldChar w:fldCharType="end"/>
                          </w:r>
                        </w:p>
                      </w:txbxContent>
                    </wps:txbx>
                    <wps:bodyPr wrap="none" lIns="0" tIns="0" rIns="0" bIns="0" upright="0">
                      <a:spAutoFit/>
                    </wps:bodyPr>
                  </wps:wsp>
                </a:graphicData>
              </a:graphic>
            </wp:anchor>
          </w:drawing>
        </mc:Choice>
        <mc:Fallback>
          <w:pict>
            <v:shape id="文本框 195"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0NPCMsBAACdAwAADgAAAGRycy9lMm9Eb2MueG1srVPNjtMwEL4j8Q6W&#10;79RpJVA3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dUNJY5bHPnl+7fLj1+Xn1/J&#10;8uZl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NDTwj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140</w:t>
                          </w:r>
                          <w:r>
                            <w:fldChar w:fldCharType="end"/>
                          </w:r>
                        </w:p>
                      </w:txbxContent>
                    </wps:txbx>
                    <wps:bodyPr wrap="none" lIns="0" tIns="0" rIns="0" bIns="0" upright="0">
                      <a:spAutoFit/>
                    </wps:bodyPr>
                  </wps:wsp>
                </a:graphicData>
              </a:graphic>
            </wp:anchor>
          </w:drawing>
        </mc:Choice>
        <mc:Fallback>
          <w:pict>
            <v:shape id="文本框 19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jHhWcoBAACd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e4CUvUxHGLI7/8+H75+fvy6xtZ&#10;vr7JEvUBasy8D5ibhrd+wPTZD+jMzAcVbf4iJ4JxBDtfBZZDIiI/Wq/W6wpDAmPzBfHZw/MQIb2T&#10;3pJsNDTiBIuw/PQB0pg6p+Rqzt9pY8oUjfvLgZjZw3LvY4/ZSsN+mAjtfXtGPj0Ov6EOd50S896h&#10;tthfmo04G/vZOIaoD11ZpFwPwptjwiZKb7nCCDsVxqkVdtOG5bV4fC9ZD3/V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jHhWc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9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Q3x8kBAACb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BY3YUmJ4xYnfvn+7fLj1+XnV/L6&#10;VRaoD1Bj3l3AzDS89QMmz35AZ+Y9qGjzFxkRjKO856u8ckhE5Efr1XpdYUhgbL4gPnt4HiKkd9Jb&#10;ko2GRpxfkZWfPkAaU+eUXM35W21MmaFxfzkQM3tY7n3sMVtp2A8Tob1vz8inx9E31OGmU2LeO1Q2&#10;b8lsxNnYz8YxRH3oyhrlehDeHBM2UXrLFUbYqTDOrLCb9i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lDfHyQEAAJs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rPr>
        <w:sz w:val="20"/>
        <w:szCs w:val="20"/>
      </w:rPr>
    </w:pPr>
    <w:r>
      <w:rPr>
        <w:sz w:val="20"/>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141</w:t>
                          </w:r>
                          <w:r>
                            <w:fldChar w:fldCharType="end"/>
                          </w:r>
                        </w:p>
                      </w:txbxContent>
                    </wps:txbx>
                    <wps:bodyPr wrap="none" lIns="0" tIns="0" rIns="0" bIns="0" upright="0">
                      <a:spAutoFit/>
                    </wps:bodyPr>
                  </wps:wsp>
                </a:graphicData>
              </a:graphic>
            </wp:anchor>
          </w:drawing>
        </mc:Choice>
        <mc:Fallback>
          <w:pict>
            <v:shape id="文本框 197"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5cu3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143</w:t>
                          </w:r>
                          <w:r>
                            <w:fldChar w:fldCharType="end"/>
                          </w:r>
                        </w:p>
                      </w:txbxContent>
                    </wps:txbx>
                    <wps:bodyPr wrap="none" lIns="0" tIns="0" rIns="0" bIns="0" upright="0">
                      <a:spAutoFit/>
                    </wps:bodyPr>
                  </wps:wsp>
                </a:graphicData>
              </a:graphic>
            </wp:anchor>
          </w:drawing>
        </mc:Choice>
        <mc:Fallback>
          <w:pict>
            <v:shape id="文本框 198"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tgXMsBAACdAwAADgAAAGRycy9lMm9Eb2MueG1srVNLbtswEN0XyB0I&#10;7mPKXhSq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g5uwXFFiucGRn79/O//4df75&#10;lSzflUmi3kOFmU8ec+Nw5wZMn/2AzsR8aINJX+REMI4Cny4CyyESkR6Vq7IsMCQwNl8Qnz0/9wHi&#10;e+kMSUZNA04wC8uPjxDH1DklVbPuXmmdp6jtXw7ETB6Weh97TFYcdsNEaOeaE/Lpcfg1tbjrlOgH&#10;i9qmPZmNMBu72Tj4oPZdXqRUD/ztIWITubdUYYSdCuPUMrtpw9Ja/HnPWc9/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2bYFz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144</w:t>
                          </w:r>
                          <w:r>
                            <w:fldChar w:fldCharType="end"/>
                          </w:r>
                        </w:p>
                      </w:txbxContent>
                    </wps:txbx>
                    <wps:bodyPr wrap="none" lIns="0" tIns="0" rIns="0" bIns="0" upright="0">
                      <a:spAutoFit/>
                    </wps:bodyPr>
                  </wps:wsp>
                </a:graphicData>
              </a:graphic>
            </wp:anchor>
          </w:drawing>
        </mc:Choice>
        <mc:Fallback>
          <w:pict>
            <v:shape id="文本框 199"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lPz6MsBAACdAwAADgAAAGRycy9lMm9Eb2MueG1srVPNjtMwEL4j8Q6W&#10;79RpkVA3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cuXlDhuceSX798uP35dfn4l&#10;y5ubLFEfoMbM+4C5aXjjB0yf/YDOzHxQ0eYvciIYR4HPV4HlkIjIj9ar9brCkMDYfEF89vA8REhv&#10;pbckGw2NOMEiLD+9hzSmzim5mvN32pgyReP+ciBm9rDc+9hjttKwHyZCe9+ekU+Pw2+ow12nxLxz&#10;qG3ek9mIs7GfjWOI+tCVRcr1ILw+Jmyi9JYrjLBTYZxaYTdtWF6LP+8l6+Gv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ZT8+j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145</w:t>
                          </w:r>
                          <w:r>
                            <w:fldChar w:fldCharType="end"/>
                          </w:r>
                        </w:p>
                      </w:txbxContent>
                    </wps:txbx>
                    <wps:bodyPr wrap="none" lIns="0" tIns="0" rIns="0" bIns="0" upright="0">
                      <a:spAutoFit/>
                    </wps:bodyPr>
                  </wps:wsp>
                </a:graphicData>
              </a:graphic>
            </wp:anchor>
          </w:drawing>
        </mc:Choice>
        <mc:Fallback>
          <w:pict>
            <v:shape id="文本框 200"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VAcIn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147</w:t>
                          </w:r>
                          <w:r>
                            <w:fldChar w:fldCharType="end"/>
                          </w:r>
                        </w:p>
                      </w:txbxContent>
                    </wps:txbx>
                    <wps:bodyPr wrap="none" lIns="0" tIns="0" rIns="0" bIns="0" upright="0">
                      <a:spAutoFit/>
                    </wps:bodyPr>
                  </wps:wsp>
                </a:graphicData>
              </a:graphic>
            </wp:anchor>
          </w:drawing>
        </mc:Choice>
        <mc:Fallback>
          <w:pict>
            <v:shape id="文本框 201"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jjPco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i+psRxiyO/fP92+fHr8vMr&#10;waayRH2AGjMfAuam4c4PmD77AZ2Z+aCizV/kRDCOAp+vAsshEZEfrVfrdYUhgbH5gvjs8XmIkN5K&#10;b0k2GhpxgkVYfnoPaUydU3I15++1MWWKxv3lQMzsYbn3scdspWE/TIT2vj0jnx6H31CHu06JeedQ&#10;27wnsxFnYz8bxxD1oSuLlOtBuD0mbKL0liuMsFNhnFphN21YXos/7yXr8a/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ojjPc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149</w:t>
                          </w:r>
                          <w:r>
                            <w:fldChar w:fldCharType="end"/>
                          </w:r>
                        </w:p>
                      </w:txbxContent>
                    </wps:txbx>
                    <wps:bodyPr wrap="none" lIns="0" tIns="0" rIns="0" bIns="0" upright="0">
                      <a:spAutoFit/>
                    </wps:bodyPr>
                  </wps:wsp>
                </a:graphicData>
              </a:graphic>
            </wp:anchor>
          </w:drawing>
        </mc:Choice>
        <mc:Fallback>
          <w:pict>
            <v:shape id="文本框 202"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YmO8sBAACd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uAnLG0osMzjy8/dv5x+/zj+/&#10;kqqskkS9hxoznz3mxuHeDZg++wGdifkgg0lf5EQwjgKfLgKLIRKeHq2q1arEEMfYfEH84uW5DxDf&#10;C2dIMhoacIJZWHZ8hDimzimpmnUPSus8RW3/ciBm8hSp97HHZMVhN0yEdq49IZ8eh99Qi7tOif5g&#10;Udu0J7MRZmM3Gwcf1L7Li5Tqgb87RGwi95YqjLBTYZxaZjdtWFqLP+856+Wv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LWJjv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151</w:t>
                          </w:r>
                          <w:r>
                            <w:fldChar w:fldCharType="end"/>
                          </w:r>
                        </w:p>
                      </w:txbxContent>
                    </wps:txbx>
                    <wps:bodyPr wrap="none" lIns="0" tIns="0" rIns="0" bIns="0" upright="0">
                      <a:spAutoFit/>
                    </wps:bodyPr>
                  </wps:wsp>
                </a:graphicData>
              </a:graphic>
            </wp:anchor>
          </w:drawing>
        </mc:Choice>
        <mc:Fallback>
          <w:pict>
            <v:shape id="文本框 203"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R61j8sBAACd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OVrShy3OPLL92+XH78uP7+S&#10;Vf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etY/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153</w:t>
                          </w:r>
                          <w:r>
                            <w:fldChar w:fldCharType="end"/>
                          </w:r>
                        </w:p>
                      </w:txbxContent>
                    </wps:txbx>
                    <wps:bodyPr wrap="none" lIns="0" tIns="0" rIns="0" bIns="0" upright="0">
                      <a:spAutoFit/>
                    </wps:bodyPr>
                  </wps:wsp>
                </a:graphicData>
              </a:graphic>
            </wp:anchor>
          </w:drawing>
        </mc:Choice>
        <mc:Fallback>
          <w:pict>
            <v:shape id="文本框 204"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RP/SMoBAACd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ji4B23OPLL92+XH78uP7+S&#10;VfU6S9QHqDHzIWBuGu78gOmzH9CZmQ8q2vxFTgTjKPD5KrAcEhH50Xq1XlcYEhibL4jPHp+HCOmt&#10;9JZko6ERJ1iE5af3kMbUOSVXc/5eG1OmaNxfDsTMHpZ7H3vMVhr2w0Ro79sz8ulx+A11uOuUmHcO&#10;tc17MhtxNvazcQxRH7qySLkehNtjwiZKb7nCCDsVxqkVdtOG5bX4816yHv+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RP/SM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155</w:t>
                          </w:r>
                          <w:r>
                            <w:fldChar w:fldCharType="end"/>
                          </w:r>
                        </w:p>
                      </w:txbxContent>
                    </wps:txbx>
                    <wps:bodyPr wrap="none" lIns="0" tIns="0" rIns="0" bIns="0" upright="0">
                      <a:spAutoFit/>
                    </wps:bodyPr>
                  </wps:wsp>
                </a:graphicData>
              </a:graphic>
            </wp:anchor>
          </w:drawing>
        </mc:Choice>
        <mc:Fallback>
          <w:pict>
            <v:shape id="文本框 205"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ts/MsBAACd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OVrShy3OPLL92+XH78uP7+S&#10;Vf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bbbPz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157</w:t>
                          </w:r>
                          <w:r>
                            <w:fldChar w:fldCharType="end"/>
                          </w:r>
                        </w:p>
                      </w:txbxContent>
                    </wps:txbx>
                    <wps:bodyPr wrap="none" lIns="0" tIns="0" rIns="0" bIns="0" upright="0">
                      <a:spAutoFit/>
                    </wps:bodyPr>
                  </wps:wsp>
                </a:graphicData>
              </a:graphic>
            </wp:anchor>
          </w:drawing>
        </mc:Choice>
        <mc:Fallback>
          <w:pict>
            <v:shape id="文本框 20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4jLcoBAACd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e4CTVq4rjFkV++f7v8+HX5+ZXU&#10;1W2WaAjQYOZDwNw0vvEjpi9+QGdmPqpo8xc5EYwj2PkqsBwTEfnRul6vKwwJjC0XxGePz0OE9FZ6&#10;S7LR0ogTLMLy03tIU+qSkqs5f6+NKVM07i8HYmYPy71PPWYrjftxJrT33Rn5DDj8ljrcdUrMO4fa&#10;Yn9pMeJi7BfjGKI+9GWRcj0Ir48Jmyi95QoT7FwYp1bYzRuW1+LPe8l6/K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D4jLc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9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re2cgBAACb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K3tnIAQAAmw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158</w:t>
                          </w:r>
                          <w:r>
                            <w:fldChar w:fldCharType="end"/>
                          </w:r>
                        </w:p>
                      </w:txbxContent>
                    </wps:txbx>
                    <wps:bodyPr wrap="none" lIns="0" tIns="0" rIns="0" bIns="0" upright="0">
                      <a:spAutoFit/>
                    </wps:bodyPr>
                  </wps:wsp>
                </a:graphicData>
              </a:graphic>
            </wp:anchor>
          </w:drawing>
        </mc:Choice>
        <mc:Fallback>
          <w:pict>
            <v:shape id="文本框 207"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wmcsBAACd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wU0ol5RYbnDk5+/fzj9+nX9+&#10;JWXxLknUe6gw88ljbhzu3IDpsx/QmZgPbTDpi5wIxlHg00VgOUQi0qNVuVoVGBIYmy+Iz56f+wDx&#10;vXSGJKOmASeYheXHR4hj6pySqll3r7TOU9T2LwdiJg9LvY89JisOu2EitHPNCfn0OPyaWtx1SvSD&#10;RW3TnsxGmI3dbBx8UPsuL1KqB/72ELGJ3FuqMMJOhXFqmd20YWkt/rznrOe/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2sJn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rPr>
        <w:sz w:val="20"/>
        <w:szCs w:val="20"/>
      </w:rPr>
    </w:pPr>
    <w:r>
      <w:rPr>
        <w:sz w:val="20"/>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171</w:t>
                          </w:r>
                          <w:r>
                            <w:fldChar w:fldCharType="end"/>
                          </w:r>
                        </w:p>
                      </w:txbxContent>
                    </wps:txbx>
                    <wps:bodyPr wrap="none" lIns="0" tIns="0" rIns="0" bIns="0" upright="0">
                      <a:spAutoFit/>
                    </wps:bodyPr>
                  </wps:wsp>
                </a:graphicData>
              </a:graphic>
            </wp:anchor>
          </w:drawing>
        </mc:Choice>
        <mc:Fallback>
          <w:pict>
            <v:shape id="文本框 208"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5SiKM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171</w:t>
                    </w:r>
                    <w:r>
                      <w:fldChar w:fldCharType="end"/>
                    </w:r>
                  </w:p>
                </w:txbxContent>
              </v:textbox>
            </v:shape>
          </w:pict>
        </mc:Fallback>
      </mc:AlternateContent>
    </w:r>
  </w:p>
  <w:p>
    <w:pPr>
      <w:pStyle w:val="2"/>
      <w:spacing w:before="1" w:line="157" w:lineRule="auto"/>
      <w:ind w:left="6842"/>
      <w:rPr>
        <w:sz w:val="20"/>
        <w:szCs w:val="20"/>
      </w:rP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173</w:t>
                          </w:r>
                          <w:r>
                            <w:fldChar w:fldCharType="end"/>
                          </w:r>
                        </w:p>
                      </w:txbxContent>
                    </wps:txbx>
                    <wps:bodyPr wrap="none" lIns="0" tIns="0" rIns="0" bIns="0" upright="0">
                      <a:spAutoFit/>
                    </wps:bodyPr>
                  </wps:wsp>
                </a:graphicData>
              </a:graphic>
            </wp:anchor>
          </w:drawing>
        </mc:Choice>
        <mc:Fallback>
          <w:pict>
            <v:shape id="文本框 209"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FwxnMsBAACdAwAADgAAAGRycy9lMm9Eb2MueG1srVNLbtswEN0X6B0I&#10;7mMpC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Ja3ITqihLLDI789PvX6c+/09+f&#10;pCrfJ4l6DzVm3nrMjcNHN2D67Ad0JuaDDCZ9kRPBOAp8PAsshkh4erSslssSQxxj8wXxi/vnPkD8&#10;JJwhyWhowAlmYdnhC8QxdU5J1ay7UVrnKWr7yIGYyVOk3scekxWH7TAR2rr2iHx6HH5DLe46Jfqz&#10;RW3TnsxGmI3tbOx9ULsuL1KqB/7DPmITubdUYYSdCuPUMrtpw9JaPLznrPu/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RcMZz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173</w:t>
                    </w:r>
                    <w:r>
                      <w:fldChar w:fldCharType="end"/>
                    </w:r>
                  </w:p>
                </w:txbxContent>
              </v:textbox>
            </v:shape>
          </w:pict>
        </mc:Fallback>
      </mc:AlternateContent>
    </w:r>
  </w:p>
  <w:p>
    <w:pPr>
      <w:pStyle w:val="2"/>
      <w:spacing w:before="1" w:line="157" w:lineRule="auto"/>
      <w:ind w:left="6842"/>
      <w:rPr>
        <w:sz w:val="20"/>
        <w:szCs w:val="20"/>
      </w:rPr>
    </w:pP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175</w:t>
                          </w:r>
                          <w:r>
                            <w:fldChar w:fldCharType="end"/>
                          </w:r>
                        </w:p>
                      </w:txbxContent>
                    </wps:txbx>
                    <wps:bodyPr wrap="none" lIns="0" tIns="0" rIns="0" bIns="0" upright="0">
                      <a:spAutoFit/>
                    </wps:bodyPr>
                  </wps:wsp>
                </a:graphicData>
              </a:graphic>
            </wp:anchor>
          </w:drawing>
        </mc:Choice>
        <mc:Fallback>
          <w:pict>
            <v:shape id="文本框 210"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vxF08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175</w:t>
                    </w:r>
                    <w:r>
                      <w:fldChar w:fldCharType="end"/>
                    </w:r>
                  </w:p>
                </w:txbxContent>
              </v:textbox>
            </v:shape>
          </w:pict>
        </mc:Fallback>
      </mc:AlternateContent>
    </w:r>
  </w:p>
  <w:p>
    <w:pPr>
      <w:pStyle w:val="2"/>
      <w:spacing w:before="1" w:line="157" w:lineRule="auto"/>
      <w:ind w:left="6842"/>
      <w:rPr>
        <w:sz w:val="20"/>
        <w:szCs w:val="20"/>
      </w:rPr>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9" w:lineRule="auto"/>
      <w:ind w:left="6842"/>
      <w:rPr>
        <w:sz w:val="20"/>
        <w:szCs w:val="20"/>
      </w:rPr>
    </w:pPr>
    <w:r>
      <w:rPr>
        <w:sz w:val="20"/>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177</w:t>
                          </w:r>
                          <w:r>
                            <w:fldChar w:fldCharType="end"/>
                          </w:r>
                        </w:p>
                      </w:txbxContent>
                    </wps:txbx>
                    <wps:bodyPr wrap="none" lIns="0" tIns="0" rIns="0" bIns="0" upright="0">
                      <a:spAutoFit/>
                    </wps:bodyPr>
                  </wps:wsp>
                </a:graphicData>
              </a:graphic>
            </wp:anchor>
          </w:drawing>
        </mc:Choice>
        <mc:Fallback>
          <w:pict>
            <v:shape id="文本框 211"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TTWZ8sBAACd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fEuJ5QZHfv7+7fzj1/nn&#10;V1Iul0mi3kOFmU8ec+Nw5wZMn/2AzsR8aINJX+REMI4Cny4CyyESkR6tytWqwJDA2HxBfPb83AeI&#10;76UzJBk1DTjBLCw/PkIcU+eUVM26e6V1nqK2fzkQM3lY6n3sMVlx2A0ToZ1rTsinx+HX1OKuU6If&#10;LGqb9mQ2wmzsZuPgg9p3eZFSPfC3h4hN5N5ShRF2KoxTy+ymDUtr8ec9Zz3/VZ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E01mfLAQAAnQ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177</w:t>
                    </w:r>
                    <w:r>
                      <w:fldChar w:fldCharType="end"/>
                    </w:r>
                  </w:p>
                </w:txbxContent>
              </v:textbox>
            </v:shape>
          </w:pict>
        </mc:Fallback>
      </mc:AlternateContent>
    </w:r>
  </w:p>
  <w:p>
    <w:pPr>
      <w:pStyle w:val="2"/>
      <w:spacing w:line="159" w:lineRule="auto"/>
      <w:ind w:left="6842"/>
      <w:rPr>
        <w:sz w:val="20"/>
        <w:szCs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9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mkbCMoBAACbAwAADgAAAGRycy9lMm9Eb2MueG1srVPNjtMwEL4j8Q6W&#10;79TZIqFu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EtbsJrShy3OPHzj+/nn7/Pv76R&#10;6+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mkbCMoBAACb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100"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Ps98gBAACc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4SUljluc+OX7t8uPX5efX8my&#10;Kgr1AWpMfAiYmoY3fsDsrFz2Azoz8UFFm79IiWAc9T1f9ZVDIiI/Wq/Wa4QkAmPzBXHY7XmIkN5K&#10;b0k2GhpxgEVXfnoPaUydU3I15++1MWWIxv3lQMzsYbces5WG/TA1vvftGfn0OPuGOlx1Ssw7h9Lm&#10;NZmNOBv72TiGqA9d2aNcD8LrY8ImSm+5wgg7FcahFXbTguWt+PNesm4/1f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RD7PfIAQAAnA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文本框 10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t/Q8o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rJZZoT5AjYkPAVPTcOcHzJ79gM5MfFDR5i9SIhhHfc9XfeWQiMiP1qv1usKQwNh8QXz2+DxESG+l&#10;tyQbDY04wKIrP72HNKbOKbma8/famDJE4/5yIGb2sNz72GO20rAfJkJ7356RT4+zb6jDVafEvHMo&#10;bV6T2YizsZ+NY4j60JU9yvUg3B4TNlF6yxVG2KkwDq2wmxYsb8Wf95L1+FN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4t/Q8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102"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Vh66sk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q1VWqA9QY+JDwNQ03PkBs2c/oDMTH1S0+YuUCMZR3/NVXzkkIvKj9Wq9rjAkMDZfEJ89Pg8R0lvp&#10;LclGQyMOsOjKT+8hjalzSq7m/L02pgzRuL8ciJk9LPc+9pitNOyHidDet2fk0+PsG+pw1Skx7xxK&#10;m9dkNuJs7GfjGKI+dGWPcj0It8eETZTecoURdiqMQyvspgXLW/HnvWQ9/lT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WHrqyQEAAJw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8vbdsk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cC5O25x4pfv3y4/fl1+fiXL&#10;6nVWqA9QY+JDwNQ03PkBs2c/oDMTH1S0+YuUCMZR3/NVXzkkIvKj9Wq9rjAkMDZfEJ89Pg8R0lvp&#10;LclGQyMOsOjKT+8hjalzSq7m/L02pgzRuL8ciJk9LPc+9pitNOyHidDet2fk0+PsG+pw1Skx7xxK&#10;m9dkNuJs7GfjGKI+dGWPcj0It8eETZTecoURdiqMQyvspgXLW/HnvWQ9/lT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y9t2yQEAAJw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10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2jmc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NeUOG5x4pfv3y4/fl1+fiXL&#10;6mVWqA9QY+JdwNQ0vPUDZs9+QGcmPqho8xcpEYyjvuervnJIRORH69V6XWFIYGy+ID57eB4ipHfS&#10;W5KNhkYcYNGVnz5AGlPnlFzN+VttTBmicX85EDN7WO597DFbadgPE6G9b8/Ip8fZN9ThqlNi3juU&#10;Nq/JbMTZ2M/GMUR96Moe5XoQ3hwTNlF6yxVG2KkwDq2wmxYsb8Wf95L18FN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p2jmc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63"/>
      <w:rPr>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JKfso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AolcdzixC/fv11+/Lr8/EqW&#10;1eusUB+gxsSHgKlpuPMD7s3sB3Rm4oOKNn+REsE4gp2v+sohEZEfrVfrdYUhgbH5gvjs8XmIkN5K&#10;b0k2GhpxgEVXfnoPaUydU3I15++1MWWIxv3lQMzsYbn3scdspWE/TIT2vj0jnx5n31CHq06JeedQ&#10;WuwvzUacjf1sHEPUh67sUa4H4faYsInSW64wwk6FcWiF3bRgeSv+vJesx59q+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vJKfs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8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YE/sg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LX&#10;WZ8hQINp9wET0/jWj7g1ix/QmWmPKtr8RUIE46ju+aquHBMR+VG9rusKQwJjywXx2cPzECG9k96S&#10;bLQ04viKqvz0AdKUuqTkas7faWPKCI37y4GY2cNy71OP2UrjfpwJ7X13Rj4DTr6lDhedEvPeobB5&#10;SRYjLsZ+MY4h6kNftijXg/DmmLCJ0luuMMHOhXFkhd28XnknHt9L1sMvtf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EmBP7IAQAAmg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0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B//Mo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GpJieMWJ375/u3y49fl51ey&#10;rG6yQn2AGhMfA6am4d4PuDezH9CZiQ8q2vxFSgTjqO/5qq8cEhH50Xq1XlcYEhibL4jPnp6HCOmt&#10;9JZko6ERB1h05af3kMbUOSVXc/5BG1OGaNxfDsTMHpZ7H3vMVhr2w0Ro79sz8ulx9g11uOqUmHcO&#10;pc1rMhtxNvazcQxRH7qyR7kehLtjwiZKb7nCCDsVxqEVdtOC5a34816ynn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7B//M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107"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Qcz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ZUmK5wYmfv387//h1/vmV&#10;LIt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FkHMz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08"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r++c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1Xbymx3ODEz9+/nX/8Ov/8&#10;SpZF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a/vn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109"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EMG8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l5S4rjFiV++f7v8+HX5+ZUs&#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fEMG8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110"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IZAskBAACc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ZVGoD1Bj4kPA1DS88QPuTVYu+wGdmfigos1fpEQwjvqer/rKIRGRH61X63WFIYGx+YI47PY8REhv&#10;pbckGw2NOMCiKz+9hzSmzim5mvP32pgyROP+ciBm9rBbj9lKw36YGt/79ox8epx9Qx2uOiXmnUNp&#10;85rMRpyN/WwcQ9SHruxRrgfh9TFhE6W3XGGEnQrj0Aq7acHyVvx5L1m3n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BchkCyQEAAJw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mejL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RPs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n5jhLLDU78/P3b+cev88+v&#10;ZLksk0K9hwoTnzymxuHODbg3sx/QmYgPbTDpi5QIxlHf00VfOUQi0qNVuVoVGBIYmy+Iz56f+wDx&#10;vXSGJKOmAQeYdeXHR4hj6pySqll3r7TOQ9T2LwdiJg9LvY89JisOu2EitHPNCfn0OPuaWlx1SvSD&#10;RWnTmsxGmI3dbBx8UPsu71GqB/72ELGJ3FuqMMJOhXFomd20YGkr/rznrOefav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bkT7D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fuL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Arn7rjFiV++f7v8+HX5+ZUs&#10;l6+zQn2AGhMfAqam4c4PuDezH9CZiQ8q2vxFSgTjqO/5qq8cEhH50Xq1XlcYEhibL4jPHp+HCOmt&#10;9JZko6ERB1h05af3kMbUOSVXc/5eG1OGaNxfDsTMHpZ7H3vMVhr2w0Ro79sz8ulx9g11uOqUmHcO&#10;pc1rMhtxNvazcQxRH7qyR7kehNtjwiZKb7nCCDsVxqEVdtOC5a34816yHn+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HfuLM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GWw8s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l5T4rjFiV++f7v8+HX5+ZUs&#10;ly+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khls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63"/>
      <w:rPr>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mepM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kRJHLc48cv3b5cfvy4/v5Ll&#10;8lVWqA9QY+JdwNQ0vPUD7s3sB3Rm4oOKNn+REsE4gp2v+sohEZEfrVfrdYUhgbH5gvjs4XmIkN5J&#10;b0k2GhpxgEVXfvoAaUydU3I152+1MWWIxv3lQMzsYbn3scdspWE/TIT2vj0jnx5n31CHq06Jee9Q&#10;WuwvzU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tmepM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8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XBL8oBAACa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D3lFhmcOCnh5+nX39Ov3+Q&#10;6jLp03uoMe3OY2IcPrkBt2b2AzoT7UEGk75IiGAc1T2e1RVDJDw9qpZVVWKIY2y+IH7x+NwHiJ+F&#10;MyQZDQ04vqwqO3yFOKbOKamadddK6zxCbf9zIGbyFKn3scdkxWE7TIS2rj0inx4n31CLi06J/mJR&#10;2LQksxFmYzsbex/UrstblOqB/7iP2ETuLVUYYafCOLLMblqvtBP/3nPW4y+1/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UXBL8oBAACa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ebqy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17"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IFss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lxR4rjFiV++f7v8+HX5+ZUs&#10;l6+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lPyB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63"/>
      <w:rPr>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118"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wxKi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文本框 119"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drYwcsBAACcAwAADgAAAGRycy9lMm9Eb2MueG1srVNNrtMwEN4jcQfL&#10;e+q0I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Q4rjFiV++f7v8+HX5+ZUs&#10;l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na2MH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2"/>
      <w:rPr>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71Ns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T6HSWWG5z46fev059/p78/&#10;yXyRFeo8lJh45zE19h9dj3uTlEt+QGci3jfBpC9SIhhHfY9nfWUfiUiPlovlssCQwNh0QRx2ee4D&#10;xE/SGZKMigYcYNaVH75AHFKnlFTNululdR6ito8ciJk87NJjsmK/7cfGt64+Ip8OZ19Ri6tOif5s&#10;Udq0JpMRJmM7GXsf1K7Ne5Tqgf+wj9hE7i1VGGDHwji0zG5csLQVD+856/J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e9T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2"/>
      <w:rPr>
        <w:sz w:val="20"/>
        <w:szCs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qWB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PUNJY5bnPjlx/fLz9+XX9/I&#10;crXMCvUBaky8D5iahrd+wL2Z/YDOTHxQ0eYvUiIYR33PV33lkIjIj9ar9brCkMDYfEF89vA8REjv&#10;pLckGw2NOMCiKz99gDSmzim5mvN32pgyROP+ciBm9rDc+9hjttKwHyZCe9+ekU+Ps2+ow1WnxLx3&#10;KG1ek9mIs7GfjWOI+tCVPcr1ILw5Jmyi9JYrjLBTYRxaYTctWN6Kx/eS9fBT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FKlg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2"/>
      <w:rPr>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ijhMwBAACcAwAADgAAAGRycy9lMm9Eb2MueG1srVPNjtMwEL4j7TtY&#10;vm+dZiWo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enNG0osNzjx8/dv5x+/zj+/&#10;km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CKOE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5"/>
      <w:rPr>
        <w:sz w:val="20"/>
        <w:szCs w:val="20"/>
      </w:rPr>
    </w:pPr>
    <w:r>
      <w:rPr>
        <w:sz w:val="20"/>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psCGMo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3O3XGLE7/8+H75+fvy6xtZ&#10;rm6yQn2AGhPvA6am4a0fcG9mP6AzEx9UtPmLlAjGUd/zVV85JCLyo/Vqva4wJDA2XxCfPTwPEdI7&#10;6S3JRkMjDrDoyk8fII2pc0qu5vydNqYM0bi/HIiZPSz3PvaYrTTsh4nQ3rdn5NPj7BvqcNUpMe8d&#10;SpvXZDbibOxn4xiiPnRlj3I9CG+OCZsoveUKI+xUGIdW2E0Llrfi8b1kPfxU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psCGM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5"/>
      <w:rPr>
        <w:sz w:val="20"/>
        <w:szCs w:val="20"/>
      </w:rPr>
    </w:pPr>
    <w:r>
      <w:rPr>
        <w:sz w:val="20"/>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81698sBAACcAwAADgAAAGRycy9lMm9Eb2MueG1srVNNrtMwEN4jcQfL&#10;e+q0I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R4rjFiV++f7v8+HX5+ZUs&#10;Vy+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fNevf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5"/>
      <w:rPr>
        <w:sz w:val="20"/>
        <w:szCs w:val="20"/>
      </w:rPr>
    </w:pPr>
    <w:r>
      <w:rPr>
        <w:sz w:val="20"/>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shys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kRJHLc48cv3b5cfvy4/v5Ll&#10;6lVWqA9QY+JdwNQ0vPUD7s3sB3Rm4oOKNn+REsE4gp2v+sohEZEfrVfrdYUhgbH5gvjs4XmIkN5J&#10;b0k2GhpxgEVXfvoAaUydU3I152+1MWWIxv3lQMzsYbn3scdspWE/TIT2vj0jnx5n31CHq06Jee9Q&#10;WuwvzU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Ishys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9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wZYHIAQAAmg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exact"/>
      <w:ind w:left="6893"/>
      <w:rPr>
        <w:sz w:val="21"/>
        <w:szCs w:val="21"/>
      </w:rPr>
    </w:pPr>
    <w:r>
      <w:rPr>
        <w:sz w:val="21"/>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kUSM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PWSEsctTvzy4/vl5+/Lr29k&#10;ubrJCvUBaky8D5iahrd+wL2Z/YDOTHxQ0eYvUiIYR33PV33lkIjIj9ar9brCkMDYfEF89vA8REjv&#10;pLckGw2NOMCiKz99gDSmzim5mvN32pgyROP+ciBm9rDc+9hjttKwHyZCe9+ekU+Ps2+ow1WnxLx3&#10;KG1ek9mIs7GfjWOI+tCVPcr1ILw5Jmyi9JYrjLBTYRxaYTctWN6Kx/eS9fBTbf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HJFEj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9" w:lineRule="auto"/>
      <w:ind w:left="6892"/>
      <w:rPr>
        <w:sz w:val="20"/>
        <w:szCs w:val="20"/>
      </w:rPr>
    </w:pPr>
    <w:r>
      <w:rPr>
        <w:sz w:val="20"/>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HXd4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8" w:lineRule="auto"/>
      <w:ind w:left="6892"/>
      <w:rPr>
        <w:sz w:val="20"/>
        <w:szCs w:val="20"/>
      </w:rPr>
    </w:pPr>
    <w:r>
      <w:rPr>
        <w:sz w:val="20"/>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OVTcwBAACcAwAADgAAAGRycy9lMm9Eb2MueG1srVPNjtMwEL4j7TtY&#10;vm+ddhG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PXN5RYbnDi5+/fzj9+nX9+&#10;JctVmRTqPVSY+OAxNQ7v3IB7M/sBnYn40AaTvkiJYBz1PV30lUMkIj0qV2VZ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6Y5VN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hnr8sBAACcAwAADgAAAGRycy9lMm9Eb2MueG1srVPNjtMwEL4j8Q6W&#10;79RptUI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bmhxHGLE798/3b58evy8ytZ&#10;rl5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IZ6/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2"/>
      <w:rPr>
        <w:sz w:val="20"/>
        <w:szCs w:val="20"/>
      </w:rPr>
    </w:pPr>
    <w:r>
      <w:rPr>
        <w:sz w:val="20"/>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130"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8Lcr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9" w:lineRule="auto"/>
      <w:ind w:left="6892"/>
      <w:rPr>
        <w:sz w:val="20"/>
        <w:szCs w:val="20"/>
      </w:rPr>
    </w:pPr>
    <w:r>
      <w:rPr>
        <w:sz w:val="20"/>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31"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8RhssBAACcAwAADgAAAGRycy9lMm9Eb2MueG1srVPNjtMwEL4j8Q6W&#10;79RpQ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rqhxHGLE798/3b58evy8ytZ&#10;vlx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HfEY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132"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J0kBMsBAACcAwAADgAAAGRycy9lMm9Eb2MueG1srVNNrtMwEN4jcQfL&#10;e+q0I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15R4rjFiV++f7v8+HX5+ZUs&#10;n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idJAT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133"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6FmMoBAACc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Ylzd9zixC/fv11+/Lr8/EqW&#10;Nz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g6FmM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134"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WP13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135"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KD1EMoBAACc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UFJHLc48cv3b5cfvy4/v5Ll&#10;y5usUB+gxsT7gKlpeOMH3JvZD+jMxAcVbf4iJYJxBDtf9ZVDIiI/Wq/W6wpDAmPzBfHZw/MQIb2V&#10;3pJsNDTiAIuu/PQe0pg6p+Rqzt9pY8oQjfvLgZjZw3LvY4/ZSsN+mAjtfXtGPj3OvqEOV50S886h&#10;tNhfmo04G/vZOIaoD13Zo1wPwutjwiZKb7nCCDsVxqEVdtOC5a34816yHn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KD1EM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9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9OgUMkBAACa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3m9&#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06BQyQEAAJo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3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LAks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lpS4rjFiV++f7v8+HX5+ZUs&#10;X95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niwJL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2"/>
      <w:rPr>
        <w:sz w:val="20"/>
        <w:szCs w:val="20"/>
      </w:rPr>
    </w:pPr>
    <w:r>
      <w:rPr>
        <w:sz w:val="20"/>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137"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zajossBAACc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1aUOG5x4pfv3y4/fl1+fiXL&#10;5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c2o6L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iSEGX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6Ozdc0BAACc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文本框 140"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unoX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141"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rr9tc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rqhxHGLE798/3b58evy8ytZ&#10;vlx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K6/bX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142"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IN8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vnhFieMWJ375/u3y49fl51ey&#10;fL7K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v4yDf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2"/>
      <w:rPr>
        <w:sz w:val="20"/>
        <w:szCs w:val="20"/>
      </w:rPr>
    </w:pPr>
    <w:r>
      <w:rPr>
        <w:sz w:val="20"/>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65</w:t>
                          </w:r>
                          <w:r>
                            <w:fldChar w:fldCharType="end"/>
                          </w:r>
                        </w:p>
                      </w:txbxContent>
                    </wps:txbx>
                    <wps:bodyPr wrap="none" lIns="0" tIns="0" rIns="0" bIns="0" upright="0">
                      <a:spAutoFit/>
                    </wps:bodyPr>
                  </wps:wsp>
                </a:graphicData>
              </a:graphic>
            </wp:anchor>
          </w:drawing>
        </mc:Choice>
        <mc:Fallback>
          <w:pict>
            <v:shape id="文本框 143"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lraav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44"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PRFE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1" w:lineRule="exact"/>
      <w:ind w:left="6892"/>
      <w:rPr>
        <w:sz w:val="20"/>
        <w:szCs w:val="20"/>
      </w:rPr>
    </w:pPr>
    <w:r>
      <w:rPr>
        <w:sz w:val="20"/>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145"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L4o8o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qAkjluc+OX7t8uPX5efX8ny&#10;5ausUB+gxsT7gKlpeOMH3JvZD+jMxAcVbf4iJYJxBDtf9ZVDIiI/Wq/W6wpDAmPzBfHZw/MQIb2V&#10;3pJsNDTiAIuu/PQe0pg6p+Rqzt9pY8oQjfvLgZjZw3LvY4/ZSsN+mAjtfXtGPj3OvqEOV50S886h&#10;tNhfmo04G/vZOIaoD13Zo1wPwutjwiZKb7nCCDsVxqEVdtOC5a34816yHn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FL4o8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63"/>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9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Ge+ckBAACa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Lr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ucZ75yQEAAJo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69</w:t>
                          </w:r>
                          <w:r>
                            <w:fldChar w:fldCharType="end"/>
                          </w:r>
                        </w:p>
                      </w:txbxContent>
                    </wps:txbx>
                    <wps:bodyPr wrap="none" lIns="0" tIns="0" rIns="0" bIns="0" upright="0">
                      <a:spAutoFit/>
                    </wps:bodyPr>
                  </wps:wsp>
                </a:graphicData>
              </a:graphic>
            </wp:anchor>
          </w:drawing>
        </mc:Choice>
        <mc:Fallback>
          <w:pict>
            <v:shape id="文本框 14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DNIcsBAACcAwAADgAAAGRycy9lMm9Eb2MueG1srVNLjtswDN0X6B0E&#10;7SdygkE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ZdzSiw3OPHz71/nP//Of3+S&#10;+fUy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QzSH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文本框 147"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8SuEcsBAACcAwAADgAAAGRycy9lMm9Eb2MueG1srVPNjtMwEL4j8Q6W&#10;79Rph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qwocdzixC/fv11+/Lr8/EqW&#10;L19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PErhH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文本框 148"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ukwk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文本框 149"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NRvs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150"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Sq9/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77</w:t>
                          </w:r>
                          <w:r>
                            <w:fldChar w:fldCharType="end"/>
                          </w:r>
                        </w:p>
                      </w:txbxContent>
                    </wps:txbx>
                    <wps:bodyPr wrap="none" lIns="0" tIns="0" rIns="0" bIns="0" upright="0">
                      <a:spAutoFit/>
                    </wps:bodyPr>
                  </wps:wsp>
                </a:graphicData>
              </a:graphic>
            </wp:anchor>
          </w:drawing>
        </mc:Choice>
        <mc:Fallback>
          <w:pict>
            <v:shape id="文本框 151"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bI78sBAACcAwAADgAAAGRycy9lMm9Eb2MueG1srVNLjtswDN0X6B0E&#10;7SdyAkw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F1RZdLSiw3OPHz71/nP//Of3+S&#10;+fU8KdR5KDHx3mNq7D+4Hvdm8gM6E/G+CSZ9kRLBOOp7uugr+0hEerRarFYFhgTGpgvis4fnPkD8&#10;KJ0hyahowAFmXfnxM8QhdUpJ1ay7U1rnIWr7xIGYycNS70OPyYr9rh8J7Vx9Qj4dzr6iFledEv3J&#10;orRpTSYjTMZuMg4+qH2b9yjVA397iNhE7i1VGGDHwji0zG5csLQVj+856+Gn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0GyO/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文本框 152"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ET9bc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ryixHGLE798/3b58evy8ytZ&#10;vlxl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E/W3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92"/>
      <w:rPr>
        <w:sz w:val="20"/>
        <w:szCs w:val="20"/>
      </w:rPr>
    </w:pPr>
    <w:r>
      <w:rPr>
        <w:sz w:val="20"/>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文本框 153"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tdc8co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uDcHbc48cv3b5cfvy4/v5Ll&#10;q5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tdc8c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30" w:lineRule="exact"/>
      <w:ind w:left="6893"/>
      <w:outlineLvl w:val="2"/>
      <w:rPr>
        <w:sz w:val="21"/>
        <w:szCs w:val="21"/>
      </w:rPr>
    </w:pPr>
    <w:r>
      <w:rPr>
        <w:sz w:val="21"/>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文本框 154"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bgSQe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文本框 155"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ksecoBAACcAwAADgAAAGRycy9lMm9Eb2MueG1srVPNjtMwEL4j8Q6W&#10;79RppYU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YWSOG5x4pfv3y4/fl1+fiXL&#10;m5usUB+gxsT7gKlpeOMH3JvZD+jMxAcVbf4iJYJxBDtf9ZVDIiI/Wq/W6wpDAmPzBfHZw/MQIb2V&#10;3pJsNDTiAIuu/PQe0pg6p+Rqzt9pY8oQjfvLgZjZw3LvY4/ZSsN+mAjtfXtGPj3OvqEOV50S886h&#10;tNhfmo04G/vZOIaoD13Zo1wPwutjwiZKb7nCCDsVxqEVdtOC5a34816yHn6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Hksec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文本框 9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JbKMkBAACaAwAADgAAAGRycy9lMm9Eb2MueG1srVPNjtMwEL4j8Q6W&#10;79TZI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029DUljlsc+Pnnj/OvP+ff38mb&#10;l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ElsoyQEAAJo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92"/>
      <w:rPr>
        <w:sz w:val="20"/>
        <w:szCs w:val="20"/>
      </w:rPr>
    </w:pPr>
    <w:r>
      <w:rPr>
        <w:sz w:val="20"/>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文本框 15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sZ+8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lpS4rjFiV++f7v8+HX5+ZUs&#10;X95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U7Gfv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文本框 157"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96y8sBAACcAwAADgAAAGRycy9lMm9Eb2MueG1srVPNjtMwEL4j8Q6W&#10;79RpJdg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VlR4rjFiV++f7v8+HX5+ZUs&#10;X95k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vvesv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87</w:t>
                          </w:r>
                          <w:r>
                            <w:fldChar w:fldCharType="end"/>
                          </w:r>
                        </w:p>
                      </w:txbxContent>
                    </wps:txbx>
                    <wps:bodyPr wrap="none" lIns="0" tIns="0" rIns="0" bIns="0" upright="0">
                      <a:spAutoFit/>
                    </wps:bodyPr>
                  </wps:wsp>
                </a:graphicData>
              </a:graphic>
            </wp:anchor>
          </w:drawing>
        </mc:Choice>
        <mc:Fallback>
          <w:pict>
            <v:shape id="文本框 158"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6RmP7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文本框 159"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3pqHM0BAACcAwAADgAAAAAAAAABACAAAAAeAQAAZHJzL2Uy&#10;b0RvYy54bWxQSwUGAAAAAAYABgBZAQAAX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92"/>
      <w:rPr>
        <w:sz w:val="20"/>
        <w:szCs w:val="20"/>
      </w:rPr>
    </w:pPr>
    <w:r>
      <w:rPr>
        <w:sz w:val="20"/>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文本框 160"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v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95</w:t>
                          </w:r>
                          <w:r>
                            <w:fldChar w:fldCharType="end"/>
                          </w:r>
                        </w:p>
                      </w:txbxContent>
                    </wps:txbx>
                    <wps:bodyPr wrap="none" lIns="0" tIns="0" rIns="0" bIns="0" upright="0">
                      <a:spAutoFit/>
                    </wps:bodyPr>
                  </wps:wsp>
                </a:graphicData>
              </a:graphic>
            </wp:anchor>
          </w:drawing>
        </mc:Choice>
        <mc:Fallback>
          <w:pict>
            <v:shape id="文本框 162"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Al0f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97</w:t>
                          </w:r>
                          <w:r>
                            <w:fldChar w:fldCharType="end"/>
                          </w:r>
                        </w:p>
                      </w:txbxContent>
                    </wps:txbx>
                    <wps:bodyPr wrap="none" lIns="0" tIns="0" rIns="0" bIns="0" upright="0">
                      <a:spAutoFit/>
                    </wps:bodyPr>
                  </wps:wsp>
                </a:graphicData>
              </a:graphic>
            </wp:anchor>
          </w:drawing>
        </mc:Choice>
        <mc:Fallback>
          <w:pict>
            <v:shape id="文本框 163"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vtQkL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99</w:t>
                          </w:r>
                          <w:r>
                            <w:fldChar w:fldCharType="end"/>
                          </w:r>
                        </w:p>
                      </w:txbxContent>
                    </wps:txbx>
                    <wps:bodyPr wrap="none" lIns="0" tIns="0" rIns="0" bIns="0" upright="0">
                      <a:spAutoFit/>
                    </wps:bodyPr>
                  </wps:wsp>
                </a:graphicData>
              </a:graphic>
            </wp:anchor>
          </w:drawing>
        </mc:Choice>
        <mc:Fallback>
          <w:pict>
            <v:shape id="文本框 164"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IhcoBAACcAwAADgAAAGRycy9lMm9Eb2MueG1srVPNjtMwEL4j8Q6W&#10;79Rph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sK5O25x4pfv3y4/fl1+fiXL&#10;m5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AIhc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100</w:t>
                          </w:r>
                          <w:r>
                            <w:fldChar w:fldCharType="end"/>
                          </w:r>
                        </w:p>
                      </w:txbxContent>
                    </wps:txbx>
                    <wps:bodyPr wrap="none" lIns="0" tIns="0" rIns="0" bIns="0" upright="0">
                      <a:spAutoFit/>
                    </wps:bodyPr>
                  </wps:wsp>
                </a:graphicData>
              </a:graphic>
            </wp:anchor>
          </w:drawing>
        </mc:Choice>
        <mc:Fallback>
          <w:pict>
            <v:shape id="文本框 165"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kKJsx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rPr>
        <w:sz w:val="20"/>
        <w:szCs w:val="20"/>
      </w:rPr>
    </w:pPr>
    <w:r>
      <w:rPr>
        <w:sz w:val="20"/>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101</w:t>
                          </w:r>
                          <w:r>
                            <w:fldChar w:fldCharType="end"/>
                          </w:r>
                        </w:p>
                      </w:txbxContent>
                    </wps:txbx>
                    <wps:bodyPr wrap="none" lIns="0" tIns="0" rIns="0" bIns="0" upright="0">
                      <a:spAutoFit/>
                    </wps:bodyPr>
                  </wps:wsp>
                </a:graphicData>
              </a:graphic>
            </wp:anchor>
          </w:drawing>
        </mc:Choice>
        <mc:Fallback>
          <w:pict>
            <v:shape id="文本框 16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rFzVM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iWk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2&#10;d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QGJaSyQEAAJoDAAAOAAAAAAAAAAEAIAAAAB4BAABkcnMvZTJvRG9j&#10;LnhtbFBLBQYAAAAABgAGAFkBAABZ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文本框 167"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154OD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103</w:t>
                          </w:r>
                          <w:r>
                            <w:fldChar w:fldCharType="end"/>
                          </w:r>
                        </w:p>
                      </w:txbxContent>
                    </wps:txbx>
                    <wps:bodyPr wrap="none" lIns="0" tIns="0" rIns="0" bIns="0" upright="0">
                      <a:spAutoFit/>
                    </wps:bodyPr>
                  </wps:wsp>
                </a:graphicData>
              </a:graphic>
            </wp:anchor>
          </w:drawing>
        </mc:Choice>
        <mc:Fallback>
          <w:pict>
            <v:shape id="文本框 168"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RvyUc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1qtKLHM4MTP37+df/w6//xK&#10;lj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0b8lH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104</w:t>
                          </w:r>
                          <w:r>
                            <w:fldChar w:fldCharType="end"/>
                          </w:r>
                        </w:p>
                      </w:txbxContent>
                    </wps:txbx>
                    <wps:bodyPr wrap="none" lIns="0" tIns="0" rIns="0" bIns="0" upright="0">
                      <a:spAutoFit/>
                    </wps:bodyPr>
                  </wps:wsp>
                </a:graphicData>
              </a:graphic>
            </wp:anchor>
          </w:drawing>
        </mc:Choice>
        <mc:Fallback>
          <w:pict>
            <v:shape id="文本框 169"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02Hl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106</w:t>
                          </w:r>
                          <w:r>
                            <w:fldChar w:fldCharType="end"/>
                          </w:r>
                        </w:p>
                      </w:txbxContent>
                    </wps:txbx>
                    <wps:bodyPr wrap="none" lIns="0" tIns="0" rIns="0" bIns="0" upright="0">
                      <a:spAutoFit/>
                    </wps:bodyPr>
                  </wps:wsp>
                </a:graphicData>
              </a:graphic>
            </wp:anchor>
          </w:drawing>
        </mc:Choice>
        <mc:Fallback>
          <w:pict>
            <v:shape id="文本框 170"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HMVqs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107</w:t>
                          </w:r>
                          <w:r>
                            <w:fldChar w:fldCharType="end"/>
                          </w:r>
                        </w:p>
                      </w:txbxContent>
                    </wps:txbx>
                    <wps:bodyPr wrap="none" lIns="0" tIns="0" rIns="0" bIns="0" upright="0">
                      <a:spAutoFit/>
                    </wps:bodyPr>
                  </wps:wsp>
                </a:graphicData>
              </a:graphic>
            </wp:anchor>
          </w:drawing>
        </mc:Choice>
        <mc:Fallback>
          <w:pict>
            <v:shape id="文本框 171"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7uGHswBAACcAwAADgAAAGRycy9lMm9Eb2MueG1srVPNjtMwEL4j7TtY&#10;vm+dVlqI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PyhhLLDU78/P3b+cev88+v&#10;ZPlmmRTqPVSY+OAxNQ7v3IB7M/sBnYn40AaTvkiJYBz1PV30lUMkIj0qV2VZ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ju4Ye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108</w:t>
                          </w:r>
                          <w:r>
                            <w:fldChar w:fldCharType="end"/>
                          </w:r>
                        </w:p>
                      </w:txbxContent>
                    </wps:txbx>
                    <wps:bodyPr wrap="none" lIns="0" tIns="0" rIns="0" bIns="0" upright="0">
                      <a:spAutoFit/>
                    </wps:bodyPr>
                  </wps:wsp>
                </a:graphicData>
              </a:graphic>
            </wp:anchor>
          </w:drawing>
        </mc:Choice>
        <mc:Fallback>
          <w:pict>
            <v:shape id="文本框 172"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lQxj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110</w:t>
                          </w:r>
                          <w:r>
                            <w:fldChar w:fldCharType="end"/>
                          </w:r>
                        </w:p>
                      </w:txbxContent>
                    </wps:txbx>
                    <wps:bodyPr wrap="none" lIns="0" tIns="0" rIns="0" bIns="0" upright="0">
                      <a:spAutoFit/>
                    </wps:bodyPr>
                  </wps:wsp>
                </a:graphicData>
              </a:graphic>
            </wp:anchor>
          </w:drawing>
        </mc:Choice>
        <mc:Fallback>
          <w:pict>
            <v:shape id="文本框 173"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0LdCs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111</w:t>
                          </w:r>
                          <w:r>
                            <w:fldChar w:fldCharType="end"/>
                          </w:r>
                        </w:p>
                      </w:txbxContent>
                    </wps:txbx>
                    <wps:bodyPr wrap="none" lIns="0" tIns="0" rIns="0" bIns="0" upright="0">
                      <a:spAutoFit/>
                    </wps:bodyPr>
                  </wps:wsp>
                </a:graphicData>
              </a:graphic>
            </wp:anchor>
          </w:drawing>
        </mc:Choice>
        <mc:Fallback>
          <w:pict>
            <v:shape id="文本框 174"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CCaa8sBAACcAwAADgAAAGRycy9lMm9Eb2MueG1srVPNjtMwEL4j7TtY&#10;vm+dViuI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MS5265wYmfv387//h1/vmV&#10;LN/cJIV6DxUmPnhMjcM7N+DezH5AZyI+tMGkL1IiGEd9Txd95RCJSI/KVVkWGBIYmy+Iz56e+wDx&#10;XjpDklHTgAPMuvLjB4hj6pySqll3p7TOQ9T2LwdiJg9LvY89JisOu2EitHPNCfn0OPuaWlx1SvR7&#10;i9KmNZmNMBu72Tj4oPZd3qNUD/z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Agmmv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文本框 175"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Cd/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113</w:t>
                          </w:r>
                          <w:r>
                            <w:fldChar w:fldCharType="end"/>
                          </w:r>
                        </w:p>
                      </w:txbxContent>
                    </wps:txbx>
                    <wps:bodyPr wrap="none" lIns="0" tIns="0" rIns="0" bIns="0" upright="0">
                      <a:spAutoFit/>
                    </wps:bodyPr>
                  </wps:wsp>
                </a:graphicData>
              </a:graphic>
            </wp:anchor>
          </w:drawing>
        </mc:Choice>
        <mc:Fallback>
          <w:pict>
            <v:shape id="文本框 17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pqnjs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文本框 9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TQ8oBAACaAwAADgAAAGRycy9lMm9Eb2MueG1srVPNjtMwEL4j8Q6W&#10;79TZSqBu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au&#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tTQ8oBAACa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114</w:t>
                          </w:r>
                          <w:r>
                            <w:fldChar w:fldCharType="end"/>
                          </w:r>
                        </w:p>
                      </w:txbxContent>
                    </wps:txbx>
                    <wps:bodyPr wrap="none" lIns="0" tIns="0" rIns="0" bIns="0" upright="0">
                      <a:spAutoFit/>
                    </wps:bodyPr>
                  </wps:wsp>
                </a:graphicData>
              </a:graphic>
            </wp:anchor>
          </w:drawing>
        </mc:Choice>
        <mc:Fallback>
          <w:pict>
            <v:shape id="文本框 177"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VI0Os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115</w:t>
                          </w:r>
                          <w:r>
                            <w:fldChar w:fldCharType="end"/>
                          </w:r>
                        </w:p>
                      </w:txbxContent>
                    </wps:txbx>
                    <wps:bodyPr wrap="none" lIns="0" tIns="0" rIns="0" bIns="0" upright="0">
                      <a:spAutoFit/>
                    </wps:bodyPr>
                  </wps:wsp>
                </a:graphicData>
              </a:graphic>
            </wp:anchor>
          </w:drawing>
        </mc:Choice>
        <mc:Fallback>
          <w:pict>
            <v:shape id="文本框 178"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UwJov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116</w:t>
                          </w:r>
                          <w:r>
                            <w:fldChar w:fldCharType="end"/>
                          </w:r>
                        </w:p>
                      </w:txbxContent>
                    </wps:txbx>
                    <wps:bodyPr wrap="none" lIns="0" tIns="0" rIns="0" bIns="0" upright="0">
                      <a:spAutoFit/>
                    </wps:bodyPr>
                  </wps:wsp>
                </a:graphicData>
              </a:graphic>
            </wp:anchor>
          </w:drawing>
        </mc:Choice>
        <mc:Fallback>
          <w:pict>
            <v:shape id="文本框 179"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LU/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117</w:t>
                          </w:r>
                          <w:r>
                            <w:fldChar w:fldCharType="end"/>
                          </w:r>
                        </w:p>
                      </w:txbxContent>
                    </wps:txbx>
                    <wps:bodyPr wrap="none" lIns="0" tIns="0" rIns="0" bIns="0" upright="0">
                      <a:spAutoFit/>
                    </wps:bodyPr>
                  </wps:wsp>
                </a:graphicData>
              </a:graphic>
            </wp:anchor>
          </w:drawing>
        </mc:Choice>
        <mc:Fallback>
          <w:pict>
            <v:shape id="文本框 180"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QT4l8oBAACc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119</w:t>
                          </w:r>
                          <w:r>
                            <w:fldChar w:fldCharType="end"/>
                          </w:r>
                        </w:p>
                      </w:txbxContent>
                    </wps:txbx>
                    <wps:bodyPr wrap="none" lIns="0" tIns="0" rIns="0" bIns="0" upright="0">
                      <a:spAutoFit/>
                    </wps:bodyPr>
                  </wps:wsp>
                </a:graphicData>
              </a:graphic>
            </wp:anchor>
          </w:drawing>
        </mc:Choice>
        <mc:Fallback>
          <w:pict>
            <v:shape id="文本框 181"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zGsj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23" w:lineRule="exact"/>
      <w:ind w:left="6842"/>
      <w:rPr>
        <w:sz w:val="20"/>
        <w:szCs w:val="20"/>
      </w:rPr>
    </w:pPr>
    <w:r>
      <w:rPr>
        <w:sz w:val="20"/>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121</w:t>
                          </w:r>
                          <w:r>
                            <w:fldChar w:fldCharType="end"/>
                          </w:r>
                        </w:p>
                      </w:txbxContent>
                    </wps:txbx>
                    <wps:bodyPr wrap="none" lIns="0" tIns="0" rIns="0" bIns="0" upright="0">
                      <a:spAutoFit/>
                    </wps:bodyPr>
                  </wps:wsp>
                </a:graphicData>
              </a:graphic>
            </wp:anchor>
          </w:drawing>
        </mc:Choice>
        <mc:Fallback>
          <w:pict>
            <v:shape id="文本框 182"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SriX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rPr>
        <w:sz w:val="20"/>
        <w:szCs w:val="20"/>
      </w:rPr>
    </w:pPr>
    <w:r>
      <w:rPr>
        <w:sz w:val="20"/>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122</w:t>
                          </w:r>
                          <w:r>
                            <w:fldChar w:fldCharType="end"/>
                          </w:r>
                        </w:p>
                      </w:txbxContent>
                    </wps:txbx>
                    <wps:bodyPr wrap="none" lIns="0" tIns="0" rIns="0" bIns="0" upright="0">
                      <a:spAutoFit/>
                    </wps:bodyPr>
                  </wps:wsp>
                </a:graphicData>
              </a:graphic>
            </wp:anchor>
          </w:drawing>
        </mc:Choice>
        <mc:Fallback>
          <w:pict>
            <v:shape id="文本框 183"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1aPZH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57" w:lineRule="auto"/>
      <w:ind w:left="6842"/>
      <w:rPr>
        <w:sz w:val="20"/>
        <w:szCs w:val="20"/>
      </w:rPr>
    </w:pPr>
    <w:r>
      <w:rPr>
        <w:sz w:val="20"/>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123</w:t>
                          </w:r>
                          <w:r>
                            <w:fldChar w:fldCharType="end"/>
                          </w:r>
                        </w:p>
                      </w:txbxContent>
                    </wps:txbx>
                    <wps:bodyPr wrap="none" lIns="0" tIns="0" rIns="0" bIns="0" upright="0">
                      <a:spAutoFit/>
                    </wps:bodyPr>
                  </wps:wsp>
                </a:graphicData>
              </a:graphic>
            </wp:anchor>
          </w:drawing>
        </mc:Choice>
        <mc:Fallback>
          <w:pict>
            <v:shape id="文本框 184"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d3VssBAACcAwAADgAAAGRycy9lMm9Eb2MueG1srVPNjtMwEL4j7TtY&#10;vm+dVisU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M3OHfLDU78/P3b+cev88+v&#10;ZFneJIV6DxUmPnhMjcM7N+DezH5AZyI+tMGkL1IiGEd9Txd95RCJSI/KVVkWGBIYmy+Iz56e+wDx&#10;XjpDklHTgAPMuvLjB4hj6pySqll3p7TOQ9T2LwdiJg9LvY89JisOu2EitHPNCfn0OPuaWlx1SvR7&#10;i9KmNZmNMBu72Tj4oPZd3qNUD/z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lXd1b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124</w:t>
                          </w:r>
                          <w:r>
                            <w:fldChar w:fldCharType="end"/>
                          </w:r>
                        </w:p>
                      </w:txbxContent>
                    </wps:txbx>
                    <wps:bodyPr wrap="none" lIns="0" tIns="0" rIns="0" bIns="0" upright="0">
                      <a:spAutoFit/>
                    </wps:bodyPr>
                  </wps:wsp>
                </a:graphicData>
              </a:graphic>
            </wp:anchor>
          </w:drawing>
        </mc:Choice>
        <mc:Fallback>
          <w:pict>
            <v:shape id="文本框 185"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yn+TizAEAAJw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57" w:lineRule="auto"/>
      <w:ind w:left="6842"/>
      <w:rPr>
        <w:sz w:val="20"/>
        <w:szCs w:val="20"/>
      </w:rPr>
    </w:pPr>
    <w:r>
      <w:rPr>
        <w:sz w:val="20"/>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125</w:t>
                          </w:r>
                          <w:r>
                            <w:fldChar w:fldCharType="end"/>
                          </w:r>
                        </w:p>
                      </w:txbxContent>
                    </wps:txbx>
                    <wps:bodyPr wrap="none" lIns="0" tIns="0" rIns="0" bIns="0" upright="0">
                      <a:spAutoFit/>
                    </wps:bodyPr>
                  </wps:wsp>
                </a:graphicData>
              </a:graphic>
            </wp:anchor>
          </w:drawing>
        </mc:Choice>
        <mc:Fallback>
          <w:pict>
            <v:shape id="文本框 18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ho1g8oBAACd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cRNK1MQygyM/f/92/vHr/PMr&#10;WVY3SaLeQ42Zzx5z43DvBkyf/YDOxHyQwaQvciIYR7DTRWAxRMLTo2pVVakOx9h8Qfzi5bkPEN8L&#10;Z0gyGhpwgllYdnyEOKbOKamadQ9K6zxFbf9yIGbyFKn3scdkxWE3TIR2rj0hnx6H31CLu06J/mBR&#10;W+wvzkaYjd1sHHxQ+y4vUqoH/u4QsYncW6owwk6FcWqZ3bRhaS3+vOesl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ho1g8oBAACdAwAADgAAAAAAAAABACAAAAAe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ZDJjZTcyOTAzMWMyY2RlMDljNjZhYmY4NWQzMGEifQ=="/>
  </w:docVars>
  <w:rsids>
    <w:rsidRoot w:val="0055574F"/>
    <w:rsid w:val="00043352"/>
    <w:rsid w:val="000664D2"/>
    <w:rsid w:val="00074544"/>
    <w:rsid w:val="000C7E0E"/>
    <w:rsid w:val="00101B76"/>
    <w:rsid w:val="00141BC3"/>
    <w:rsid w:val="0018785F"/>
    <w:rsid w:val="001D368B"/>
    <w:rsid w:val="001D43B9"/>
    <w:rsid w:val="00225676"/>
    <w:rsid w:val="00293E58"/>
    <w:rsid w:val="002B51DA"/>
    <w:rsid w:val="002D3E1E"/>
    <w:rsid w:val="0034708A"/>
    <w:rsid w:val="00373816"/>
    <w:rsid w:val="00384ED4"/>
    <w:rsid w:val="003D5F16"/>
    <w:rsid w:val="0048170F"/>
    <w:rsid w:val="0048173E"/>
    <w:rsid w:val="004C0789"/>
    <w:rsid w:val="004E1D39"/>
    <w:rsid w:val="004E7BA8"/>
    <w:rsid w:val="005366B5"/>
    <w:rsid w:val="0055574F"/>
    <w:rsid w:val="00561267"/>
    <w:rsid w:val="00622225"/>
    <w:rsid w:val="006330FC"/>
    <w:rsid w:val="00767AC8"/>
    <w:rsid w:val="00816FB3"/>
    <w:rsid w:val="00973299"/>
    <w:rsid w:val="00B06E64"/>
    <w:rsid w:val="00B10F4B"/>
    <w:rsid w:val="00C25FD7"/>
    <w:rsid w:val="00D85C61"/>
    <w:rsid w:val="00EC5F96"/>
    <w:rsid w:val="00EE3066"/>
    <w:rsid w:val="00F6415E"/>
    <w:rsid w:val="00F76318"/>
    <w:rsid w:val="00FF5F2B"/>
    <w:rsid w:val="014C03FA"/>
    <w:rsid w:val="082A449B"/>
    <w:rsid w:val="093C52DB"/>
    <w:rsid w:val="09CE406E"/>
    <w:rsid w:val="0A527323"/>
    <w:rsid w:val="0FB310F1"/>
    <w:rsid w:val="10BF38FB"/>
    <w:rsid w:val="1E305EA0"/>
    <w:rsid w:val="1F2629ED"/>
    <w:rsid w:val="20F1162B"/>
    <w:rsid w:val="27414AA7"/>
    <w:rsid w:val="27F602CA"/>
    <w:rsid w:val="2B080FA1"/>
    <w:rsid w:val="2F793432"/>
    <w:rsid w:val="37FE8639"/>
    <w:rsid w:val="3EAB0813"/>
    <w:rsid w:val="3F4FDEAE"/>
    <w:rsid w:val="3FFB1039"/>
    <w:rsid w:val="3FFCD839"/>
    <w:rsid w:val="52FA4584"/>
    <w:rsid w:val="5B7BA3DC"/>
    <w:rsid w:val="5E373415"/>
    <w:rsid w:val="5EC63486"/>
    <w:rsid w:val="5F7F495A"/>
    <w:rsid w:val="5F979011"/>
    <w:rsid w:val="5FDD801B"/>
    <w:rsid w:val="636E39B3"/>
    <w:rsid w:val="6A9D3FD4"/>
    <w:rsid w:val="6EFFB80F"/>
    <w:rsid w:val="6F1E2B32"/>
    <w:rsid w:val="6FE6C4F5"/>
    <w:rsid w:val="71500605"/>
    <w:rsid w:val="738F4F8D"/>
    <w:rsid w:val="75B00B7E"/>
    <w:rsid w:val="75F7B199"/>
    <w:rsid w:val="76AE402F"/>
    <w:rsid w:val="777D1B5A"/>
    <w:rsid w:val="777DDC2A"/>
    <w:rsid w:val="77DEBDD3"/>
    <w:rsid w:val="78AECFCE"/>
    <w:rsid w:val="796B88B1"/>
    <w:rsid w:val="7B9EC337"/>
    <w:rsid w:val="7BEFB8C5"/>
    <w:rsid w:val="7C7A3913"/>
    <w:rsid w:val="7CFBC6BF"/>
    <w:rsid w:val="7FBECB05"/>
    <w:rsid w:val="7FEDED40"/>
    <w:rsid w:val="AB7EE6B4"/>
    <w:rsid w:val="AEEE0BB4"/>
    <w:rsid w:val="AFA7DD1B"/>
    <w:rsid w:val="B25F280E"/>
    <w:rsid w:val="B3FFF633"/>
    <w:rsid w:val="B537FA98"/>
    <w:rsid w:val="B7E860BD"/>
    <w:rsid w:val="B7EF650B"/>
    <w:rsid w:val="BBBBE643"/>
    <w:rsid w:val="BDFDF747"/>
    <w:rsid w:val="BEEFD304"/>
    <w:rsid w:val="BFCFE2B5"/>
    <w:rsid w:val="DDEE0328"/>
    <w:rsid w:val="DEAF373B"/>
    <w:rsid w:val="DFFBBAC8"/>
    <w:rsid w:val="EBDE784B"/>
    <w:rsid w:val="ED667FD5"/>
    <w:rsid w:val="F6874E86"/>
    <w:rsid w:val="FDF68C76"/>
    <w:rsid w:val="FE9F8905"/>
    <w:rsid w:val="FFF771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6.xml"/><Relationship Id="rId98" Type="http://schemas.openxmlformats.org/officeDocument/2006/relationships/footer" Target="footer95.xml"/><Relationship Id="rId97" Type="http://schemas.openxmlformats.org/officeDocument/2006/relationships/footer" Target="footer94.xml"/><Relationship Id="rId96" Type="http://schemas.openxmlformats.org/officeDocument/2006/relationships/footer" Target="footer93.xml"/><Relationship Id="rId95" Type="http://schemas.openxmlformats.org/officeDocument/2006/relationships/footer" Target="footer92.xml"/><Relationship Id="rId94" Type="http://schemas.openxmlformats.org/officeDocument/2006/relationships/footer" Target="footer91.xml"/><Relationship Id="rId93" Type="http://schemas.openxmlformats.org/officeDocument/2006/relationships/footer" Target="footer90.xml"/><Relationship Id="rId92" Type="http://schemas.openxmlformats.org/officeDocument/2006/relationships/footer" Target="footer89.xml"/><Relationship Id="rId91" Type="http://schemas.openxmlformats.org/officeDocument/2006/relationships/footer" Target="footer88.xml"/><Relationship Id="rId90" Type="http://schemas.openxmlformats.org/officeDocument/2006/relationships/footer" Target="footer87.xml"/><Relationship Id="rId9" Type="http://schemas.openxmlformats.org/officeDocument/2006/relationships/footer" Target="footer7.xml"/><Relationship Id="rId89" Type="http://schemas.openxmlformats.org/officeDocument/2006/relationships/footer" Target="footer86.xml"/><Relationship Id="rId88" Type="http://schemas.openxmlformats.org/officeDocument/2006/relationships/footer" Target="footer85.xml"/><Relationship Id="rId87" Type="http://schemas.openxmlformats.org/officeDocument/2006/relationships/footer" Target="footer84.xml"/><Relationship Id="rId86" Type="http://schemas.openxmlformats.org/officeDocument/2006/relationships/footer" Target="footer83.xml"/><Relationship Id="rId85" Type="http://schemas.openxmlformats.org/officeDocument/2006/relationships/footer" Target="footer82.xml"/><Relationship Id="rId84" Type="http://schemas.openxmlformats.org/officeDocument/2006/relationships/footer" Target="footer81.xml"/><Relationship Id="rId83" Type="http://schemas.openxmlformats.org/officeDocument/2006/relationships/footer" Target="footer80.xml"/><Relationship Id="rId82" Type="http://schemas.openxmlformats.org/officeDocument/2006/relationships/footer" Target="footer79.xml"/><Relationship Id="rId81" Type="http://schemas.openxmlformats.org/officeDocument/2006/relationships/footer" Target="footer78.xml"/><Relationship Id="rId80" Type="http://schemas.openxmlformats.org/officeDocument/2006/relationships/footer" Target="footer77.xml"/><Relationship Id="rId8" Type="http://schemas.openxmlformats.org/officeDocument/2006/relationships/footer" Target="footer6.xml"/><Relationship Id="rId79" Type="http://schemas.openxmlformats.org/officeDocument/2006/relationships/footer" Target="footer76.xml"/><Relationship Id="rId78" Type="http://schemas.openxmlformats.org/officeDocument/2006/relationships/footer" Target="footer75.xml"/><Relationship Id="rId77" Type="http://schemas.openxmlformats.org/officeDocument/2006/relationships/header" Target="header1.xml"/><Relationship Id="rId76" Type="http://schemas.openxmlformats.org/officeDocument/2006/relationships/footer" Target="footer74.xml"/><Relationship Id="rId75" Type="http://schemas.openxmlformats.org/officeDocument/2006/relationships/footer" Target="footer73.xml"/><Relationship Id="rId74" Type="http://schemas.openxmlformats.org/officeDocument/2006/relationships/footer" Target="footer72.xml"/><Relationship Id="rId73" Type="http://schemas.openxmlformats.org/officeDocument/2006/relationships/footer" Target="footer71.xml"/><Relationship Id="rId72" Type="http://schemas.openxmlformats.org/officeDocument/2006/relationships/footer" Target="footer70.xml"/><Relationship Id="rId71" Type="http://schemas.openxmlformats.org/officeDocument/2006/relationships/footer" Target="footer69.xml"/><Relationship Id="rId70" Type="http://schemas.openxmlformats.org/officeDocument/2006/relationships/footer" Target="footer68.xml"/><Relationship Id="rId7" Type="http://schemas.openxmlformats.org/officeDocument/2006/relationships/footer" Target="footer5.xml"/><Relationship Id="rId69" Type="http://schemas.openxmlformats.org/officeDocument/2006/relationships/footer" Target="footer67.xml"/><Relationship Id="rId68" Type="http://schemas.openxmlformats.org/officeDocument/2006/relationships/footer" Target="footer66.xml"/><Relationship Id="rId67" Type="http://schemas.openxmlformats.org/officeDocument/2006/relationships/footer" Target="footer65.xml"/><Relationship Id="rId66" Type="http://schemas.openxmlformats.org/officeDocument/2006/relationships/footer" Target="footer64.xml"/><Relationship Id="rId65" Type="http://schemas.openxmlformats.org/officeDocument/2006/relationships/footer" Target="footer63.xml"/><Relationship Id="rId64" Type="http://schemas.openxmlformats.org/officeDocument/2006/relationships/footer" Target="footer62.xml"/><Relationship Id="rId63" Type="http://schemas.openxmlformats.org/officeDocument/2006/relationships/footer" Target="footer61.xml"/><Relationship Id="rId62" Type="http://schemas.openxmlformats.org/officeDocument/2006/relationships/footer" Target="footer60.xml"/><Relationship Id="rId61" Type="http://schemas.openxmlformats.org/officeDocument/2006/relationships/footer" Target="footer59.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0" Type="http://schemas.openxmlformats.org/officeDocument/2006/relationships/fontTable" Target="fontTable.xml"/><Relationship Id="rId13" Type="http://schemas.openxmlformats.org/officeDocument/2006/relationships/footer" Target="footer11.xml"/><Relationship Id="rId129" Type="http://schemas.openxmlformats.org/officeDocument/2006/relationships/customXml" Target="../customXml/item1.xml"/><Relationship Id="rId128" Type="http://schemas.openxmlformats.org/officeDocument/2006/relationships/theme" Target="theme/theme1.xml"/><Relationship Id="rId127" Type="http://schemas.openxmlformats.org/officeDocument/2006/relationships/footer" Target="footer124.xml"/><Relationship Id="rId126" Type="http://schemas.openxmlformats.org/officeDocument/2006/relationships/footer" Target="footer123.xml"/><Relationship Id="rId125" Type="http://schemas.openxmlformats.org/officeDocument/2006/relationships/footer" Target="footer122.xml"/><Relationship Id="rId124" Type="http://schemas.openxmlformats.org/officeDocument/2006/relationships/footer" Target="footer121.xml"/><Relationship Id="rId123" Type="http://schemas.openxmlformats.org/officeDocument/2006/relationships/footer" Target="footer120.xml"/><Relationship Id="rId122" Type="http://schemas.openxmlformats.org/officeDocument/2006/relationships/footer" Target="footer119.xml"/><Relationship Id="rId121" Type="http://schemas.openxmlformats.org/officeDocument/2006/relationships/footer" Target="footer118.xml"/><Relationship Id="rId120" Type="http://schemas.openxmlformats.org/officeDocument/2006/relationships/footer" Target="footer117.xml"/><Relationship Id="rId12" Type="http://schemas.openxmlformats.org/officeDocument/2006/relationships/footer" Target="footer10.xml"/><Relationship Id="rId119" Type="http://schemas.openxmlformats.org/officeDocument/2006/relationships/footer" Target="footer116.xml"/><Relationship Id="rId118" Type="http://schemas.openxmlformats.org/officeDocument/2006/relationships/footer" Target="footer115.xml"/><Relationship Id="rId117" Type="http://schemas.openxmlformats.org/officeDocument/2006/relationships/footer" Target="footer114.xml"/><Relationship Id="rId116" Type="http://schemas.openxmlformats.org/officeDocument/2006/relationships/footer" Target="footer113.xml"/><Relationship Id="rId115" Type="http://schemas.openxmlformats.org/officeDocument/2006/relationships/footer" Target="footer112.xml"/><Relationship Id="rId114" Type="http://schemas.openxmlformats.org/officeDocument/2006/relationships/footer" Target="footer111.xml"/><Relationship Id="rId113" Type="http://schemas.openxmlformats.org/officeDocument/2006/relationships/footer" Target="footer110.xml"/><Relationship Id="rId112" Type="http://schemas.openxmlformats.org/officeDocument/2006/relationships/footer" Target="footer109.xml"/><Relationship Id="rId111" Type="http://schemas.openxmlformats.org/officeDocument/2006/relationships/footer" Target="footer108.xml"/><Relationship Id="rId110" Type="http://schemas.openxmlformats.org/officeDocument/2006/relationships/footer" Target="footer107.xml"/><Relationship Id="rId11" Type="http://schemas.openxmlformats.org/officeDocument/2006/relationships/footer" Target="footer9.xml"/><Relationship Id="rId109" Type="http://schemas.openxmlformats.org/officeDocument/2006/relationships/footer" Target="footer106.xml"/><Relationship Id="rId108" Type="http://schemas.openxmlformats.org/officeDocument/2006/relationships/footer" Target="footer105.xml"/><Relationship Id="rId107" Type="http://schemas.openxmlformats.org/officeDocument/2006/relationships/footer" Target="footer104.xml"/><Relationship Id="rId106" Type="http://schemas.openxmlformats.org/officeDocument/2006/relationships/footer" Target="footer103.xml"/><Relationship Id="rId105" Type="http://schemas.openxmlformats.org/officeDocument/2006/relationships/footer" Target="footer102.xml"/><Relationship Id="rId104" Type="http://schemas.openxmlformats.org/officeDocument/2006/relationships/footer" Target="footer101.xml"/><Relationship Id="rId103" Type="http://schemas.openxmlformats.org/officeDocument/2006/relationships/footer" Target="footer100.xml"/><Relationship Id="rId102" Type="http://schemas.openxmlformats.org/officeDocument/2006/relationships/footer" Target="footer99.xml"/><Relationship Id="rId101" Type="http://schemas.openxmlformats.org/officeDocument/2006/relationships/footer" Target="footer98.xml"/><Relationship Id="rId100" Type="http://schemas.openxmlformats.org/officeDocument/2006/relationships/footer" Target="footer97.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143</Pages>
  <Words>133432</Words>
  <Characters>135420</Characters>
  <Lines>1135</Lines>
  <Paragraphs>319</Paragraphs>
  <TotalTime>7</TotalTime>
  <ScaleCrop>false</ScaleCrop>
  <LinksUpToDate>false</LinksUpToDate>
  <CharactersWithSpaces>135420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乐米</cp:lastModifiedBy>
  <dcterms:modified xsi:type="dcterms:W3CDTF">2025-12-08T01:33:54Z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79A98C2AE8AE42A19EA94C83A3F1DD24_13</vt:lpwstr>
  </property>
</Properties>
</file>