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</w:t>
      </w:r>
      <w:r>
        <w:rPr>
          <w:rFonts w:hint="eastAsia"/>
          <w:sz w:val="32"/>
          <w:lang w:val="en-US" w:eastAsia="zh-CN"/>
        </w:rPr>
        <w:t>草场乡于</w:t>
      </w:r>
      <w:r>
        <w:rPr>
          <w:rFonts w:hint="eastAsia"/>
          <w:sz w:val="30"/>
        </w:rPr>
        <w:t>村全体村民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eastAsia" w:eastAsiaTheme="minorEastAsia"/>
                <w:sz w:val="30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0"/>
                <w:lang w:val="en-US" w:eastAsia="zh-CN"/>
              </w:rPr>
              <w:t>詹立国</w:t>
            </w:r>
            <w:bookmarkEnd w:id="0"/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  <w:lang w:val="en-US" w:eastAsia="zh-CN"/>
              </w:rPr>
              <w:t>草场乡于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六组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2002年</w:t>
            </w:r>
          </w:p>
        </w:tc>
        <w:tc>
          <w:tcPr>
            <w:tcW w:w="1560" w:type="dxa"/>
          </w:tcPr>
          <w:p w14:paraId="62D1CC02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北：道路、东：道路南：道路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西：詹立田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5223EB1"/>
    <w:rsid w:val="1A86761C"/>
    <w:rsid w:val="32B15EA7"/>
    <w:rsid w:val="46D4408A"/>
    <w:rsid w:val="5E8425FB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1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2026-05-28T02:57:29Z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A277D35323F04FFCA28B93C731915B1A_13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