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辽宁省朝阳市喀喇沁左翼蒙古族自治县残疾人服务中心</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1、贯彻执行国家和省、市、县关于残疾人事业的各项政策及工作部署，为全县残疾人事业高质量发展提供服务保障。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2、负责制定全县残疾人劳动就业计划和资金使用的事务性工作。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3、为依法推进按比例安排残疾人就业，按比例就业年审，依法征收、管理残疾人就业保障金提供服务保障。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4、组织开展残疾人职业技能培训，开展残疾人待业调查、就业需求登记、能力评估和就业介绍、咨询、指导等服务工作。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5、为推动落实对残疾人个体创业政策扶持和资金扶持提供保障。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6、负责残疾人职业技能选手的调查、选拔个培训等事务性工作。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7、做好盲人按摩培训、推荐就业和行业管理服务共作。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8、为残疾人及其他功能障碍者提供辅助器具服务。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9、承担各级政府及社会机构委托的公益性残疾人辅助器具服务项目。</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10、针对残疾人辅助器具需求开展调查、评估适配、产品开发、适应性训练、咨询转介、知识宣传普及、维修维护、租借回收等服务工作。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11、承担县残疾人联合会交办的其他事务性工作。</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辽宁省朝阳市喀喇沁左翼蒙古族自治县残疾人服务中心</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喀喇沁左翼蒙古族自治县残疾人服务中心</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48.33</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48.33</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48.33</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增加48.33万元，上年无此项收入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新成立喀喇沁左翼蒙古族自治县残疾人服务中心</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48.33</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48.33</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工资福利支出45.43万元；商品和服务支出2.90万元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增加48.33万元，上年无此项支出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新成立喀喇沁左翼蒙古族自治县残疾人服务中心</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无结转</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48.33</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48.33</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增加48.33万元，上年无此项支出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新成立喀喇沁左翼蒙古族自治县残疾人服务中心</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97.32</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97.32</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2025年度一般公共预算财政拨款支出48.33万元。按支出功能分类科目分，包括：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1.社会保障和就业支出43.33万元，具体包括：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4.58万元，主要是在职人员养老保险等支出。完成年初预算的99%，决算数与年初预算数存在差异的主要原因是人员退休。</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6.23万元，主要是退休人员职业年金缴费等支出。完成年初预算的83%，决算数与年初预算数存在差异的主要原因是退休人员职业年金缴费低。</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（3）社会保障和就业支出（类）残疾人事业（款）其他残疾人事业支出（项）32.52万元，主要是人员工资和经费等支出。完成年初预算的100.8%，决算数与年初预算数存在差异的主要原因是工资调整。</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2.卫生健康支出1.83万元，具体包括：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（1）卫生健康支出（类）行政事业单位医疗（款）事业单位医疗（项）1.83万元，主要是在职人员医疗保险缴费等支出。完成年初预算的95%，决算数与年初预算数存在差异的主要原因是有退休人员。</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3.住房保障支出3.16万元，具体包括：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（1）住房保障支出（类）住房改革支出（款）住房公积金（项）3.16万元，主要是在职人员住房公积金缴费等支出。完成年初预算的97%，决算数与年初预算数存在差异的主要原因是有退休人员。</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无“三公”经费支出</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无因公出国</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无因公出国</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无公务接待</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无公务接待</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无公务用车</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无公务用车</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48.33</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45.43</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，主要包括人员工资和退休人员职业年金缴费以及住房公积金缴费等；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2.90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，主要包括办公经费等。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与上年持平</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无机关运行经费</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一、预算绩效情况</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根据预算绩效管理要求，我单位组织对2025年度预算项目支出全面开展绩效自评，组织对 1个单位开展整体绩效自评，涉及资金49.66万元，自评平均分为 60分。《部门（单位）整体绩效自评表》详见附件。</w:t>
      </w:r>
    </w:p>
    <w:p>
      <w:pPr>
        <w:spacing w:line="540" w:lineRule="exact"/>
      </w:pPr>
      <w:r>
        <w:rPr>
          <w:rFonts w:ascii="仿宋_GB2312" w:eastAsia="仿宋_GB2312" w:hAnsi="宋体" w:cs="仿宋_GB2312" w:hint="eastAsia"/>
          <w:kern w:val="0.0"/>
          <w:sz w:val="32"/>
          <w:szCs w:val="32"/>
        </w:rPr>
        <w:t xml:space="preserve">    2.整体绩效自评结果。</w:t>
      </w:r>
    </w:p>
    <w:p>
      <w:pPr>
        <w:spacing w:line="540" w:lineRule="exact"/>
      </w:pPr>
      <w:r>
        <w:rPr>
          <w:rFonts w:ascii="仿宋_GB2312" w:eastAsia="仿宋_GB2312" w:hAnsi="宋体" w:cs="仿宋_GB2312" w:hint="eastAsia"/>
          <w:kern w:val="0.0"/>
          <w:sz w:val="32"/>
          <w:szCs w:val="32"/>
        </w:rPr>
        <w:t xml:space="preserve">    整体绩效自评综述：根据年初设定的绩效目标，项目自评得分68.67分。项目全年预算数为49.66万元，全年执行数为48.33万元，完成预算的97%。项目绩效目标完成情况：项目绩效目标在很大程度上得到了实现，我们按照项目计划的安排，在规定的时间内完成了部分绩效目标。发现的主要问题及原因：尽管我们努力在项目执行期间认真管理项目，但由于资金紧张，未能按时完成 。下一步改进措施：加强预算资金的执行 。</w:t>
      </w:r>
    </w:p>
    <w:p>
      <w:pPr>
        <w:spacing w:line="540" w:lineRule="exact"/>
      </w:pPr>
      <w:r>
        <w:rPr>
          <w:rFonts w:ascii="仿宋_GB2312" w:eastAsia="仿宋_GB2312" w:hAnsi="宋体" w:cs="仿宋_GB2312" w:hint="eastAsia"/>
          <w:kern w:val="0.0"/>
          <w:sz w:val="32"/>
          <w:szCs w:val="32"/>
        </w:rPr>
        <w:t xml:space="preserve">    3.部门评价结果。</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本部门整体绩效开展评价，涉及资金49.66万元，评价结果为：通过部门绩效评价，发现主要存在的问题：尽管我们努力在项目执行期间认真管理项目，但由于资金紧张，未能按时完成 。下一步改进措施：加强预算资金执行。    </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48.33</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43.34</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1.83</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3.16</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48.33</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48.33</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48.33</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48.33</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48.33</w:t>
            </w:r>
          </w:p>
        </w:tc>
        <w:tc>
          <w:tcPr>
            <w:tcW w:w="940" w:type="dxa"/>
            <w:vAlign w:val="center"/>
          </w:tcPr>
          <w:p>
            <w:pPr>
              <w:snapToGrid w:val="0"/>
              <w:jc w:val="right"/>
            </w:pPr>
            <w:r>
              <w:rPr>
                <w:rFonts w:ascii="宋体" w:eastAsia="宋体" w:hAnsi="宋体" w:cs="宋体"/>
                <w:b/>
                <w:i w:val="0"/>
                <w:color w:val="262626"/>
                <w:sz w:val="16"/>
              </w:rPr>
              <w:t xml:space="preserve">48.33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43.33</w:t>
            </w:r>
          </w:p>
        </w:tc>
        <w:tc>
          <w:tcPr>
            <w:tcW w:w="940" w:type="dxa"/>
            <w:vAlign w:val="center"/>
          </w:tcPr>
          <w:p>
            <w:pPr>
              <w:snapToGrid w:val="0"/>
              <w:jc w:val="right"/>
            </w:pPr>
            <w:r>
              <w:rPr>
                <w:rFonts w:ascii="宋体" w:eastAsia="宋体" w:hAnsi="宋体" w:cs="宋体"/>
                <w:b w:val="0"/>
                <w:i w:val="0"/>
                <w:color w:val="262626"/>
                <w:sz w:val="16"/>
              </w:rPr>
              <w:t xml:space="preserve">43.33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10.81</w:t>
            </w:r>
          </w:p>
        </w:tc>
        <w:tc>
          <w:tcPr>
            <w:tcW w:w="940" w:type="dxa"/>
            <w:vAlign w:val="center"/>
          </w:tcPr>
          <w:p>
            <w:pPr>
              <w:snapToGrid w:val="0"/>
              <w:jc w:val="right"/>
            </w:pPr>
            <w:r>
              <w:rPr>
                <w:rFonts w:ascii="宋体" w:eastAsia="宋体" w:hAnsi="宋体" w:cs="宋体"/>
                <w:b w:val="0"/>
                <w:i w:val="0"/>
                <w:color w:val="262626"/>
                <w:sz w:val="16"/>
              </w:rPr>
              <w:t xml:space="preserve">10.81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4.58</w:t>
            </w:r>
          </w:p>
        </w:tc>
        <w:tc>
          <w:tcPr>
            <w:tcW w:w="940" w:type="dxa"/>
            <w:vAlign w:val="center"/>
          </w:tcPr>
          <w:p>
            <w:pPr>
              <w:snapToGrid w:val="0"/>
              <w:jc w:val="right"/>
            </w:pPr>
            <w:r>
              <w:rPr>
                <w:rFonts w:ascii="宋体" w:eastAsia="宋体" w:hAnsi="宋体" w:cs="宋体"/>
                <w:b w:val="0"/>
                <w:i w:val="0"/>
                <w:color w:val="262626"/>
                <w:sz w:val="16"/>
              </w:rPr>
              <w:t xml:space="preserve">4.58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6.23</w:t>
            </w:r>
          </w:p>
        </w:tc>
        <w:tc>
          <w:tcPr>
            <w:tcW w:w="940" w:type="dxa"/>
            <w:vAlign w:val="center"/>
          </w:tcPr>
          <w:p>
            <w:pPr>
              <w:snapToGrid w:val="0"/>
              <w:jc w:val="right"/>
            </w:pPr>
            <w:r>
              <w:rPr>
                <w:rFonts w:ascii="宋体" w:eastAsia="宋体" w:hAnsi="宋体" w:cs="宋体"/>
                <w:b w:val="0"/>
                <w:i w:val="0"/>
                <w:color w:val="262626"/>
                <w:sz w:val="16"/>
              </w:rPr>
              <w:t xml:space="preserve">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20811</w:t>
            </w:r>
          </w:p>
        </w:tc>
        <w:tc>
          <w:tcPr>
            <w:tcW w:w="3760" w:type="dxa"/>
            <w:vAlign w:val="center"/>
          </w:tcPr>
          <w:p>
            <w:pPr>
              <w:snapToGrid w:val="0"/>
              <w:jc w:val="left"/>
            </w:pPr>
            <w:r>
              <w:rPr>
                <w:rFonts w:ascii="宋体" w:eastAsia="宋体" w:hAnsi="宋体" w:cs="宋体"/>
                <w:b w:val="0"/>
                <w:i w:val="0"/>
                <w:color w:val="262626"/>
                <w:sz w:val="16"/>
              </w:rPr>
              <w:t xml:space="preserve">残疾人事业</w:t>
            </w:r>
          </w:p>
        </w:tc>
        <w:tc>
          <w:tcPr>
            <w:tcW w:w="940" w:type="dxa"/>
            <w:vAlign w:val="center"/>
          </w:tcPr>
          <w:p>
            <w:pPr>
              <w:snapToGrid w:val="0"/>
              <w:jc w:val="right"/>
            </w:pPr>
            <w:r>
              <w:rPr>
                <w:rFonts w:ascii="宋体" w:eastAsia="宋体" w:hAnsi="宋体" w:cs="宋体"/>
                <w:b w:val="0"/>
                <w:i w:val="0"/>
                <w:color w:val="262626"/>
                <w:sz w:val="16"/>
              </w:rPr>
              <w:t xml:space="preserve">32.52</w:t>
            </w:r>
          </w:p>
        </w:tc>
        <w:tc>
          <w:tcPr>
            <w:tcW w:w="940" w:type="dxa"/>
            <w:vAlign w:val="center"/>
          </w:tcPr>
          <w:p>
            <w:pPr>
              <w:snapToGrid w:val="0"/>
              <w:jc w:val="right"/>
            </w:pPr>
            <w:r>
              <w:rPr>
                <w:rFonts w:ascii="宋体" w:eastAsia="宋体" w:hAnsi="宋体" w:cs="宋体"/>
                <w:b w:val="0"/>
                <w:i w:val="0"/>
                <w:color w:val="262626"/>
                <w:sz w:val="16"/>
              </w:rPr>
              <w:t xml:space="preserve">32.52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2081199</w:t>
            </w:r>
          </w:p>
        </w:tc>
        <w:tc>
          <w:tcPr>
            <w:tcW w:w="3760" w:type="dxa"/>
            <w:vAlign w:val="center"/>
          </w:tcPr>
          <w:p>
            <w:pPr>
              <w:snapToGrid w:val="0"/>
              <w:jc w:val="left"/>
            </w:pPr>
            <w:r>
              <w:rPr>
                <w:rFonts w:ascii="宋体" w:eastAsia="宋体" w:hAnsi="宋体" w:cs="宋体"/>
                <w:b w:val="0"/>
                <w:i w:val="0"/>
                <w:color w:val="262626"/>
                <w:sz w:val="16"/>
              </w:rPr>
              <w:t xml:space="preserve">其他残疾人事业支出</w:t>
            </w:r>
          </w:p>
        </w:tc>
        <w:tc>
          <w:tcPr>
            <w:tcW w:w="940" w:type="dxa"/>
            <w:vAlign w:val="center"/>
          </w:tcPr>
          <w:p>
            <w:pPr>
              <w:snapToGrid w:val="0"/>
              <w:jc w:val="right"/>
            </w:pPr>
            <w:r>
              <w:rPr>
                <w:rFonts w:ascii="宋体" w:eastAsia="宋体" w:hAnsi="宋体" w:cs="宋体"/>
                <w:b w:val="0"/>
                <w:i w:val="0"/>
                <w:color w:val="262626"/>
                <w:sz w:val="16"/>
              </w:rPr>
              <w:t xml:space="preserve">32.52</w:t>
            </w:r>
          </w:p>
        </w:tc>
        <w:tc>
          <w:tcPr>
            <w:tcW w:w="940" w:type="dxa"/>
            <w:vAlign w:val="center"/>
          </w:tcPr>
          <w:p>
            <w:pPr>
              <w:snapToGrid w:val="0"/>
              <w:jc w:val="right"/>
            </w:pPr>
            <w:r>
              <w:rPr>
                <w:rFonts w:ascii="宋体" w:eastAsia="宋体" w:hAnsi="宋体" w:cs="宋体"/>
                <w:b w:val="0"/>
                <w:i w:val="0"/>
                <w:color w:val="262626"/>
                <w:sz w:val="16"/>
              </w:rPr>
              <w:t xml:space="preserve">32.52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1.83</w:t>
            </w:r>
          </w:p>
        </w:tc>
        <w:tc>
          <w:tcPr>
            <w:tcW w:w="940" w:type="dxa"/>
            <w:vAlign w:val="center"/>
          </w:tcPr>
          <w:p>
            <w:pPr>
              <w:snapToGrid w:val="0"/>
              <w:jc w:val="right"/>
            </w:pPr>
            <w:r>
              <w:rPr>
                <w:rFonts w:ascii="宋体" w:eastAsia="宋体" w:hAnsi="宋体" w:cs="宋体"/>
                <w:b w:val="0"/>
                <w:i w:val="0"/>
                <w:color w:val="262626"/>
                <w:sz w:val="16"/>
              </w:rPr>
              <w:t xml:space="preserve">1.83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1.83</w:t>
            </w:r>
          </w:p>
        </w:tc>
        <w:tc>
          <w:tcPr>
            <w:tcW w:w="940" w:type="dxa"/>
            <w:vAlign w:val="center"/>
          </w:tcPr>
          <w:p>
            <w:pPr>
              <w:snapToGrid w:val="0"/>
              <w:jc w:val="right"/>
            </w:pPr>
            <w:r>
              <w:rPr>
                <w:rFonts w:ascii="宋体" w:eastAsia="宋体" w:hAnsi="宋体" w:cs="宋体"/>
                <w:b w:val="0"/>
                <w:i w:val="0"/>
                <w:color w:val="262626"/>
                <w:sz w:val="16"/>
              </w:rPr>
              <w:t xml:space="preserve">1.83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1.83</w:t>
            </w:r>
          </w:p>
        </w:tc>
        <w:tc>
          <w:tcPr>
            <w:tcW w:w="940" w:type="dxa"/>
            <w:vAlign w:val="center"/>
          </w:tcPr>
          <w:p>
            <w:pPr>
              <w:snapToGrid w:val="0"/>
              <w:jc w:val="right"/>
            </w:pPr>
            <w:r>
              <w:rPr>
                <w:rFonts w:ascii="宋体" w:eastAsia="宋体" w:hAnsi="宋体" w:cs="宋体"/>
                <w:b w:val="0"/>
                <w:i w:val="0"/>
                <w:color w:val="262626"/>
                <w:sz w:val="16"/>
              </w:rPr>
              <w:t xml:space="preserve">1.83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3.16</w:t>
            </w:r>
          </w:p>
        </w:tc>
        <w:tc>
          <w:tcPr>
            <w:tcW w:w="940" w:type="dxa"/>
            <w:vAlign w:val="center"/>
          </w:tcPr>
          <w:p>
            <w:pPr>
              <w:snapToGrid w:val="0"/>
              <w:jc w:val="right"/>
            </w:pPr>
            <w:r>
              <w:rPr>
                <w:rFonts w:ascii="宋体" w:eastAsia="宋体" w:hAnsi="宋体" w:cs="宋体"/>
                <w:b w:val="0"/>
                <w:i w:val="0"/>
                <w:color w:val="262626"/>
                <w:sz w:val="16"/>
              </w:rPr>
              <w:t xml:space="preserve">3.16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3.16</w:t>
            </w:r>
          </w:p>
        </w:tc>
        <w:tc>
          <w:tcPr>
            <w:tcW w:w="940" w:type="dxa"/>
            <w:vAlign w:val="center"/>
          </w:tcPr>
          <w:p>
            <w:pPr>
              <w:snapToGrid w:val="0"/>
              <w:jc w:val="right"/>
            </w:pPr>
            <w:r>
              <w:rPr>
                <w:rFonts w:ascii="宋体" w:eastAsia="宋体" w:hAnsi="宋体" w:cs="宋体"/>
                <w:b w:val="0"/>
                <w:i w:val="0"/>
                <w:color w:val="262626"/>
                <w:sz w:val="16"/>
              </w:rPr>
              <w:t xml:space="preserve">3.16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3.16</w:t>
            </w:r>
          </w:p>
        </w:tc>
        <w:tc>
          <w:tcPr>
            <w:tcW w:w="940" w:type="dxa"/>
            <w:vAlign w:val="center"/>
          </w:tcPr>
          <w:p>
            <w:pPr>
              <w:snapToGrid w:val="0"/>
              <w:jc w:val="right"/>
            </w:pPr>
            <w:r>
              <w:rPr>
                <w:rFonts w:ascii="宋体" w:eastAsia="宋体" w:hAnsi="宋体" w:cs="宋体"/>
                <w:b w:val="0"/>
                <w:i w:val="0"/>
                <w:color w:val="262626"/>
                <w:sz w:val="16"/>
              </w:rPr>
              <w:t xml:space="preserve">3.16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48.33</w:t>
            </w:r>
          </w:p>
        </w:tc>
        <w:tc>
          <w:tcPr>
            <w:tcW w:w="1000" w:type="dxa"/>
            <w:vAlign w:val="center"/>
          </w:tcPr>
          <w:p>
            <w:pPr>
              <w:snapToGrid w:val="0"/>
              <w:jc w:val="right"/>
            </w:pPr>
            <w:r>
              <w:rPr>
                <w:rFonts w:ascii="宋体" w:eastAsia="宋体" w:hAnsi="宋体" w:cs="宋体"/>
                <w:b/>
                <w:i w:val="0"/>
                <w:color w:val="000000"/>
                <w:sz w:val="16"/>
              </w:rPr>
              <w:t xml:space="preserve">48.33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43.33</w:t>
            </w:r>
          </w:p>
        </w:tc>
        <w:tc>
          <w:tcPr>
            <w:tcW w:w="1000" w:type="dxa"/>
            <w:vAlign w:val="center"/>
          </w:tcPr>
          <w:p>
            <w:pPr>
              <w:snapToGrid w:val="0"/>
              <w:jc w:val="right"/>
            </w:pPr>
            <w:r>
              <w:rPr>
                <w:rFonts w:ascii="宋体" w:eastAsia="宋体" w:hAnsi="宋体" w:cs="宋体"/>
                <w:b w:val="0"/>
                <w:i w:val="0"/>
                <w:color w:val="000000"/>
                <w:sz w:val="16"/>
              </w:rPr>
              <w:t xml:space="preserve">43.33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10.81</w:t>
            </w:r>
          </w:p>
        </w:tc>
        <w:tc>
          <w:tcPr>
            <w:tcW w:w="1000" w:type="dxa"/>
            <w:vAlign w:val="center"/>
          </w:tcPr>
          <w:p>
            <w:pPr>
              <w:snapToGrid w:val="0"/>
              <w:jc w:val="right"/>
            </w:pPr>
            <w:r>
              <w:rPr>
                <w:rFonts w:ascii="宋体" w:eastAsia="宋体" w:hAnsi="宋体" w:cs="宋体"/>
                <w:b w:val="0"/>
                <w:i w:val="0"/>
                <w:color w:val="000000"/>
                <w:sz w:val="16"/>
              </w:rPr>
              <w:t xml:space="preserve">10.81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4.58</w:t>
            </w:r>
          </w:p>
        </w:tc>
        <w:tc>
          <w:tcPr>
            <w:tcW w:w="1000" w:type="dxa"/>
            <w:vAlign w:val="center"/>
          </w:tcPr>
          <w:p>
            <w:pPr>
              <w:snapToGrid w:val="0"/>
              <w:jc w:val="right"/>
            </w:pPr>
            <w:r>
              <w:rPr>
                <w:rFonts w:ascii="宋体" w:eastAsia="宋体" w:hAnsi="宋体" w:cs="宋体"/>
                <w:b w:val="0"/>
                <w:i w:val="0"/>
                <w:color w:val="000000"/>
                <w:sz w:val="16"/>
              </w:rPr>
              <w:t xml:space="preserve">4.58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6.23</w:t>
            </w:r>
          </w:p>
        </w:tc>
        <w:tc>
          <w:tcPr>
            <w:tcW w:w="1000" w:type="dxa"/>
            <w:vAlign w:val="center"/>
          </w:tcPr>
          <w:p>
            <w:pPr>
              <w:snapToGrid w:val="0"/>
              <w:jc w:val="right"/>
            </w:pPr>
            <w:r>
              <w:rPr>
                <w:rFonts w:ascii="宋体" w:eastAsia="宋体" w:hAnsi="宋体" w:cs="宋体"/>
                <w:b w:val="0"/>
                <w:i w:val="0"/>
                <w:color w:val="000000"/>
                <w:sz w:val="16"/>
              </w:rPr>
              <w:t xml:space="preserve">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20811</w:t>
            </w:r>
          </w:p>
        </w:tc>
        <w:tc>
          <w:tcPr>
            <w:tcW w:w="3960" w:type="dxa"/>
            <w:vAlign w:val="center"/>
          </w:tcPr>
          <w:p>
            <w:pPr>
              <w:snapToGrid w:val="0"/>
              <w:jc w:val="left"/>
            </w:pPr>
            <w:r>
              <w:rPr>
                <w:rFonts w:ascii="宋体" w:eastAsia="宋体" w:hAnsi="宋体" w:cs="宋体"/>
                <w:b w:val="0"/>
                <w:i w:val="0"/>
                <w:color w:val="000000"/>
                <w:sz w:val="16"/>
              </w:rPr>
              <w:t xml:space="preserve">残疾人事业</w:t>
            </w:r>
          </w:p>
        </w:tc>
        <w:tc>
          <w:tcPr>
            <w:tcW w:w="1000" w:type="dxa"/>
            <w:vAlign w:val="center"/>
          </w:tcPr>
          <w:p>
            <w:pPr>
              <w:snapToGrid w:val="0"/>
              <w:jc w:val="right"/>
            </w:pPr>
            <w:r>
              <w:rPr>
                <w:rFonts w:ascii="宋体" w:eastAsia="宋体" w:hAnsi="宋体" w:cs="宋体"/>
                <w:b w:val="0"/>
                <w:i w:val="0"/>
                <w:color w:val="000000"/>
                <w:sz w:val="16"/>
              </w:rPr>
              <w:t xml:space="preserve">32.52</w:t>
            </w:r>
          </w:p>
        </w:tc>
        <w:tc>
          <w:tcPr>
            <w:tcW w:w="1000" w:type="dxa"/>
            <w:vAlign w:val="center"/>
          </w:tcPr>
          <w:p>
            <w:pPr>
              <w:snapToGrid w:val="0"/>
              <w:jc w:val="right"/>
            </w:pPr>
            <w:r>
              <w:rPr>
                <w:rFonts w:ascii="宋体" w:eastAsia="宋体" w:hAnsi="宋体" w:cs="宋体"/>
                <w:b w:val="0"/>
                <w:i w:val="0"/>
                <w:color w:val="000000"/>
                <w:sz w:val="16"/>
              </w:rPr>
              <w:t xml:space="preserve">32.52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2081199</w:t>
            </w:r>
          </w:p>
        </w:tc>
        <w:tc>
          <w:tcPr>
            <w:tcW w:w="3960" w:type="dxa"/>
            <w:vAlign w:val="center"/>
          </w:tcPr>
          <w:p>
            <w:pPr>
              <w:snapToGrid w:val="0"/>
              <w:jc w:val="left"/>
            </w:pPr>
            <w:r>
              <w:rPr>
                <w:rFonts w:ascii="宋体" w:eastAsia="宋体" w:hAnsi="宋体" w:cs="宋体"/>
                <w:b w:val="0"/>
                <w:i w:val="0"/>
                <w:color w:val="000000"/>
                <w:sz w:val="16"/>
              </w:rPr>
              <w:t xml:space="preserve">其他残疾人事业支出</w:t>
            </w:r>
          </w:p>
        </w:tc>
        <w:tc>
          <w:tcPr>
            <w:tcW w:w="1000" w:type="dxa"/>
            <w:vAlign w:val="center"/>
          </w:tcPr>
          <w:p>
            <w:pPr>
              <w:snapToGrid w:val="0"/>
              <w:jc w:val="right"/>
            </w:pPr>
            <w:r>
              <w:rPr>
                <w:rFonts w:ascii="宋体" w:eastAsia="宋体" w:hAnsi="宋体" w:cs="宋体"/>
                <w:b w:val="0"/>
                <w:i w:val="0"/>
                <w:color w:val="000000"/>
                <w:sz w:val="16"/>
              </w:rPr>
              <w:t xml:space="preserve">32.52</w:t>
            </w:r>
          </w:p>
        </w:tc>
        <w:tc>
          <w:tcPr>
            <w:tcW w:w="1000" w:type="dxa"/>
            <w:vAlign w:val="center"/>
          </w:tcPr>
          <w:p>
            <w:pPr>
              <w:snapToGrid w:val="0"/>
              <w:jc w:val="right"/>
            </w:pPr>
            <w:r>
              <w:rPr>
                <w:rFonts w:ascii="宋体" w:eastAsia="宋体" w:hAnsi="宋体" w:cs="宋体"/>
                <w:b w:val="0"/>
                <w:i w:val="0"/>
                <w:color w:val="000000"/>
                <w:sz w:val="16"/>
              </w:rPr>
              <w:t xml:space="preserve">32.52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1.83</w:t>
            </w:r>
          </w:p>
        </w:tc>
        <w:tc>
          <w:tcPr>
            <w:tcW w:w="1000" w:type="dxa"/>
            <w:vAlign w:val="center"/>
          </w:tcPr>
          <w:p>
            <w:pPr>
              <w:snapToGrid w:val="0"/>
              <w:jc w:val="right"/>
            </w:pPr>
            <w:r>
              <w:rPr>
                <w:rFonts w:ascii="宋体" w:eastAsia="宋体" w:hAnsi="宋体" w:cs="宋体"/>
                <w:b w:val="0"/>
                <w:i w:val="0"/>
                <w:color w:val="000000"/>
                <w:sz w:val="16"/>
              </w:rPr>
              <w:t xml:space="preserve">1.83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1.83</w:t>
            </w:r>
          </w:p>
        </w:tc>
        <w:tc>
          <w:tcPr>
            <w:tcW w:w="1000" w:type="dxa"/>
            <w:vAlign w:val="center"/>
          </w:tcPr>
          <w:p>
            <w:pPr>
              <w:snapToGrid w:val="0"/>
              <w:jc w:val="right"/>
            </w:pPr>
            <w:r>
              <w:rPr>
                <w:rFonts w:ascii="宋体" w:eastAsia="宋体" w:hAnsi="宋体" w:cs="宋体"/>
                <w:b w:val="0"/>
                <w:i w:val="0"/>
                <w:color w:val="000000"/>
                <w:sz w:val="16"/>
              </w:rPr>
              <w:t xml:space="preserve">1.83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1.83</w:t>
            </w:r>
          </w:p>
        </w:tc>
        <w:tc>
          <w:tcPr>
            <w:tcW w:w="1000" w:type="dxa"/>
            <w:vAlign w:val="center"/>
          </w:tcPr>
          <w:p>
            <w:pPr>
              <w:snapToGrid w:val="0"/>
              <w:jc w:val="right"/>
            </w:pPr>
            <w:r>
              <w:rPr>
                <w:rFonts w:ascii="宋体" w:eastAsia="宋体" w:hAnsi="宋体" w:cs="宋体"/>
                <w:b w:val="0"/>
                <w:i w:val="0"/>
                <w:color w:val="000000"/>
                <w:sz w:val="16"/>
              </w:rPr>
              <w:t xml:space="preserve">1.83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3.16</w:t>
            </w:r>
          </w:p>
        </w:tc>
        <w:tc>
          <w:tcPr>
            <w:tcW w:w="1000" w:type="dxa"/>
            <w:vAlign w:val="center"/>
          </w:tcPr>
          <w:p>
            <w:pPr>
              <w:snapToGrid w:val="0"/>
              <w:jc w:val="right"/>
            </w:pPr>
            <w:r>
              <w:rPr>
                <w:rFonts w:ascii="宋体" w:eastAsia="宋体" w:hAnsi="宋体" w:cs="宋体"/>
                <w:b w:val="0"/>
                <w:i w:val="0"/>
                <w:color w:val="000000"/>
                <w:sz w:val="16"/>
              </w:rPr>
              <w:t xml:space="preserve">3.16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3.16</w:t>
            </w:r>
          </w:p>
        </w:tc>
        <w:tc>
          <w:tcPr>
            <w:tcW w:w="1000" w:type="dxa"/>
            <w:vAlign w:val="center"/>
          </w:tcPr>
          <w:p>
            <w:pPr>
              <w:snapToGrid w:val="0"/>
              <w:jc w:val="right"/>
            </w:pPr>
            <w:r>
              <w:rPr>
                <w:rFonts w:ascii="宋体" w:eastAsia="宋体" w:hAnsi="宋体" w:cs="宋体"/>
                <w:b w:val="0"/>
                <w:i w:val="0"/>
                <w:color w:val="000000"/>
                <w:sz w:val="16"/>
              </w:rPr>
              <w:t xml:space="preserve">3.16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3.16</w:t>
            </w:r>
          </w:p>
        </w:tc>
        <w:tc>
          <w:tcPr>
            <w:tcW w:w="1000" w:type="dxa"/>
            <w:vAlign w:val="center"/>
          </w:tcPr>
          <w:p>
            <w:pPr>
              <w:snapToGrid w:val="0"/>
              <w:jc w:val="right"/>
            </w:pPr>
            <w:r>
              <w:rPr>
                <w:rFonts w:ascii="宋体" w:eastAsia="宋体" w:hAnsi="宋体" w:cs="宋体"/>
                <w:b w:val="0"/>
                <w:i w:val="0"/>
                <w:color w:val="000000"/>
                <w:sz w:val="16"/>
              </w:rPr>
              <w:t xml:space="preserve">3.16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48.33</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43.34</w:t>
            </w:r>
          </w:p>
        </w:tc>
        <w:tc>
          <w:tcPr>
            <w:tcW w:w="1060" w:type="dxa"/>
            <w:vAlign w:val="center"/>
          </w:tcPr>
          <w:p>
            <w:pPr>
              <w:snapToGrid w:val="0"/>
              <w:jc w:val="right"/>
            </w:pPr>
            <w:r>
              <w:rPr>
                <w:rFonts w:ascii="宋体" w:eastAsia="宋体" w:hAnsi="宋体" w:cs="宋体"/>
                <w:b w:val="0"/>
                <w:i w:val="0"/>
                <w:color w:val="000000"/>
                <w:sz w:val="13"/>
              </w:rPr>
              <w:t xml:space="preserve">43.34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1.83</w:t>
            </w:r>
          </w:p>
        </w:tc>
        <w:tc>
          <w:tcPr>
            <w:tcW w:w="1060" w:type="dxa"/>
            <w:vAlign w:val="center"/>
          </w:tcPr>
          <w:p>
            <w:pPr>
              <w:snapToGrid w:val="0"/>
              <w:jc w:val="right"/>
            </w:pPr>
            <w:r>
              <w:rPr>
                <w:rFonts w:ascii="宋体" w:eastAsia="宋体" w:hAnsi="宋体" w:cs="宋体"/>
                <w:b w:val="0"/>
                <w:i w:val="0"/>
                <w:color w:val="000000"/>
                <w:sz w:val="13"/>
              </w:rPr>
              <w:t xml:space="preserve">1.83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3.16</w:t>
            </w:r>
          </w:p>
        </w:tc>
        <w:tc>
          <w:tcPr>
            <w:tcW w:w="1060" w:type="dxa"/>
            <w:vAlign w:val="center"/>
          </w:tcPr>
          <w:p>
            <w:pPr>
              <w:snapToGrid w:val="0"/>
              <w:jc w:val="right"/>
            </w:pPr>
            <w:r>
              <w:rPr>
                <w:rFonts w:ascii="宋体" w:eastAsia="宋体" w:hAnsi="宋体" w:cs="宋体"/>
                <w:b w:val="0"/>
                <w:i w:val="0"/>
                <w:color w:val="000000"/>
                <w:sz w:val="13"/>
              </w:rPr>
              <w:t xml:space="preserve">3.16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48.33</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48.33</w:t>
            </w:r>
          </w:p>
        </w:tc>
        <w:tc>
          <w:tcPr>
            <w:tcW w:w="1060" w:type="dxa"/>
            <w:vAlign w:val="center"/>
          </w:tcPr>
          <w:p>
            <w:pPr>
              <w:snapToGrid w:val="0"/>
              <w:jc w:val="right"/>
            </w:pPr>
            <w:r>
              <w:rPr>
                <w:rFonts w:ascii="宋体" w:eastAsia="宋体" w:hAnsi="宋体" w:cs="宋体"/>
                <w:b w:val="0"/>
                <w:i w:val="0"/>
                <w:color w:val="000000"/>
                <w:sz w:val="13"/>
              </w:rPr>
              <w:t xml:space="preserve">48.33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48.33</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48.33</w:t>
            </w:r>
          </w:p>
        </w:tc>
        <w:tc>
          <w:tcPr>
            <w:tcW w:w="1060" w:type="dxa"/>
            <w:vAlign w:val="center"/>
          </w:tcPr>
          <w:p>
            <w:pPr>
              <w:snapToGrid w:val="0"/>
              <w:jc w:val="right"/>
            </w:pPr>
            <w:r>
              <w:rPr>
                <w:rFonts w:ascii="宋体" w:eastAsia="宋体" w:hAnsi="宋体" w:cs="宋体"/>
                <w:b w:val="0"/>
                <w:i w:val="0"/>
                <w:color w:val="000000"/>
                <w:sz w:val="13"/>
              </w:rPr>
              <w:t xml:space="preserve">48.33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48.33</w:t>
            </w:r>
          </w:p>
        </w:tc>
        <w:tc>
          <w:tcPr>
            <w:tcW w:w="1820" w:type="dxa"/>
            <w:vAlign w:val="center"/>
          </w:tcPr>
          <w:p>
            <w:pPr>
              <w:snapToGrid w:val="0"/>
              <w:jc w:val="right"/>
            </w:pPr>
            <w:r>
              <w:rPr>
                <w:rFonts w:ascii="宋体" w:eastAsia="宋体" w:hAnsi="宋体" w:cs="宋体"/>
                <w:b/>
                <w:i w:val="0"/>
                <w:color w:val="000000"/>
                <w:sz w:val="18"/>
              </w:rPr>
              <w:t xml:space="preserve">48.33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43.33</w:t>
            </w:r>
          </w:p>
        </w:tc>
        <w:tc>
          <w:tcPr>
            <w:tcW w:w="1820" w:type="dxa"/>
            <w:vAlign w:val="center"/>
          </w:tcPr>
          <w:p>
            <w:pPr>
              <w:snapToGrid w:val="0"/>
              <w:jc w:val="right"/>
            </w:pPr>
            <w:r>
              <w:rPr>
                <w:rFonts w:ascii="宋体" w:eastAsia="宋体" w:hAnsi="宋体" w:cs="宋体"/>
                <w:b w:val="0"/>
                <w:i w:val="0"/>
                <w:color w:val="000000"/>
                <w:sz w:val="18"/>
              </w:rPr>
              <w:t xml:space="preserve">43.33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10.81</w:t>
            </w:r>
          </w:p>
        </w:tc>
        <w:tc>
          <w:tcPr>
            <w:tcW w:w="1820" w:type="dxa"/>
            <w:vAlign w:val="center"/>
          </w:tcPr>
          <w:p>
            <w:pPr>
              <w:snapToGrid w:val="0"/>
              <w:jc w:val="right"/>
            </w:pPr>
            <w:r>
              <w:rPr>
                <w:rFonts w:ascii="宋体" w:eastAsia="宋体" w:hAnsi="宋体" w:cs="宋体"/>
                <w:b w:val="0"/>
                <w:i w:val="0"/>
                <w:color w:val="000000"/>
                <w:sz w:val="18"/>
              </w:rPr>
              <w:t xml:space="preserve">10.81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4.58</w:t>
            </w:r>
          </w:p>
        </w:tc>
        <w:tc>
          <w:tcPr>
            <w:tcW w:w="1820" w:type="dxa"/>
            <w:vAlign w:val="center"/>
          </w:tcPr>
          <w:p>
            <w:pPr>
              <w:snapToGrid w:val="0"/>
              <w:jc w:val="right"/>
            </w:pPr>
            <w:r>
              <w:rPr>
                <w:rFonts w:ascii="宋体" w:eastAsia="宋体" w:hAnsi="宋体" w:cs="宋体"/>
                <w:b w:val="0"/>
                <w:i w:val="0"/>
                <w:color w:val="000000"/>
                <w:sz w:val="18"/>
              </w:rPr>
              <w:t xml:space="preserve">4.58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6.23</w:t>
            </w:r>
          </w:p>
        </w:tc>
        <w:tc>
          <w:tcPr>
            <w:tcW w:w="1820" w:type="dxa"/>
            <w:vAlign w:val="center"/>
          </w:tcPr>
          <w:p>
            <w:pPr>
              <w:snapToGrid w:val="0"/>
              <w:jc w:val="right"/>
            </w:pPr>
            <w:r>
              <w:rPr>
                <w:rFonts w:ascii="宋体" w:eastAsia="宋体" w:hAnsi="宋体" w:cs="宋体"/>
                <w:b w:val="0"/>
                <w:i w:val="0"/>
                <w:color w:val="000000"/>
                <w:sz w:val="18"/>
              </w:rPr>
              <w:t xml:space="preserve">6.23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20811</w:t>
            </w:r>
          </w:p>
        </w:tc>
        <w:tc>
          <w:tcPr>
            <w:tcW w:w="4440" w:type="dxa"/>
            <w:vAlign w:val="center"/>
          </w:tcPr>
          <w:p>
            <w:pPr>
              <w:snapToGrid w:val="0"/>
              <w:jc w:val="left"/>
            </w:pPr>
            <w:r>
              <w:rPr>
                <w:rFonts w:ascii="宋体" w:eastAsia="宋体" w:hAnsi="宋体" w:cs="宋体"/>
                <w:b w:val="0"/>
                <w:i w:val="0"/>
                <w:color w:val="000000"/>
                <w:sz w:val="18"/>
              </w:rPr>
              <w:t xml:space="preserve">残疾人事业</w:t>
            </w:r>
          </w:p>
        </w:tc>
        <w:tc>
          <w:tcPr>
            <w:tcW w:w="1820" w:type="dxa"/>
            <w:vAlign w:val="center"/>
          </w:tcPr>
          <w:p>
            <w:pPr>
              <w:snapToGrid w:val="0"/>
              <w:jc w:val="right"/>
            </w:pPr>
            <w:r>
              <w:rPr>
                <w:rFonts w:ascii="宋体" w:eastAsia="宋体" w:hAnsi="宋体" w:cs="宋体"/>
                <w:b w:val="0"/>
                <w:i w:val="0"/>
                <w:color w:val="000000"/>
                <w:sz w:val="18"/>
              </w:rPr>
              <w:t xml:space="preserve">32.52</w:t>
            </w:r>
          </w:p>
        </w:tc>
        <w:tc>
          <w:tcPr>
            <w:tcW w:w="1820" w:type="dxa"/>
            <w:vAlign w:val="center"/>
          </w:tcPr>
          <w:p>
            <w:pPr>
              <w:snapToGrid w:val="0"/>
              <w:jc w:val="right"/>
            </w:pPr>
            <w:r>
              <w:rPr>
                <w:rFonts w:ascii="宋体" w:eastAsia="宋体" w:hAnsi="宋体" w:cs="宋体"/>
                <w:b w:val="0"/>
                <w:i w:val="0"/>
                <w:color w:val="000000"/>
                <w:sz w:val="18"/>
              </w:rPr>
              <w:t xml:space="preserve">32.52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2081199</w:t>
            </w:r>
          </w:p>
        </w:tc>
        <w:tc>
          <w:tcPr>
            <w:tcW w:w="4440" w:type="dxa"/>
            <w:vAlign w:val="center"/>
          </w:tcPr>
          <w:p>
            <w:pPr>
              <w:snapToGrid w:val="0"/>
              <w:jc w:val="left"/>
            </w:pPr>
            <w:r>
              <w:rPr>
                <w:rFonts w:ascii="宋体" w:eastAsia="宋体" w:hAnsi="宋体" w:cs="宋体"/>
                <w:b w:val="0"/>
                <w:i w:val="0"/>
                <w:color w:val="000000"/>
                <w:sz w:val="18"/>
              </w:rPr>
              <w:t xml:space="preserve">其他残疾人事业支出</w:t>
            </w:r>
          </w:p>
        </w:tc>
        <w:tc>
          <w:tcPr>
            <w:tcW w:w="1820" w:type="dxa"/>
            <w:vAlign w:val="center"/>
          </w:tcPr>
          <w:p>
            <w:pPr>
              <w:snapToGrid w:val="0"/>
              <w:jc w:val="right"/>
            </w:pPr>
            <w:r>
              <w:rPr>
                <w:rFonts w:ascii="宋体" w:eastAsia="宋体" w:hAnsi="宋体" w:cs="宋体"/>
                <w:b w:val="0"/>
                <w:i w:val="0"/>
                <w:color w:val="000000"/>
                <w:sz w:val="18"/>
              </w:rPr>
              <w:t xml:space="preserve">32.52</w:t>
            </w:r>
          </w:p>
        </w:tc>
        <w:tc>
          <w:tcPr>
            <w:tcW w:w="1820" w:type="dxa"/>
            <w:vAlign w:val="center"/>
          </w:tcPr>
          <w:p>
            <w:pPr>
              <w:snapToGrid w:val="0"/>
              <w:jc w:val="right"/>
            </w:pPr>
            <w:r>
              <w:rPr>
                <w:rFonts w:ascii="宋体" w:eastAsia="宋体" w:hAnsi="宋体" w:cs="宋体"/>
                <w:b w:val="0"/>
                <w:i w:val="0"/>
                <w:color w:val="000000"/>
                <w:sz w:val="18"/>
              </w:rPr>
              <w:t xml:space="preserve">32.52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1.83</w:t>
            </w:r>
          </w:p>
        </w:tc>
        <w:tc>
          <w:tcPr>
            <w:tcW w:w="1820" w:type="dxa"/>
            <w:vAlign w:val="center"/>
          </w:tcPr>
          <w:p>
            <w:pPr>
              <w:snapToGrid w:val="0"/>
              <w:jc w:val="right"/>
            </w:pPr>
            <w:r>
              <w:rPr>
                <w:rFonts w:ascii="宋体" w:eastAsia="宋体" w:hAnsi="宋体" w:cs="宋体"/>
                <w:b w:val="0"/>
                <w:i w:val="0"/>
                <w:color w:val="000000"/>
                <w:sz w:val="18"/>
              </w:rPr>
              <w:t xml:space="preserve">1.83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1.83</w:t>
            </w:r>
          </w:p>
        </w:tc>
        <w:tc>
          <w:tcPr>
            <w:tcW w:w="1820" w:type="dxa"/>
            <w:vAlign w:val="center"/>
          </w:tcPr>
          <w:p>
            <w:pPr>
              <w:snapToGrid w:val="0"/>
              <w:jc w:val="right"/>
            </w:pPr>
            <w:r>
              <w:rPr>
                <w:rFonts w:ascii="宋体" w:eastAsia="宋体" w:hAnsi="宋体" w:cs="宋体"/>
                <w:b w:val="0"/>
                <w:i w:val="0"/>
                <w:color w:val="000000"/>
                <w:sz w:val="18"/>
              </w:rPr>
              <w:t xml:space="preserve">1.83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1.83</w:t>
            </w:r>
          </w:p>
        </w:tc>
        <w:tc>
          <w:tcPr>
            <w:tcW w:w="1820" w:type="dxa"/>
            <w:vAlign w:val="center"/>
          </w:tcPr>
          <w:p>
            <w:pPr>
              <w:snapToGrid w:val="0"/>
              <w:jc w:val="right"/>
            </w:pPr>
            <w:r>
              <w:rPr>
                <w:rFonts w:ascii="宋体" w:eastAsia="宋体" w:hAnsi="宋体" w:cs="宋体"/>
                <w:b w:val="0"/>
                <w:i w:val="0"/>
                <w:color w:val="000000"/>
                <w:sz w:val="18"/>
              </w:rPr>
              <w:t xml:space="preserve">1.83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3.16</w:t>
            </w:r>
          </w:p>
        </w:tc>
        <w:tc>
          <w:tcPr>
            <w:tcW w:w="1820" w:type="dxa"/>
            <w:vAlign w:val="center"/>
          </w:tcPr>
          <w:p>
            <w:pPr>
              <w:snapToGrid w:val="0"/>
              <w:jc w:val="right"/>
            </w:pPr>
            <w:r>
              <w:rPr>
                <w:rFonts w:ascii="宋体" w:eastAsia="宋体" w:hAnsi="宋体" w:cs="宋体"/>
                <w:b w:val="0"/>
                <w:i w:val="0"/>
                <w:color w:val="000000"/>
                <w:sz w:val="18"/>
              </w:rPr>
              <w:t xml:space="preserve">3.16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3.16</w:t>
            </w:r>
          </w:p>
        </w:tc>
        <w:tc>
          <w:tcPr>
            <w:tcW w:w="1820" w:type="dxa"/>
            <w:vAlign w:val="center"/>
          </w:tcPr>
          <w:p>
            <w:pPr>
              <w:snapToGrid w:val="0"/>
              <w:jc w:val="right"/>
            </w:pPr>
            <w:r>
              <w:rPr>
                <w:rFonts w:ascii="宋体" w:eastAsia="宋体" w:hAnsi="宋体" w:cs="宋体"/>
                <w:b w:val="0"/>
                <w:i w:val="0"/>
                <w:color w:val="000000"/>
                <w:sz w:val="18"/>
              </w:rPr>
              <w:t xml:space="preserve">3.16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3.16</w:t>
            </w:r>
          </w:p>
        </w:tc>
        <w:tc>
          <w:tcPr>
            <w:tcW w:w="1820" w:type="dxa"/>
            <w:vAlign w:val="center"/>
          </w:tcPr>
          <w:p>
            <w:pPr>
              <w:snapToGrid w:val="0"/>
              <w:jc w:val="right"/>
            </w:pPr>
            <w:r>
              <w:rPr>
                <w:rFonts w:ascii="宋体" w:eastAsia="宋体" w:hAnsi="宋体" w:cs="宋体"/>
                <w:b w:val="0"/>
                <w:i w:val="0"/>
                <w:color w:val="000000"/>
                <w:sz w:val="18"/>
              </w:rPr>
              <w:t xml:space="preserve">3.16</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45.43</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2.90</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17.61</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2.10</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9.98</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0.10</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1.95</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0.20</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4.58</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6.23</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1.83</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0.50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0.08</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3.16</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45.43</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2.90</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单位:辽宁省朝阳市喀喇沁左翼蒙古族自治县残疾人服务中心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4d7f3078-3093-4e4b-a112-f72227625c34"/>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61pt;height:545.65pt;margin-top:0;margin-left:0;position:absolute;z-index:251658240">
            <v:imagedata r:id="rId30" o:title=""/>
            <w10:wrap type="square"/>
          </v:shape>
        </w:pict>
      </w:r>
    </w:p>
    <w:p>
      <w:pPr>
        <w:pStyle w:val="Normal_4d7f3078-3093-4e4b-a112-f72227625c34"/>
      </w:pPr>
      <w:r>
        <w:pict>
          <v:shape id="_x0000_s1026" type="#_x0000_t75" style="width:771.61pt;height:545.65pt;margin-top:0;margin-left:0;position:absolute;z-index:251659264">
            <v:imagedata r:id="rId31" o:title=""/>
            <w10:wrap type="square"/>
          </v:shape>
        </w:pict>
      </w:r>
    </w:p>
    <w:p>
      <w:pPr>
        <w:pStyle w:val="Normal_4d7f3078-3093-4e4b-a112-f72227625c34"/>
      </w:pPr>
      <w:r>
        <w:pict>
          <v:shape id="_x0000_i1027" type="#_x0000_t75" style="width:771.61pt;height:545.65pt">
            <v:imagedata r:id="rId32" o:title=""/>
          </v:shape>
        </w:pict>
      </w:r>
    </w:p>
    <w:sectPr>
      <w:headerReference w:type="default" r:id="rId33"/>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d7f3078-3093-4e4b-a112-f72227625c34"/>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4d7f3078-3093-4e4b-a112-f72227625c34">
    <w:name w:val="Normal_4d7f3078-3093-4e4b-a112-f72227625c34"/>
    <w:basedOn w:val="DocDefaultStyle_477976680"/>
    <w:qFormat/>
    <w:rPr>
      <w:rFonts w:ascii="Times New Roman" w:hAnsi="Times New Roman"/>
      <w:sz w:val="24"/>
      <w:szCs w:val="24"/>
      <w:lang w:val="en-US" w:eastAsia="uk-UA" w:bidi="ar-SA"/>
    </w:rPr>
  </w:style>
  <w:style w:type="paragraph" w:styleId="DocDefaultStyle_477976680">
    <w:name w:val="DocDefaultStyle_477976680"/>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image" Target="media/image2.jpeg" /><Relationship Id="rId32" Type="http://schemas.openxmlformats.org/officeDocument/2006/relationships/image" Target="media/image3.jpeg" /><Relationship Id="rId33" Type="http://schemas.openxmlformats.org/officeDocument/2006/relationships/header" Target="header1.xml" /><Relationship Id="rId34" Type="http://schemas.openxmlformats.org/officeDocument/2006/relationships/theme" Target="theme/theme1.xml" /><Relationship Id="rId35" Type="http://schemas.openxmlformats.org/officeDocument/2006/relationships/styles" Target="styles.xml" /><Relationship Id="rId36"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25</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