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2022年高素质农民培育计划表</w:t>
      </w:r>
    </w:p>
    <w:tbl>
      <w:tblPr>
        <w:tblStyle w:val="4"/>
        <w:tblpPr w:leftFromText="180" w:rightFromText="180" w:vertAnchor="text" w:horzAnchor="margin" w:tblpXSpec="center" w:tblpY="750"/>
        <w:tblW w:w="13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16"/>
        <w:gridCol w:w="850"/>
        <w:gridCol w:w="810"/>
        <w:gridCol w:w="1213"/>
        <w:gridCol w:w="2125"/>
        <w:gridCol w:w="892"/>
        <w:gridCol w:w="883"/>
        <w:gridCol w:w="717"/>
        <w:gridCol w:w="972"/>
        <w:gridCol w:w="828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市县别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培育资金计划</w:t>
            </w:r>
          </w:p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培育人数</w:t>
            </w:r>
          </w:p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合计</w:t>
            </w:r>
          </w:p>
        </w:tc>
        <w:tc>
          <w:tcPr>
            <w:tcW w:w="59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经营管理型人数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专业生产型</w:t>
            </w:r>
          </w:p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人数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技能服务型</w:t>
            </w:r>
          </w:p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34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6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小计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家庭农场主（含种养大户）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农民合作社带头人、农业企业社会化服务组织等负责人及骨干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返乡入乡创业创新者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农业经理人</w:t>
            </w: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其中：农</w:t>
            </w:r>
          </w:p>
          <w:p>
            <w:pPr>
              <w:spacing w:line="240" w:lineRule="exact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机</w:t>
            </w:r>
          </w:p>
          <w:p>
            <w:pPr>
              <w:spacing w:line="240" w:lineRule="exact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其中：乡村治理和社会事业人员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全市合计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市本级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凌源市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4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1405" w:firstLineChars="500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市农业农村局 </w:t>
      </w:r>
      <w:r>
        <w:rPr>
          <w:rFonts w:hint="eastAsia" w:eastAsia="仿宋_GB2312"/>
          <w:b/>
          <w:bCs/>
          <w:sz w:val="28"/>
          <w:szCs w:val="28"/>
        </w:rPr>
        <w:t>（</w:t>
      </w:r>
      <w:r>
        <w:rPr>
          <w:rFonts w:eastAsia="仿宋_GB2312"/>
          <w:b/>
          <w:bCs/>
          <w:sz w:val="28"/>
          <w:szCs w:val="28"/>
        </w:rPr>
        <w:t>盖章</w:t>
      </w:r>
      <w:r>
        <w:rPr>
          <w:rFonts w:hint="eastAsia" w:eastAsia="仿宋_GB2312"/>
          <w:b/>
          <w:bCs/>
          <w:sz w:val="28"/>
          <w:szCs w:val="28"/>
        </w:rPr>
        <w:t>）</w:t>
      </w:r>
      <w:r>
        <w:rPr>
          <w:rFonts w:eastAsia="仿宋_GB2312"/>
          <w:b/>
          <w:bCs/>
          <w:sz w:val="28"/>
          <w:szCs w:val="28"/>
        </w:rPr>
        <w:t xml:space="preserve">  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eastAsia="仿宋_GB2312"/>
          <w:b/>
          <w:bCs/>
          <w:sz w:val="28"/>
          <w:szCs w:val="28"/>
        </w:rPr>
        <w:t xml:space="preserve">  年  月  日 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eastAsia="仿宋_GB2312"/>
          <w:b/>
          <w:bCs/>
          <w:sz w:val="28"/>
          <w:szCs w:val="28"/>
        </w:rPr>
        <w:t xml:space="preserve">      单位：万元，人</w:t>
      </w:r>
    </w:p>
    <w:p>
      <w:pPr>
        <w:spacing w:line="560" w:lineRule="exact"/>
        <w:jc w:val="left"/>
        <w:rPr>
          <w:b/>
          <w:sz w:val="28"/>
          <w:szCs w:val="28"/>
        </w:rPr>
      </w:pP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474" w:right="1134" w:bottom="1474" w:left="1134" w:header="851" w:footer="992" w:gutter="0"/>
          <w:pgNumType w:fmt="numberInDash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531" w:right="1247" w:bottom="1418" w:left="2041" w:header="851" w:footer="992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6523955"/>
    <w:rsid w:val="06523955"/>
    <w:rsid w:val="0FEF22F0"/>
    <w:rsid w:val="10B32592"/>
    <w:rsid w:val="47D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402</Characters>
  <Lines>0</Lines>
  <Paragraphs>0</Paragraphs>
  <TotalTime>0</TotalTime>
  <ScaleCrop>false</ScaleCrop>
  <LinksUpToDate>false</LinksUpToDate>
  <CharactersWithSpaces>402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2022-09-23T01:49:00Z</dcterms:created>
  <dc:creator>Administrator</dc:creator>
  <cp:lastModifiedBy>Administrator</cp:lastModifiedBy>
  <dcterms:modified xsi:type="dcterms:W3CDTF">2022-09-23T02:00:19Z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9E397D148EA547029E63EE8A877E14FE</vt:lpwstr>
  </property>
</Properties>
</file>