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rPr>
          <w:rFonts w:hint="eastAsia" w:ascii="仿宋_GB2312" w:eastAsia="仿宋_GB2312"/>
          <w:sz w:val="32"/>
          <w:szCs w:val="32"/>
          <w:lang w:eastAsia="zh-CN"/>
        </w:rPr>
      </w:pPr>
      <w:r>
        <w:rPr>
          <w:rFonts w:hint="eastAsia" w:ascii="仿宋_GB2312" w:eastAsia="仿宋_GB2312"/>
          <w:sz w:val="32"/>
          <w:szCs w:val="32"/>
          <w:lang w:eastAsia="zh-CN"/>
        </w:rPr>
        <w:t>附件：2</w:t>
      </w:r>
    </w:p>
    <w:p>
      <w:pPr>
        <w:pStyle w:val="2"/>
        <w:spacing w:line="254" w:lineRule="auto"/>
      </w:pPr>
    </w:p>
    <w:p>
      <w:pPr>
        <w:pStyle w:val="2"/>
        <w:spacing w:line="254" w:lineRule="auto"/>
      </w:pPr>
    </w:p>
    <w:p>
      <w:pPr>
        <w:pStyle w:val="2"/>
        <w:spacing w:line="268" w:lineRule="auto"/>
        <w:rPr>
          <w:lang w:eastAsia="zh-CN"/>
        </w:rPr>
      </w:pPr>
    </w:p>
    <w:p>
      <w:pPr>
        <w:pStyle w:val="2"/>
        <w:spacing w:line="268" w:lineRule="auto"/>
        <w:rPr>
          <w:lang w:eastAsia="zh-CN"/>
        </w:rPr>
      </w:pPr>
    </w:p>
    <w:p>
      <w:pPr>
        <w:pStyle w:val="2"/>
        <w:spacing w:line="268" w:lineRule="auto"/>
        <w:rPr>
          <w:lang w:eastAsia="zh-CN"/>
        </w:rPr>
      </w:pPr>
    </w:p>
    <w:p>
      <w:pPr>
        <w:spacing w:before="108" w:line="224" w:lineRule="auto"/>
        <w:ind w:left="3059"/>
        <w:rPr>
          <w:rFonts w:ascii="仿宋" w:hAnsi="仿宋" w:eastAsia="仿宋" w:cs="仿宋"/>
          <w:sz w:val="33"/>
          <w:szCs w:val="33"/>
        </w:rPr>
      </w:pPr>
      <w:r>
        <w:rPr>
          <w:rFonts w:ascii="仿宋" w:hAnsi="仿宋" w:eastAsia="仿宋" w:cs="仿宋"/>
          <w:spacing w:val="-19"/>
          <w:sz w:val="33"/>
          <w:szCs w:val="33"/>
        </w:rPr>
        <w:t>应急厅〔2023〕36号</w:t>
      </w:r>
    </w:p>
    <w:p>
      <w:pPr>
        <w:pStyle w:val="2"/>
        <w:spacing w:line="258" w:lineRule="auto"/>
      </w:pPr>
      <w:bookmarkStart w:id="0" w:name="_GoBack"/>
      <w:bookmarkEnd w:id="0"/>
    </w:p>
    <w:p>
      <w:pPr>
        <w:pStyle w:val="2"/>
        <w:spacing w:line="259" w:lineRule="auto"/>
      </w:pPr>
    </w:p>
    <w:p>
      <w:pPr>
        <w:pStyle w:val="2"/>
        <w:spacing w:line="259" w:lineRule="auto"/>
      </w:pPr>
    </w:p>
    <w:p>
      <w:pPr>
        <w:spacing w:before="140" w:line="667" w:lineRule="exact"/>
        <w:ind w:left="975"/>
        <w:rPr>
          <w:rFonts w:ascii="宋体" w:hAnsi="宋体" w:eastAsia="宋体" w:cs="宋体"/>
          <w:sz w:val="43"/>
          <w:szCs w:val="43"/>
          <w:lang w:eastAsia="zh-CN"/>
        </w:rPr>
      </w:pPr>
      <w:r>
        <w:rPr>
          <w:rFonts w:ascii="宋体" w:hAnsi="宋体" w:eastAsia="宋体" w:cs="宋体"/>
          <w:b/>
          <w:bCs/>
          <w:spacing w:val="-31"/>
          <w:position w:val="16"/>
          <w:sz w:val="43"/>
          <w:szCs w:val="43"/>
          <w:lang w:eastAsia="zh-CN"/>
        </w:rPr>
        <w:t>应急管理部办公厅关于印发《应急避难</w:t>
      </w:r>
    </w:p>
    <w:p>
      <w:pPr>
        <w:spacing w:before="2" w:line="217" w:lineRule="auto"/>
        <w:ind w:left="1825"/>
        <w:rPr>
          <w:rFonts w:ascii="宋体" w:hAnsi="宋体" w:eastAsia="宋体" w:cs="宋体"/>
          <w:sz w:val="43"/>
          <w:szCs w:val="43"/>
          <w:lang w:eastAsia="zh-CN"/>
        </w:rPr>
      </w:pPr>
      <w:r>
        <w:rPr>
          <w:rFonts w:ascii="宋体" w:hAnsi="宋体" w:eastAsia="宋体" w:cs="宋体"/>
          <w:b/>
          <w:bCs/>
          <w:spacing w:val="-32"/>
          <w:sz w:val="43"/>
          <w:szCs w:val="43"/>
          <w:lang w:eastAsia="zh-CN"/>
        </w:rPr>
        <w:t>场所评估指南(试行)》的通知</w:t>
      </w:r>
    </w:p>
    <w:p>
      <w:pPr>
        <w:pStyle w:val="2"/>
        <w:spacing w:line="363" w:lineRule="auto"/>
        <w:rPr>
          <w:lang w:eastAsia="zh-CN"/>
        </w:rPr>
      </w:pPr>
    </w:p>
    <w:p>
      <w:pPr>
        <w:spacing w:before="107" w:line="564" w:lineRule="exact"/>
        <w:rPr>
          <w:rFonts w:ascii="仿宋" w:hAnsi="仿宋" w:eastAsia="仿宋" w:cs="仿宋"/>
          <w:sz w:val="33"/>
          <w:szCs w:val="33"/>
          <w:lang w:eastAsia="zh-CN"/>
        </w:rPr>
      </w:pPr>
      <w:r>
        <w:rPr>
          <w:rFonts w:ascii="仿宋" w:hAnsi="仿宋" w:eastAsia="仿宋" w:cs="仿宋"/>
          <w:spacing w:val="-36"/>
          <w:position w:val="17"/>
          <w:sz w:val="33"/>
          <w:szCs w:val="33"/>
          <w:lang w:eastAsia="zh-CN"/>
        </w:rPr>
        <w:t>各省、自治区、直辖市应急管理厅(局)、地震局，新疆生产建设兵团</w:t>
      </w:r>
    </w:p>
    <w:p>
      <w:pPr>
        <w:spacing w:line="223" w:lineRule="auto"/>
        <w:rPr>
          <w:rFonts w:ascii="仿宋" w:hAnsi="仿宋" w:eastAsia="仿宋" w:cs="仿宋"/>
          <w:sz w:val="33"/>
          <w:szCs w:val="33"/>
          <w:lang w:eastAsia="zh-CN"/>
        </w:rPr>
      </w:pPr>
      <w:r>
        <w:rPr>
          <w:rFonts w:ascii="仿宋" w:hAnsi="仿宋" w:eastAsia="仿宋" w:cs="仿宋"/>
          <w:spacing w:val="-22"/>
          <w:sz w:val="33"/>
          <w:szCs w:val="33"/>
          <w:lang w:eastAsia="zh-CN"/>
        </w:rPr>
        <w:t>应急管理局：</w:t>
      </w:r>
    </w:p>
    <w:p>
      <w:pPr>
        <w:spacing w:before="208" w:line="324" w:lineRule="auto"/>
        <w:ind w:firstLine="669"/>
        <w:jc w:val="both"/>
        <w:rPr>
          <w:rFonts w:ascii="仿宋" w:hAnsi="仿宋" w:eastAsia="仿宋" w:cs="仿宋"/>
          <w:sz w:val="33"/>
          <w:szCs w:val="33"/>
          <w:lang w:eastAsia="zh-CN"/>
        </w:rPr>
      </w:pPr>
      <w:r>
        <w:rPr>
          <w:rFonts w:ascii="仿宋" w:hAnsi="仿宋" w:eastAsia="仿宋" w:cs="仿宋"/>
          <w:spacing w:val="-18"/>
          <w:sz w:val="33"/>
          <w:szCs w:val="33"/>
          <w:lang w:eastAsia="zh-CN"/>
        </w:rPr>
        <w:t>为认真贯彻落实应急管理部等12部门《关于加</w:t>
      </w:r>
      <w:r>
        <w:rPr>
          <w:rFonts w:ascii="仿宋" w:hAnsi="仿宋" w:eastAsia="仿宋" w:cs="仿宋"/>
          <w:spacing w:val="-19"/>
          <w:sz w:val="33"/>
          <w:szCs w:val="33"/>
          <w:lang w:eastAsia="zh-CN"/>
        </w:rPr>
        <w:t xml:space="preserve">强应急避难场 </w:t>
      </w:r>
      <w:r>
        <w:rPr>
          <w:rFonts w:ascii="仿宋" w:hAnsi="仿宋" w:eastAsia="仿宋" w:cs="仿宋"/>
          <w:spacing w:val="-18"/>
          <w:sz w:val="33"/>
          <w:szCs w:val="33"/>
          <w:lang w:eastAsia="zh-CN"/>
        </w:rPr>
        <w:t>所建设的指导意见》,加强对各地应急避难场所评估工作的指导，</w:t>
      </w:r>
      <w:r>
        <w:rPr>
          <w:rFonts w:ascii="仿宋" w:hAnsi="仿宋" w:eastAsia="仿宋" w:cs="仿宋"/>
          <w:sz w:val="33"/>
          <w:szCs w:val="33"/>
          <w:lang w:eastAsia="zh-CN"/>
        </w:rPr>
        <w:t xml:space="preserve"> </w:t>
      </w:r>
      <w:r>
        <w:rPr>
          <w:rFonts w:ascii="仿宋" w:hAnsi="仿宋" w:eastAsia="仿宋" w:cs="仿宋"/>
          <w:spacing w:val="-21"/>
          <w:sz w:val="33"/>
          <w:szCs w:val="33"/>
          <w:lang w:eastAsia="zh-CN"/>
        </w:rPr>
        <w:t>经部领导同意，现将《应急避难场所评估指南(试行)》</w:t>
      </w:r>
      <w:r>
        <w:rPr>
          <w:rFonts w:ascii="仿宋" w:hAnsi="仿宋" w:eastAsia="仿宋" w:cs="仿宋"/>
          <w:spacing w:val="-22"/>
          <w:sz w:val="33"/>
          <w:szCs w:val="33"/>
          <w:lang w:eastAsia="zh-CN"/>
        </w:rPr>
        <w:t>,印发给你</w:t>
      </w:r>
    </w:p>
    <w:p>
      <w:pPr>
        <w:spacing w:line="220" w:lineRule="auto"/>
        <w:rPr>
          <w:rFonts w:ascii="仿宋" w:hAnsi="仿宋" w:eastAsia="仿宋" w:cs="仿宋"/>
          <w:sz w:val="33"/>
          <w:szCs w:val="33"/>
          <w:lang w:eastAsia="zh-CN"/>
        </w:rPr>
      </w:pPr>
      <w:r>
        <w:rPr>
          <w:rFonts w:ascii="仿宋" w:hAnsi="仿宋" w:eastAsia="仿宋" w:cs="仿宋"/>
          <w:spacing w:val="-38"/>
          <w:sz w:val="33"/>
          <w:szCs w:val="33"/>
          <w:lang w:eastAsia="zh-CN"/>
        </w:rPr>
        <w:t>们，请参照执行。</w:t>
      </w:r>
    </w:p>
    <w:p>
      <w:pPr>
        <w:spacing w:before="237" w:line="584" w:lineRule="exact"/>
        <w:ind w:right="82"/>
        <w:jc w:val="right"/>
        <w:rPr>
          <w:rFonts w:ascii="仿宋" w:hAnsi="仿宋" w:eastAsia="仿宋" w:cs="仿宋"/>
          <w:sz w:val="33"/>
          <w:szCs w:val="33"/>
          <w:lang w:eastAsia="zh-CN"/>
        </w:rPr>
      </w:pPr>
      <w:r>
        <w:rPr>
          <w:rFonts w:ascii="仿宋" w:hAnsi="仿宋" w:eastAsia="仿宋" w:cs="仿宋"/>
          <w:spacing w:val="-28"/>
          <w:position w:val="18"/>
          <w:sz w:val="33"/>
          <w:szCs w:val="33"/>
          <w:lang w:eastAsia="zh-CN"/>
        </w:rPr>
        <w:t>各地要结合实际，深入实践，认真做好工作。我们将根</w:t>
      </w:r>
      <w:r>
        <w:rPr>
          <w:rFonts w:ascii="仿宋" w:hAnsi="仿宋" w:eastAsia="仿宋" w:cs="仿宋"/>
          <w:spacing w:val="-29"/>
          <w:position w:val="18"/>
          <w:sz w:val="33"/>
          <w:szCs w:val="33"/>
          <w:lang w:eastAsia="zh-CN"/>
        </w:rPr>
        <w:t>据各地</w:t>
      </w:r>
    </w:p>
    <w:p>
      <w:pPr>
        <w:spacing w:before="1" w:line="222" w:lineRule="auto"/>
        <w:rPr>
          <w:rFonts w:ascii="仿宋" w:hAnsi="仿宋" w:eastAsia="仿宋" w:cs="仿宋"/>
          <w:sz w:val="33"/>
          <w:szCs w:val="33"/>
          <w:lang w:eastAsia="zh-CN"/>
        </w:rPr>
      </w:pPr>
      <w:r>
        <w:rPr>
          <w:rFonts w:ascii="仿宋" w:hAnsi="仿宋" w:eastAsia="仿宋" w:cs="仿宋"/>
          <w:spacing w:val="-29"/>
          <w:sz w:val="33"/>
          <w:szCs w:val="33"/>
          <w:lang w:eastAsia="zh-CN"/>
        </w:rPr>
        <w:t>开展实践情况，总结经验适时修订。</w:t>
      </w:r>
    </w:p>
    <w:p>
      <w:pPr>
        <w:spacing w:line="222" w:lineRule="auto"/>
        <w:rPr>
          <w:rFonts w:ascii="仿宋" w:hAnsi="仿宋" w:eastAsia="仿宋" w:cs="仿宋"/>
          <w:sz w:val="33"/>
          <w:szCs w:val="33"/>
          <w:lang w:eastAsia="zh-CN"/>
        </w:rPr>
        <w:sectPr>
          <w:footerReference r:id="rId3" w:type="default"/>
          <w:pgSz w:w="11900" w:h="16840"/>
          <w:pgMar w:top="1431" w:right="1525" w:bottom="1604" w:left="1489" w:header="0" w:footer="1315" w:gutter="0"/>
          <w:cols w:space="720" w:num="1"/>
        </w:sectPr>
      </w:pPr>
    </w:p>
    <w:p>
      <w:pPr>
        <w:pStyle w:val="2"/>
        <w:spacing w:line="290" w:lineRule="auto"/>
        <w:rPr>
          <w:lang w:eastAsia="zh-CN"/>
        </w:rPr>
      </w:pPr>
      <w:r>
        <w:pict>
          <v:shape id="_x0000_s1027" o:spid="_x0000_s1027" o:spt="202" type="#_x0000_t202" style="position:absolute;left:0pt;margin-left:332.5pt;margin-top:211.5pt;height:45.65pt;width:124.45pt;mso-position-horizontal-relative:page;mso-position-vertical-relative:page;z-index:-251657216;mso-width-relative:page;mso-height-relative:page;" filled="f" stroked="f" coordsize="21600,21600" o:allowincell="f">
            <v:path/>
            <v:fill on="f" focussize="0,0"/>
            <v:stroke on="f" joinstyle="miter"/>
            <v:imagedata o:title=""/>
            <o:lock v:ext="edit"/>
            <v:textbox inset="0mm,0mm,0mm,0mm">
              <w:txbxContent>
                <w:p>
                  <w:pPr>
                    <w:spacing w:before="20" w:line="222" w:lineRule="auto"/>
                    <w:ind w:left="20"/>
                    <w:rPr>
                      <w:rFonts w:ascii="仿宋" w:hAnsi="仿宋" w:eastAsia="仿宋" w:cs="仿宋"/>
                      <w:sz w:val="29"/>
                      <w:szCs w:val="29"/>
                      <w:lang w:eastAsia="zh-CN"/>
                    </w:rPr>
                  </w:pPr>
                  <w:r>
                    <w:rPr>
                      <w:rFonts w:ascii="仿宋" w:hAnsi="仿宋" w:eastAsia="仿宋" w:cs="仿宋"/>
                      <w:spacing w:val="16"/>
                      <w:sz w:val="29"/>
                      <w:szCs w:val="29"/>
                      <w:lang w:eastAsia="zh-CN"/>
                    </w:rPr>
                    <w:t>应急管理部办公厅</w:t>
                  </w:r>
                </w:p>
                <w:p>
                  <w:pPr>
                    <w:spacing w:before="210" w:line="222" w:lineRule="auto"/>
                    <w:jc w:val="right"/>
                    <w:rPr>
                      <w:rFonts w:ascii="仿宋" w:hAnsi="仿宋" w:eastAsia="仿宋" w:cs="仿宋"/>
                      <w:sz w:val="26"/>
                      <w:szCs w:val="26"/>
                      <w:lang w:eastAsia="zh-CN"/>
                    </w:rPr>
                  </w:pPr>
                  <w:r>
                    <w:rPr>
                      <w:rFonts w:ascii="仿宋" w:hAnsi="仿宋" w:eastAsia="仿宋" w:cs="仿宋"/>
                      <w:spacing w:val="-23"/>
                      <w:sz w:val="26"/>
                      <w:szCs w:val="26"/>
                      <w:lang w:eastAsia="zh-CN"/>
                    </w:rPr>
                    <w:t>2</w:t>
                  </w:r>
                  <w:r>
                    <w:rPr>
                      <w:rFonts w:ascii="仿宋" w:hAnsi="仿宋" w:eastAsia="仿宋" w:cs="仿宋"/>
                      <w:spacing w:val="-37"/>
                      <w:sz w:val="26"/>
                      <w:szCs w:val="26"/>
                      <w:lang w:eastAsia="zh-CN"/>
                    </w:rPr>
                    <w:t xml:space="preserve"> </w:t>
                  </w:r>
                  <w:r>
                    <w:rPr>
                      <w:rFonts w:ascii="仿宋" w:hAnsi="仿宋" w:eastAsia="仿宋" w:cs="仿宋"/>
                      <w:spacing w:val="-23"/>
                      <w:sz w:val="26"/>
                      <w:szCs w:val="26"/>
                      <w:lang w:eastAsia="zh-CN"/>
                    </w:rPr>
                    <w:t>0</w:t>
                  </w:r>
                  <w:r>
                    <w:rPr>
                      <w:rFonts w:ascii="仿宋" w:hAnsi="仿宋" w:eastAsia="仿宋" w:cs="仿宋"/>
                      <w:spacing w:val="-39"/>
                      <w:sz w:val="26"/>
                      <w:szCs w:val="26"/>
                      <w:lang w:eastAsia="zh-CN"/>
                    </w:rPr>
                    <w:t xml:space="preserve"> </w:t>
                  </w:r>
                  <w:r>
                    <w:rPr>
                      <w:rFonts w:ascii="仿宋" w:hAnsi="仿宋" w:eastAsia="仿宋" w:cs="仿宋"/>
                      <w:spacing w:val="-23"/>
                      <w:sz w:val="26"/>
                      <w:szCs w:val="26"/>
                      <w:lang w:eastAsia="zh-CN"/>
                    </w:rPr>
                    <w:t>2</w:t>
                  </w:r>
                  <w:r>
                    <w:rPr>
                      <w:rFonts w:ascii="仿宋" w:hAnsi="仿宋" w:eastAsia="仿宋" w:cs="仿宋"/>
                      <w:spacing w:val="-38"/>
                      <w:sz w:val="26"/>
                      <w:szCs w:val="26"/>
                      <w:lang w:eastAsia="zh-CN"/>
                    </w:rPr>
                    <w:t xml:space="preserve"> </w:t>
                  </w:r>
                  <w:r>
                    <w:rPr>
                      <w:rFonts w:ascii="仿宋" w:hAnsi="仿宋" w:eastAsia="仿宋" w:cs="仿宋"/>
                      <w:spacing w:val="-23"/>
                      <w:sz w:val="26"/>
                      <w:szCs w:val="26"/>
                      <w:lang w:eastAsia="zh-CN"/>
                    </w:rPr>
                    <w:t>3</w:t>
                  </w:r>
                  <w:r>
                    <w:rPr>
                      <w:rFonts w:ascii="仿宋" w:hAnsi="仿宋" w:eastAsia="仿宋" w:cs="仿宋"/>
                      <w:spacing w:val="-29"/>
                      <w:sz w:val="26"/>
                      <w:szCs w:val="26"/>
                      <w:lang w:eastAsia="zh-CN"/>
                    </w:rPr>
                    <w:t xml:space="preserve"> </w:t>
                  </w:r>
                  <w:r>
                    <w:rPr>
                      <w:rFonts w:ascii="仿宋" w:hAnsi="仿宋" w:eastAsia="仿宋" w:cs="仿宋"/>
                      <w:spacing w:val="-23"/>
                      <w:sz w:val="26"/>
                      <w:szCs w:val="26"/>
                      <w:lang w:eastAsia="zh-CN"/>
                    </w:rPr>
                    <w:t>年</w:t>
                  </w:r>
                  <w:r>
                    <w:rPr>
                      <w:rFonts w:ascii="仿宋" w:hAnsi="仿宋" w:eastAsia="仿宋" w:cs="仿宋"/>
                      <w:spacing w:val="-24"/>
                      <w:sz w:val="26"/>
                      <w:szCs w:val="26"/>
                      <w:lang w:eastAsia="zh-CN"/>
                    </w:rPr>
                    <w:t xml:space="preserve"> </w:t>
                  </w:r>
                  <w:r>
                    <w:rPr>
                      <w:rFonts w:ascii="仿宋" w:hAnsi="仿宋" w:eastAsia="仿宋" w:cs="仿宋"/>
                      <w:spacing w:val="-23"/>
                      <w:sz w:val="26"/>
                      <w:szCs w:val="26"/>
                      <w:lang w:eastAsia="zh-CN"/>
                    </w:rPr>
                    <w:t>1</w:t>
                  </w:r>
                  <w:r>
                    <w:rPr>
                      <w:rFonts w:ascii="仿宋" w:hAnsi="仿宋" w:eastAsia="仿宋" w:cs="仿宋"/>
                      <w:spacing w:val="-40"/>
                      <w:sz w:val="26"/>
                      <w:szCs w:val="26"/>
                      <w:lang w:eastAsia="zh-CN"/>
                    </w:rPr>
                    <w:t xml:space="preserve"> </w:t>
                  </w:r>
                  <w:r>
                    <w:rPr>
                      <w:rFonts w:ascii="仿宋" w:hAnsi="仿宋" w:eastAsia="仿宋" w:cs="仿宋"/>
                      <w:spacing w:val="-23"/>
                      <w:sz w:val="26"/>
                      <w:szCs w:val="26"/>
                      <w:lang w:eastAsia="zh-CN"/>
                    </w:rPr>
                    <w:t>2</w:t>
                  </w:r>
                  <w:r>
                    <w:rPr>
                      <w:rFonts w:ascii="仿宋" w:hAnsi="仿宋" w:eastAsia="仿宋" w:cs="仿宋"/>
                      <w:spacing w:val="-22"/>
                      <w:sz w:val="26"/>
                      <w:szCs w:val="26"/>
                      <w:lang w:eastAsia="zh-CN"/>
                    </w:rPr>
                    <w:t xml:space="preserve"> </w:t>
                  </w:r>
                  <w:r>
                    <w:rPr>
                      <w:rFonts w:ascii="仿宋" w:hAnsi="仿宋" w:eastAsia="仿宋" w:cs="仿宋"/>
                      <w:spacing w:val="-23"/>
                      <w:sz w:val="26"/>
                      <w:szCs w:val="26"/>
                      <w:lang w:eastAsia="zh-CN"/>
                    </w:rPr>
                    <w:t>月</w:t>
                  </w:r>
                  <w:r>
                    <w:rPr>
                      <w:rFonts w:ascii="仿宋" w:hAnsi="仿宋" w:eastAsia="仿宋" w:cs="仿宋"/>
                      <w:spacing w:val="-42"/>
                      <w:sz w:val="26"/>
                      <w:szCs w:val="26"/>
                      <w:lang w:eastAsia="zh-CN"/>
                    </w:rPr>
                    <w:t xml:space="preserve"> </w:t>
                  </w:r>
                  <w:r>
                    <w:rPr>
                      <w:rFonts w:ascii="仿宋" w:hAnsi="仿宋" w:eastAsia="仿宋" w:cs="仿宋"/>
                      <w:spacing w:val="-23"/>
                      <w:sz w:val="26"/>
                      <w:szCs w:val="26"/>
                      <w:lang w:eastAsia="zh-CN"/>
                    </w:rPr>
                    <w:t>9</w:t>
                  </w:r>
                  <w:r>
                    <w:rPr>
                      <w:rFonts w:ascii="仿宋" w:hAnsi="仿宋" w:eastAsia="仿宋" w:cs="仿宋"/>
                      <w:spacing w:val="20"/>
                      <w:sz w:val="26"/>
                      <w:szCs w:val="26"/>
                      <w:lang w:eastAsia="zh-CN"/>
                    </w:rPr>
                    <w:t xml:space="preserve"> </w:t>
                  </w:r>
                  <w:r>
                    <w:rPr>
                      <w:rFonts w:ascii="仿宋" w:hAnsi="仿宋" w:eastAsia="仿宋" w:cs="仿宋"/>
                      <w:spacing w:val="-23"/>
                      <w:sz w:val="26"/>
                      <w:szCs w:val="26"/>
                      <w:lang w:eastAsia="zh-CN"/>
                    </w:rPr>
                    <w:t>日</w:t>
                  </w:r>
                </w:p>
              </w:txbxContent>
            </v:textbox>
          </v:shape>
        </w:pict>
      </w:r>
    </w:p>
    <w:p>
      <w:pPr>
        <w:pStyle w:val="2"/>
        <w:spacing w:line="291" w:lineRule="auto"/>
        <w:rPr>
          <w:lang w:eastAsia="zh-CN"/>
        </w:rPr>
      </w:pPr>
    </w:p>
    <w:p>
      <w:pPr>
        <w:spacing w:before="95" w:line="224" w:lineRule="auto"/>
        <w:rPr>
          <w:rFonts w:ascii="仿宋" w:hAnsi="仿宋" w:eastAsia="仿宋" w:cs="仿宋"/>
          <w:sz w:val="29"/>
          <w:szCs w:val="29"/>
        </w:rPr>
      </w:pPr>
      <w:r>
        <w:rPr>
          <w:rFonts w:ascii="仿宋" w:hAnsi="仿宋" w:eastAsia="仿宋" w:cs="仿宋"/>
          <w:spacing w:val="20"/>
          <w:sz w:val="29"/>
          <w:szCs w:val="29"/>
        </w:rPr>
        <w:t>(此页无正文)</w:t>
      </w:r>
    </w:p>
    <w:p>
      <w:pPr>
        <w:spacing w:before="106" w:line="2590" w:lineRule="exact"/>
        <w:ind w:firstLine="4979"/>
      </w:pPr>
      <w:r>
        <w:rPr>
          <w:position w:val="-51"/>
          <w:lang w:eastAsia="zh-CN"/>
        </w:rPr>
        <w:drawing>
          <wp:inline distT="0" distB="0" distL="0" distR="0">
            <wp:extent cx="1625600" cy="16440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9"/>
                    <a:stretch>
                      <a:fillRect/>
                    </a:stretch>
                  </pic:blipFill>
                  <pic:spPr>
                    <a:xfrm>
                      <a:off x="0" y="0"/>
                      <a:ext cx="1625629" cy="1644644"/>
                    </a:xfrm>
                    <a:prstGeom prst="rect">
                      <a:avLst/>
                    </a:prstGeom>
                  </pic:spPr>
                </pic:pic>
              </a:graphicData>
            </a:graphic>
          </wp:inline>
        </w:drawing>
      </w:r>
    </w:p>
    <w:p>
      <w:pPr>
        <w:spacing w:line="2590" w:lineRule="exact"/>
        <w:sectPr>
          <w:footerReference r:id="rId4" w:type="default"/>
          <w:pgSz w:w="11900" w:h="16840"/>
          <w:pgMar w:top="1431" w:right="1785" w:bottom="1743" w:left="1640" w:header="0" w:footer="1455" w:gutter="0"/>
          <w:cols w:space="720" w:num="1"/>
        </w:sectPr>
      </w:pPr>
    </w:p>
    <w:p>
      <w:pPr>
        <w:spacing w:before="136" w:line="218" w:lineRule="auto"/>
        <w:ind w:left="1236"/>
        <w:rPr>
          <w:rFonts w:ascii="宋体" w:hAnsi="宋体" w:eastAsia="宋体" w:cs="宋体"/>
          <w:sz w:val="44"/>
          <w:szCs w:val="44"/>
          <w:lang w:eastAsia="zh-CN"/>
        </w:rPr>
      </w:pPr>
      <w:r>
        <w:rPr>
          <w:rFonts w:ascii="宋体" w:hAnsi="宋体" w:eastAsia="宋体" w:cs="宋体"/>
          <w:b/>
          <w:bCs/>
          <w:spacing w:val="15"/>
          <w:sz w:val="44"/>
          <w:szCs w:val="44"/>
          <w:lang w:eastAsia="zh-CN"/>
        </w:rPr>
        <w:t>应急避难场所评估指南(试行)</w:t>
      </w:r>
    </w:p>
    <w:p>
      <w:pPr>
        <w:pStyle w:val="2"/>
        <w:spacing w:line="299" w:lineRule="auto"/>
        <w:rPr>
          <w:lang w:eastAsia="zh-CN"/>
        </w:rPr>
      </w:pPr>
    </w:p>
    <w:p>
      <w:pPr>
        <w:pStyle w:val="2"/>
        <w:spacing w:line="300" w:lineRule="auto"/>
        <w:rPr>
          <w:lang w:eastAsia="zh-CN"/>
        </w:rPr>
      </w:pPr>
    </w:p>
    <w:p>
      <w:pPr>
        <w:spacing w:before="101" w:line="339" w:lineRule="auto"/>
        <w:ind w:right="124" w:firstLine="599"/>
        <w:jc w:val="both"/>
        <w:rPr>
          <w:rFonts w:ascii="仿宋" w:hAnsi="仿宋" w:eastAsia="仿宋" w:cs="仿宋"/>
          <w:sz w:val="31"/>
          <w:szCs w:val="31"/>
          <w:lang w:eastAsia="zh-CN"/>
        </w:rPr>
      </w:pPr>
      <w:r>
        <w:rPr>
          <w:rFonts w:ascii="仿宋" w:hAnsi="仿宋" w:eastAsia="仿宋" w:cs="仿宋"/>
          <w:spacing w:val="7"/>
          <w:sz w:val="31"/>
          <w:szCs w:val="31"/>
          <w:lang w:eastAsia="zh-CN"/>
        </w:rPr>
        <w:t>为认真贯彻落实应急管理部等12部门《关于加强应急避难</w:t>
      </w:r>
      <w:r>
        <w:rPr>
          <w:rFonts w:ascii="仿宋" w:hAnsi="仿宋" w:eastAsia="仿宋" w:cs="仿宋"/>
          <w:spacing w:val="8"/>
          <w:sz w:val="31"/>
          <w:szCs w:val="31"/>
          <w:lang w:eastAsia="zh-CN"/>
        </w:rPr>
        <w:t xml:space="preserve"> </w:t>
      </w:r>
      <w:r>
        <w:rPr>
          <w:rFonts w:ascii="仿宋" w:hAnsi="仿宋" w:eastAsia="仿宋" w:cs="仿宋"/>
          <w:spacing w:val="14"/>
          <w:sz w:val="31"/>
          <w:szCs w:val="31"/>
          <w:lang w:eastAsia="zh-CN"/>
        </w:rPr>
        <w:t>场所建设的指导意见》,加强对各地应急避难场所评估工作的</w:t>
      </w:r>
      <w:r>
        <w:rPr>
          <w:rFonts w:ascii="仿宋" w:hAnsi="仿宋" w:eastAsia="仿宋" w:cs="仿宋"/>
          <w:spacing w:val="6"/>
          <w:sz w:val="31"/>
          <w:szCs w:val="31"/>
          <w:lang w:eastAsia="zh-CN"/>
        </w:rPr>
        <w:t xml:space="preserve"> </w:t>
      </w:r>
      <w:r>
        <w:rPr>
          <w:rFonts w:ascii="仿宋" w:hAnsi="仿宋" w:eastAsia="仿宋" w:cs="仿宋"/>
          <w:spacing w:val="7"/>
          <w:sz w:val="31"/>
          <w:szCs w:val="31"/>
          <w:lang w:eastAsia="zh-CN"/>
        </w:rPr>
        <w:t>指导，促进科学合理规划、高标准建设、高效能管护和使用应</w:t>
      </w:r>
    </w:p>
    <w:p>
      <w:pPr>
        <w:spacing w:before="1" w:line="221" w:lineRule="auto"/>
        <w:rPr>
          <w:rFonts w:ascii="仿宋" w:hAnsi="仿宋" w:eastAsia="仿宋" w:cs="仿宋"/>
          <w:sz w:val="31"/>
          <w:szCs w:val="31"/>
          <w:lang w:eastAsia="zh-CN"/>
        </w:rPr>
      </w:pPr>
      <w:r>
        <w:rPr>
          <w:rFonts w:ascii="仿宋" w:hAnsi="仿宋" w:eastAsia="仿宋" w:cs="仿宋"/>
          <w:spacing w:val="1"/>
          <w:sz w:val="31"/>
          <w:szCs w:val="31"/>
          <w:lang w:eastAsia="zh-CN"/>
        </w:rPr>
        <w:t>急避难场所，制定本指南。</w:t>
      </w:r>
    </w:p>
    <w:p>
      <w:pPr>
        <w:spacing w:before="187" w:line="222" w:lineRule="auto"/>
        <w:ind w:left="604"/>
        <w:outlineLvl w:val="0"/>
        <w:rPr>
          <w:rFonts w:ascii="黑体" w:hAnsi="黑体" w:eastAsia="黑体" w:cs="黑体"/>
          <w:sz w:val="31"/>
          <w:szCs w:val="31"/>
          <w:lang w:eastAsia="zh-CN"/>
        </w:rPr>
      </w:pPr>
      <w:r>
        <w:rPr>
          <w:rFonts w:ascii="黑体" w:hAnsi="黑体" w:eastAsia="黑体" w:cs="黑体"/>
          <w:b/>
          <w:bCs/>
          <w:spacing w:val="1"/>
          <w:sz w:val="31"/>
          <w:szCs w:val="31"/>
          <w:lang w:eastAsia="zh-CN"/>
        </w:rPr>
        <w:t>一、总体要求</w:t>
      </w:r>
    </w:p>
    <w:p>
      <w:pPr>
        <w:spacing w:before="182" w:line="228" w:lineRule="auto"/>
        <w:ind w:left="599"/>
        <w:rPr>
          <w:rFonts w:ascii="楷体" w:hAnsi="楷体" w:eastAsia="楷体" w:cs="楷体"/>
          <w:sz w:val="31"/>
          <w:szCs w:val="31"/>
          <w:lang w:eastAsia="zh-CN"/>
        </w:rPr>
      </w:pPr>
      <w:r>
        <w:rPr>
          <w:rFonts w:ascii="楷体" w:hAnsi="楷体" w:eastAsia="楷体" w:cs="楷体"/>
          <w:spacing w:val="24"/>
          <w:sz w:val="31"/>
          <w:szCs w:val="31"/>
          <w:lang w:eastAsia="zh-CN"/>
        </w:rPr>
        <w:t>(</w:t>
      </w:r>
      <w:r>
        <w:rPr>
          <w:rFonts w:ascii="楷体" w:hAnsi="楷体" w:eastAsia="楷体" w:cs="楷体"/>
          <w:spacing w:val="-85"/>
          <w:sz w:val="31"/>
          <w:szCs w:val="31"/>
          <w:lang w:eastAsia="zh-CN"/>
        </w:rPr>
        <w:t xml:space="preserve"> </w:t>
      </w:r>
      <w:r>
        <w:rPr>
          <w:rFonts w:ascii="楷体" w:hAnsi="楷体" w:eastAsia="楷体" w:cs="楷体"/>
          <w:spacing w:val="24"/>
          <w:sz w:val="31"/>
          <w:szCs w:val="31"/>
          <w:lang w:eastAsia="zh-CN"/>
        </w:rPr>
        <w:t>一)适用范围</w:t>
      </w:r>
    </w:p>
    <w:p>
      <w:pPr>
        <w:spacing w:before="203" w:line="333" w:lineRule="auto"/>
        <w:ind w:right="131" w:firstLine="599"/>
        <w:rPr>
          <w:rFonts w:ascii="仿宋" w:hAnsi="仿宋" w:eastAsia="仿宋" w:cs="仿宋"/>
          <w:sz w:val="31"/>
          <w:szCs w:val="31"/>
          <w:lang w:eastAsia="zh-CN"/>
        </w:rPr>
      </w:pPr>
      <w:r>
        <w:rPr>
          <w:rFonts w:ascii="仿宋" w:hAnsi="仿宋" w:eastAsia="仿宋" w:cs="仿宋"/>
          <w:spacing w:val="8"/>
          <w:sz w:val="31"/>
          <w:szCs w:val="31"/>
          <w:lang w:eastAsia="zh-CN"/>
        </w:rPr>
        <w:t>本指南适用于应急管理部门协调其他相关部门共同组织对</w:t>
      </w:r>
      <w:r>
        <w:rPr>
          <w:rFonts w:ascii="仿宋" w:hAnsi="仿宋" w:eastAsia="仿宋" w:cs="仿宋"/>
          <w:spacing w:val="10"/>
          <w:sz w:val="31"/>
          <w:szCs w:val="31"/>
          <w:lang w:eastAsia="zh-CN"/>
        </w:rPr>
        <w:t xml:space="preserve"> </w:t>
      </w:r>
      <w:r>
        <w:rPr>
          <w:rFonts w:ascii="仿宋" w:hAnsi="仿宋" w:eastAsia="仿宋" w:cs="仿宋"/>
          <w:spacing w:val="8"/>
          <w:sz w:val="31"/>
          <w:szCs w:val="31"/>
          <w:lang w:eastAsia="zh-CN"/>
        </w:rPr>
        <w:t>通过新建、改造和指定方式建设的各级各类应急避难场所开展</w:t>
      </w:r>
      <w:r>
        <w:rPr>
          <w:rFonts w:ascii="仿宋" w:hAnsi="仿宋" w:eastAsia="仿宋" w:cs="仿宋"/>
          <w:spacing w:val="5"/>
          <w:sz w:val="31"/>
          <w:szCs w:val="31"/>
          <w:lang w:eastAsia="zh-CN"/>
        </w:rPr>
        <w:t xml:space="preserve"> </w:t>
      </w:r>
      <w:r>
        <w:rPr>
          <w:rFonts w:ascii="仿宋" w:hAnsi="仿宋" w:eastAsia="仿宋" w:cs="仿宋"/>
          <w:spacing w:val="7"/>
          <w:sz w:val="31"/>
          <w:szCs w:val="31"/>
          <w:lang w:eastAsia="zh-CN"/>
        </w:rPr>
        <w:t>的评估工作。紧急情况下启用应急避难场所前，可参考本指南</w:t>
      </w:r>
      <w:r>
        <w:rPr>
          <w:rFonts w:ascii="仿宋" w:hAnsi="仿宋" w:eastAsia="仿宋" w:cs="仿宋"/>
          <w:spacing w:val="16"/>
          <w:sz w:val="31"/>
          <w:szCs w:val="31"/>
          <w:lang w:eastAsia="zh-CN"/>
        </w:rPr>
        <w:t xml:space="preserve"> </w:t>
      </w:r>
      <w:r>
        <w:rPr>
          <w:rFonts w:ascii="仿宋" w:hAnsi="仿宋" w:eastAsia="仿宋" w:cs="仿宋"/>
          <w:spacing w:val="13"/>
          <w:sz w:val="31"/>
          <w:szCs w:val="31"/>
          <w:lang w:eastAsia="zh-CN"/>
        </w:rPr>
        <w:t>对重点内容进行应急评估。应急避难场所管理单位和运维(产</w:t>
      </w:r>
    </w:p>
    <w:p>
      <w:pPr>
        <w:spacing w:line="220" w:lineRule="auto"/>
        <w:rPr>
          <w:rFonts w:ascii="仿宋" w:hAnsi="仿宋" w:eastAsia="仿宋" w:cs="仿宋"/>
          <w:sz w:val="31"/>
          <w:szCs w:val="31"/>
          <w:lang w:eastAsia="zh-CN"/>
        </w:rPr>
      </w:pPr>
      <w:r>
        <w:rPr>
          <w:rFonts w:ascii="仿宋" w:hAnsi="仿宋" w:eastAsia="仿宋" w:cs="仿宋"/>
          <w:spacing w:val="14"/>
          <w:sz w:val="31"/>
          <w:szCs w:val="31"/>
          <w:lang w:eastAsia="zh-CN"/>
        </w:rPr>
        <w:t>权)单位可参考本指南相关内容开展自评估。</w:t>
      </w:r>
    </w:p>
    <w:p>
      <w:pPr>
        <w:spacing w:before="204" w:line="223" w:lineRule="auto"/>
        <w:ind w:left="604"/>
        <w:rPr>
          <w:rFonts w:ascii="楷体" w:hAnsi="楷体" w:eastAsia="楷体" w:cs="楷体"/>
          <w:sz w:val="31"/>
          <w:szCs w:val="31"/>
          <w:lang w:eastAsia="zh-CN"/>
        </w:rPr>
      </w:pPr>
      <w:r>
        <w:rPr>
          <w:rFonts w:ascii="楷体" w:hAnsi="楷体" w:eastAsia="楷体" w:cs="楷体"/>
          <w:b/>
          <w:bCs/>
          <w:spacing w:val="24"/>
          <w:sz w:val="31"/>
          <w:szCs w:val="31"/>
          <w:lang w:eastAsia="zh-CN"/>
        </w:rPr>
        <w:t>(二)评估定义</w:t>
      </w:r>
    </w:p>
    <w:p>
      <w:pPr>
        <w:spacing w:before="200" w:line="334" w:lineRule="auto"/>
        <w:ind w:right="163" w:firstLine="599"/>
        <w:rPr>
          <w:rFonts w:ascii="仿宋" w:hAnsi="仿宋" w:eastAsia="仿宋" w:cs="仿宋"/>
          <w:sz w:val="31"/>
          <w:szCs w:val="31"/>
          <w:lang w:eastAsia="zh-CN"/>
        </w:rPr>
      </w:pPr>
      <w:r>
        <w:rPr>
          <w:rFonts w:ascii="仿宋" w:hAnsi="仿宋" w:eastAsia="仿宋" w:cs="仿宋"/>
          <w:spacing w:val="8"/>
          <w:sz w:val="31"/>
          <w:szCs w:val="31"/>
          <w:lang w:eastAsia="zh-CN"/>
        </w:rPr>
        <w:t>本指南所指的评估是根据相关标准或有关规定，运用一定</w:t>
      </w:r>
      <w:r>
        <w:rPr>
          <w:rFonts w:ascii="仿宋" w:hAnsi="仿宋" w:eastAsia="仿宋" w:cs="仿宋"/>
          <w:spacing w:val="10"/>
          <w:sz w:val="31"/>
          <w:szCs w:val="31"/>
          <w:lang w:eastAsia="zh-CN"/>
        </w:rPr>
        <w:t xml:space="preserve"> </w:t>
      </w:r>
      <w:r>
        <w:rPr>
          <w:rFonts w:ascii="仿宋" w:hAnsi="仿宋" w:eastAsia="仿宋" w:cs="仿宋"/>
          <w:spacing w:val="7"/>
          <w:sz w:val="31"/>
          <w:szCs w:val="31"/>
          <w:lang w:eastAsia="zh-CN"/>
        </w:rPr>
        <w:t>的途径和方法，对应急避难场所是否符合或适应规</w:t>
      </w:r>
      <w:r>
        <w:rPr>
          <w:rFonts w:ascii="仿宋" w:hAnsi="仿宋" w:eastAsia="仿宋" w:cs="仿宋"/>
          <w:spacing w:val="6"/>
          <w:sz w:val="31"/>
          <w:szCs w:val="31"/>
          <w:lang w:eastAsia="zh-CN"/>
        </w:rPr>
        <w:t>划、建设、</w:t>
      </w:r>
    </w:p>
    <w:p>
      <w:pPr>
        <w:spacing w:line="220" w:lineRule="auto"/>
        <w:jc w:val="right"/>
        <w:rPr>
          <w:rFonts w:ascii="仿宋" w:hAnsi="仿宋" w:eastAsia="仿宋" w:cs="仿宋"/>
          <w:sz w:val="31"/>
          <w:szCs w:val="31"/>
          <w:lang w:eastAsia="zh-CN"/>
        </w:rPr>
      </w:pPr>
      <w:r>
        <w:rPr>
          <w:rFonts w:ascii="仿宋" w:hAnsi="仿宋" w:eastAsia="仿宋" w:cs="仿宋"/>
          <w:spacing w:val="1"/>
          <w:sz w:val="31"/>
          <w:szCs w:val="31"/>
          <w:lang w:eastAsia="zh-CN"/>
        </w:rPr>
        <w:t>管护和使用等方面的要求进行评价，并作出结论的行为和过程。</w:t>
      </w:r>
    </w:p>
    <w:p>
      <w:pPr>
        <w:spacing w:before="184" w:line="223" w:lineRule="auto"/>
        <w:ind w:left="604"/>
        <w:rPr>
          <w:rFonts w:ascii="楷体" w:hAnsi="楷体" w:eastAsia="楷体" w:cs="楷体"/>
          <w:sz w:val="31"/>
          <w:szCs w:val="31"/>
          <w:lang w:eastAsia="zh-CN"/>
        </w:rPr>
      </w:pPr>
      <w:r>
        <w:rPr>
          <w:rFonts w:ascii="楷体" w:hAnsi="楷体" w:eastAsia="楷体" w:cs="楷体"/>
          <w:b/>
          <w:bCs/>
          <w:spacing w:val="29"/>
          <w:sz w:val="31"/>
          <w:szCs w:val="31"/>
          <w:lang w:eastAsia="zh-CN"/>
        </w:rPr>
        <w:t>(三)评估目的</w:t>
      </w:r>
    </w:p>
    <w:p>
      <w:pPr>
        <w:spacing w:before="220" w:line="334" w:lineRule="auto"/>
        <w:ind w:right="131" w:firstLine="599"/>
        <w:jc w:val="both"/>
        <w:rPr>
          <w:rFonts w:ascii="仿宋" w:hAnsi="仿宋" w:eastAsia="仿宋" w:cs="仿宋"/>
          <w:sz w:val="31"/>
          <w:szCs w:val="31"/>
          <w:lang w:eastAsia="zh-CN"/>
        </w:rPr>
      </w:pPr>
      <w:r>
        <w:rPr>
          <w:rFonts w:ascii="仿宋" w:hAnsi="仿宋" w:eastAsia="仿宋" w:cs="仿宋"/>
          <w:spacing w:val="8"/>
          <w:sz w:val="31"/>
          <w:szCs w:val="31"/>
          <w:lang w:eastAsia="zh-CN"/>
        </w:rPr>
        <w:t>通过评估，掌握应急避难场所基本状况，规范应急避难场</w:t>
      </w:r>
      <w:r>
        <w:rPr>
          <w:rFonts w:ascii="仿宋" w:hAnsi="仿宋" w:eastAsia="仿宋" w:cs="仿宋"/>
          <w:spacing w:val="13"/>
          <w:sz w:val="31"/>
          <w:szCs w:val="31"/>
          <w:lang w:eastAsia="zh-CN"/>
        </w:rPr>
        <w:t xml:space="preserve"> </w:t>
      </w:r>
      <w:r>
        <w:rPr>
          <w:rFonts w:ascii="仿宋" w:hAnsi="仿宋" w:eastAsia="仿宋" w:cs="仿宋"/>
          <w:spacing w:val="8"/>
          <w:sz w:val="31"/>
          <w:szCs w:val="31"/>
          <w:lang w:eastAsia="zh-CN"/>
        </w:rPr>
        <w:t>所规划、建设、管护和使用。对合格的纳入规范管理，对基本</w:t>
      </w:r>
      <w:r>
        <w:rPr>
          <w:rFonts w:ascii="仿宋" w:hAnsi="仿宋" w:eastAsia="仿宋" w:cs="仿宋"/>
          <w:spacing w:val="2"/>
          <w:sz w:val="31"/>
          <w:szCs w:val="31"/>
          <w:lang w:eastAsia="zh-CN"/>
        </w:rPr>
        <w:t xml:space="preserve"> </w:t>
      </w:r>
      <w:r>
        <w:rPr>
          <w:rFonts w:ascii="仿宋" w:hAnsi="仿宋" w:eastAsia="仿宋" w:cs="仿宋"/>
          <w:spacing w:val="8"/>
          <w:sz w:val="31"/>
          <w:szCs w:val="31"/>
          <w:lang w:eastAsia="zh-CN"/>
        </w:rPr>
        <w:t>合格的进行调整完善或标准化改造促进达标，达标的挂相应级</w:t>
      </w:r>
      <w:r>
        <w:rPr>
          <w:rFonts w:ascii="仿宋" w:hAnsi="仿宋" w:eastAsia="仿宋" w:cs="仿宋"/>
          <w:spacing w:val="6"/>
          <w:sz w:val="31"/>
          <w:szCs w:val="31"/>
          <w:lang w:eastAsia="zh-CN"/>
        </w:rPr>
        <w:t xml:space="preserve"> </w:t>
      </w:r>
      <w:r>
        <w:rPr>
          <w:rFonts w:ascii="仿宋" w:hAnsi="仿宋" w:eastAsia="仿宋" w:cs="仿宋"/>
          <w:spacing w:val="20"/>
          <w:sz w:val="31"/>
          <w:szCs w:val="31"/>
          <w:lang w:eastAsia="zh-CN"/>
        </w:rPr>
        <w:t>别类型应急避难场所的标志牌(不含临时性质</w:t>
      </w:r>
      <w:r>
        <w:rPr>
          <w:rFonts w:ascii="仿宋" w:hAnsi="仿宋" w:eastAsia="仿宋" w:cs="仿宋"/>
          <w:spacing w:val="19"/>
          <w:sz w:val="31"/>
          <w:szCs w:val="31"/>
          <w:lang w:eastAsia="zh-CN"/>
        </w:rPr>
        <w:t xml:space="preserve">的避难场所), </w:t>
      </w:r>
      <w:r>
        <w:rPr>
          <w:rFonts w:ascii="仿宋" w:hAnsi="仿宋" w:eastAsia="仿宋" w:cs="仿宋"/>
          <w:spacing w:val="8"/>
          <w:sz w:val="31"/>
          <w:szCs w:val="31"/>
          <w:lang w:eastAsia="zh-CN"/>
        </w:rPr>
        <w:t>并纳入全国应急避难场所信息系统备案，对不合格的撤销场所</w:t>
      </w:r>
    </w:p>
    <w:p>
      <w:pPr>
        <w:spacing w:before="1" w:line="221" w:lineRule="auto"/>
        <w:rPr>
          <w:rFonts w:ascii="仿宋" w:hAnsi="仿宋" w:eastAsia="仿宋" w:cs="仿宋"/>
          <w:sz w:val="31"/>
          <w:szCs w:val="31"/>
          <w:lang w:eastAsia="zh-CN"/>
        </w:rPr>
      </w:pPr>
      <w:r>
        <w:rPr>
          <w:rFonts w:ascii="仿宋" w:hAnsi="仿宋" w:eastAsia="仿宋" w:cs="仿宋"/>
          <w:spacing w:val="3"/>
          <w:sz w:val="31"/>
          <w:szCs w:val="31"/>
          <w:lang w:eastAsia="zh-CN"/>
        </w:rPr>
        <w:t>设置或取消避难功能。</w:t>
      </w:r>
    </w:p>
    <w:p>
      <w:pPr>
        <w:spacing w:line="221" w:lineRule="auto"/>
        <w:rPr>
          <w:rFonts w:ascii="仿宋" w:hAnsi="仿宋" w:eastAsia="仿宋" w:cs="仿宋"/>
          <w:sz w:val="31"/>
          <w:szCs w:val="31"/>
          <w:lang w:eastAsia="zh-CN"/>
        </w:rPr>
        <w:sectPr>
          <w:footerReference r:id="rId5" w:type="default"/>
          <w:pgSz w:w="11900" w:h="16840"/>
          <w:pgMar w:top="1431" w:right="1555" w:bottom="754" w:left="1619" w:header="0" w:footer="452" w:gutter="0"/>
          <w:cols w:space="720" w:num="1"/>
        </w:sectPr>
      </w:pPr>
    </w:p>
    <w:p>
      <w:pPr>
        <w:spacing w:before="209" w:line="223" w:lineRule="auto"/>
        <w:ind w:left="634"/>
        <w:rPr>
          <w:rFonts w:ascii="楷体" w:hAnsi="楷体" w:eastAsia="楷体" w:cs="楷体"/>
          <w:sz w:val="31"/>
          <w:szCs w:val="31"/>
          <w:lang w:eastAsia="zh-CN"/>
        </w:rPr>
      </w:pPr>
      <w:r>
        <w:rPr>
          <w:rFonts w:ascii="楷体" w:hAnsi="楷体" w:eastAsia="楷体" w:cs="楷体"/>
          <w:b/>
          <w:bCs/>
          <w:spacing w:val="30"/>
          <w:sz w:val="31"/>
          <w:szCs w:val="31"/>
          <w:lang w:eastAsia="zh-CN"/>
        </w:rPr>
        <w:t>(四)评估原则</w:t>
      </w:r>
    </w:p>
    <w:p>
      <w:pPr>
        <w:spacing w:before="179" w:line="335" w:lineRule="auto"/>
        <w:ind w:left="109" w:right="34" w:firstLine="524"/>
        <w:rPr>
          <w:rFonts w:ascii="仿宋" w:hAnsi="仿宋" w:eastAsia="仿宋" w:cs="仿宋"/>
          <w:sz w:val="31"/>
          <w:szCs w:val="31"/>
          <w:lang w:eastAsia="zh-CN"/>
        </w:rPr>
      </w:pPr>
      <w:r>
        <w:rPr>
          <w:rFonts w:ascii="仿宋" w:hAnsi="仿宋" w:eastAsia="仿宋" w:cs="仿宋"/>
          <w:b/>
          <w:bCs/>
          <w:spacing w:val="7"/>
          <w:sz w:val="31"/>
          <w:szCs w:val="31"/>
          <w:lang w:eastAsia="zh-CN"/>
        </w:rPr>
        <w:t>系统科学。</w:t>
      </w:r>
      <w:r>
        <w:rPr>
          <w:rFonts w:ascii="仿宋" w:hAnsi="仿宋" w:eastAsia="仿宋" w:cs="仿宋"/>
          <w:spacing w:val="7"/>
          <w:sz w:val="31"/>
          <w:szCs w:val="31"/>
          <w:lang w:eastAsia="zh-CN"/>
        </w:rPr>
        <w:t>发挥专业机构和专家优势，科学合理设置评估</w:t>
      </w:r>
      <w:r>
        <w:rPr>
          <w:rFonts w:ascii="仿宋" w:hAnsi="仿宋" w:eastAsia="仿宋" w:cs="仿宋"/>
          <w:spacing w:val="4"/>
          <w:sz w:val="31"/>
          <w:szCs w:val="31"/>
          <w:lang w:eastAsia="zh-CN"/>
        </w:rPr>
        <w:t xml:space="preserve"> </w:t>
      </w:r>
      <w:r>
        <w:rPr>
          <w:rFonts w:ascii="仿宋" w:hAnsi="仿宋" w:eastAsia="仿宋" w:cs="仿宋"/>
          <w:spacing w:val="7"/>
          <w:sz w:val="31"/>
          <w:szCs w:val="31"/>
          <w:lang w:eastAsia="zh-CN"/>
        </w:rPr>
        <w:t>内容及指标体系，运用专业评估方法，全面、客观评估应急避</w:t>
      </w:r>
    </w:p>
    <w:p>
      <w:pPr>
        <w:spacing w:line="222" w:lineRule="auto"/>
        <w:rPr>
          <w:rFonts w:ascii="仿宋" w:hAnsi="仿宋" w:eastAsia="仿宋" w:cs="仿宋"/>
          <w:sz w:val="31"/>
          <w:szCs w:val="31"/>
          <w:lang w:eastAsia="zh-CN"/>
        </w:rPr>
      </w:pPr>
      <w:r>
        <w:rPr>
          <w:rFonts w:ascii="仿宋" w:hAnsi="仿宋" w:eastAsia="仿宋" w:cs="仿宋"/>
          <w:spacing w:val="3"/>
          <w:sz w:val="31"/>
          <w:szCs w:val="31"/>
          <w:lang w:eastAsia="zh-CN"/>
        </w:rPr>
        <w:t>难场所的基本状况。</w:t>
      </w:r>
    </w:p>
    <w:p>
      <w:pPr>
        <w:spacing w:before="188" w:line="336" w:lineRule="auto"/>
        <w:ind w:right="104" w:firstLine="634"/>
        <w:rPr>
          <w:rFonts w:ascii="仿宋" w:hAnsi="仿宋" w:eastAsia="仿宋" w:cs="仿宋"/>
          <w:sz w:val="31"/>
          <w:szCs w:val="31"/>
          <w:lang w:eastAsia="zh-CN"/>
        </w:rPr>
      </w:pPr>
      <w:r>
        <w:rPr>
          <w:rFonts w:ascii="仿宋" w:hAnsi="仿宋" w:eastAsia="仿宋" w:cs="仿宋"/>
          <w:b/>
          <w:bCs/>
          <w:spacing w:val="7"/>
          <w:sz w:val="31"/>
          <w:szCs w:val="31"/>
          <w:lang w:eastAsia="zh-CN"/>
        </w:rPr>
        <w:t>统筹兼顾。</w:t>
      </w:r>
      <w:r>
        <w:rPr>
          <w:rFonts w:ascii="仿宋" w:hAnsi="仿宋" w:eastAsia="仿宋" w:cs="仿宋"/>
          <w:spacing w:val="7"/>
          <w:sz w:val="31"/>
          <w:szCs w:val="31"/>
          <w:lang w:eastAsia="zh-CN"/>
        </w:rPr>
        <w:t>统筹应急避难场所功能技术要素要求和各地应</w:t>
      </w:r>
      <w:r>
        <w:rPr>
          <w:rFonts w:ascii="仿宋" w:hAnsi="仿宋" w:eastAsia="仿宋" w:cs="仿宋"/>
          <w:spacing w:val="15"/>
          <w:sz w:val="31"/>
          <w:szCs w:val="31"/>
          <w:lang w:eastAsia="zh-CN"/>
        </w:rPr>
        <w:t xml:space="preserve"> </w:t>
      </w:r>
      <w:r>
        <w:rPr>
          <w:rFonts w:ascii="仿宋" w:hAnsi="仿宋" w:eastAsia="仿宋" w:cs="仿宋"/>
          <w:spacing w:val="9"/>
          <w:sz w:val="31"/>
          <w:szCs w:val="31"/>
          <w:lang w:eastAsia="zh-CN"/>
        </w:rPr>
        <w:t>急避难场所建设的实际情况，既要梳理、总结应急避</w:t>
      </w:r>
      <w:r>
        <w:rPr>
          <w:rFonts w:ascii="仿宋" w:hAnsi="仿宋" w:eastAsia="仿宋" w:cs="仿宋"/>
          <w:spacing w:val="8"/>
          <w:sz w:val="31"/>
          <w:szCs w:val="31"/>
          <w:lang w:eastAsia="zh-CN"/>
        </w:rPr>
        <w:t>难场所的</w:t>
      </w:r>
    </w:p>
    <w:p>
      <w:pPr>
        <w:spacing w:line="222" w:lineRule="auto"/>
        <w:rPr>
          <w:rFonts w:ascii="仿宋" w:hAnsi="仿宋" w:eastAsia="仿宋" w:cs="仿宋"/>
          <w:sz w:val="31"/>
          <w:szCs w:val="31"/>
          <w:lang w:eastAsia="zh-CN"/>
        </w:rPr>
      </w:pPr>
      <w:r>
        <w:rPr>
          <w:rFonts w:ascii="仿宋" w:hAnsi="仿宋" w:eastAsia="仿宋" w:cs="仿宋"/>
          <w:spacing w:val="6"/>
          <w:sz w:val="31"/>
          <w:szCs w:val="31"/>
          <w:lang w:eastAsia="zh-CN"/>
        </w:rPr>
        <w:t>成功经验、做法，又要适应新发展要求。</w:t>
      </w:r>
    </w:p>
    <w:p>
      <w:pPr>
        <w:spacing w:before="182" w:line="341" w:lineRule="auto"/>
        <w:ind w:firstLine="824"/>
        <w:jc w:val="both"/>
        <w:rPr>
          <w:rFonts w:ascii="仿宋" w:hAnsi="仿宋" w:eastAsia="仿宋" w:cs="仿宋"/>
          <w:sz w:val="31"/>
          <w:szCs w:val="31"/>
          <w:lang w:eastAsia="zh-CN"/>
        </w:rPr>
      </w:pPr>
      <w:r>
        <w:rPr>
          <w:rFonts w:ascii="仿宋" w:hAnsi="仿宋" w:eastAsia="仿宋" w:cs="仿宋"/>
          <w:b/>
          <w:bCs/>
          <w:spacing w:val="4"/>
          <w:sz w:val="31"/>
          <w:szCs w:val="31"/>
          <w:lang w:eastAsia="zh-CN"/>
        </w:rPr>
        <w:t>引导规范。</w:t>
      </w:r>
      <w:r>
        <w:rPr>
          <w:rFonts w:ascii="仿宋" w:hAnsi="仿宋" w:eastAsia="仿宋" w:cs="仿宋"/>
          <w:spacing w:val="4"/>
          <w:sz w:val="31"/>
          <w:szCs w:val="31"/>
          <w:lang w:eastAsia="zh-CN"/>
        </w:rPr>
        <w:t>按照新发展要求、新标准规范等，制定合理完</w:t>
      </w:r>
      <w:r>
        <w:rPr>
          <w:rFonts w:ascii="仿宋" w:hAnsi="仿宋" w:eastAsia="仿宋" w:cs="仿宋"/>
          <w:spacing w:val="2"/>
          <w:sz w:val="31"/>
          <w:szCs w:val="31"/>
          <w:lang w:eastAsia="zh-CN"/>
        </w:rPr>
        <w:t xml:space="preserve"> </w:t>
      </w:r>
      <w:r>
        <w:rPr>
          <w:rFonts w:ascii="仿宋" w:hAnsi="仿宋" w:eastAsia="仿宋" w:cs="仿宋"/>
          <w:spacing w:val="1"/>
          <w:sz w:val="31"/>
          <w:szCs w:val="31"/>
          <w:lang w:eastAsia="zh-CN"/>
        </w:rPr>
        <w:t>善的评估指标，科学引导评估，进一步规范应急避难场所规划、</w:t>
      </w:r>
    </w:p>
    <w:p>
      <w:pPr>
        <w:spacing w:line="222" w:lineRule="auto"/>
        <w:rPr>
          <w:rFonts w:ascii="仿宋" w:hAnsi="仿宋" w:eastAsia="仿宋" w:cs="仿宋"/>
          <w:sz w:val="31"/>
          <w:szCs w:val="31"/>
          <w:lang w:eastAsia="zh-CN"/>
        </w:rPr>
      </w:pPr>
      <w:r>
        <w:rPr>
          <w:rFonts w:ascii="仿宋" w:hAnsi="仿宋" w:eastAsia="仿宋" w:cs="仿宋"/>
          <w:spacing w:val="3"/>
          <w:sz w:val="31"/>
          <w:szCs w:val="31"/>
          <w:lang w:eastAsia="zh-CN"/>
        </w:rPr>
        <w:t>建设、管护和使用。</w:t>
      </w:r>
    </w:p>
    <w:p>
      <w:pPr>
        <w:spacing w:before="163" w:line="334" w:lineRule="auto"/>
        <w:ind w:right="134" w:firstLine="634"/>
        <w:jc w:val="both"/>
        <w:rPr>
          <w:rFonts w:ascii="仿宋" w:hAnsi="仿宋" w:eastAsia="仿宋" w:cs="仿宋"/>
          <w:sz w:val="31"/>
          <w:szCs w:val="31"/>
          <w:lang w:eastAsia="zh-CN"/>
        </w:rPr>
      </w:pPr>
      <w:r>
        <w:rPr>
          <w:rFonts w:ascii="仿宋" w:hAnsi="仿宋" w:eastAsia="仿宋" w:cs="仿宋"/>
          <w:b/>
          <w:bCs/>
          <w:spacing w:val="6"/>
          <w:sz w:val="31"/>
          <w:szCs w:val="31"/>
          <w:lang w:eastAsia="zh-CN"/>
        </w:rPr>
        <w:t>以评促管。</w:t>
      </w:r>
      <w:r>
        <w:rPr>
          <w:rFonts w:ascii="仿宋" w:hAnsi="仿宋" w:eastAsia="仿宋" w:cs="仿宋"/>
          <w:spacing w:val="6"/>
          <w:sz w:val="31"/>
          <w:szCs w:val="31"/>
          <w:lang w:eastAsia="zh-CN"/>
        </w:rPr>
        <w:t>通过评估摸清基本状况、掌握本底数据，找准</w:t>
      </w:r>
      <w:r>
        <w:rPr>
          <w:rFonts w:ascii="仿宋" w:hAnsi="仿宋" w:eastAsia="仿宋" w:cs="仿宋"/>
          <w:spacing w:val="7"/>
          <w:sz w:val="31"/>
          <w:szCs w:val="31"/>
          <w:lang w:eastAsia="zh-CN"/>
        </w:rPr>
        <w:t xml:space="preserve"> </w:t>
      </w:r>
      <w:r>
        <w:rPr>
          <w:rFonts w:ascii="仿宋" w:hAnsi="仿宋" w:eastAsia="仿宋" w:cs="仿宋"/>
          <w:spacing w:val="8"/>
          <w:sz w:val="31"/>
          <w:szCs w:val="31"/>
          <w:lang w:eastAsia="zh-CN"/>
        </w:rPr>
        <w:t>问题不足，促进改变“重建轻管”现象，加强</w:t>
      </w:r>
      <w:r>
        <w:rPr>
          <w:rFonts w:ascii="仿宋" w:hAnsi="仿宋" w:eastAsia="仿宋" w:cs="仿宋"/>
          <w:spacing w:val="7"/>
          <w:sz w:val="31"/>
          <w:szCs w:val="31"/>
          <w:lang w:eastAsia="zh-CN"/>
        </w:rPr>
        <w:t>对应急避难场所</w:t>
      </w:r>
    </w:p>
    <w:p>
      <w:pPr>
        <w:spacing w:before="1" w:line="220" w:lineRule="auto"/>
        <w:rPr>
          <w:rFonts w:ascii="仿宋" w:hAnsi="仿宋" w:eastAsia="仿宋" w:cs="仿宋"/>
          <w:sz w:val="31"/>
          <w:szCs w:val="31"/>
          <w:lang w:eastAsia="zh-CN"/>
        </w:rPr>
      </w:pPr>
      <w:r>
        <w:rPr>
          <w:rFonts w:ascii="仿宋" w:hAnsi="仿宋" w:eastAsia="仿宋" w:cs="仿宋"/>
          <w:spacing w:val="6"/>
          <w:sz w:val="31"/>
          <w:szCs w:val="31"/>
          <w:lang w:eastAsia="zh-CN"/>
        </w:rPr>
        <w:t>规范化动态管理，确保高效能管护和使用。</w:t>
      </w:r>
    </w:p>
    <w:p>
      <w:pPr>
        <w:spacing w:before="198" w:line="222" w:lineRule="auto"/>
        <w:ind w:left="634"/>
        <w:outlineLvl w:val="0"/>
        <w:rPr>
          <w:rFonts w:ascii="黑体" w:hAnsi="黑体" w:eastAsia="黑体" w:cs="黑体"/>
          <w:sz w:val="31"/>
          <w:szCs w:val="31"/>
          <w:lang w:eastAsia="zh-CN"/>
        </w:rPr>
      </w:pPr>
      <w:r>
        <w:rPr>
          <w:rFonts w:ascii="黑体" w:hAnsi="黑体" w:eastAsia="黑体" w:cs="黑体"/>
          <w:b/>
          <w:bCs/>
          <w:spacing w:val="3"/>
          <w:sz w:val="31"/>
          <w:szCs w:val="31"/>
          <w:lang w:eastAsia="zh-CN"/>
        </w:rPr>
        <w:t>二、评估内容及指标体系</w:t>
      </w:r>
    </w:p>
    <w:p>
      <w:pPr>
        <w:spacing w:before="195" w:line="334" w:lineRule="auto"/>
        <w:ind w:right="95" w:firstLine="629"/>
        <w:jc w:val="both"/>
        <w:rPr>
          <w:rFonts w:ascii="仿宋" w:hAnsi="仿宋" w:eastAsia="仿宋" w:cs="仿宋"/>
          <w:sz w:val="31"/>
          <w:szCs w:val="31"/>
          <w:lang w:eastAsia="zh-CN"/>
        </w:rPr>
      </w:pPr>
      <w:r>
        <w:rPr>
          <w:rFonts w:ascii="仿宋" w:hAnsi="仿宋" w:eastAsia="仿宋" w:cs="仿宋"/>
          <w:spacing w:val="9"/>
          <w:sz w:val="31"/>
          <w:szCs w:val="31"/>
          <w:lang w:eastAsia="zh-CN"/>
        </w:rPr>
        <w:t>评估内容及指标体系包括两个层级，第一层级</w:t>
      </w:r>
      <w:r>
        <w:rPr>
          <w:rFonts w:ascii="仿宋" w:hAnsi="仿宋" w:eastAsia="仿宋" w:cs="仿宋"/>
          <w:spacing w:val="8"/>
          <w:sz w:val="31"/>
          <w:szCs w:val="31"/>
          <w:lang w:eastAsia="zh-CN"/>
        </w:rPr>
        <w:t>为单项评估</w:t>
      </w:r>
      <w:r>
        <w:rPr>
          <w:rFonts w:ascii="仿宋" w:hAnsi="仿宋" w:eastAsia="仿宋" w:cs="仿宋"/>
          <w:sz w:val="31"/>
          <w:szCs w:val="31"/>
          <w:lang w:eastAsia="zh-CN"/>
        </w:rPr>
        <w:t xml:space="preserve"> </w:t>
      </w:r>
      <w:r>
        <w:rPr>
          <w:rFonts w:ascii="仿宋" w:hAnsi="仿宋" w:eastAsia="仿宋" w:cs="仿宋"/>
          <w:spacing w:val="8"/>
          <w:sz w:val="31"/>
          <w:szCs w:val="31"/>
          <w:lang w:eastAsia="zh-CN"/>
        </w:rPr>
        <w:t>内容，主要包括场所规划设计、场所建设、场</w:t>
      </w:r>
      <w:r>
        <w:rPr>
          <w:rFonts w:ascii="仿宋" w:hAnsi="仿宋" w:eastAsia="仿宋" w:cs="仿宋"/>
          <w:spacing w:val="7"/>
          <w:sz w:val="31"/>
          <w:szCs w:val="31"/>
          <w:lang w:eastAsia="zh-CN"/>
        </w:rPr>
        <w:t>所管护、场所使</w:t>
      </w:r>
      <w:r>
        <w:rPr>
          <w:rFonts w:ascii="仿宋" w:hAnsi="仿宋" w:eastAsia="仿宋" w:cs="仿宋"/>
          <w:sz w:val="31"/>
          <w:szCs w:val="31"/>
          <w:lang w:eastAsia="zh-CN"/>
        </w:rPr>
        <w:t xml:space="preserve"> </w:t>
      </w:r>
      <w:r>
        <w:rPr>
          <w:rFonts w:ascii="仿宋" w:hAnsi="仿宋" w:eastAsia="仿宋" w:cs="仿宋"/>
          <w:spacing w:val="14"/>
          <w:sz w:val="31"/>
          <w:szCs w:val="31"/>
          <w:lang w:eastAsia="zh-CN"/>
        </w:rPr>
        <w:t>用、功能技术、设施设备、物资储备等7个方面。第二层级为</w:t>
      </w:r>
      <w:r>
        <w:rPr>
          <w:rFonts w:ascii="仿宋" w:hAnsi="仿宋" w:eastAsia="仿宋" w:cs="仿宋"/>
          <w:spacing w:val="11"/>
          <w:sz w:val="31"/>
          <w:szCs w:val="31"/>
          <w:lang w:eastAsia="zh-CN"/>
        </w:rPr>
        <w:t xml:space="preserve"> </w:t>
      </w:r>
      <w:r>
        <w:rPr>
          <w:rFonts w:ascii="仿宋" w:hAnsi="仿宋" w:eastAsia="仿宋" w:cs="仿宋"/>
          <w:spacing w:val="15"/>
          <w:sz w:val="31"/>
          <w:szCs w:val="31"/>
          <w:lang w:eastAsia="zh-CN"/>
        </w:rPr>
        <w:t>指标及要求。评估内容及指标体系表见附件1。单项评</w:t>
      </w:r>
      <w:r>
        <w:rPr>
          <w:rFonts w:ascii="仿宋" w:hAnsi="仿宋" w:eastAsia="仿宋" w:cs="仿宋"/>
          <w:spacing w:val="14"/>
          <w:sz w:val="31"/>
          <w:szCs w:val="31"/>
          <w:lang w:eastAsia="zh-CN"/>
        </w:rPr>
        <w:t>估内容</w:t>
      </w:r>
    </w:p>
    <w:p>
      <w:pPr>
        <w:spacing w:before="2" w:line="220" w:lineRule="auto"/>
        <w:rPr>
          <w:rFonts w:ascii="仿宋" w:hAnsi="仿宋" w:eastAsia="仿宋" w:cs="仿宋"/>
          <w:sz w:val="31"/>
          <w:szCs w:val="31"/>
          <w:lang w:eastAsia="zh-CN"/>
        </w:rPr>
      </w:pPr>
      <w:r>
        <w:rPr>
          <w:rFonts w:ascii="仿宋" w:hAnsi="仿宋" w:eastAsia="仿宋" w:cs="仿宋"/>
          <w:spacing w:val="4"/>
          <w:sz w:val="31"/>
          <w:szCs w:val="31"/>
          <w:lang w:eastAsia="zh-CN"/>
        </w:rPr>
        <w:t>和指标简要情况如下。</w:t>
      </w:r>
    </w:p>
    <w:p>
      <w:pPr>
        <w:spacing w:before="191" w:line="229" w:lineRule="auto"/>
        <w:ind w:left="634"/>
        <w:rPr>
          <w:rFonts w:ascii="楷体" w:hAnsi="楷体" w:eastAsia="楷体" w:cs="楷体"/>
          <w:sz w:val="31"/>
          <w:szCs w:val="31"/>
          <w:lang w:eastAsia="zh-CN"/>
        </w:rPr>
      </w:pPr>
      <w:r>
        <w:rPr>
          <w:rFonts w:ascii="楷体" w:hAnsi="楷体" w:eastAsia="楷体" w:cs="楷体"/>
          <w:b/>
          <w:bCs/>
          <w:spacing w:val="22"/>
          <w:sz w:val="31"/>
          <w:szCs w:val="31"/>
          <w:lang w:eastAsia="zh-CN"/>
        </w:rPr>
        <w:t>(一)场所规划设计</w:t>
      </w:r>
    </w:p>
    <w:p>
      <w:pPr>
        <w:spacing w:before="173" w:line="339" w:lineRule="auto"/>
        <w:ind w:right="94" w:firstLine="629"/>
        <w:jc w:val="both"/>
        <w:rPr>
          <w:rFonts w:ascii="仿宋" w:hAnsi="仿宋" w:eastAsia="仿宋" w:cs="仿宋"/>
          <w:sz w:val="31"/>
          <w:szCs w:val="31"/>
          <w:lang w:eastAsia="zh-CN"/>
        </w:rPr>
      </w:pPr>
      <w:r>
        <w:rPr>
          <w:rFonts w:ascii="仿宋" w:hAnsi="仿宋" w:eastAsia="仿宋" w:cs="仿宋"/>
          <w:spacing w:val="9"/>
          <w:sz w:val="31"/>
          <w:szCs w:val="31"/>
          <w:lang w:eastAsia="zh-CN"/>
        </w:rPr>
        <w:t>指标包括规划依据、风险评估、场址选择、场所分</w:t>
      </w:r>
      <w:r>
        <w:rPr>
          <w:rFonts w:ascii="仿宋" w:hAnsi="仿宋" w:eastAsia="仿宋" w:cs="仿宋"/>
          <w:spacing w:val="8"/>
          <w:sz w:val="31"/>
          <w:szCs w:val="31"/>
          <w:lang w:eastAsia="zh-CN"/>
        </w:rPr>
        <w:t>级、场</w:t>
      </w:r>
      <w:r>
        <w:rPr>
          <w:rFonts w:ascii="仿宋" w:hAnsi="仿宋" w:eastAsia="仿宋" w:cs="仿宋"/>
          <w:sz w:val="31"/>
          <w:szCs w:val="31"/>
          <w:lang w:eastAsia="zh-CN"/>
        </w:rPr>
        <w:t xml:space="preserve"> </w:t>
      </w:r>
      <w:r>
        <w:rPr>
          <w:rFonts w:ascii="仿宋" w:hAnsi="仿宋" w:eastAsia="仿宋" w:cs="仿宋"/>
          <w:spacing w:val="9"/>
          <w:sz w:val="31"/>
          <w:szCs w:val="31"/>
          <w:lang w:eastAsia="zh-CN"/>
        </w:rPr>
        <w:t>所分类、应急通道、场所设计等。其中，场址选择设为“否决</w:t>
      </w:r>
    </w:p>
    <w:p>
      <w:pPr>
        <w:spacing w:before="1" w:line="220" w:lineRule="auto"/>
        <w:rPr>
          <w:rFonts w:ascii="仿宋" w:hAnsi="仿宋" w:eastAsia="仿宋" w:cs="仿宋"/>
          <w:sz w:val="31"/>
          <w:szCs w:val="31"/>
          <w:lang w:eastAsia="zh-CN"/>
        </w:rPr>
      </w:pPr>
      <w:r>
        <w:rPr>
          <w:rFonts w:ascii="仿宋" w:hAnsi="仿宋" w:eastAsia="仿宋" w:cs="仿宋"/>
          <w:spacing w:val="6"/>
          <w:sz w:val="31"/>
          <w:szCs w:val="31"/>
          <w:lang w:eastAsia="zh-CN"/>
        </w:rPr>
        <w:t>项”指标并以“*”号标示。</w:t>
      </w:r>
    </w:p>
    <w:p>
      <w:pPr>
        <w:spacing w:before="188" w:line="229" w:lineRule="auto"/>
        <w:ind w:left="609"/>
        <w:rPr>
          <w:rFonts w:ascii="楷体" w:hAnsi="楷体" w:eastAsia="楷体" w:cs="楷体"/>
          <w:sz w:val="31"/>
          <w:szCs w:val="31"/>
          <w:lang w:eastAsia="zh-CN"/>
        </w:rPr>
      </w:pPr>
      <w:r>
        <w:rPr>
          <w:rFonts w:ascii="楷体" w:hAnsi="楷体" w:eastAsia="楷体" w:cs="楷体"/>
          <w:spacing w:val="31"/>
          <w:sz w:val="31"/>
          <w:szCs w:val="31"/>
          <w:lang w:eastAsia="zh-CN"/>
        </w:rPr>
        <w:t>(二)场所建设</w:t>
      </w:r>
    </w:p>
    <w:p>
      <w:pPr>
        <w:spacing w:line="229" w:lineRule="auto"/>
        <w:rPr>
          <w:rFonts w:ascii="楷体" w:hAnsi="楷体" w:eastAsia="楷体" w:cs="楷体"/>
          <w:sz w:val="31"/>
          <w:szCs w:val="31"/>
          <w:lang w:eastAsia="zh-CN"/>
        </w:rPr>
        <w:sectPr>
          <w:footerReference r:id="rId6" w:type="default"/>
          <w:pgSz w:w="11900" w:h="16840"/>
          <w:pgMar w:top="1431" w:right="1545" w:bottom="897" w:left="1640" w:header="0" w:footer="590" w:gutter="0"/>
          <w:cols w:space="720" w:num="1"/>
        </w:sectPr>
      </w:pPr>
    </w:p>
    <w:p>
      <w:pPr>
        <w:spacing w:before="257" w:line="578" w:lineRule="exact"/>
        <w:ind w:right="77"/>
        <w:jc w:val="right"/>
        <w:rPr>
          <w:rFonts w:ascii="仿宋" w:hAnsi="仿宋" w:eastAsia="仿宋" w:cs="仿宋"/>
          <w:sz w:val="31"/>
          <w:szCs w:val="31"/>
          <w:lang w:eastAsia="zh-CN"/>
        </w:rPr>
      </w:pPr>
      <w:r>
        <w:rPr>
          <w:rFonts w:ascii="仿宋" w:hAnsi="仿宋" w:eastAsia="仿宋" w:cs="仿宋"/>
          <w:spacing w:val="7"/>
          <w:position w:val="19"/>
          <w:sz w:val="31"/>
          <w:szCs w:val="31"/>
          <w:lang w:eastAsia="zh-CN"/>
        </w:rPr>
        <w:t>指标包括建设方式、设防标准、功能评价、竣工验收备案</w:t>
      </w:r>
    </w:p>
    <w:p>
      <w:pPr>
        <w:spacing w:line="220" w:lineRule="auto"/>
        <w:rPr>
          <w:rFonts w:ascii="仿宋" w:hAnsi="仿宋" w:eastAsia="仿宋" w:cs="仿宋"/>
          <w:sz w:val="31"/>
          <w:szCs w:val="31"/>
          <w:lang w:eastAsia="zh-CN"/>
        </w:rPr>
      </w:pPr>
      <w:r>
        <w:rPr>
          <w:rFonts w:ascii="仿宋" w:hAnsi="仿宋" w:eastAsia="仿宋" w:cs="仿宋"/>
          <w:spacing w:val="7"/>
          <w:sz w:val="31"/>
          <w:szCs w:val="31"/>
          <w:lang w:eastAsia="zh-CN"/>
        </w:rPr>
        <w:t>等。其中，设防标准设为“否决项”指标并以“*”号标示。</w:t>
      </w:r>
    </w:p>
    <w:p>
      <w:pPr>
        <w:spacing w:before="174" w:line="223" w:lineRule="auto"/>
        <w:ind w:left="604"/>
        <w:rPr>
          <w:rFonts w:ascii="楷体" w:hAnsi="楷体" w:eastAsia="楷体" w:cs="楷体"/>
          <w:sz w:val="31"/>
          <w:szCs w:val="31"/>
          <w:lang w:eastAsia="zh-CN"/>
        </w:rPr>
      </w:pPr>
      <w:r>
        <w:rPr>
          <w:rFonts w:ascii="楷体" w:hAnsi="楷体" w:eastAsia="楷体" w:cs="楷体"/>
          <w:b/>
          <w:bCs/>
          <w:spacing w:val="22"/>
          <w:sz w:val="31"/>
          <w:szCs w:val="31"/>
          <w:lang w:eastAsia="zh-CN"/>
        </w:rPr>
        <w:t>(三)场所管护</w:t>
      </w:r>
    </w:p>
    <w:p>
      <w:pPr>
        <w:spacing w:before="192" w:line="571" w:lineRule="exact"/>
        <w:ind w:right="66"/>
        <w:jc w:val="right"/>
        <w:rPr>
          <w:rFonts w:ascii="仿宋" w:hAnsi="仿宋" w:eastAsia="仿宋" w:cs="仿宋"/>
          <w:sz w:val="31"/>
          <w:szCs w:val="31"/>
          <w:lang w:eastAsia="zh-CN"/>
        </w:rPr>
      </w:pPr>
      <w:r>
        <w:rPr>
          <w:rFonts w:ascii="仿宋" w:hAnsi="仿宋" w:eastAsia="仿宋" w:cs="仿宋"/>
          <w:spacing w:val="7"/>
          <w:position w:val="19"/>
          <w:sz w:val="31"/>
          <w:szCs w:val="31"/>
          <w:lang w:eastAsia="zh-CN"/>
        </w:rPr>
        <w:t>指标包括管护单位责任落实、运维人员配置、制度预案、</w:t>
      </w:r>
    </w:p>
    <w:p>
      <w:pPr>
        <w:spacing w:before="1" w:line="221" w:lineRule="auto"/>
        <w:rPr>
          <w:rFonts w:ascii="仿宋" w:hAnsi="仿宋" w:eastAsia="仿宋" w:cs="仿宋"/>
          <w:sz w:val="31"/>
          <w:szCs w:val="31"/>
          <w:lang w:eastAsia="zh-CN"/>
        </w:rPr>
      </w:pPr>
      <w:r>
        <w:rPr>
          <w:rFonts w:ascii="仿宋" w:hAnsi="仿宋" w:eastAsia="仿宋" w:cs="仿宋"/>
          <w:spacing w:val="4"/>
          <w:sz w:val="31"/>
          <w:szCs w:val="31"/>
          <w:lang w:eastAsia="zh-CN"/>
        </w:rPr>
        <w:t>宣教演练、功能设施状况、运维投入等。</w:t>
      </w:r>
    </w:p>
    <w:p>
      <w:pPr>
        <w:spacing w:before="178" w:line="228" w:lineRule="auto"/>
        <w:ind w:left="604"/>
        <w:rPr>
          <w:rFonts w:ascii="楷体" w:hAnsi="楷体" w:eastAsia="楷体" w:cs="楷体"/>
          <w:sz w:val="31"/>
          <w:szCs w:val="31"/>
          <w:lang w:eastAsia="zh-CN"/>
        </w:rPr>
      </w:pPr>
      <w:r>
        <w:rPr>
          <w:rFonts w:ascii="楷体" w:hAnsi="楷体" w:eastAsia="楷体" w:cs="楷体"/>
          <w:b/>
          <w:bCs/>
          <w:spacing w:val="26"/>
          <w:sz w:val="31"/>
          <w:szCs w:val="31"/>
          <w:lang w:eastAsia="zh-CN"/>
        </w:rPr>
        <w:t>(四)场所使用</w:t>
      </w:r>
    </w:p>
    <w:p>
      <w:pPr>
        <w:spacing w:before="184" w:line="576" w:lineRule="exact"/>
        <w:ind w:right="78"/>
        <w:jc w:val="right"/>
        <w:rPr>
          <w:rFonts w:ascii="仿宋" w:hAnsi="仿宋" w:eastAsia="仿宋" w:cs="仿宋"/>
          <w:sz w:val="31"/>
          <w:szCs w:val="31"/>
          <w:lang w:eastAsia="zh-CN"/>
        </w:rPr>
      </w:pPr>
      <w:r>
        <w:rPr>
          <w:rFonts w:ascii="仿宋" w:hAnsi="仿宋" w:eastAsia="仿宋" w:cs="仿宋"/>
          <w:spacing w:val="7"/>
          <w:position w:val="19"/>
          <w:sz w:val="31"/>
          <w:szCs w:val="31"/>
          <w:lang w:eastAsia="zh-CN"/>
        </w:rPr>
        <w:t>指标包括事前安全评价、抢修抢建、开启关闭、功能恢复</w:t>
      </w:r>
    </w:p>
    <w:p>
      <w:pPr>
        <w:spacing w:line="219" w:lineRule="auto"/>
        <w:rPr>
          <w:rFonts w:ascii="宋体" w:hAnsi="宋体" w:eastAsia="宋体" w:cs="宋体"/>
          <w:sz w:val="31"/>
          <w:szCs w:val="31"/>
          <w:lang w:eastAsia="zh-CN"/>
        </w:rPr>
      </w:pPr>
      <w:r>
        <w:rPr>
          <w:rFonts w:ascii="宋体" w:hAnsi="宋体" w:eastAsia="宋体" w:cs="宋体"/>
          <w:spacing w:val="-7"/>
          <w:sz w:val="31"/>
          <w:szCs w:val="31"/>
          <w:lang w:eastAsia="zh-CN"/>
        </w:rPr>
        <w:t>等。</w:t>
      </w:r>
    </w:p>
    <w:p>
      <w:pPr>
        <w:spacing w:before="193" w:line="230" w:lineRule="auto"/>
        <w:ind w:left="604"/>
        <w:rPr>
          <w:rFonts w:ascii="楷体" w:hAnsi="楷体" w:eastAsia="楷体" w:cs="楷体"/>
          <w:sz w:val="31"/>
          <w:szCs w:val="31"/>
          <w:lang w:eastAsia="zh-CN"/>
        </w:rPr>
      </w:pPr>
      <w:r>
        <w:rPr>
          <w:rFonts w:ascii="楷体" w:hAnsi="楷体" w:eastAsia="楷体" w:cs="楷体"/>
          <w:b/>
          <w:bCs/>
          <w:spacing w:val="27"/>
          <w:sz w:val="31"/>
          <w:szCs w:val="31"/>
          <w:lang w:eastAsia="zh-CN"/>
        </w:rPr>
        <w:t>(五)功能技术</w:t>
      </w:r>
    </w:p>
    <w:p>
      <w:pPr>
        <w:spacing w:before="178" w:line="570" w:lineRule="exact"/>
        <w:ind w:right="80"/>
        <w:jc w:val="right"/>
        <w:rPr>
          <w:rFonts w:ascii="仿宋" w:hAnsi="仿宋" w:eastAsia="仿宋" w:cs="仿宋"/>
          <w:sz w:val="31"/>
          <w:szCs w:val="31"/>
          <w:lang w:eastAsia="zh-CN"/>
        </w:rPr>
      </w:pPr>
      <w:r>
        <w:rPr>
          <w:rFonts w:ascii="仿宋" w:hAnsi="仿宋" w:eastAsia="仿宋" w:cs="仿宋"/>
          <w:spacing w:val="7"/>
          <w:position w:val="19"/>
          <w:sz w:val="31"/>
          <w:szCs w:val="31"/>
          <w:lang w:eastAsia="zh-CN"/>
        </w:rPr>
        <w:t>指标包括避难种类、功能分区、避难时长、人均有效避难</w:t>
      </w:r>
    </w:p>
    <w:p>
      <w:pPr>
        <w:spacing w:before="2" w:line="220" w:lineRule="auto"/>
        <w:rPr>
          <w:rFonts w:ascii="仿宋" w:hAnsi="仿宋" w:eastAsia="仿宋" w:cs="仿宋"/>
          <w:sz w:val="31"/>
          <w:szCs w:val="31"/>
          <w:lang w:eastAsia="zh-CN"/>
        </w:rPr>
      </w:pPr>
      <w:r>
        <w:rPr>
          <w:rFonts w:ascii="仿宋" w:hAnsi="仿宋" w:eastAsia="仿宋" w:cs="仿宋"/>
          <w:spacing w:val="-1"/>
          <w:sz w:val="31"/>
          <w:szCs w:val="31"/>
          <w:lang w:eastAsia="zh-CN"/>
        </w:rPr>
        <w:t>面积、服务半径等。</w:t>
      </w:r>
    </w:p>
    <w:p>
      <w:pPr>
        <w:spacing w:before="177" w:line="227" w:lineRule="auto"/>
        <w:ind w:left="604"/>
        <w:rPr>
          <w:rFonts w:ascii="楷体" w:hAnsi="楷体" w:eastAsia="楷体" w:cs="楷体"/>
          <w:sz w:val="31"/>
          <w:szCs w:val="31"/>
          <w:lang w:eastAsia="zh-CN"/>
        </w:rPr>
      </w:pPr>
      <w:r>
        <w:rPr>
          <w:rFonts w:ascii="楷体" w:hAnsi="楷体" w:eastAsia="楷体" w:cs="楷体"/>
          <w:b/>
          <w:bCs/>
          <w:spacing w:val="27"/>
          <w:sz w:val="31"/>
          <w:szCs w:val="31"/>
          <w:lang w:eastAsia="zh-CN"/>
        </w:rPr>
        <w:t>(六)设施设备</w:t>
      </w:r>
    </w:p>
    <w:p>
      <w:pPr>
        <w:spacing w:before="203" w:line="570" w:lineRule="exact"/>
        <w:ind w:left="599"/>
        <w:rPr>
          <w:rFonts w:ascii="仿宋" w:hAnsi="仿宋" w:eastAsia="仿宋" w:cs="仿宋"/>
          <w:sz w:val="31"/>
          <w:szCs w:val="31"/>
          <w:lang w:eastAsia="zh-CN"/>
        </w:rPr>
      </w:pPr>
      <w:r>
        <w:rPr>
          <w:rFonts w:ascii="仿宋" w:hAnsi="仿宋" w:eastAsia="仿宋" w:cs="仿宋"/>
          <w:spacing w:val="3"/>
          <w:position w:val="19"/>
          <w:sz w:val="31"/>
          <w:szCs w:val="31"/>
          <w:lang w:eastAsia="zh-CN"/>
        </w:rPr>
        <w:t>指标包括设施设备、标志标识等。</w:t>
      </w:r>
    </w:p>
    <w:p>
      <w:pPr>
        <w:spacing w:before="1" w:line="225" w:lineRule="auto"/>
        <w:ind w:left="599"/>
        <w:rPr>
          <w:rFonts w:ascii="楷体" w:hAnsi="楷体" w:eastAsia="楷体" w:cs="楷体"/>
          <w:sz w:val="31"/>
          <w:szCs w:val="31"/>
          <w:lang w:eastAsia="zh-CN"/>
        </w:rPr>
      </w:pPr>
      <w:r>
        <w:rPr>
          <w:rFonts w:ascii="楷体" w:hAnsi="楷体" w:eastAsia="楷体" w:cs="楷体"/>
          <w:spacing w:val="32"/>
          <w:sz w:val="31"/>
          <w:szCs w:val="31"/>
          <w:lang w:eastAsia="zh-CN"/>
        </w:rPr>
        <w:t>(七)物资储备</w:t>
      </w:r>
    </w:p>
    <w:p>
      <w:pPr>
        <w:spacing w:before="188" w:line="221" w:lineRule="auto"/>
        <w:ind w:left="599"/>
        <w:rPr>
          <w:rFonts w:ascii="仿宋" w:hAnsi="仿宋" w:eastAsia="仿宋" w:cs="仿宋"/>
          <w:sz w:val="31"/>
          <w:szCs w:val="31"/>
          <w:lang w:eastAsia="zh-CN"/>
        </w:rPr>
      </w:pPr>
      <w:r>
        <w:rPr>
          <w:rFonts w:ascii="仿宋" w:hAnsi="仿宋" w:eastAsia="仿宋" w:cs="仿宋"/>
          <w:spacing w:val="6"/>
          <w:sz w:val="31"/>
          <w:szCs w:val="31"/>
          <w:lang w:eastAsia="zh-CN"/>
        </w:rPr>
        <w:t>指标包括种类数量、保障机制、储放场地、管理制度等。</w:t>
      </w:r>
    </w:p>
    <w:p>
      <w:pPr>
        <w:spacing w:before="167" w:line="221" w:lineRule="auto"/>
        <w:ind w:left="604"/>
        <w:outlineLvl w:val="0"/>
        <w:rPr>
          <w:rFonts w:ascii="黑体" w:hAnsi="黑体" w:eastAsia="黑体" w:cs="黑体"/>
          <w:sz w:val="31"/>
          <w:szCs w:val="31"/>
          <w:lang w:eastAsia="zh-CN"/>
        </w:rPr>
      </w:pPr>
      <w:r>
        <w:rPr>
          <w:rFonts w:ascii="黑体" w:hAnsi="黑体" w:eastAsia="黑体" w:cs="黑体"/>
          <w:b/>
          <w:bCs/>
          <w:spacing w:val="2"/>
          <w:sz w:val="31"/>
          <w:szCs w:val="31"/>
          <w:lang w:eastAsia="zh-CN"/>
        </w:rPr>
        <w:t>三、评估办法</w:t>
      </w:r>
    </w:p>
    <w:p>
      <w:pPr>
        <w:spacing w:before="199" w:line="223" w:lineRule="auto"/>
        <w:ind w:left="599"/>
        <w:rPr>
          <w:rFonts w:ascii="楷体" w:hAnsi="楷体" w:eastAsia="楷体" w:cs="楷体"/>
          <w:sz w:val="31"/>
          <w:szCs w:val="31"/>
          <w:lang w:eastAsia="zh-CN"/>
        </w:rPr>
      </w:pPr>
      <w:r>
        <w:rPr>
          <w:rFonts w:ascii="楷体" w:hAnsi="楷体" w:eastAsia="楷体" w:cs="楷体"/>
          <w:spacing w:val="23"/>
          <w:sz w:val="31"/>
          <w:szCs w:val="31"/>
          <w:lang w:eastAsia="zh-CN"/>
        </w:rPr>
        <w:t>(</w:t>
      </w:r>
      <w:r>
        <w:rPr>
          <w:rFonts w:ascii="楷体" w:hAnsi="楷体" w:eastAsia="楷体" w:cs="楷体"/>
          <w:spacing w:val="-83"/>
          <w:sz w:val="31"/>
          <w:szCs w:val="31"/>
          <w:lang w:eastAsia="zh-CN"/>
        </w:rPr>
        <w:t xml:space="preserve"> </w:t>
      </w:r>
      <w:r>
        <w:rPr>
          <w:rFonts w:ascii="楷体" w:hAnsi="楷体" w:eastAsia="楷体" w:cs="楷体"/>
          <w:spacing w:val="23"/>
          <w:sz w:val="31"/>
          <w:szCs w:val="31"/>
          <w:lang w:eastAsia="zh-CN"/>
        </w:rPr>
        <w:t>一)评估方式</w:t>
      </w:r>
    </w:p>
    <w:p>
      <w:pPr>
        <w:spacing w:before="198" w:line="339" w:lineRule="auto"/>
        <w:ind w:right="31" w:firstLine="599"/>
        <w:rPr>
          <w:rFonts w:ascii="仿宋" w:hAnsi="仿宋" w:eastAsia="仿宋" w:cs="仿宋"/>
          <w:sz w:val="31"/>
          <w:szCs w:val="31"/>
          <w:lang w:eastAsia="zh-CN"/>
        </w:rPr>
      </w:pPr>
      <w:r>
        <w:rPr>
          <w:rFonts w:ascii="仿宋" w:hAnsi="仿宋" w:eastAsia="仿宋" w:cs="仿宋"/>
          <w:spacing w:val="8"/>
          <w:sz w:val="31"/>
          <w:szCs w:val="31"/>
          <w:lang w:eastAsia="zh-CN"/>
        </w:rPr>
        <w:t>评估工作采取分级组织方式，县级及以上应急管理部门协</w:t>
      </w:r>
      <w:r>
        <w:rPr>
          <w:rFonts w:ascii="仿宋" w:hAnsi="仿宋" w:eastAsia="仿宋" w:cs="仿宋"/>
          <w:spacing w:val="15"/>
          <w:sz w:val="31"/>
          <w:szCs w:val="31"/>
          <w:lang w:eastAsia="zh-CN"/>
        </w:rPr>
        <w:t xml:space="preserve"> </w:t>
      </w:r>
      <w:r>
        <w:rPr>
          <w:rFonts w:ascii="仿宋" w:hAnsi="仿宋" w:eastAsia="仿宋" w:cs="仿宋"/>
          <w:spacing w:val="8"/>
          <w:sz w:val="31"/>
          <w:szCs w:val="31"/>
          <w:lang w:eastAsia="zh-CN"/>
        </w:rPr>
        <w:t>调其他相关部门共同组织对本级或下级行政区</w:t>
      </w:r>
      <w:r>
        <w:rPr>
          <w:rFonts w:ascii="仿宋" w:hAnsi="仿宋" w:eastAsia="仿宋" w:cs="仿宋"/>
          <w:spacing w:val="7"/>
          <w:sz w:val="31"/>
          <w:szCs w:val="31"/>
          <w:lang w:eastAsia="zh-CN"/>
        </w:rPr>
        <w:t>应急避难场所评</w:t>
      </w:r>
    </w:p>
    <w:p>
      <w:pPr>
        <w:spacing w:before="1" w:line="220" w:lineRule="auto"/>
        <w:rPr>
          <w:rFonts w:ascii="仿宋" w:hAnsi="仿宋" w:eastAsia="仿宋" w:cs="仿宋"/>
          <w:sz w:val="31"/>
          <w:szCs w:val="31"/>
          <w:lang w:eastAsia="zh-CN"/>
        </w:rPr>
      </w:pPr>
      <w:r>
        <w:rPr>
          <w:rFonts w:ascii="仿宋" w:hAnsi="仿宋" w:eastAsia="仿宋" w:cs="仿宋"/>
          <w:spacing w:val="4"/>
          <w:sz w:val="31"/>
          <w:szCs w:val="31"/>
          <w:lang w:eastAsia="zh-CN"/>
        </w:rPr>
        <w:t>估。原则上每三年评估一次。</w:t>
      </w:r>
    </w:p>
    <w:p>
      <w:pPr>
        <w:spacing w:before="174" w:line="223" w:lineRule="auto"/>
        <w:ind w:left="604"/>
        <w:rPr>
          <w:rFonts w:ascii="楷体" w:hAnsi="楷体" w:eastAsia="楷体" w:cs="楷体"/>
          <w:sz w:val="31"/>
          <w:szCs w:val="31"/>
          <w:lang w:eastAsia="zh-CN"/>
        </w:rPr>
      </w:pPr>
      <w:r>
        <w:rPr>
          <w:rFonts w:ascii="楷体" w:hAnsi="楷体" w:eastAsia="楷体" w:cs="楷体"/>
          <w:b/>
          <w:bCs/>
          <w:spacing w:val="28"/>
          <w:sz w:val="31"/>
          <w:szCs w:val="31"/>
          <w:lang w:eastAsia="zh-CN"/>
        </w:rPr>
        <w:t>(二)评估方法</w:t>
      </w:r>
    </w:p>
    <w:p>
      <w:pPr>
        <w:spacing w:before="197" w:line="336" w:lineRule="auto"/>
        <w:ind w:firstLine="604"/>
        <w:rPr>
          <w:rFonts w:ascii="仿宋" w:hAnsi="仿宋" w:eastAsia="仿宋" w:cs="仿宋"/>
          <w:sz w:val="31"/>
          <w:szCs w:val="31"/>
          <w:lang w:eastAsia="zh-CN"/>
        </w:rPr>
      </w:pPr>
      <w:r>
        <w:rPr>
          <w:rFonts w:ascii="仿宋" w:hAnsi="仿宋" w:eastAsia="仿宋" w:cs="仿宋"/>
          <w:b/>
          <w:bCs/>
          <w:spacing w:val="7"/>
          <w:sz w:val="31"/>
          <w:szCs w:val="31"/>
          <w:lang w:eastAsia="zh-CN"/>
        </w:rPr>
        <w:t>资料核查。</w:t>
      </w:r>
      <w:r>
        <w:rPr>
          <w:rFonts w:ascii="仿宋" w:hAnsi="仿宋" w:eastAsia="仿宋" w:cs="仿宋"/>
          <w:spacing w:val="7"/>
          <w:sz w:val="31"/>
          <w:szCs w:val="31"/>
          <w:lang w:eastAsia="zh-CN"/>
        </w:rPr>
        <w:t>有关部门和单位提供相关文字、音像资料、总</w:t>
      </w:r>
      <w:r>
        <w:rPr>
          <w:rFonts w:ascii="仿宋" w:hAnsi="仿宋" w:eastAsia="仿宋" w:cs="仿宋"/>
          <w:spacing w:val="3"/>
          <w:sz w:val="31"/>
          <w:szCs w:val="31"/>
          <w:lang w:eastAsia="zh-CN"/>
        </w:rPr>
        <w:t xml:space="preserve"> </w:t>
      </w:r>
      <w:r>
        <w:rPr>
          <w:rFonts w:ascii="仿宋" w:hAnsi="仿宋" w:eastAsia="仿宋" w:cs="仿宋"/>
          <w:spacing w:val="9"/>
          <w:sz w:val="31"/>
          <w:szCs w:val="31"/>
          <w:lang w:eastAsia="zh-CN"/>
        </w:rPr>
        <w:t>结材料、备案文件和相关数据信息，评估组进行检验，</w:t>
      </w:r>
      <w:r>
        <w:rPr>
          <w:rFonts w:ascii="仿宋" w:hAnsi="仿宋" w:eastAsia="仿宋" w:cs="仿宋"/>
          <w:spacing w:val="8"/>
          <w:sz w:val="31"/>
          <w:szCs w:val="31"/>
          <w:lang w:eastAsia="zh-CN"/>
        </w:rPr>
        <w:t>提出现</w:t>
      </w:r>
    </w:p>
    <w:p>
      <w:pPr>
        <w:spacing w:line="222" w:lineRule="auto"/>
        <w:rPr>
          <w:rFonts w:ascii="仿宋" w:hAnsi="仿宋" w:eastAsia="仿宋" w:cs="仿宋"/>
          <w:sz w:val="31"/>
          <w:szCs w:val="31"/>
          <w:lang w:eastAsia="zh-CN"/>
        </w:rPr>
      </w:pPr>
      <w:r>
        <w:rPr>
          <w:rFonts w:ascii="仿宋" w:hAnsi="仿宋" w:eastAsia="仿宋" w:cs="仿宋"/>
          <w:spacing w:val="1"/>
          <w:sz w:val="31"/>
          <w:szCs w:val="31"/>
          <w:lang w:eastAsia="zh-CN"/>
        </w:rPr>
        <w:t>场勘查重点内容。</w:t>
      </w:r>
    </w:p>
    <w:p>
      <w:pPr>
        <w:spacing w:line="222" w:lineRule="auto"/>
        <w:rPr>
          <w:rFonts w:ascii="仿宋" w:hAnsi="仿宋" w:eastAsia="仿宋" w:cs="仿宋"/>
          <w:sz w:val="31"/>
          <w:szCs w:val="31"/>
          <w:lang w:eastAsia="zh-CN"/>
        </w:rPr>
        <w:sectPr>
          <w:footerReference r:id="rId7" w:type="default"/>
          <w:pgSz w:w="11900" w:h="16840"/>
          <w:pgMar w:top="1431" w:right="1688" w:bottom="732" w:left="1599" w:header="0" w:footer="432" w:gutter="0"/>
          <w:cols w:space="720" w:num="1"/>
        </w:sectPr>
      </w:pPr>
    </w:p>
    <w:p>
      <w:pPr>
        <w:spacing w:before="233" w:line="335" w:lineRule="auto"/>
        <w:ind w:left="265" w:right="193" w:firstLine="684"/>
        <w:rPr>
          <w:rFonts w:ascii="仿宋" w:hAnsi="仿宋" w:eastAsia="仿宋" w:cs="仿宋"/>
          <w:sz w:val="31"/>
          <w:szCs w:val="31"/>
          <w:lang w:eastAsia="zh-CN"/>
        </w:rPr>
      </w:pPr>
      <w:r>
        <w:rPr>
          <w:rFonts w:ascii="仿宋" w:hAnsi="仿宋" w:eastAsia="仿宋" w:cs="仿宋"/>
          <w:b/>
          <w:bCs/>
          <w:spacing w:val="8"/>
          <w:sz w:val="31"/>
          <w:szCs w:val="31"/>
          <w:lang w:eastAsia="zh-CN"/>
        </w:rPr>
        <w:t>现场勘查。</w:t>
      </w:r>
      <w:r>
        <w:rPr>
          <w:rFonts w:ascii="仿宋" w:hAnsi="仿宋" w:eastAsia="仿宋" w:cs="仿宋"/>
          <w:spacing w:val="8"/>
          <w:sz w:val="31"/>
          <w:szCs w:val="31"/>
          <w:lang w:eastAsia="zh-CN"/>
        </w:rPr>
        <w:t>依据资料核查提出的现场勘查重点内容，评估</w:t>
      </w:r>
      <w:r>
        <w:rPr>
          <w:rFonts w:ascii="仿宋" w:hAnsi="仿宋" w:eastAsia="仿宋" w:cs="仿宋"/>
          <w:sz w:val="31"/>
          <w:szCs w:val="31"/>
          <w:lang w:eastAsia="zh-CN"/>
        </w:rPr>
        <w:t xml:space="preserve"> </w:t>
      </w:r>
      <w:r>
        <w:rPr>
          <w:rFonts w:ascii="仿宋" w:hAnsi="仿宋" w:eastAsia="仿宋" w:cs="仿宋"/>
          <w:spacing w:val="8"/>
          <w:sz w:val="31"/>
          <w:szCs w:val="31"/>
          <w:lang w:eastAsia="zh-CN"/>
        </w:rPr>
        <w:t>组赴现场进行数据核查和测量、实物检查、座谈交流，核实关</w:t>
      </w:r>
    </w:p>
    <w:p>
      <w:pPr>
        <w:spacing w:line="222" w:lineRule="auto"/>
        <w:ind w:left="265"/>
        <w:rPr>
          <w:rFonts w:ascii="仿宋" w:hAnsi="仿宋" w:eastAsia="仿宋" w:cs="仿宋"/>
          <w:sz w:val="31"/>
          <w:szCs w:val="31"/>
          <w:lang w:eastAsia="zh-CN"/>
        </w:rPr>
      </w:pPr>
      <w:r>
        <w:rPr>
          <w:rFonts w:ascii="仿宋" w:hAnsi="仿宋" w:eastAsia="仿宋" w:cs="仿宋"/>
          <w:spacing w:val="4"/>
          <w:sz w:val="31"/>
          <w:szCs w:val="31"/>
          <w:lang w:eastAsia="zh-CN"/>
        </w:rPr>
        <w:t>键指标，掌握场所实际状况。</w:t>
      </w:r>
    </w:p>
    <w:p>
      <w:pPr>
        <w:spacing w:before="191" w:line="334" w:lineRule="auto"/>
        <w:ind w:left="265" w:right="231" w:firstLine="684"/>
        <w:rPr>
          <w:rFonts w:ascii="仿宋" w:hAnsi="仿宋" w:eastAsia="仿宋" w:cs="仿宋"/>
          <w:sz w:val="31"/>
          <w:szCs w:val="31"/>
          <w:lang w:eastAsia="zh-CN"/>
        </w:rPr>
      </w:pPr>
      <w:r>
        <w:rPr>
          <w:rFonts w:ascii="仿宋" w:hAnsi="仿宋" w:eastAsia="仿宋" w:cs="仿宋"/>
          <w:b/>
          <w:bCs/>
          <w:spacing w:val="6"/>
          <w:sz w:val="31"/>
          <w:szCs w:val="31"/>
          <w:lang w:eastAsia="zh-CN"/>
        </w:rPr>
        <w:t>分析会商。</w:t>
      </w:r>
      <w:r>
        <w:rPr>
          <w:rFonts w:ascii="仿宋" w:hAnsi="仿宋" w:eastAsia="仿宋" w:cs="仿宋"/>
          <w:spacing w:val="6"/>
          <w:sz w:val="31"/>
          <w:szCs w:val="31"/>
          <w:lang w:eastAsia="zh-CN"/>
        </w:rPr>
        <w:t>通过分析检验、集体会商、专家审评等方式，</w:t>
      </w:r>
      <w:r>
        <w:rPr>
          <w:rFonts w:ascii="仿宋" w:hAnsi="仿宋" w:eastAsia="仿宋" w:cs="仿宋"/>
          <w:spacing w:val="3"/>
          <w:sz w:val="31"/>
          <w:szCs w:val="31"/>
          <w:lang w:eastAsia="zh-CN"/>
        </w:rPr>
        <w:t xml:space="preserve"> </w:t>
      </w:r>
      <w:r>
        <w:rPr>
          <w:rFonts w:ascii="仿宋" w:hAnsi="仿宋" w:eastAsia="仿宋" w:cs="仿宋"/>
          <w:spacing w:val="9"/>
          <w:sz w:val="31"/>
          <w:szCs w:val="31"/>
          <w:lang w:eastAsia="zh-CN"/>
        </w:rPr>
        <w:t>对资料核查、现场勘查、评估档级判定、单项评估内容结论和</w:t>
      </w:r>
    </w:p>
    <w:p>
      <w:pPr>
        <w:spacing w:line="220" w:lineRule="auto"/>
        <w:ind w:left="265"/>
        <w:rPr>
          <w:rFonts w:ascii="仿宋" w:hAnsi="仿宋" w:eastAsia="仿宋" w:cs="仿宋"/>
          <w:sz w:val="31"/>
          <w:szCs w:val="31"/>
          <w:lang w:eastAsia="zh-CN"/>
        </w:rPr>
      </w:pPr>
      <w:r>
        <w:rPr>
          <w:rFonts w:ascii="仿宋" w:hAnsi="仿宋" w:eastAsia="仿宋" w:cs="仿宋"/>
          <w:spacing w:val="6"/>
          <w:sz w:val="31"/>
          <w:szCs w:val="31"/>
          <w:lang w:eastAsia="zh-CN"/>
        </w:rPr>
        <w:t>综合评估结论等关键环节进行把握、评判。</w:t>
      </w:r>
    </w:p>
    <w:p>
      <w:pPr>
        <w:spacing w:before="174" w:line="223" w:lineRule="auto"/>
        <w:ind w:left="909"/>
        <w:rPr>
          <w:rFonts w:ascii="楷体" w:hAnsi="楷体" w:eastAsia="楷体" w:cs="楷体"/>
          <w:sz w:val="31"/>
          <w:szCs w:val="31"/>
          <w:lang w:eastAsia="zh-CN"/>
        </w:rPr>
      </w:pPr>
      <w:r>
        <w:rPr>
          <w:rFonts w:ascii="楷体" w:hAnsi="楷体" w:eastAsia="楷体" w:cs="楷体"/>
          <w:b/>
          <w:bCs/>
          <w:spacing w:val="27"/>
          <w:sz w:val="31"/>
          <w:szCs w:val="31"/>
          <w:lang w:eastAsia="zh-CN"/>
        </w:rPr>
        <w:t>(三)评估规则</w:t>
      </w:r>
    </w:p>
    <w:p>
      <w:pPr>
        <w:spacing w:before="187" w:line="334" w:lineRule="auto"/>
        <w:ind w:left="110" w:right="41" w:firstLine="839"/>
        <w:rPr>
          <w:rFonts w:ascii="宋体" w:hAnsi="宋体" w:eastAsia="宋体" w:cs="宋体"/>
          <w:sz w:val="31"/>
          <w:szCs w:val="31"/>
          <w:lang w:eastAsia="zh-CN"/>
        </w:rPr>
      </w:pPr>
      <w:r>
        <w:rPr>
          <w:rFonts w:ascii="仿宋" w:hAnsi="仿宋" w:eastAsia="仿宋" w:cs="仿宋"/>
          <w:b/>
          <w:bCs/>
          <w:spacing w:val="6"/>
          <w:sz w:val="31"/>
          <w:szCs w:val="31"/>
          <w:lang w:eastAsia="zh-CN"/>
        </w:rPr>
        <w:t>1.指标评估档级判定。</w:t>
      </w:r>
      <w:r>
        <w:rPr>
          <w:rFonts w:ascii="仿宋" w:hAnsi="仿宋" w:eastAsia="仿宋" w:cs="仿宋"/>
          <w:spacing w:val="6"/>
          <w:sz w:val="31"/>
          <w:szCs w:val="31"/>
          <w:lang w:eastAsia="zh-CN"/>
        </w:rPr>
        <w:t>依据各项指标要求和评估档级判定</w:t>
      </w:r>
      <w:r>
        <w:rPr>
          <w:rFonts w:ascii="仿宋" w:hAnsi="仿宋" w:eastAsia="仿宋" w:cs="仿宋"/>
          <w:spacing w:val="2"/>
          <w:sz w:val="31"/>
          <w:szCs w:val="31"/>
          <w:lang w:eastAsia="zh-CN"/>
        </w:rPr>
        <w:t xml:space="preserve">  </w:t>
      </w:r>
      <w:r>
        <w:rPr>
          <w:rFonts w:ascii="仿宋" w:hAnsi="仿宋" w:eastAsia="仿宋" w:cs="仿宋"/>
          <w:spacing w:val="14"/>
          <w:sz w:val="31"/>
          <w:szCs w:val="31"/>
          <w:lang w:eastAsia="zh-CN"/>
        </w:rPr>
        <w:t>规则，利用资料核查、现场勘查、分析会商等评估方法，判定</w:t>
      </w:r>
      <w:r>
        <w:rPr>
          <w:rFonts w:ascii="仿宋" w:hAnsi="仿宋" w:eastAsia="仿宋" w:cs="仿宋"/>
          <w:spacing w:val="3"/>
          <w:sz w:val="31"/>
          <w:szCs w:val="31"/>
          <w:lang w:eastAsia="zh-CN"/>
        </w:rPr>
        <w:t xml:space="preserve">  </w:t>
      </w:r>
      <w:r>
        <w:rPr>
          <w:rFonts w:ascii="仿宋" w:hAnsi="仿宋" w:eastAsia="仿宋" w:cs="仿宋"/>
          <w:spacing w:val="-2"/>
          <w:sz w:val="31"/>
          <w:szCs w:val="31"/>
          <w:lang w:eastAsia="zh-CN"/>
        </w:rPr>
        <w:t>指标对应的评估档级，具体分“符合</w:t>
      </w:r>
      <w:r>
        <w:rPr>
          <w:rFonts w:ascii="宋体" w:hAnsi="宋体" w:eastAsia="宋体" w:cs="宋体"/>
          <w:spacing w:val="-2"/>
          <w:sz w:val="31"/>
          <w:szCs w:val="31"/>
          <w:lang w:eastAsia="zh-CN"/>
        </w:rPr>
        <w:t xml:space="preserve">(A)”、  </w:t>
      </w:r>
      <w:r>
        <w:rPr>
          <w:rFonts w:ascii="仿宋" w:hAnsi="仿宋" w:eastAsia="仿宋" w:cs="仿宋"/>
          <w:spacing w:val="-2"/>
          <w:sz w:val="31"/>
          <w:szCs w:val="31"/>
          <w:lang w:eastAsia="zh-CN"/>
        </w:rPr>
        <w:t>“部分</w:t>
      </w:r>
      <w:r>
        <w:rPr>
          <w:rFonts w:ascii="仿宋" w:hAnsi="仿宋" w:eastAsia="仿宋" w:cs="仿宋"/>
          <w:spacing w:val="-3"/>
          <w:sz w:val="31"/>
          <w:szCs w:val="31"/>
          <w:lang w:eastAsia="zh-CN"/>
        </w:rPr>
        <w:t>符合</w:t>
      </w:r>
      <w:r>
        <w:rPr>
          <w:rFonts w:ascii="宋体" w:hAnsi="宋体" w:eastAsia="宋体" w:cs="宋体"/>
          <w:spacing w:val="-3"/>
          <w:sz w:val="31"/>
          <w:szCs w:val="31"/>
          <w:lang w:eastAsia="zh-CN"/>
        </w:rPr>
        <w:t>(B)”、</w:t>
      </w:r>
      <w:r>
        <w:rPr>
          <w:rFonts w:ascii="宋体" w:hAnsi="宋体" w:eastAsia="宋体" w:cs="宋体"/>
          <w:sz w:val="31"/>
          <w:szCs w:val="31"/>
          <w:lang w:eastAsia="zh-CN"/>
        </w:rPr>
        <w:t xml:space="preserve"> </w:t>
      </w:r>
      <w:r>
        <w:rPr>
          <w:rFonts w:ascii="仿宋" w:hAnsi="仿宋" w:eastAsia="仿宋" w:cs="仿宋"/>
          <w:spacing w:val="11"/>
          <w:sz w:val="31"/>
          <w:szCs w:val="31"/>
          <w:lang w:eastAsia="zh-CN"/>
        </w:rPr>
        <w:t>“不符合</w:t>
      </w:r>
      <w:r>
        <w:rPr>
          <w:rFonts w:ascii="宋体" w:hAnsi="宋体" w:eastAsia="宋体" w:cs="宋体"/>
          <w:spacing w:val="11"/>
          <w:sz w:val="31"/>
          <w:szCs w:val="31"/>
          <w:lang w:eastAsia="zh-CN"/>
        </w:rPr>
        <w:t>(C)”</w:t>
      </w:r>
      <w:r>
        <w:rPr>
          <w:rFonts w:ascii="宋体" w:hAnsi="宋体" w:eastAsia="宋体" w:cs="宋体"/>
          <w:spacing w:val="107"/>
          <w:sz w:val="31"/>
          <w:szCs w:val="31"/>
          <w:lang w:eastAsia="zh-CN"/>
        </w:rPr>
        <w:t xml:space="preserve"> </w:t>
      </w:r>
      <w:r>
        <w:rPr>
          <w:rFonts w:ascii="仿宋" w:hAnsi="仿宋" w:eastAsia="仿宋" w:cs="仿宋"/>
          <w:spacing w:val="11"/>
          <w:sz w:val="31"/>
          <w:szCs w:val="31"/>
          <w:lang w:eastAsia="zh-CN"/>
        </w:rPr>
        <w:t>三档。当“否决项”指标判定为“不符</w:t>
      </w:r>
      <w:r>
        <w:rPr>
          <w:rFonts w:ascii="仿宋" w:hAnsi="仿宋" w:eastAsia="仿宋" w:cs="仿宋"/>
          <w:spacing w:val="10"/>
          <w:sz w:val="31"/>
          <w:szCs w:val="31"/>
          <w:lang w:eastAsia="zh-CN"/>
        </w:rPr>
        <w:t>合</w:t>
      </w:r>
      <w:r>
        <w:rPr>
          <w:rFonts w:ascii="宋体" w:hAnsi="宋体" w:eastAsia="宋体" w:cs="宋体"/>
          <w:spacing w:val="10"/>
          <w:sz w:val="31"/>
          <w:szCs w:val="31"/>
          <w:lang w:eastAsia="zh-CN"/>
        </w:rPr>
        <w:t>(C)”</w:t>
      </w:r>
    </w:p>
    <w:p>
      <w:pPr>
        <w:spacing w:line="219" w:lineRule="auto"/>
        <w:ind w:left="265"/>
        <w:rPr>
          <w:rFonts w:ascii="仿宋" w:hAnsi="仿宋" w:eastAsia="仿宋" w:cs="仿宋"/>
          <w:sz w:val="31"/>
          <w:szCs w:val="31"/>
          <w:lang w:eastAsia="zh-CN"/>
        </w:rPr>
      </w:pPr>
      <w:r>
        <w:rPr>
          <w:rFonts w:ascii="仿宋" w:hAnsi="仿宋" w:eastAsia="仿宋" w:cs="仿宋"/>
          <w:spacing w:val="6"/>
          <w:sz w:val="31"/>
          <w:szCs w:val="31"/>
          <w:lang w:eastAsia="zh-CN"/>
        </w:rPr>
        <w:t>时，在指标评估档级结果中应同时标明“否决”。</w:t>
      </w:r>
    </w:p>
    <w:p>
      <w:pPr>
        <w:spacing w:before="196" w:line="338" w:lineRule="auto"/>
        <w:ind w:left="265" w:right="213" w:firstLine="644"/>
        <w:rPr>
          <w:rFonts w:ascii="仿宋" w:hAnsi="仿宋" w:eastAsia="仿宋" w:cs="仿宋"/>
          <w:sz w:val="31"/>
          <w:szCs w:val="31"/>
          <w:lang w:eastAsia="zh-CN"/>
        </w:rPr>
      </w:pPr>
      <w:r>
        <w:rPr>
          <w:rFonts w:ascii="仿宋" w:hAnsi="仿宋" w:eastAsia="仿宋" w:cs="仿宋"/>
          <w:b/>
          <w:bCs/>
          <w:spacing w:val="7"/>
          <w:sz w:val="31"/>
          <w:szCs w:val="31"/>
          <w:lang w:eastAsia="zh-CN"/>
        </w:rPr>
        <w:t>2.单项评估内容结论判定。</w:t>
      </w:r>
      <w:r>
        <w:rPr>
          <w:rFonts w:ascii="仿宋" w:hAnsi="仿宋" w:eastAsia="仿宋" w:cs="仿宋"/>
          <w:spacing w:val="7"/>
          <w:sz w:val="31"/>
          <w:szCs w:val="31"/>
          <w:lang w:eastAsia="zh-CN"/>
        </w:rPr>
        <w:t>分别从场所规划设计、场所建</w:t>
      </w:r>
      <w:r>
        <w:rPr>
          <w:rFonts w:ascii="仿宋" w:hAnsi="仿宋" w:eastAsia="仿宋" w:cs="仿宋"/>
          <w:spacing w:val="12"/>
          <w:sz w:val="31"/>
          <w:szCs w:val="31"/>
          <w:lang w:eastAsia="zh-CN"/>
        </w:rPr>
        <w:t xml:space="preserve"> </w:t>
      </w:r>
      <w:r>
        <w:rPr>
          <w:rFonts w:ascii="仿宋" w:hAnsi="仿宋" w:eastAsia="仿宋" w:cs="仿宋"/>
          <w:spacing w:val="9"/>
          <w:sz w:val="31"/>
          <w:szCs w:val="31"/>
          <w:lang w:eastAsia="zh-CN"/>
        </w:rPr>
        <w:t>设、场所管护、场所使用、功能技术、设施设备</w:t>
      </w:r>
      <w:r>
        <w:rPr>
          <w:rFonts w:ascii="仿宋" w:hAnsi="仿宋" w:eastAsia="仿宋" w:cs="仿宋"/>
          <w:spacing w:val="8"/>
          <w:sz w:val="31"/>
          <w:szCs w:val="31"/>
          <w:lang w:eastAsia="zh-CN"/>
        </w:rPr>
        <w:t>、物资储备等</w:t>
      </w:r>
      <w:r>
        <w:rPr>
          <w:rFonts w:ascii="仿宋" w:hAnsi="仿宋" w:eastAsia="仿宋" w:cs="仿宋"/>
          <w:sz w:val="31"/>
          <w:szCs w:val="31"/>
          <w:lang w:eastAsia="zh-CN"/>
        </w:rPr>
        <w:t xml:space="preserve"> </w:t>
      </w:r>
      <w:r>
        <w:rPr>
          <w:rFonts w:ascii="仿宋" w:hAnsi="仿宋" w:eastAsia="仿宋" w:cs="仿宋"/>
          <w:spacing w:val="15"/>
          <w:sz w:val="31"/>
          <w:szCs w:val="31"/>
          <w:lang w:eastAsia="zh-CN"/>
        </w:rPr>
        <w:t>7个单项评估内容进行判定，给出单项评估内容结论。具</w:t>
      </w:r>
      <w:r>
        <w:rPr>
          <w:rFonts w:ascii="仿宋" w:hAnsi="仿宋" w:eastAsia="仿宋" w:cs="仿宋"/>
          <w:spacing w:val="14"/>
          <w:sz w:val="31"/>
          <w:szCs w:val="31"/>
          <w:lang w:eastAsia="zh-CN"/>
        </w:rPr>
        <w:t>体判</w:t>
      </w:r>
    </w:p>
    <w:p>
      <w:pPr>
        <w:spacing w:before="2" w:line="223" w:lineRule="auto"/>
        <w:ind w:left="265"/>
        <w:rPr>
          <w:rFonts w:ascii="仿宋" w:hAnsi="仿宋" w:eastAsia="仿宋" w:cs="仿宋"/>
          <w:sz w:val="31"/>
          <w:szCs w:val="31"/>
          <w:lang w:eastAsia="zh-CN"/>
        </w:rPr>
      </w:pPr>
      <w:r>
        <w:rPr>
          <w:rFonts w:ascii="仿宋" w:hAnsi="仿宋" w:eastAsia="仿宋" w:cs="仿宋"/>
          <w:spacing w:val="12"/>
          <w:sz w:val="31"/>
          <w:szCs w:val="31"/>
          <w:lang w:eastAsia="zh-CN"/>
        </w:rPr>
        <w:t>定规则见表1。</w:t>
      </w:r>
    </w:p>
    <w:p>
      <w:pPr>
        <w:spacing w:before="287" w:line="220" w:lineRule="auto"/>
        <w:ind w:left="2504"/>
        <w:rPr>
          <w:rFonts w:ascii="仿宋" w:hAnsi="仿宋" w:eastAsia="仿宋" w:cs="仿宋"/>
          <w:sz w:val="26"/>
          <w:szCs w:val="26"/>
          <w:lang w:eastAsia="zh-CN"/>
        </w:rPr>
      </w:pPr>
      <w:r>
        <w:rPr>
          <w:rFonts w:ascii="仿宋" w:hAnsi="仿宋" w:eastAsia="仿宋" w:cs="仿宋"/>
          <w:spacing w:val="25"/>
          <w:sz w:val="26"/>
          <w:szCs w:val="26"/>
          <w:lang w:eastAsia="zh-CN"/>
        </w:rPr>
        <w:t>表1单项评估内容结论判定规则表</w:t>
      </w:r>
    </w:p>
    <w:p>
      <w:pPr>
        <w:spacing w:line="200" w:lineRule="exact"/>
        <w:rPr>
          <w:lang w:eastAsia="zh-CN"/>
        </w:rPr>
      </w:pPr>
    </w:p>
    <w:tbl>
      <w:tblPr>
        <w:tblStyle w:val="6"/>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703" w:type="dxa"/>
          </w:tcPr>
          <w:p>
            <w:pPr>
              <w:spacing w:before="191"/>
              <w:ind w:left="344" w:right="336"/>
              <w:rPr>
                <w:rFonts w:ascii="宋体" w:hAnsi="宋体" w:eastAsia="宋体" w:cs="宋体"/>
                <w:sz w:val="25"/>
                <w:szCs w:val="25"/>
              </w:rPr>
            </w:pPr>
            <w:r>
              <w:rPr>
                <w:rFonts w:ascii="宋体" w:hAnsi="宋体" w:eastAsia="宋体" w:cs="宋体"/>
                <w:spacing w:val="2"/>
                <w:sz w:val="25"/>
                <w:szCs w:val="25"/>
              </w:rPr>
              <w:t>单项评估 内容结论</w:t>
            </w:r>
          </w:p>
        </w:tc>
        <w:tc>
          <w:tcPr>
            <w:tcW w:w="7396" w:type="dxa"/>
          </w:tcPr>
          <w:p>
            <w:pPr>
              <w:spacing w:line="293" w:lineRule="auto"/>
            </w:pPr>
          </w:p>
          <w:p>
            <w:pPr>
              <w:spacing w:before="81" w:line="220" w:lineRule="auto"/>
              <w:ind w:left="3231"/>
              <w:rPr>
                <w:rFonts w:ascii="宋体" w:hAnsi="宋体" w:eastAsia="宋体" w:cs="宋体"/>
                <w:sz w:val="25"/>
                <w:szCs w:val="25"/>
              </w:rPr>
            </w:pPr>
            <w:r>
              <w:rPr>
                <w:rFonts w:ascii="宋体" w:hAnsi="宋体" w:eastAsia="宋体" w:cs="宋体"/>
                <w:spacing w:val="5"/>
                <w:sz w:val="25"/>
                <w:szCs w:val="25"/>
              </w:rPr>
              <w:t>判定规则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703" w:type="dxa"/>
          </w:tcPr>
          <w:p>
            <w:pPr>
              <w:spacing w:line="359" w:lineRule="auto"/>
            </w:pPr>
          </w:p>
          <w:p>
            <w:pPr>
              <w:spacing w:before="82" w:line="219" w:lineRule="auto"/>
              <w:ind w:left="714"/>
              <w:rPr>
                <w:rFonts w:ascii="宋体" w:hAnsi="宋体" w:eastAsia="宋体" w:cs="宋体"/>
                <w:sz w:val="25"/>
                <w:szCs w:val="25"/>
              </w:rPr>
            </w:pPr>
            <w:r>
              <w:rPr>
                <w:rFonts w:ascii="宋体" w:hAnsi="宋体" w:eastAsia="宋体" w:cs="宋体"/>
                <w:sz w:val="25"/>
                <w:szCs w:val="25"/>
              </w:rPr>
              <w:t>优</w:t>
            </w:r>
          </w:p>
        </w:tc>
        <w:tc>
          <w:tcPr>
            <w:tcW w:w="7396" w:type="dxa"/>
          </w:tcPr>
          <w:p>
            <w:pPr>
              <w:spacing w:before="241" w:line="258" w:lineRule="auto"/>
              <w:ind w:left="220" w:hanging="89"/>
              <w:rPr>
                <w:rFonts w:ascii="宋体" w:hAnsi="宋体" w:eastAsia="宋体" w:cs="宋体"/>
                <w:sz w:val="25"/>
                <w:szCs w:val="25"/>
                <w:lang w:eastAsia="zh-CN"/>
              </w:rPr>
            </w:pPr>
            <w:r>
              <w:rPr>
                <w:rFonts w:ascii="宋体" w:hAnsi="宋体" w:eastAsia="宋体" w:cs="宋体"/>
                <w:spacing w:val="-8"/>
                <w:sz w:val="25"/>
                <w:szCs w:val="25"/>
                <w:lang w:eastAsia="zh-CN"/>
              </w:rPr>
              <w:t>指标评估档级结果中未标有“否决”的情况，且各项</w:t>
            </w:r>
            <w:r>
              <w:rPr>
                <w:rFonts w:ascii="宋体" w:hAnsi="宋体" w:eastAsia="宋体" w:cs="宋体"/>
                <w:spacing w:val="-9"/>
                <w:sz w:val="25"/>
                <w:szCs w:val="25"/>
                <w:lang w:eastAsia="zh-CN"/>
              </w:rPr>
              <w:t>指标评估档级结</w:t>
            </w:r>
            <w:r>
              <w:rPr>
                <w:rFonts w:ascii="宋体" w:hAnsi="宋体" w:eastAsia="宋体" w:cs="宋体"/>
                <w:sz w:val="25"/>
                <w:szCs w:val="25"/>
                <w:lang w:eastAsia="zh-CN"/>
              </w:rPr>
              <w:t xml:space="preserve"> 果“符合(A)”与“部分符合(B)”合</w:t>
            </w:r>
            <w:r>
              <w:rPr>
                <w:rFonts w:ascii="宋体" w:hAnsi="宋体" w:eastAsia="宋体" w:cs="宋体"/>
                <w:spacing w:val="-1"/>
                <w:sz w:val="25"/>
                <w:szCs w:val="25"/>
                <w:lang w:eastAsia="zh-CN"/>
              </w:rPr>
              <w:t>计数为80%及以上。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1703" w:type="dxa"/>
          </w:tcPr>
          <w:p>
            <w:pPr>
              <w:spacing w:line="357" w:lineRule="auto"/>
              <w:rPr>
                <w:lang w:eastAsia="zh-CN"/>
              </w:rPr>
            </w:pPr>
          </w:p>
          <w:p>
            <w:pPr>
              <w:spacing w:before="82" w:line="222" w:lineRule="auto"/>
              <w:ind w:left="714"/>
              <w:rPr>
                <w:rFonts w:ascii="宋体" w:hAnsi="宋体" w:eastAsia="宋体" w:cs="宋体"/>
                <w:sz w:val="25"/>
                <w:szCs w:val="25"/>
              </w:rPr>
            </w:pPr>
            <w:r>
              <w:rPr>
                <w:rFonts w:ascii="宋体" w:hAnsi="宋体" w:eastAsia="宋体" w:cs="宋体"/>
                <w:sz w:val="25"/>
                <w:szCs w:val="25"/>
              </w:rPr>
              <w:t>良</w:t>
            </w:r>
          </w:p>
        </w:tc>
        <w:tc>
          <w:tcPr>
            <w:tcW w:w="7396" w:type="dxa"/>
          </w:tcPr>
          <w:p>
            <w:pPr>
              <w:spacing w:line="353" w:lineRule="auto"/>
              <w:rPr>
                <w:lang w:eastAsia="zh-CN"/>
              </w:rPr>
            </w:pPr>
          </w:p>
          <w:p>
            <w:pPr>
              <w:spacing w:before="82" w:line="219" w:lineRule="auto"/>
              <w:ind w:left="96"/>
              <w:rPr>
                <w:rFonts w:ascii="宋体" w:hAnsi="宋体" w:eastAsia="宋体" w:cs="宋体"/>
                <w:sz w:val="25"/>
                <w:szCs w:val="25"/>
                <w:lang w:eastAsia="zh-CN"/>
              </w:rPr>
            </w:pPr>
            <w:r>
              <w:rPr>
                <w:rFonts w:ascii="宋体" w:hAnsi="宋体" w:eastAsia="宋体" w:cs="宋体"/>
                <w:spacing w:val="5"/>
                <w:sz w:val="25"/>
                <w:szCs w:val="25"/>
                <w:lang w:eastAsia="zh-CN"/>
              </w:rPr>
              <w:t>“优”、“中”、“差”结论之外的其他情况。</w:t>
            </w:r>
          </w:p>
        </w:tc>
      </w:tr>
    </w:tbl>
    <w:p>
      <w:pPr>
        <w:pStyle w:val="2"/>
        <w:rPr>
          <w:lang w:eastAsia="zh-CN"/>
        </w:rPr>
      </w:pPr>
    </w:p>
    <w:p>
      <w:pPr>
        <w:rPr>
          <w:lang w:eastAsia="zh-CN"/>
        </w:rPr>
        <w:sectPr>
          <w:footerReference r:id="rId8" w:type="default"/>
          <w:pgSz w:w="11900" w:h="16840"/>
          <w:pgMar w:top="1431" w:right="1385" w:bottom="822" w:left="1405" w:header="0" w:footer="564" w:gutter="0"/>
          <w:cols w:space="720" w:num="1"/>
        </w:sectPr>
      </w:pPr>
    </w:p>
    <w:p>
      <w:pPr>
        <w:spacing w:line="73" w:lineRule="exact"/>
        <w:rPr>
          <w:lang w:eastAsia="zh-CN"/>
        </w:rPr>
      </w:pPr>
    </w:p>
    <w:tbl>
      <w:tblPr>
        <w:tblStyle w:val="6"/>
        <w:tblW w:w="9079"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7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693" w:type="dxa"/>
          </w:tcPr>
          <w:p>
            <w:pPr>
              <w:spacing w:line="362" w:lineRule="auto"/>
              <w:rPr>
                <w:lang w:eastAsia="zh-CN"/>
              </w:rPr>
            </w:pPr>
          </w:p>
          <w:p>
            <w:pPr>
              <w:pStyle w:val="7"/>
              <w:spacing w:before="81" w:line="220" w:lineRule="auto"/>
              <w:ind w:left="714"/>
              <w:rPr>
                <w:sz w:val="25"/>
                <w:szCs w:val="25"/>
              </w:rPr>
            </w:pPr>
            <w:r>
              <w:rPr>
                <w:sz w:val="25"/>
                <w:szCs w:val="25"/>
              </w:rPr>
              <w:t>中</w:t>
            </w:r>
          </w:p>
        </w:tc>
        <w:tc>
          <w:tcPr>
            <w:tcW w:w="7386" w:type="dxa"/>
          </w:tcPr>
          <w:p>
            <w:pPr>
              <w:pStyle w:val="7"/>
              <w:spacing w:before="283" w:line="243" w:lineRule="auto"/>
              <w:ind w:left="140" w:hanging="9"/>
              <w:rPr>
                <w:sz w:val="25"/>
                <w:szCs w:val="25"/>
                <w:lang w:eastAsia="zh-CN"/>
              </w:rPr>
            </w:pPr>
            <w:r>
              <w:rPr>
                <w:spacing w:val="-9"/>
                <w:sz w:val="25"/>
                <w:szCs w:val="25"/>
                <w:lang w:eastAsia="zh-CN"/>
              </w:rPr>
              <w:t>指标评估档级结果中未标有“否决”的情况，且各项指标评估档级结</w:t>
            </w:r>
            <w:r>
              <w:rPr>
                <w:spacing w:val="13"/>
                <w:sz w:val="25"/>
                <w:szCs w:val="25"/>
                <w:lang w:eastAsia="zh-CN"/>
              </w:rPr>
              <w:t xml:space="preserve"> </w:t>
            </w:r>
            <w:r>
              <w:rPr>
                <w:spacing w:val="-1"/>
                <w:sz w:val="25"/>
                <w:szCs w:val="25"/>
                <w:lang w:eastAsia="zh-CN"/>
              </w:rPr>
              <w:t>果中“不符合(C)”合计数为50%及以上。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693" w:type="dxa"/>
          </w:tcPr>
          <w:p>
            <w:pPr>
              <w:spacing w:line="370" w:lineRule="auto"/>
              <w:rPr>
                <w:lang w:eastAsia="zh-CN"/>
              </w:rPr>
            </w:pPr>
          </w:p>
          <w:p>
            <w:pPr>
              <w:pStyle w:val="7"/>
              <w:spacing w:before="81" w:line="227" w:lineRule="auto"/>
              <w:ind w:left="714"/>
              <w:rPr>
                <w:sz w:val="25"/>
                <w:szCs w:val="25"/>
              </w:rPr>
            </w:pPr>
            <w:r>
              <w:rPr>
                <w:sz w:val="25"/>
                <w:szCs w:val="25"/>
              </w:rPr>
              <w:t>差</w:t>
            </w:r>
          </w:p>
        </w:tc>
        <w:tc>
          <w:tcPr>
            <w:tcW w:w="7386" w:type="dxa"/>
          </w:tcPr>
          <w:p>
            <w:pPr>
              <w:spacing w:line="359" w:lineRule="auto"/>
              <w:rPr>
                <w:lang w:eastAsia="zh-CN"/>
              </w:rPr>
            </w:pPr>
          </w:p>
          <w:p>
            <w:pPr>
              <w:pStyle w:val="7"/>
              <w:spacing w:before="81" w:line="218" w:lineRule="auto"/>
              <w:ind w:left="141"/>
              <w:rPr>
                <w:sz w:val="25"/>
                <w:szCs w:val="25"/>
                <w:lang w:eastAsia="zh-CN"/>
              </w:rPr>
            </w:pPr>
            <w:r>
              <w:rPr>
                <w:spacing w:val="-1"/>
                <w:sz w:val="25"/>
                <w:szCs w:val="25"/>
                <w:lang w:eastAsia="zh-CN"/>
              </w:rPr>
              <w:t>指标评估档级结果中标有“否决”的情况。</w:t>
            </w:r>
          </w:p>
        </w:tc>
      </w:tr>
    </w:tbl>
    <w:p>
      <w:pPr>
        <w:spacing w:before="177" w:line="353" w:lineRule="auto"/>
        <w:ind w:left="304" w:right="315" w:firstLine="624"/>
        <w:rPr>
          <w:rFonts w:ascii="仿宋" w:hAnsi="仿宋" w:eastAsia="仿宋" w:cs="仿宋"/>
          <w:sz w:val="30"/>
          <w:szCs w:val="30"/>
          <w:lang w:eastAsia="zh-CN"/>
        </w:rPr>
      </w:pPr>
      <w:r>
        <w:rPr>
          <w:rFonts w:ascii="仿宋" w:hAnsi="仿宋" w:eastAsia="仿宋" w:cs="仿宋"/>
          <w:b/>
          <w:bCs/>
          <w:spacing w:val="9"/>
          <w:sz w:val="30"/>
          <w:szCs w:val="30"/>
          <w:lang w:eastAsia="zh-CN"/>
        </w:rPr>
        <w:t>3.综合评估结论判定。</w:t>
      </w:r>
      <w:r>
        <w:rPr>
          <w:rFonts w:ascii="仿宋" w:hAnsi="仿宋" w:eastAsia="仿宋" w:cs="仿宋"/>
          <w:spacing w:val="9"/>
          <w:sz w:val="30"/>
          <w:szCs w:val="30"/>
          <w:lang w:eastAsia="zh-CN"/>
        </w:rPr>
        <w:t xml:space="preserve"> 汇总单项评估内容结论判定情况，</w:t>
      </w:r>
      <w:r>
        <w:rPr>
          <w:rFonts w:ascii="仿宋" w:hAnsi="仿宋" w:eastAsia="仿宋" w:cs="仿宋"/>
          <w:spacing w:val="6"/>
          <w:sz w:val="30"/>
          <w:szCs w:val="30"/>
          <w:lang w:eastAsia="zh-CN"/>
        </w:rPr>
        <w:t xml:space="preserve"> </w:t>
      </w:r>
      <w:r>
        <w:rPr>
          <w:rFonts w:ascii="仿宋" w:hAnsi="仿宋" w:eastAsia="仿宋" w:cs="仿宋"/>
          <w:spacing w:val="18"/>
          <w:sz w:val="30"/>
          <w:szCs w:val="30"/>
          <w:lang w:eastAsia="zh-CN"/>
        </w:rPr>
        <w:t>组织专家审评、集体会商等，结合实际给出综合评估结论。具</w:t>
      </w:r>
    </w:p>
    <w:p>
      <w:pPr>
        <w:spacing w:line="222" w:lineRule="auto"/>
        <w:ind w:left="304"/>
        <w:rPr>
          <w:rFonts w:ascii="仿宋" w:hAnsi="仿宋" w:eastAsia="仿宋" w:cs="仿宋"/>
          <w:sz w:val="30"/>
          <w:szCs w:val="30"/>
          <w:lang w:eastAsia="zh-CN"/>
        </w:rPr>
      </w:pPr>
      <w:r>
        <w:rPr>
          <w:rFonts w:ascii="仿宋" w:hAnsi="仿宋" w:eastAsia="仿宋" w:cs="仿宋"/>
          <w:spacing w:val="21"/>
          <w:sz w:val="30"/>
          <w:szCs w:val="30"/>
          <w:lang w:eastAsia="zh-CN"/>
        </w:rPr>
        <w:t>体判定规则见表2。</w:t>
      </w:r>
    </w:p>
    <w:p>
      <w:pPr>
        <w:spacing w:before="245" w:line="220" w:lineRule="auto"/>
        <w:ind w:left="2814"/>
        <w:rPr>
          <w:rFonts w:ascii="仿宋" w:hAnsi="仿宋" w:eastAsia="仿宋" w:cs="仿宋"/>
          <w:sz w:val="30"/>
          <w:szCs w:val="30"/>
          <w:lang w:eastAsia="zh-CN"/>
        </w:rPr>
      </w:pPr>
      <w:r>
        <w:rPr>
          <w:rFonts w:ascii="仿宋" w:hAnsi="仿宋" w:eastAsia="仿宋" w:cs="仿宋"/>
          <w:spacing w:val="-12"/>
          <w:sz w:val="30"/>
          <w:szCs w:val="30"/>
          <w:lang w:eastAsia="zh-CN"/>
        </w:rPr>
        <w:t>表2综合评估结论判定规则表</w:t>
      </w:r>
    </w:p>
    <w:p>
      <w:pPr>
        <w:spacing w:line="201" w:lineRule="exact"/>
        <w:rPr>
          <w:lang w:eastAsia="zh-CN"/>
        </w:rPr>
      </w:pPr>
    </w:p>
    <w:tbl>
      <w:tblPr>
        <w:tblStyle w:val="6"/>
        <w:tblW w:w="9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3446"/>
        <w:gridCol w:w="3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793" w:type="dxa"/>
          </w:tcPr>
          <w:p>
            <w:pPr>
              <w:pStyle w:val="7"/>
              <w:spacing w:before="82" w:line="218" w:lineRule="auto"/>
              <w:ind w:left="164"/>
            </w:pPr>
            <w:r>
              <w:rPr>
                <w:spacing w:val="1"/>
              </w:rPr>
              <w:t>综合评估结论</w:t>
            </w:r>
          </w:p>
        </w:tc>
        <w:tc>
          <w:tcPr>
            <w:tcW w:w="3446" w:type="dxa"/>
          </w:tcPr>
          <w:p>
            <w:pPr>
              <w:pStyle w:val="7"/>
              <w:spacing w:before="85" w:line="220" w:lineRule="auto"/>
              <w:ind w:left="1281"/>
            </w:pPr>
            <w:r>
              <w:rPr>
                <w:spacing w:val="5"/>
              </w:rPr>
              <w:t>判定规则</w:t>
            </w:r>
          </w:p>
        </w:tc>
        <w:tc>
          <w:tcPr>
            <w:tcW w:w="3970" w:type="dxa"/>
          </w:tcPr>
          <w:p>
            <w:pPr>
              <w:pStyle w:val="7"/>
              <w:spacing w:before="81" w:line="219" w:lineRule="auto"/>
              <w:ind w:left="899"/>
            </w:pPr>
            <w:r>
              <w:rPr>
                <w:b/>
                <w:bCs/>
                <w:spacing w:val="-4"/>
              </w:rPr>
              <w:t>加强及改进措施建议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1793" w:type="dxa"/>
          </w:tcPr>
          <w:p>
            <w:pPr>
              <w:spacing w:line="289" w:lineRule="auto"/>
            </w:pPr>
          </w:p>
          <w:p>
            <w:pPr>
              <w:spacing w:line="290" w:lineRule="auto"/>
            </w:pPr>
          </w:p>
          <w:p>
            <w:pPr>
              <w:pStyle w:val="7"/>
              <w:spacing w:before="78" w:line="219" w:lineRule="auto"/>
              <w:ind w:left="644"/>
            </w:pPr>
            <w:r>
              <w:rPr>
                <w:spacing w:val="5"/>
              </w:rPr>
              <w:t>合格</w:t>
            </w:r>
          </w:p>
        </w:tc>
        <w:tc>
          <w:tcPr>
            <w:tcW w:w="3446" w:type="dxa"/>
          </w:tcPr>
          <w:p>
            <w:pPr>
              <w:spacing w:line="399" w:lineRule="auto"/>
              <w:rPr>
                <w:lang w:eastAsia="zh-CN"/>
              </w:rPr>
            </w:pPr>
          </w:p>
          <w:p>
            <w:pPr>
              <w:pStyle w:val="7"/>
              <w:spacing w:before="78" w:line="256" w:lineRule="auto"/>
              <w:ind w:left="31" w:right="284" w:firstLine="119"/>
              <w:rPr>
                <w:lang w:eastAsia="zh-CN"/>
              </w:rPr>
            </w:pPr>
            <w:r>
              <w:rPr>
                <w:spacing w:val="1"/>
                <w:lang w:eastAsia="zh-CN"/>
              </w:rPr>
              <w:t xml:space="preserve">单项评估内容结论“优”与 </w:t>
            </w:r>
            <w:r>
              <w:rPr>
                <w:spacing w:val="8"/>
                <w:lang w:eastAsia="zh-CN"/>
              </w:rPr>
              <w:t>“良”合计数为80%及以上。</w:t>
            </w:r>
          </w:p>
        </w:tc>
        <w:tc>
          <w:tcPr>
            <w:tcW w:w="3970" w:type="dxa"/>
          </w:tcPr>
          <w:p>
            <w:pPr>
              <w:pStyle w:val="7"/>
              <w:spacing w:before="88" w:line="218" w:lineRule="auto"/>
              <w:ind w:left="55"/>
              <w:rPr>
                <w:lang w:eastAsia="zh-CN"/>
              </w:rPr>
            </w:pPr>
            <w:r>
              <w:rPr>
                <w:spacing w:val="1"/>
                <w:lang w:eastAsia="zh-CN"/>
              </w:rPr>
              <w:t>纳入规范管理，指标评估档级结果中</w:t>
            </w:r>
          </w:p>
          <w:p>
            <w:pPr>
              <w:pStyle w:val="7"/>
              <w:spacing w:before="106" w:line="271" w:lineRule="auto"/>
              <w:ind w:left="115" w:right="112" w:firstLine="119"/>
              <w:rPr>
                <w:lang w:eastAsia="zh-CN"/>
              </w:rPr>
            </w:pPr>
            <w:r>
              <w:rPr>
                <w:spacing w:val="-1"/>
                <w:lang w:eastAsia="zh-CN"/>
              </w:rPr>
              <w:t>存在“部分符合(B)”或“不符合</w:t>
            </w:r>
            <w:r>
              <w:rPr>
                <w:spacing w:val="3"/>
                <w:lang w:eastAsia="zh-CN"/>
              </w:rPr>
              <w:t xml:space="preserve">  </w:t>
            </w:r>
            <w:r>
              <w:rPr>
                <w:lang w:eastAsia="zh-CN"/>
              </w:rPr>
              <w:t>(C)”的情况应及时进行调整完善或</w:t>
            </w:r>
            <w:r>
              <w:rPr>
                <w:spacing w:val="10"/>
                <w:lang w:eastAsia="zh-CN"/>
              </w:rPr>
              <w:t xml:space="preserve"> </w:t>
            </w:r>
            <w:r>
              <w:rPr>
                <w:spacing w:val="3"/>
                <w:lang w:eastAsia="zh-CN"/>
              </w:rPr>
              <w:t>标准化改造。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793" w:type="dxa"/>
          </w:tcPr>
          <w:p>
            <w:pPr>
              <w:pStyle w:val="7"/>
              <w:spacing w:before="313" w:line="219" w:lineRule="auto"/>
              <w:ind w:left="404"/>
            </w:pPr>
            <w:r>
              <w:rPr>
                <w:spacing w:val="-2"/>
              </w:rPr>
              <w:t>基本合格</w:t>
            </w:r>
          </w:p>
        </w:tc>
        <w:tc>
          <w:tcPr>
            <w:tcW w:w="3446" w:type="dxa"/>
          </w:tcPr>
          <w:p>
            <w:pPr>
              <w:pStyle w:val="7"/>
              <w:spacing w:before="135" w:line="219" w:lineRule="auto"/>
              <w:jc w:val="right"/>
            </w:pPr>
            <w:r>
              <w:rPr>
                <w:spacing w:val="-27"/>
              </w:rPr>
              <w:t>除“合格”、</w:t>
            </w:r>
            <w:r>
              <w:rPr>
                <w:spacing w:val="5"/>
              </w:rPr>
              <w:t xml:space="preserve">    </w:t>
            </w:r>
            <w:r>
              <w:rPr>
                <w:spacing w:val="-27"/>
              </w:rPr>
              <w:t>“不合格</w:t>
            </w:r>
            <w:r>
              <w:rPr>
                <w:spacing w:val="-26"/>
              </w:rPr>
              <w:t>”之</w:t>
            </w:r>
            <w:r>
              <w:rPr>
                <w:spacing w:val="-16"/>
              </w:rPr>
              <w:t>外</w:t>
            </w:r>
          </w:p>
          <w:p>
            <w:pPr>
              <w:pStyle w:val="7"/>
              <w:spacing w:before="105" w:line="220" w:lineRule="auto"/>
              <w:ind w:left="151"/>
            </w:pPr>
            <w:r>
              <w:rPr>
                <w:spacing w:val="-1"/>
              </w:rPr>
              <w:t>的其他情况。</w:t>
            </w:r>
          </w:p>
        </w:tc>
        <w:tc>
          <w:tcPr>
            <w:tcW w:w="3970" w:type="dxa"/>
          </w:tcPr>
          <w:p>
            <w:pPr>
              <w:pStyle w:val="7"/>
              <w:spacing w:before="315" w:line="219" w:lineRule="auto"/>
              <w:ind w:left="135"/>
              <w:rPr>
                <w:lang w:eastAsia="zh-CN"/>
              </w:rPr>
            </w:pPr>
            <w:r>
              <w:rPr>
                <w:spacing w:val="-1"/>
                <w:lang w:eastAsia="zh-CN"/>
              </w:rPr>
              <w:t>调整完善或标准化改造。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793" w:type="dxa"/>
          </w:tcPr>
          <w:p>
            <w:pPr>
              <w:pStyle w:val="7"/>
              <w:spacing w:before="308" w:line="219" w:lineRule="auto"/>
              <w:ind w:left="524"/>
            </w:pPr>
            <w:r>
              <w:rPr>
                <w:spacing w:val="3"/>
              </w:rPr>
              <w:t>不合格</w:t>
            </w:r>
          </w:p>
        </w:tc>
        <w:tc>
          <w:tcPr>
            <w:tcW w:w="3446" w:type="dxa"/>
          </w:tcPr>
          <w:p>
            <w:pPr>
              <w:pStyle w:val="7"/>
              <w:spacing w:before="305" w:line="218" w:lineRule="auto"/>
              <w:ind w:left="151"/>
              <w:rPr>
                <w:lang w:eastAsia="zh-CN"/>
              </w:rPr>
            </w:pPr>
            <w:r>
              <w:rPr>
                <w:lang w:eastAsia="zh-CN"/>
              </w:rPr>
              <w:t>单项评估内容结论为“差”。</w:t>
            </w:r>
          </w:p>
        </w:tc>
        <w:tc>
          <w:tcPr>
            <w:tcW w:w="3970" w:type="dxa"/>
          </w:tcPr>
          <w:p>
            <w:pPr>
              <w:pStyle w:val="7"/>
              <w:spacing w:before="308" w:line="220" w:lineRule="auto"/>
              <w:ind w:left="135"/>
              <w:rPr>
                <w:lang w:eastAsia="zh-CN"/>
              </w:rPr>
            </w:pPr>
            <w:r>
              <w:rPr>
                <w:spacing w:val="-1"/>
                <w:lang w:eastAsia="zh-CN"/>
              </w:rPr>
              <w:t>撤销场所设置或取消避难功能。</w:t>
            </w:r>
          </w:p>
        </w:tc>
      </w:tr>
    </w:tbl>
    <w:p>
      <w:pPr>
        <w:spacing w:before="191" w:line="222" w:lineRule="auto"/>
        <w:ind w:left="929"/>
        <w:outlineLvl w:val="0"/>
        <w:rPr>
          <w:rFonts w:ascii="黑体" w:hAnsi="黑体" w:eastAsia="黑体" w:cs="黑体"/>
          <w:sz w:val="30"/>
          <w:szCs w:val="30"/>
          <w:lang w:eastAsia="zh-CN"/>
        </w:rPr>
      </w:pPr>
      <w:r>
        <w:rPr>
          <w:rFonts w:ascii="黑体" w:hAnsi="黑体" w:eastAsia="黑体" w:cs="黑体"/>
          <w:b/>
          <w:bCs/>
          <w:spacing w:val="7"/>
          <w:sz w:val="30"/>
          <w:szCs w:val="30"/>
          <w:lang w:eastAsia="zh-CN"/>
        </w:rPr>
        <w:t>四、组织实施</w:t>
      </w:r>
    </w:p>
    <w:p>
      <w:pPr>
        <w:spacing w:before="198" w:line="223" w:lineRule="auto"/>
        <w:ind w:left="924"/>
        <w:rPr>
          <w:rFonts w:ascii="楷体" w:hAnsi="楷体" w:eastAsia="楷体" w:cs="楷体"/>
          <w:sz w:val="30"/>
          <w:szCs w:val="30"/>
          <w:lang w:eastAsia="zh-CN"/>
        </w:rPr>
      </w:pPr>
      <w:r>
        <w:rPr>
          <w:rFonts w:ascii="楷体" w:hAnsi="楷体" w:eastAsia="楷体" w:cs="楷体"/>
          <w:spacing w:val="22"/>
          <w:sz w:val="30"/>
          <w:szCs w:val="30"/>
          <w:lang w:eastAsia="zh-CN"/>
        </w:rPr>
        <w:t>(</w:t>
      </w:r>
      <w:r>
        <w:rPr>
          <w:rFonts w:ascii="楷体" w:hAnsi="楷体" w:eastAsia="楷体" w:cs="楷体"/>
          <w:spacing w:val="-80"/>
          <w:sz w:val="30"/>
          <w:szCs w:val="30"/>
          <w:lang w:eastAsia="zh-CN"/>
        </w:rPr>
        <w:t xml:space="preserve"> </w:t>
      </w:r>
      <w:r>
        <w:rPr>
          <w:rFonts w:ascii="楷体" w:hAnsi="楷体" w:eastAsia="楷体" w:cs="楷体"/>
          <w:spacing w:val="22"/>
          <w:sz w:val="30"/>
          <w:szCs w:val="30"/>
          <w:lang w:eastAsia="zh-CN"/>
        </w:rPr>
        <w:t>一</w:t>
      </w:r>
      <w:r>
        <w:rPr>
          <w:rFonts w:ascii="楷体" w:hAnsi="楷体" w:eastAsia="楷体" w:cs="楷体"/>
          <w:spacing w:val="-90"/>
          <w:sz w:val="30"/>
          <w:szCs w:val="30"/>
          <w:lang w:eastAsia="zh-CN"/>
        </w:rPr>
        <w:t xml:space="preserve"> </w:t>
      </w:r>
      <w:r>
        <w:rPr>
          <w:rFonts w:ascii="楷体" w:hAnsi="楷体" w:eastAsia="楷体" w:cs="楷体"/>
          <w:spacing w:val="22"/>
          <w:sz w:val="30"/>
          <w:szCs w:val="30"/>
          <w:lang w:eastAsia="zh-CN"/>
        </w:rPr>
        <w:t>)组建评估组</w:t>
      </w:r>
    </w:p>
    <w:p>
      <w:pPr>
        <w:spacing w:before="206" w:line="345" w:lineRule="auto"/>
        <w:ind w:left="304" w:right="312" w:firstLine="619"/>
        <w:rPr>
          <w:rFonts w:ascii="仿宋" w:hAnsi="仿宋" w:eastAsia="仿宋" w:cs="仿宋"/>
          <w:sz w:val="30"/>
          <w:szCs w:val="30"/>
          <w:lang w:eastAsia="zh-CN"/>
        </w:rPr>
      </w:pPr>
      <w:r>
        <w:rPr>
          <w:rFonts w:ascii="仿宋" w:hAnsi="仿宋" w:eastAsia="仿宋" w:cs="仿宋"/>
          <w:spacing w:val="17"/>
          <w:sz w:val="30"/>
          <w:szCs w:val="30"/>
          <w:lang w:eastAsia="zh-CN"/>
        </w:rPr>
        <w:t>由应急管理部门协调其他相关部门共同组建评</w:t>
      </w:r>
      <w:r>
        <w:rPr>
          <w:rFonts w:ascii="仿宋" w:hAnsi="仿宋" w:eastAsia="仿宋" w:cs="仿宋"/>
          <w:spacing w:val="16"/>
          <w:sz w:val="30"/>
          <w:szCs w:val="30"/>
          <w:lang w:eastAsia="zh-CN"/>
        </w:rPr>
        <w:t>估组，应急</w:t>
      </w:r>
      <w:r>
        <w:rPr>
          <w:rFonts w:ascii="仿宋" w:hAnsi="仿宋" w:eastAsia="仿宋" w:cs="仿宋"/>
          <w:sz w:val="30"/>
          <w:szCs w:val="30"/>
          <w:lang w:eastAsia="zh-CN"/>
        </w:rPr>
        <w:t xml:space="preserve"> </w:t>
      </w:r>
      <w:r>
        <w:rPr>
          <w:rFonts w:ascii="仿宋" w:hAnsi="仿宋" w:eastAsia="仿宋" w:cs="仿宋"/>
          <w:spacing w:val="29"/>
          <w:sz w:val="30"/>
          <w:szCs w:val="30"/>
          <w:lang w:eastAsia="zh-CN"/>
        </w:rPr>
        <w:t>避难场所管理单位和运维(产权)单位参与，组织开展评估工</w:t>
      </w:r>
      <w:r>
        <w:rPr>
          <w:rFonts w:ascii="仿宋" w:hAnsi="仿宋" w:eastAsia="仿宋" w:cs="仿宋"/>
          <w:spacing w:val="15"/>
          <w:sz w:val="30"/>
          <w:szCs w:val="30"/>
          <w:lang w:eastAsia="zh-CN"/>
        </w:rPr>
        <w:t xml:space="preserve"> </w:t>
      </w:r>
      <w:r>
        <w:rPr>
          <w:rFonts w:ascii="仿宋" w:hAnsi="仿宋" w:eastAsia="仿宋" w:cs="仿宋"/>
          <w:spacing w:val="18"/>
          <w:sz w:val="30"/>
          <w:szCs w:val="30"/>
          <w:lang w:eastAsia="zh-CN"/>
        </w:rPr>
        <w:t>作，评估组可视情设置协调组和专家组。协调组负责统筹组织</w:t>
      </w:r>
      <w:r>
        <w:rPr>
          <w:rFonts w:ascii="仿宋" w:hAnsi="仿宋" w:eastAsia="仿宋" w:cs="仿宋"/>
          <w:spacing w:val="15"/>
          <w:sz w:val="30"/>
          <w:szCs w:val="30"/>
          <w:lang w:eastAsia="zh-CN"/>
        </w:rPr>
        <w:t xml:space="preserve"> </w:t>
      </w:r>
      <w:r>
        <w:rPr>
          <w:rFonts w:ascii="仿宋" w:hAnsi="仿宋" w:eastAsia="仿宋" w:cs="仿宋"/>
          <w:spacing w:val="18"/>
          <w:sz w:val="30"/>
          <w:szCs w:val="30"/>
          <w:lang w:eastAsia="zh-CN"/>
        </w:rPr>
        <w:t>协调，承担评估方案制定、资料收集、现场勘查、成果审核报</w:t>
      </w:r>
      <w:r>
        <w:rPr>
          <w:rFonts w:ascii="仿宋" w:hAnsi="仿宋" w:eastAsia="仿宋" w:cs="仿宋"/>
          <w:spacing w:val="10"/>
          <w:sz w:val="30"/>
          <w:szCs w:val="30"/>
          <w:lang w:eastAsia="zh-CN"/>
        </w:rPr>
        <w:t xml:space="preserve"> </w:t>
      </w:r>
      <w:r>
        <w:rPr>
          <w:rFonts w:ascii="仿宋" w:hAnsi="仿宋" w:eastAsia="仿宋" w:cs="仿宋"/>
          <w:spacing w:val="18"/>
          <w:sz w:val="30"/>
          <w:szCs w:val="30"/>
          <w:lang w:eastAsia="zh-CN"/>
        </w:rPr>
        <w:t>送、档案管理等工作；专家组承担资料核查、现场勘查、专业</w:t>
      </w:r>
    </w:p>
    <w:p>
      <w:pPr>
        <w:spacing w:line="220" w:lineRule="auto"/>
        <w:ind w:left="304"/>
        <w:rPr>
          <w:rFonts w:ascii="仿宋" w:hAnsi="仿宋" w:eastAsia="仿宋" w:cs="仿宋"/>
          <w:sz w:val="30"/>
          <w:szCs w:val="30"/>
          <w:lang w:eastAsia="zh-CN"/>
        </w:rPr>
      </w:pPr>
      <w:r>
        <w:rPr>
          <w:rFonts w:ascii="仿宋" w:hAnsi="仿宋" w:eastAsia="仿宋" w:cs="仿宋"/>
          <w:spacing w:val="15"/>
          <w:sz w:val="30"/>
          <w:szCs w:val="30"/>
          <w:lang w:eastAsia="zh-CN"/>
        </w:rPr>
        <w:t>咨询、集体会商、专家审评和评估报告编写等工作。</w:t>
      </w:r>
    </w:p>
    <w:p>
      <w:pPr>
        <w:spacing w:before="241" w:line="219" w:lineRule="auto"/>
        <w:ind w:left="924"/>
        <w:rPr>
          <w:rFonts w:ascii="仿宋" w:hAnsi="仿宋" w:eastAsia="仿宋" w:cs="仿宋"/>
          <w:sz w:val="30"/>
          <w:szCs w:val="30"/>
          <w:lang w:eastAsia="zh-CN"/>
        </w:rPr>
      </w:pPr>
      <w:r>
        <w:rPr>
          <w:rFonts w:ascii="仿宋" w:hAnsi="仿宋" w:eastAsia="仿宋" w:cs="仿宋"/>
          <w:spacing w:val="18"/>
          <w:sz w:val="30"/>
          <w:szCs w:val="30"/>
          <w:lang w:eastAsia="zh-CN"/>
        </w:rPr>
        <w:t>委托专业机构开展评估时，专业机构应在评估组织方的领</w:t>
      </w:r>
    </w:p>
    <w:p>
      <w:pPr>
        <w:spacing w:line="219" w:lineRule="auto"/>
        <w:rPr>
          <w:rFonts w:ascii="仿宋" w:hAnsi="仿宋" w:eastAsia="仿宋" w:cs="仿宋"/>
          <w:sz w:val="30"/>
          <w:szCs w:val="30"/>
          <w:lang w:eastAsia="zh-CN"/>
        </w:rPr>
        <w:sectPr>
          <w:footerReference r:id="rId9" w:type="default"/>
          <w:pgSz w:w="11900" w:h="16840"/>
          <w:pgMar w:top="1431" w:right="1345" w:bottom="738" w:left="1335" w:header="0" w:footer="442" w:gutter="0"/>
          <w:cols w:space="720" w:num="1"/>
        </w:sectPr>
      </w:pPr>
    </w:p>
    <w:p>
      <w:pPr>
        <w:spacing w:before="215" w:line="220" w:lineRule="auto"/>
        <w:rPr>
          <w:rFonts w:ascii="仿宋" w:hAnsi="仿宋" w:eastAsia="仿宋" w:cs="仿宋"/>
          <w:sz w:val="31"/>
          <w:szCs w:val="31"/>
          <w:lang w:eastAsia="zh-CN"/>
        </w:rPr>
      </w:pPr>
      <w:r>
        <w:rPr>
          <w:rFonts w:ascii="仿宋" w:hAnsi="仿宋" w:eastAsia="仿宋" w:cs="仿宋"/>
          <w:spacing w:val="2"/>
          <w:sz w:val="31"/>
          <w:szCs w:val="31"/>
          <w:lang w:eastAsia="zh-CN"/>
        </w:rPr>
        <w:t>导下开展工作。</w:t>
      </w:r>
    </w:p>
    <w:p>
      <w:pPr>
        <w:spacing w:before="182" w:line="228" w:lineRule="auto"/>
        <w:ind w:left="604"/>
        <w:rPr>
          <w:rFonts w:ascii="楷体" w:hAnsi="楷体" w:eastAsia="楷体" w:cs="楷体"/>
          <w:sz w:val="31"/>
          <w:szCs w:val="31"/>
          <w:lang w:eastAsia="zh-CN"/>
        </w:rPr>
      </w:pPr>
      <w:r>
        <w:rPr>
          <w:rFonts w:ascii="楷体" w:hAnsi="楷体" w:eastAsia="楷体" w:cs="楷体"/>
          <w:b/>
          <w:bCs/>
          <w:spacing w:val="27"/>
          <w:sz w:val="31"/>
          <w:szCs w:val="31"/>
          <w:lang w:eastAsia="zh-CN"/>
        </w:rPr>
        <w:t>(二)制定方案</w:t>
      </w:r>
    </w:p>
    <w:p>
      <w:pPr>
        <w:spacing w:before="172" w:line="334" w:lineRule="auto"/>
        <w:ind w:firstLine="599"/>
        <w:jc w:val="both"/>
        <w:rPr>
          <w:rFonts w:ascii="仿宋" w:hAnsi="仿宋" w:eastAsia="仿宋" w:cs="仿宋"/>
          <w:sz w:val="31"/>
          <w:szCs w:val="31"/>
          <w:lang w:eastAsia="zh-CN"/>
        </w:rPr>
      </w:pPr>
      <w:r>
        <w:rPr>
          <w:rFonts w:ascii="仿宋" w:hAnsi="仿宋" w:eastAsia="仿宋" w:cs="仿宋"/>
          <w:spacing w:val="1"/>
          <w:sz w:val="31"/>
          <w:szCs w:val="31"/>
          <w:lang w:eastAsia="zh-CN"/>
        </w:rPr>
        <w:t>评估组研究制定评估工作实施方案，明确评估内容及指</w:t>
      </w:r>
      <w:r>
        <w:rPr>
          <w:rFonts w:ascii="仿宋" w:hAnsi="仿宋" w:eastAsia="仿宋" w:cs="仿宋"/>
          <w:sz w:val="31"/>
          <w:szCs w:val="31"/>
          <w:lang w:eastAsia="zh-CN"/>
        </w:rPr>
        <w:t xml:space="preserve">标、 </w:t>
      </w:r>
      <w:r>
        <w:rPr>
          <w:rFonts w:ascii="仿宋" w:hAnsi="仿宋" w:eastAsia="仿宋" w:cs="仿宋"/>
          <w:spacing w:val="9"/>
          <w:sz w:val="31"/>
          <w:szCs w:val="31"/>
          <w:lang w:eastAsia="zh-CN"/>
        </w:rPr>
        <w:t>评估方式、评估方法、评估规则、任务分工和具体要求等，统</w:t>
      </w:r>
    </w:p>
    <w:p>
      <w:pPr>
        <w:spacing w:line="220" w:lineRule="auto"/>
        <w:rPr>
          <w:rFonts w:ascii="仿宋" w:hAnsi="仿宋" w:eastAsia="仿宋" w:cs="仿宋"/>
          <w:sz w:val="31"/>
          <w:szCs w:val="31"/>
          <w:lang w:eastAsia="zh-CN"/>
        </w:rPr>
      </w:pPr>
      <w:r>
        <w:rPr>
          <w:rFonts w:ascii="仿宋" w:hAnsi="仿宋" w:eastAsia="仿宋" w:cs="仿宋"/>
          <w:spacing w:val="6"/>
          <w:sz w:val="31"/>
          <w:szCs w:val="31"/>
          <w:lang w:eastAsia="zh-CN"/>
        </w:rPr>
        <w:t>筹安排、合理确定评估范围、时间、人员。</w:t>
      </w:r>
    </w:p>
    <w:p>
      <w:pPr>
        <w:spacing w:before="195" w:line="224" w:lineRule="auto"/>
        <w:ind w:left="604"/>
        <w:rPr>
          <w:rFonts w:ascii="楷体" w:hAnsi="楷体" w:eastAsia="楷体" w:cs="楷体"/>
          <w:sz w:val="31"/>
          <w:szCs w:val="31"/>
          <w:lang w:eastAsia="zh-CN"/>
        </w:rPr>
      </w:pPr>
      <w:r>
        <w:rPr>
          <w:rFonts w:ascii="楷体" w:hAnsi="楷体" w:eastAsia="楷体" w:cs="楷体"/>
          <w:b/>
          <w:bCs/>
          <w:spacing w:val="26"/>
          <w:sz w:val="31"/>
          <w:szCs w:val="31"/>
          <w:lang w:eastAsia="zh-CN"/>
        </w:rPr>
        <w:t>(三)核查勘查</w:t>
      </w:r>
    </w:p>
    <w:p>
      <w:pPr>
        <w:spacing w:before="192" w:line="333" w:lineRule="auto"/>
        <w:ind w:right="13" w:firstLine="720"/>
        <w:jc w:val="both"/>
        <w:rPr>
          <w:rFonts w:ascii="仿宋" w:hAnsi="仿宋" w:eastAsia="仿宋" w:cs="仿宋"/>
          <w:sz w:val="31"/>
          <w:szCs w:val="31"/>
          <w:lang w:eastAsia="zh-CN"/>
        </w:rPr>
      </w:pPr>
      <w:r>
        <w:rPr>
          <w:rFonts w:ascii="仿宋" w:hAnsi="仿宋" w:eastAsia="仿宋" w:cs="仿宋"/>
          <w:spacing w:val="20"/>
          <w:sz w:val="31"/>
          <w:szCs w:val="31"/>
          <w:lang w:eastAsia="zh-CN"/>
        </w:rPr>
        <w:t>相关部门和应急避难场所管理单位、运维(产权)单位负</w:t>
      </w:r>
      <w:r>
        <w:rPr>
          <w:rFonts w:ascii="仿宋" w:hAnsi="仿宋" w:eastAsia="仿宋" w:cs="仿宋"/>
          <w:spacing w:val="10"/>
          <w:sz w:val="31"/>
          <w:szCs w:val="31"/>
          <w:lang w:eastAsia="zh-CN"/>
        </w:rPr>
        <w:t xml:space="preserve"> </w:t>
      </w:r>
      <w:r>
        <w:rPr>
          <w:rFonts w:ascii="仿宋" w:hAnsi="仿宋" w:eastAsia="仿宋" w:cs="仿宋"/>
          <w:spacing w:val="9"/>
          <w:sz w:val="31"/>
          <w:szCs w:val="31"/>
          <w:lang w:eastAsia="zh-CN"/>
        </w:rPr>
        <w:t>责提供评估资料，评估组依据评估工作实施方案，</w:t>
      </w:r>
      <w:r>
        <w:rPr>
          <w:rFonts w:ascii="仿宋" w:hAnsi="仿宋" w:eastAsia="仿宋" w:cs="仿宋"/>
          <w:spacing w:val="8"/>
          <w:sz w:val="31"/>
          <w:szCs w:val="31"/>
          <w:lang w:eastAsia="zh-CN"/>
        </w:rPr>
        <w:t>开展资料核</w:t>
      </w:r>
      <w:r>
        <w:rPr>
          <w:rFonts w:ascii="仿宋" w:hAnsi="仿宋" w:eastAsia="仿宋" w:cs="仿宋"/>
          <w:sz w:val="31"/>
          <w:szCs w:val="31"/>
          <w:lang w:eastAsia="zh-CN"/>
        </w:rPr>
        <w:t xml:space="preserve"> </w:t>
      </w:r>
      <w:r>
        <w:rPr>
          <w:rFonts w:ascii="仿宋" w:hAnsi="仿宋" w:eastAsia="仿宋" w:cs="仿宋"/>
          <w:spacing w:val="9"/>
          <w:sz w:val="31"/>
          <w:szCs w:val="31"/>
          <w:lang w:eastAsia="zh-CN"/>
        </w:rPr>
        <w:t>查和完整性检验。在资料核查的基础上，对应急避难场</w:t>
      </w:r>
      <w:r>
        <w:rPr>
          <w:rFonts w:ascii="仿宋" w:hAnsi="仿宋" w:eastAsia="仿宋" w:cs="仿宋"/>
          <w:spacing w:val="8"/>
          <w:sz w:val="31"/>
          <w:szCs w:val="31"/>
          <w:lang w:eastAsia="zh-CN"/>
        </w:rPr>
        <w:t>所进行</w:t>
      </w:r>
    </w:p>
    <w:p>
      <w:pPr>
        <w:spacing w:line="220" w:lineRule="auto"/>
        <w:rPr>
          <w:rFonts w:ascii="仿宋" w:hAnsi="仿宋" w:eastAsia="仿宋" w:cs="仿宋"/>
          <w:sz w:val="31"/>
          <w:szCs w:val="31"/>
          <w:lang w:eastAsia="zh-CN"/>
        </w:rPr>
      </w:pPr>
      <w:r>
        <w:rPr>
          <w:rFonts w:ascii="仿宋" w:hAnsi="仿宋" w:eastAsia="仿宋" w:cs="仿宋"/>
          <w:spacing w:val="6"/>
          <w:sz w:val="31"/>
          <w:szCs w:val="31"/>
          <w:lang w:eastAsia="zh-CN"/>
        </w:rPr>
        <w:t>现场勘查，记录、测算、核实评估指标的关键信息。</w:t>
      </w:r>
    </w:p>
    <w:p>
      <w:pPr>
        <w:spacing w:before="184" w:line="223" w:lineRule="auto"/>
        <w:ind w:left="604"/>
        <w:rPr>
          <w:rFonts w:ascii="楷体" w:hAnsi="楷体" w:eastAsia="楷体" w:cs="楷体"/>
          <w:sz w:val="31"/>
          <w:szCs w:val="31"/>
          <w:lang w:eastAsia="zh-CN"/>
        </w:rPr>
      </w:pPr>
      <w:r>
        <w:rPr>
          <w:rFonts w:ascii="楷体" w:hAnsi="楷体" w:eastAsia="楷体" w:cs="楷体"/>
          <w:b/>
          <w:bCs/>
          <w:spacing w:val="27"/>
          <w:sz w:val="31"/>
          <w:szCs w:val="31"/>
          <w:lang w:eastAsia="zh-CN"/>
        </w:rPr>
        <w:t>(四)专家审评</w:t>
      </w:r>
    </w:p>
    <w:p>
      <w:pPr>
        <w:spacing w:before="204" w:line="334" w:lineRule="auto"/>
        <w:ind w:right="64" w:firstLine="599"/>
        <w:jc w:val="both"/>
        <w:rPr>
          <w:rFonts w:ascii="仿宋" w:hAnsi="仿宋" w:eastAsia="仿宋" w:cs="仿宋"/>
          <w:sz w:val="31"/>
          <w:szCs w:val="31"/>
          <w:lang w:eastAsia="zh-CN"/>
        </w:rPr>
      </w:pPr>
      <w:r>
        <w:rPr>
          <w:rFonts w:ascii="仿宋" w:hAnsi="仿宋" w:eastAsia="仿宋" w:cs="仿宋"/>
          <w:spacing w:val="8"/>
          <w:sz w:val="31"/>
          <w:szCs w:val="31"/>
          <w:lang w:eastAsia="zh-CN"/>
        </w:rPr>
        <w:t>采取集体会商和审评方式，根据指标要求和评估档级判定</w:t>
      </w:r>
      <w:r>
        <w:rPr>
          <w:rFonts w:ascii="仿宋" w:hAnsi="仿宋" w:eastAsia="仿宋" w:cs="仿宋"/>
          <w:sz w:val="31"/>
          <w:szCs w:val="31"/>
          <w:lang w:eastAsia="zh-CN"/>
        </w:rPr>
        <w:t xml:space="preserve"> </w:t>
      </w:r>
      <w:r>
        <w:rPr>
          <w:rFonts w:ascii="仿宋" w:hAnsi="仿宋" w:eastAsia="仿宋" w:cs="仿宋"/>
          <w:spacing w:val="9"/>
          <w:sz w:val="31"/>
          <w:szCs w:val="31"/>
          <w:lang w:eastAsia="zh-CN"/>
        </w:rPr>
        <w:t>规则，综合资料核查和现场勘查等情况，给出指标评估档级结</w:t>
      </w:r>
      <w:r>
        <w:rPr>
          <w:rFonts w:ascii="仿宋" w:hAnsi="仿宋" w:eastAsia="仿宋" w:cs="仿宋"/>
          <w:spacing w:val="6"/>
          <w:sz w:val="31"/>
          <w:szCs w:val="31"/>
          <w:lang w:eastAsia="zh-CN"/>
        </w:rPr>
        <w:t xml:space="preserve"> </w:t>
      </w:r>
      <w:r>
        <w:rPr>
          <w:rFonts w:ascii="仿宋" w:hAnsi="仿宋" w:eastAsia="仿宋" w:cs="仿宋"/>
          <w:spacing w:val="9"/>
          <w:sz w:val="31"/>
          <w:szCs w:val="31"/>
          <w:lang w:eastAsia="zh-CN"/>
        </w:rPr>
        <w:t>果和单项评估内容结论，并汇总给出综合评估结论，提出加强</w:t>
      </w:r>
    </w:p>
    <w:p>
      <w:pPr>
        <w:spacing w:line="223" w:lineRule="auto"/>
        <w:rPr>
          <w:rFonts w:ascii="仿宋" w:hAnsi="仿宋" w:eastAsia="仿宋" w:cs="仿宋"/>
          <w:sz w:val="31"/>
          <w:szCs w:val="31"/>
          <w:lang w:eastAsia="zh-CN"/>
        </w:rPr>
      </w:pPr>
      <w:r>
        <w:rPr>
          <w:rFonts w:ascii="仿宋" w:hAnsi="仿宋" w:eastAsia="仿宋" w:cs="仿宋"/>
          <w:spacing w:val="1"/>
          <w:sz w:val="31"/>
          <w:szCs w:val="31"/>
          <w:lang w:eastAsia="zh-CN"/>
        </w:rPr>
        <w:t>及改进措施建议。</w:t>
      </w:r>
    </w:p>
    <w:p>
      <w:pPr>
        <w:spacing w:before="177" w:line="229" w:lineRule="auto"/>
        <w:ind w:left="604"/>
        <w:rPr>
          <w:rFonts w:ascii="楷体" w:hAnsi="楷体" w:eastAsia="楷体" w:cs="楷体"/>
          <w:sz w:val="31"/>
          <w:szCs w:val="31"/>
          <w:lang w:eastAsia="zh-CN"/>
        </w:rPr>
      </w:pPr>
      <w:r>
        <w:rPr>
          <w:rFonts w:ascii="楷体" w:hAnsi="楷体" w:eastAsia="楷体" w:cs="楷体"/>
          <w:b/>
          <w:bCs/>
          <w:spacing w:val="27"/>
          <w:sz w:val="31"/>
          <w:szCs w:val="31"/>
          <w:lang w:eastAsia="zh-CN"/>
        </w:rPr>
        <w:t>(五)编制报告</w:t>
      </w:r>
    </w:p>
    <w:p>
      <w:pPr>
        <w:spacing w:before="193" w:line="334" w:lineRule="auto"/>
        <w:ind w:right="73" w:firstLine="599"/>
        <w:jc w:val="both"/>
        <w:rPr>
          <w:rFonts w:ascii="仿宋" w:hAnsi="仿宋" w:eastAsia="仿宋" w:cs="仿宋"/>
          <w:sz w:val="31"/>
          <w:szCs w:val="31"/>
          <w:lang w:eastAsia="zh-CN"/>
        </w:rPr>
      </w:pPr>
      <w:r>
        <w:rPr>
          <w:rFonts w:ascii="仿宋" w:hAnsi="仿宋" w:eastAsia="仿宋" w:cs="仿宋"/>
          <w:spacing w:val="33"/>
          <w:sz w:val="31"/>
          <w:szCs w:val="31"/>
          <w:lang w:eastAsia="zh-CN"/>
        </w:rPr>
        <w:t>根据文后所附参考提纲(见附件2),组织编</w:t>
      </w:r>
      <w:r>
        <w:rPr>
          <w:rFonts w:ascii="仿宋" w:hAnsi="仿宋" w:eastAsia="仿宋" w:cs="仿宋"/>
          <w:spacing w:val="32"/>
          <w:sz w:val="31"/>
          <w:szCs w:val="31"/>
          <w:lang w:eastAsia="zh-CN"/>
        </w:rPr>
        <w:t>写应急避难</w:t>
      </w:r>
      <w:r>
        <w:rPr>
          <w:rFonts w:ascii="仿宋" w:hAnsi="仿宋" w:eastAsia="仿宋" w:cs="仿宋"/>
          <w:sz w:val="31"/>
          <w:szCs w:val="31"/>
          <w:lang w:eastAsia="zh-CN"/>
        </w:rPr>
        <w:t xml:space="preserve"> </w:t>
      </w:r>
      <w:r>
        <w:rPr>
          <w:rFonts w:ascii="仿宋" w:hAnsi="仿宋" w:eastAsia="仿宋" w:cs="仿宋"/>
          <w:spacing w:val="9"/>
          <w:sz w:val="31"/>
          <w:szCs w:val="31"/>
          <w:lang w:eastAsia="zh-CN"/>
        </w:rPr>
        <w:t>场所评估报告，说明场所基本情况、评估工作情况、单</w:t>
      </w:r>
      <w:r>
        <w:rPr>
          <w:rFonts w:ascii="仿宋" w:hAnsi="仿宋" w:eastAsia="仿宋" w:cs="仿宋"/>
          <w:spacing w:val="8"/>
          <w:sz w:val="31"/>
          <w:szCs w:val="31"/>
          <w:lang w:eastAsia="zh-CN"/>
        </w:rPr>
        <w:t>项评估</w:t>
      </w:r>
      <w:r>
        <w:rPr>
          <w:rFonts w:ascii="仿宋" w:hAnsi="仿宋" w:eastAsia="仿宋" w:cs="仿宋"/>
          <w:sz w:val="31"/>
          <w:szCs w:val="31"/>
          <w:lang w:eastAsia="zh-CN"/>
        </w:rPr>
        <w:t xml:space="preserve"> </w:t>
      </w:r>
      <w:r>
        <w:rPr>
          <w:rFonts w:ascii="仿宋" w:hAnsi="仿宋" w:eastAsia="仿宋" w:cs="仿宋"/>
          <w:spacing w:val="7"/>
          <w:sz w:val="31"/>
          <w:szCs w:val="31"/>
          <w:lang w:eastAsia="zh-CN"/>
        </w:rPr>
        <w:t>内容、综合评估结果和措施建议等，报告内容应客观真实、重</w:t>
      </w:r>
    </w:p>
    <w:p>
      <w:pPr>
        <w:spacing w:before="1" w:line="223" w:lineRule="auto"/>
        <w:rPr>
          <w:rFonts w:ascii="仿宋" w:hAnsi="仿宋" w:eastAsia="仿宋" w:cs="仿宋"/>
          <w:sz w:val="31"/>
          <w:szCs w:val="31"/>
          <w:lang w:eastAsia="zh-CN"/>
        </w:rPr>
      </w:pPr>
      <w:r>
        <w:rPr>
          <w:rFonts w:ascii="仿宋" w:hAnsi="仿宋" w:eastAsia="仿宋" w:cs="仿宋"/>
          <w:spacing w:val="3"/>
          <w:sz w:val="31"/>
          <w:szCs w:val="31"/>
          <w:lang w:eastAsia="zh-CN"/>
        </w:rPr>
        <w:t>点突出、结论严谨。</w:t>
      </w:r>
    </w:p>
    <w:p>
      <w:pPr>
        <w:spacing w:before="190" w:line="222" w:lineRule="auto"/>
        <w:ind w:left="604"/>
        <w:outlineLvl w:val="0"/>
        <w:rPr>
          <w:rFonts w:ascii="黑体" w:hAnsi="黑体" w:eastAsia="黑体" w:cs="黑体"/>
          <w:sz w:val="31"/>
          <w:szCs w:val="31"/>
          <w:lang w:eastAsia="zh-CN"/>
        </w:rPr>
      </w:pPr>
      <w:r>
        <w:rPr>
          <w:rFonts w:ascii="黑体" w:hAnsi="黑体" w:eastAsia="黑体" w:cs="黑体"/>
          <w:b/>
          <w:bCs/>
          <w:sz w:val="31"/>
          <w:szCs w:val="31"/>
          <w:lang w:eastAsia="zh-CN"/>
        </w:rPr>
        <w:t>五、成果处理</w:t>
      </w:r>
    </w:p>
    <w:p>
      <w:pPr>
        <w:spacing w:before="167" w:line="224" w:lineRule="auto"/>
        <w:ind w:left="599"/>
        <w:rPr>
          <w:rFonts w:ascii="楷体" w:hAnsi="楷体" w:eastAsia="楷体" w:cs="楷体"/>
          <w:sz w:val="31"/>
          <w:szCs w:val="31"/>
          <w:lang w:eastAsia="zh-CN"/>
        </w:rPr>
      </w:pPr>
      <w:r>
        <w:rPr>
          <w:rFonts w:ascii="楷体" w:hAnsi="楷体" w:eastAsia="楷体" w:cs="楷体"/>
          <w:spacing w:val="21"/>
          <w:sz w:val="31"/>
          <w:szCs w:val="31"/>
          <w:lang w:eastAsia="zh-CN"/>
        </w:rPr>
        <w:t>(</w:t>
      </w:r>
      <w:r>
        <w:rPr>
          <w:rFonts w:ascii="楷体" w:hAnsi="楷体" w:eastAsia="楷体" w:cs="楷体"/>
          <w:spacing w:val="-92"/>
          <w:sz w:val="31"/>
          <w:szCs w:val="31"/>
          <w:lang w:eastAsia="zh-CN"/>
        </w:rPr>
        <w:t xml:space="preserve"> </w:t>
      </w:r>
      <w:r>
        <w:rPr>
          <w:rFonts w:ascii="楷体" w:hAnsi="楷体" w:eastAsia="楷体" w:cs="楷体"/>
          <w:spacing w:val="21"/>
          <w:sz w:val="31"/>
          <w:szCs w:val="31"/>
          <w:lang w:eastAsia="zh-CN"/>
        </w:rPr>
        <w:t>一)成果提交</w:t>
      </w:r>
    </w:p>
    <w:p>
      <w:pPr>
        <w:spacing w:before="202" w:line="560" w:lineRule="exact"/>
        <w:ind w:left="599"/>
        <w:rPr>
          <w:rFonts w:ascii="仿宋" w:hAnsi="仿宋" w:eastAsia="仿宋" w:cs="仿宋"/>
          <w:sz w:val="31"/>
          <w:szCs w:val="31"/>
          <w:lang w:eastAsia="zh-CN"/>
        </w:rPr>
      </w:pPr>
      <w:r>
        <w:rPr>
          <w:rFonts w:ascii="仿宋" w:hAnsi="仿宋" w:eastAsia="仿宋" w:cs="仿宋"/>
          <w:spacing w:val="8"/>
          <w:position w:val="18"/>
          <w:sz w:val="31"/>
          <w:szCs w:val="31"/>
          <w:lang w:eastAsia="zh-CN"/>
        </w:rPr>
        <w:t>评估组按程序将评估报告提交至应急管理部门和其他相关</w:t>
      </w:r>
    </w:p>
    <w:p>
      <w:pPr>
        <w:spacing w:before="1" w:line="220" w:lineRule="auto"/>
        <w:rPr>
          <w:rFonts w:ascii="仿宋" w:hAnsi="仿宋" w:eastAsia="仿宋" w:cs="仿宋"/>
          <w:sz w:val="31"/>
          <w:szCs w:val="31"/>
          <w:lang w:eastAsia="zh-CN"/>
        </w:rPr>
      </w:pPr>
      <w:r>
        <w:rPr>
          <w:rFonts w:ascii="仿宋" w:hAnsi="仿宋" w:eastAsia="仿宋" w:cs="仿宋"/>
          <w:spacing w:val="9"/>
          <w:sz w:val="31"/>
          <w:szCs w:val="31"/>
          <w:lang w:eastAsia="zh-CN"/>
        </w:rPr>
        <w:t>部门。应急管理部门汇总评估报告，向本级政府和上级应急管</w:t>
      </w:r>
    </w:p>
    <w:p>
      <w:pPr>
        <w:spacing w:line="220" w:lineRule="auto"/>
        <w:rPr>
          <w:rFonts w:ascii="仿宋" w:hAnsi="仿宋" w:eastAsia="仿宋" w:cs="仿宋"/>
          <w:sz w:val="31"/>
          <w:szCs w:val="31"/>
          <w:lang w:eastAsia="zh-CN"/>
        </w:rPr>
        <w:sectPr>
          <w:footerReference r:id="rId10" w:type="default"/>
          <w:pgSz w:w="11900" w:h="16840"/>
          <w:pgMar w:top="1431" w:right="1584" w:bottom="869" w:left="1629" w:header="0" w:footer="601" w:gutter="0"/>
          <w:cols w:space="720" w:num="1"/>
        </w:sectPr>
      </w:pPr>
    </w:p>
    <w:p>
      <w:pPr>
        <w:spacing w:before="253" w:line="334" w:lineRule="auto"/>
        <w:jc w:val="both"/>
        <w:rPr>
          <w:rFonts w:ascii="仿宋" w:hAnsi="仿宋" w:eastAsia="仿宋" w:cs="仿宋"/>
          <w:sz w:val="31"/>
          <w:szCs w:val="31"/>
          <w:lang w:eastAsia="zh-CN"/>
        </w:rPr>
      </w:pPr>
      <w:r>
        <w:rPr>
          <w:rFonts w:ascii="仿宋" w:hAnsi="仿宋" w:eastAsia="仿宋" w:cs="仿宋"/>
          <w:spacing w:val="8"/>
          <w:sz w:val="31"/>
          <w:szCs w:val="31"/>
          <w:lang w:eastAsia="zh-CN"/>
        </w:rPr>
        <w:t>理部门报送评估总体情况及措施建议，同时抄送同级其他相关</w:t>
      </w:r>
      <w:r>
        <w:rPr>
          <w:rFonts w:ascii="仿宋" w:hAnsi="仿宋" w:eastAsia="仿宋" w:cs="仿宋"/>
          <w:spacing w:val="7"/>
          <w:sz w:val="31"/>
          <w:szCs w:val="31"/>
          <w:lang w:eastAsia="zh-CN"/>
        </w:rPr>
        <w:t xml:space="preserve"> </w:t>
      </w:r>
      <w:r>
        <w:rPr>
          <w:rFonts w:ascii="仿宋" w:hAnsi="仿宋" w:eastAsia="仿宋" w:cs="仿宋"/>
          <w:spacing w:val="19"/>
          <w:sz w:val="31"/>
          <w:szCs w:val="31"/>
          <w:lang w:eastAsia="zh-CN"/>
        </w:rPr>
        <w:t>部门，并向应急避难场所管理单位、运维(产权)单位反馈评</w:t>
      </w:r>
    </w:p>
    <w:p>
      <w:pPr>
        <w:spacing w:line="220" w:lineRule="auto"/>
        <w:rPr>
          <w:rFonts w:ascii="仿宋" w:hAnsi="仿宋" w:eastAsia="仿宋" w:cs="仿宋"/>
          <w:sz w:val="31"/>
          <w:szCs w:val="31"/>
          <w:lang w:eastAsia="zh-CN"/>
        </w:rPr>
      </w:pPr>
      <w:r>
        <w:rPr>
          <w:rFonts w:ascii="仿宋" w:hAnsi="仿宋" w:eastAsia="仿宋" w:cs="仿宋"/>
          <w:spacing w:val="3"/>
          <w:sz w:val="31"/>
          <w:szCs w:val="31"/>
          <w:lang w:eastAsia="zh-CN"/>
        </w:rPr>
        <w:t>估结论意见，提出改进要求。</w:t>
      </w:r>
    </w:p>
    <w:p>
      <w:pPr>
        <w:spacing w:before="187" w:line="224" w:lineRule="auto"/>
        <w:ind w:left="604"/>
        <w:rPr>
          <w:rFonts w:ascii="楷体" w:hAnsi="楷体" w:eastAsia="楷体" w:cs="楷体"/>
          <w:sz w:val="31"/>
          <w:szCs w:val="31"/>
          <w:lang w:eastAsia="zh-CN"/>
        </w:rPr>
      </w:pPr>
      <w:r>
        <w:rPr>
          <w:rFonts w:ascii="楷体" w:hAnsi="楷体" w:eastAsia="楷体" w:cs="楷体"/>
          <w:b/>
          <w:bCs/>
          <w:spacing w:val="28"/>
          <w:sz w:val="31"/>
          <w:szCs w:val="31"/>
          <w:lang w:eastAsia="zh-CN"/>
        </w:rPr>
        <w:t>(二)成果应用</w:t>
      </w:r>
    </w:p>
    <w:p>
      <w:pPr>
        <w:spacing w:before="194" w:line="334" w:lineRule="auto"/>
        <w:ind w:right="2" w:firstLine="599"/>
        <w:rPr>
          <w:rFonts w:ascii="仿宋" w:hAnsi="仿宋" w:eastAsia="仿宋" w:cs="仿宋"/>
          <w:sz w:val="31"/>
          <w:szCs w:val="31"/>
          <w:lang w:eastAsia="zh-CN"/>
        </w:rPr>
      </w:pPr>
      <w:r>
        <w:rPr>
          <w:rFonts w:ascii="仿宋" w:hAnsi="仿宋" w:eastAsia="仿宋" w:cs="仿宋"/>
          <w:spacing w:val="7"/>
          <w:sz w:val="31"/>
          <w:szCs w:val="31"/>
          <w:lang w:eastAsia="zh-CN"/>
        </w:rPr>
        <w:t>应急管理部门和其他相关部门充分运用评估成果，指导、</w:t>
      </w:r>
      <w:r>
        <w:rPr>
          <w:rFonts w:ascii="仿宋" w:hAnsi="仿宋" w:eastAsia="仿宋" w:cs="仿宋"/>
          <w:sz w:val="31"/>
          <w:szCs w:val="31"/>
          <w:lang w:eastAsia="zh-CN"/>
        </w:rPr>
        <w:t xml:space="preserve"> </w:t>
      </w:r>
      <w:r>
        <w:rPr>
          <w:rFonts w:ascii="仿宋" w:hAnsi="仿宋" w:eastAsia="仿宋" w:cs="仿宋"/>
          <w:spacing w:val="19"/>
          <w:sz w:val="31"/>
          <w:szCs w:val="31"/>
          <w:lang w:eastAsia="zh-CN"/>
        </w:rPr>
        <w:t>督促应急避难场所管理单位和运维(产权)单位，加强应急避</w:t>
      </w:r>
      <w:r>
        <w:rPr>
          <w:rFonts w:ascii="仿宋" w:hAnsi="仿宋" w:eastAsia="仿宋" w:cs="仿宋"/>
          <w:spacing w:val="16"/>
          <w:sz w:val="31"/>
          <w:szCs w:val="31"/>
          <w:lang w:eastAsia="zh-CN"/>
        </w:rPr>
        <w:t xml:space="preserve"> </w:t>
      </w:r>
      <w:r>
        <w:rPr>
          <w:rFonts w:ascii="仿宋" w:hAnsi="仿宋" w:eastAsia="仿宋" w:cs="仿宋"/>
          <w:spacing w:val="8"/>
          <w:sz w:val="31"/>
          <w:szCs w:val="31"/>
          <w:lang w:eastAsia="zh-CN"/>
        </w:rPr>
        <w:t>难场所规范管理，落实调整完善或标准化改造、撤销场所设置</w:t>
      </w:r>
      <w:r>
        <w:rPr>
          <w:rFonts w:ascii="仿宋" w:hAnsi="仿宋" w:eastAsia="仿宋" w:cs="仿宋"/>
          <w:spacing w:val="4"/>
          <w:sz w:val="31"/>
          <w:szCs w:val="31"/>
          <w:lang w:eastAsia="zh-CN"/>
        </w:rPr>
        <w:t xml:space="preserve"> </w:t>
      </w:r>
      <w:r>
        <w:rPr>
          <w:rFonts w:ascii="仿宋" w:hAnsi="仿宋" w:eastAsia="仿宋" w:cs="仿宋"/>
          <w:spacing w:val="8"/>
          <w:sz w:val="31"/>
          <w:szCs w:val="31"/>
          <w:lang w:eastAsia="zh-CN"/>
        </w:rPr>
        <w:t>或取消避难功能等工作，并根据改进结果及时更新全国应急避</w:t>
      </w:r>
    </w:p>
    <w:p>
      <w:pPr>
        <w:spacing w:before="1" w:line="220" w:lineRule="auto"/>
        <w:rPr>
          <w:rFonts w:ascii="仿宋" w:hAnsi="仿宋" w:eastAsia="仿宋" w:cs="仿宋"/>
          <w:sz w:val="31"/>
          <w:szCs w:val="31"/>
          <w:lang w:eastAsia="zh-CN"/>
        </w:rPr>
      </w:pPr>
      <w:r>
        <w:rPr>
          <w:rFonts w:ascii="仿宋" w:hAnsi="仿宋" w:eastAsia="仿宋" w:cs="仿宋"/>
          <w:spacing w:val="4"/>
          <w:sz w:val="31"/>
          <w:szCs w:val="31"/>
          <w:lang w:eastAsia="zh-CN"/>
        </w:rPr>
        <w:t>难场所信息系统中本级行政区场所数据。</w:t>
      </w:r>
    </w:p>
    <w:p>
      <w:pPr>
        <w:spacing w:before="217" w:line="226" w:lineRule="auto"/>
        <w:ind w:left="604"/>
        <w:rPr>
          <w:rFonts w:ascii="楷体" w:hAnsi="楷体" w:eastAsia="楷体" w:cs="楷体"/>
          <w:sz w:val="31"/>
          <w:szCs w:val="31"/>
          <w:lang w:eastAsia="zh-CN"/>
        </w:rPr>
      </w:pPr>
      <w:r>
        <w:rPr>
          <w:rFonts w:ascii="楷体" w:hAnsi="楷体" w:eastAsia="楷体" w:cs="楷体"/>
          <w:b/>
          <w:bCs/>
          <w:spacing w:val="26"/>
          <w:sz w:val="31"/>
          <w:szCs w:val="31"/>
          <w:lang w:eastAsia="zh-CN"/>
        </w:rPr>
        <w:t>(三)资料归档</w:t>
      </w:r>
    </w:p>
    <w:p>
      <w:pPr>
        <w:spacing w:before="180" w:line="341" w:lineRule="auto"/>
        <w:ind w:right="2" w:firstLine="599"/>
        <w:rPr>
          <w:rFonts w:ascii="仿宋" w:hAnsi="仿宋" w:eastAsia="仿宋" w:cs="仿宋"/>
          <w:sz w:val="31"/>
          <w:szCs w:val="31"/>
          <w:lang w:eastAsia="zh-CN"/>
        </w:rPr>
      </w:pPr>
      <w:r>
        <w:rPr>
          <w:rFonts w:ascii="仿宋" w:hAnsi="仿宋" w:eastAsia="仿宋" w:cs="仿宋"/>
          <w:spacing w:val="7"/>
          <w:sz w:val="31"/>
          <w:szCs w:val="31"/>
          <w:lang w:eastAsia="zh-CN"/>
        </w:rPr>
        <w:t>评估组将评估方案、评估报告和评估过程中汇集的文</w:t>
      </w:r>
      <w:r>
        <w:rPr>
          <w:rFonts w:ascii="仿宋" w:hAnsi="仿宋" w:eastAsia="仿宋" w:cs="仿宋"/>
          <w:spacing w:val="6"/>
          <w:sz w:val="31"/>
          <w:szCs w:val="31"/>
          <w:lang w:eastAsia="zh-CN"/>
        </w:rPr>
        <w:t>档、</w:t>
      </w:r>
      <w:r>
        <w:rPr>
          <w:rFonts w:ascii="仿宋" w:hAnsi="仿宋" w:eastAsia="仿宋" w:cs="仿宋"/>
          <w:sz w:val="31"/>
          <w:szCs w:val="31"/>
          <w:lang w:eastAsia="zh-CN"/>
        </w:rPr>
        <w:t xml:space="preserve"> </w:t>
      </w:r>
      <w:r>
        <w:rPr>
          <w:rFonts w:ascii="仿宋" w:hAnsi="仿宋" w:eastAsia="仿宋" w:cs="仿宋"/>
          <w:spacing w:val="8"/>
          <w:sz w:val="31"/>
          <w:szCs w:val="31"/>
          <w:lang w:eastAsia="zh-CN"/>
        </w:rPr>
        <w:t>数据、影像等资料提交本级应急管理部门，按照相关规定进行</w:t>
      </w:r>
    </w:p>
    <w:p>
      <w:pPr>
        <w:spacing w:line="222" w:lineRule="auto"/>
        <w:rPr>
          <w:rFonts w:ascii="仿宋" w:hAnsi="仿宋" w:eastAsia="仿宋" w:cs="仿宋"/>
          <w:sz w:val="31"/>
          <w:szCs w:val="31"/>
          <w:lang w:eastAsia="zh-CN"/>
        </w:rPr>
      </w:pPr>
      <w:r>
        <w:rPr>
          <w:rFonts w:ascii="仿宋" w:hAnsi="仿宋" w:eastAsia="仿宋" w:cs="仿宋"/>
          <w:sz w:val="31"/>
          <w:szCs w:val="31"/>
          <w:lang w:eastAsia="zh-CN"/>
        </w:rPr>
        <w:t>统一归档管理。</w:t>
      </w:r>
    </w:p>
    <w:p>
      <w:pPr>
        <w:spacing w:before="185" w:line="222" w:lineRule="auto"/>
        <w:ind w:left="599"/>
        <w:rPr>
          <w:rFonts w:ascii="仿宋" w:hAnsi="仿宋" w:eastAsia="仿宋" w:cs="仿宋"/>
          <w:sz w:val="31"/>
          <w:szCs w:val="31"/>
          <w:lang w:eastAsia="zh-CN"/>
        </w:rPr>
      </w:pPr>
      <w:r>
        <w:rPr>
          <w:rFonts w:ascii="仿宋" w:hAnsi="仿宋" w:eastAsia="仿宋" w:cs="仿宋"/>
          <w:spacing w:val="10"/>
          <w:sz w:val="31"/>
          <w:szCs w:val="31"/>
          <w:lang w:eastAsia="zh-CN"/>
        </w:rPr>
        <w:t>本指南涉及的相关参考术语见附件3。</w:t>
      </w:r>
    </w:p>
    <w:p>
      <w:pPr>
        <w:pStyle w:val="2"/>
        <w:spacing w:line="330" w:lineRule="auto"/>
        <w:rPr>
          <w:lang w:eastAsia="zh-CN"/>
        </w:rPr>
      </w:pPr>
    </w:p>
    <w:p>
      <w:pPr>
        <w:pStyle w:val="2"/>
        <w:spacing w:line="331" w:lineRule="auto"/>
        <w:rPr>
          <w:lang w:eastAsia="zh-CN"/>
        </w:rPr>
      </w:pPr>
    </w:p>
    <w:p>
      <w:pPr>
        <w:spacing w:before="101" w:line="337" w:lineRule="auto"/>
        <w:ind w:left="1578" w:right="1668" w:hanging="979"/>
        <w:rPr>
          <w:rFonts w:ascii="仿宋" w:hAnsi="仿宋" w:eastAsia="仿宋" w:cs="仿宋"/>
          <w:sz w:val="31"/>
          <w:szCs w:val="31"/>
          <w:lang w:eastAsia="zh-CN"/>
        </w:rPr>
      </w:pPr>
      <w:r>
        <w:rPr>
          <w:rFonts w:ascii="仿宋" w:hAnsi="仿宋" w:eastAsia="仿宋" w:cs="仿宋"/>
          <w:spacing w:val="6"/>
          <w:sz w:val="31"/>
          <w:szCs w:val="31"/>
          <w:lang w:eastAsia="zh-CN"/>
        </w:rPr>
        <w:t>附件：1.应急避难场所评估内容及指标体</w:t>
      </w:r>
      <w:r>
        <w:rPr>
          <w:rFonts w:ascii="仿宋" w:hAnsi="仿宋" w:eastAsia="仿宋" w:cs="仿宋"/>
          <w:spacing w:val="5"/>
          <w:sz w:val="31"/>
          <w:szCs w:val="31"/>
          <w:lang w:eastAsia="zh-CN"/>
        </w:rPr>
        <w:t>系表</w:t>
      </w:r>
      <w:r>
        <w:rPr>
          <w:rFonts w:ascii="仿宋" w:hAnsi="仿宋" w:eastAsia="仿宋" w:cs="仿宋"/>
          <w:sz w:val="31"/>
          <w:szCs w:val="31"/>
          <w:lang w:eastAsia="zh-CN"/>
        </w:rPr>
        <w:t xml:space="preserve"> </w:t>
      </w:r>
      <w:r>
        <w:rPr>
          <w:rFonts w:ascii="仿宋" w:hAnsi="仿宋" w:eastAsia="仿宋" w:cs="仿宋"/>
          <w:spacing w:val="20"/>
          <w:sz w:val="31"/>
          <w:szCs w:val="31"/>
          <w:lang w:eastAsia="zh-CN"/>
        </w:rPr>
        <w:t>2.应急避难场所评估报告(参考提纲)</w:t>
      </w:r>
    </w:p>
    <w:p>
      <w:pPr>
        <w:spacing w:before="1" w:line="221" w:lineRule="auto"/>
        <w:ind w:left="1599"/>
        <w:rPr>
          <w:rFonts w:ascii="仿宋" w:hAnsi="仿宋" w:eastAsia="仿宋" w:cs="仿宋"/>
          <w:sz w:val="31"/>
          <w:szCs w:val="31"/>
          <w:lang w:eastAsia="zh-CN"/>
        </w:rPr>
      </w:pPr>
      <w:r>
        <w:rPr>
          <w:rFonts w:ascii="仿宋" w:hAnsi="仿宋" w:eastAsia="仿宋" w:cs="仿宋"/>
          <w:spacing w:val="5"/>
          <w:sz w:val="31"/>
          <w:szCs w:val="31"/>
          <w:lang w:eastAsia="zh-CN"/>
        </w:rPr>
        <w:t>3.相关参考术语</w:t>
      </w:r>
    </w:p>
    <w:p>
      <w:pPr>
        <w:spacing w:line="221" w:lineRule="auto"/>
        <w:rPr>
          <w:rFonts w:ascii="仿宋" w:hAnsi="仿宋" w:eastAsia="仿宋" w:cs="仿宋"/>
          <w:sz w:val="31"/>
          <w:szCs w:val="31"/>
          <w:lang w:eastAsia="zh-CN"/>
        </w:rPr>
        <w:sectPr>
          <w:footerReference r:id="rId11" w:type="default"/>
          <w:pgSz w:w="11900" w:h="16840"/>
          <w:pgMar w:top="1431" w:right="1645" w:bottom="747" w:left="1660" w:header="0" w:footer="439" w:gutter="0"/>
          <w:cols w:space="720" w:num="1"/>
        </w:sectPr>
      </w:pPr>
    </w:p>
    <w:p>
      <w:pPr>
        <w:pStyle w:val="2"/>
        <w:spacing w:line="264" w:lineRule="auto"/>
        <w:rPr>
          <w:lang w:eastAsia="zh-CN"/>
        </w:rPr>
      </w:pPr>
      <w:r>
        <w:rPr>
          <w:lang w:eastAsia="zh-CN"/>
        </w:rPr>
        <mc:AlternateContent>
          <mc:Choice Requires="wps">
            <w:drawing>
              <wp:anchor distT="0" distB="0" distL="0" distR="0" simplePos="0" relativeHeight="251660288" behindDoc="0" locked="0" layoutInCell="0" allowOverlap="1">
                <wp:simplePos x="0" y="0"/>
                <wp:positionH relativeFrom="page">
                  <wp:posOffset>359410</wp:posOffset>
                </wp:positionH>
                <wp:positionV relativeFrom="page">
                  <wp:posOffset>1421765</wp:posOffset>
                </wp:positionV>
                <wp:extent cx="173990" cy="264160"/>
                <wp:effectExtent l="0" t="0" r="0" b="0"/>
                <wp:wrapNone/>
                <wp:docPr id="6" name="TextBox 6"/>
                <wp:cNvGraphicFramePr/>
                <a:graphic xmlns:a="http://schemas.openxmlformats.org/drawingml/2006/main">
                  <a:graphicData uri="http://schemas.microsoft.com/office/word/2010/wordprocessingShape">
                    <wps:wsp>
                      <wps:cNvSpPr txBox="1"/>
                      <wps:spPr>
                        <a:xfrm rot="5400000">
                          <a:off x="359833" y="1421851"/>
                          <a:ext cx="173989"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jc w:val="right"/>
                              <w:rPr>
                                <w:rFonts w:ascii="宋体" w:hAnsi="宋体" w:eastAsia="宋体" w:cs="宋体"/>
                                <w:sz w:val="29"/>
                                <w:szCs w:val="29"/>
                              </w:rPr>
                            </w:pPr>
                            <w:r>
                              <w:rPr>
                                <w:rFonts w:ascii="宋体" w:hAnsi="宋体" w:eastAsia="宋体" w:cs="宋体"/>
                                <w:spacing w:val="-43"/>
                                <w:sz w:val="29"/>
                                <w:szCs w:val="29"/>
                              </w:rPr>
                              <w:t>1</w:t>
                            </w:r>
                            <w:r>
                              <w:rPr>
                                <w:rFonts w:ascii="宋体" w:hAnsi="宋体" w:eastAsia="宋体" w:cs="宋体"/>
                                <w:spacing w:val="-15"/>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28.3pt;margin-top:111.95pt;height:20.8pt;width:13.7pt;mso-position-horizontal-relative:page;mso-position-vertical-relative:page;rotation:5898240f;z-index:251660288;mso-width-relative:page;mso-height-relative:page;" filled="f" stroked="f" coordsize="21600,21600" o:allowincell="f" o:gfxdata="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0vw81QAAAAkBAAAPAAAAAAAAAAEAIAAAACIAAABkcnMvZG93bnJldi54bWxQSwEC&#10;FAAUAAAACACHTuJA0foeVDACAABpBAAADgAAAAAAAAABACAAAAAkAQAAZHJzL2Uyb0RvYy54bWxQ&#10;SwUGAAAAAAYABgBZAQAAxgUAAAAA&#10;">
                <v:fill on="f" focussize="0,0"/>
                <v:stroke on="f" weight="0pt"/>
                <v:imagedata o:title=""/>
                <o:lock v:ext="edit" aspectratio="f"/>
                <v:textbox inset="0mm,0mm,0mm,0mm">
                  <w:txbxContent>
                    <w:p>
                      <w:pPr>
                        <w:spacing w:before="106" w:line="184" w:lineRule="auto"/>
                        <w:jc w:val="right"/>
                        <w:rPr>
                          <w:rFonts w:ascii="宋体" w:hAnsi="宋体" w:eastAsia="宋体" w:cs="宋体"/>
                          <w:sz w:val="29"/>
                          <w:szCs w:val="29"/>
                        </w:rPr>
                      </w:pPr>
                      <w:r>
                        <w:rPr>
                          <w:rFonts w:ascii="宋体" w:hAnsi="宋体" w:eastAsia="宋体" w:cs="宋体"/>
                          <w:spacing w:val="-43"/>
                          <w:sz w:val="29"/>
                          <w:szCs w:val="29"/>
                        </w:rPr>
                        <w:t>1</w:t>
                      </w:r>
                      <w:r>
                        <w:rPr>
                          <w:rFonts w:ascii="宋体" w:hAnsi="宋体" w:eastAsia="宋体" w:cs="宋体"/>
                          <w:spacing w:val="-15"/>
                          <w:sz w:val="29"/>
                          <w:szCs w:val="29"/>
                        </w:rPr>
                        <w:t>0</w:t>
                      </w:r>
                    </w:p>
                  </w:txbxContent>
                </v:textbox>
              </v:shape>
            </w:pict>
          </mc:Fallback>
        </mc:AlternateContent>
      </w:r>
    </w:p>
    <w:p>
      <w:pPr>
        <w:spacing w:before="71" w:line="224" w:lineRule="auto"/>
        <w:ind w:left="500"/>
        <w:rPr>
          <w:rFonts w:ascii="黑体" w:hAnsi="黑体" w:eastAsia="黑体" w:cs="黑体"/>
          <w:sz w:val="22"/>
          <w:szCs w:val="22"/>
          <w:lang w:eastAsia="zh-CN"/>
        </w:rPr>
      </w:pPr>
      <w:r>
        <w:rPr>
          <w:rFonts w:ascii="黑体" w:hAnsi="黑体" w:eastAsia="黑体" w:cs="黑体"/>
          <w:b/>
          <w:bCs/>
          <w:spacing w:val="17"/>
          <w:sz w:val="22"/>
          <w:szCs w:val="22"/>
          <w:lang w:eastAsia="zh-CN"/>
        </w:rPr>
        <w:t>附件1</w:t>
      </w:r>
    </w:p>
    <w:p>
      <w:pPr>
        <w:spacing w:before="39" w:line="203" w:lineRule="auto"/>
        <w:ind w:left="5401"/>
        <w:rPr>
          <w:rFonts w:ascii="宋体" w:hAnsi="宋体" w:eastAsia="宋体" w:cs="宋体"/>
          <w:sz w:val="30"/>
          <w:szCs w:val="30"/>
          <w:lang w:eastAsia="zh-CN"/>
        </w:rPr>
      </w:pPr>
      <w:r>
        <w:rPr>
          <w:rFonts w:ascii="宋体" w:hAnsi="宋体" w:eastAsia="宋体" w:cs="宋体"/>
          <w:b/>
          <w:bCs/>
          <w:spacing w:val="-4"/>
          <w:sz w:val="30"/>
          <w:szCs w:val="30"/>
          <w:lang w:eastAsia="zh-CN"/>
        </w:rPr>
        <w:t>应急避难场所评估内容及指标体系表</w:t>
      </w:r>
    </w:p>
    <w:tbl>
      <w:tblPr>
        <w:tblStyle w:val="6"/>
        <w:tblW w:w="15180" w:type="dxa"/>
        <w:tblInd w:w="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
        <w:gridCol w:w="570"/>
        <w:gridCol w:w="1289"/>
        <w:gridCol w:w="7205"/>
        <w:gridCol w:w="1009"/>
        <w:gridCol w:w="1209"/>
        <w:gridCol w:w="1459"/>
        <w:gridCol w:w="1259"/>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15" w:type="dxa"/>
            <w:vMerge w:val="restart"/>
            <w:tcBorders>
              <w:bottom w:val="nil"/>
            </w:tcBorders>
            <w:textDirection w:val="tbRlV"/>
          </w:tcPr>
          <w:p>
            <w:pPr>
              <w:pStyle w:val="7"/>
              <w:spacing w:before="70" w:line="217" w:lineRule="auto"/>
              <w:ind w:left="96"/>
              <w:rPr>
                <w:sz w:val="17"/>
                <w:szCs w:val="17"/>
              </w:rPr>
            </w:pPr>
            <w:r>
              <w:rPr>
                <w:sz w:val="17"/>
                <w:szCs w:val="17"/>
              </w:rPr>
              <w:t>序</w:t>
            </w:r>
            <w:r>
              <w:rPr>
                <w:spacing w:val="28"/>
                <w:sz w:val="17"/>
                <w:szCs w:val="17"/>
              </w:rPr>
              <w:t xml:space="preserve"> </w:t>
            </w:r>
            <w:r>
              <w:rPr>
                <w:sz w:val="17"/>
                <w:szCs w:val="17"/>
              </w:rPr>
              <w:t>号</w:t>
            </w:r>
          </w:p>
        </w:tc>
        <w:tc>
          <w:tcPr>
            <w:tcW w:w="570" w:type="dxa"/>
            <w:vMerge w:val="restart"/>
            <w:tcBorders>
              <w:bottom w:val="nil"/>
            </w:tcBorders>
          </w:tcPr>
          <w:p>
            <w:pPr>
              <w:pStyle w:val="7"/>
              <w:spacing w:before="9" w:line="239" w:lineRule="exact"/>
              <w:ind w:left="102"/>
              <w:rPr>
                <w:sz w:val="17"/>
                <w:szCs w:val="17"/>
              </w:rPr>
            </w:pPr>
            <w:r>
              <w:rPr>
                <w:b/>
                <w:bCs/>
                <w:spacing w:val="-4"/>
                <w:position w:val="4"/>
                <w:sz w:val="17"/>
                <w:szCs w:val="17"/>
              </w:rPr>
              <w:t>单项</w:t>
            </w:r>
          </w:p>
          <w:p>
            <w:pPr>
              <w:pStyle w:val="7"/>
              <w:spacing w:line="217" w:lineRule="auto"/>
              <w:ind w:left="102"/>
              <w:rPr>
                <w:sz w:val="17"/>
                <w:szCs w:val="17"/>
              </w:rPr>
            </w:pPr>
            <w:r>
              <w:rPr>
                <w:b/>
                <w:bCs/>
                <w:spacing w:val="-4"/>
                <w:sz w:val="17"/>
                <w:szCs w:val="17"/>
              </w:rPr>
              <w:t>评估</w:t>
            </w:r>
          </w:p>
          <w:p>
            <w:pPr>
              <w:pStyle w:val="7"/>
              <w:spacing w:before="11" w:line="212" w:lineRule="auto"/>
              <w:ind w:left="102"/>
              <w:rPr>
                <w:sz w:val="17"/>
                <w:szCs w:val="17"/>
              </w:rPr>
            </w:pPr>
            <w:r>
              <w:rPr>
                <w:b/>
                <w:bCs/>
                <w:sz w:val="17"/>
                <w:szCs w:val="17"/>
              </w:rPr>
              <w:t>内容</w:t>
            </w:r>
          </w:p>
        </w:tc>
        <w:tc>
          <w:tcPr>
            <w:tcW w:w="1289" w:type="dxa"/>
            <w:vMerge w:val="restart"/>
            <w:tcBorders>
              <w:bottom w:val="nil"/>
            </w:tcBorders>
          </w:tcPr>
          <w:p>
            <w:pPr>
              <w:pStyle w:val="7"/>
              <w:spacing w:before="250" w:line="220" w:lineRule="auto"/>
              <w:ind w:left="462"/>
              <w:rPr>
                <w:sz w:val="17"/>
                <w:szCs w:val="17"/>
              </w:rPr>
            </w:pPr>
            <w:r>
              <w:rPr>
                <w:b/>
                <w:bCs/>
                <w:spacing w:val="-4"/>
                <w:sz w:val="17"/>
                <w:szCs w:val="17"/>
              </w:rPr>
              <w:t>指标</w:t>
            </w:r>
          </w:p>
        </w:tc>
        <w:tc>
          <w:tcPr>
            <w:tcW w:w="7205" w:type="dxa"/>
            <w:vMerge w:val="restart"/>
            <w:tcBorders>
              <w:bottom w:val="nil"/>
            </w:tcBorders>
          </w:tcPr>
          <w:p>
            <w:pPr>
              <w:pStyle w:val="7"/>
              <w:spacing w:before="250" w:line="220" w:lineRule="auto"/>
              <w:ind w:left="3253"/>
              <w:rPr>
                <w:sz w:val="17"/>
                <w:szCs w:val="17"/>
              </w:rPr>
            </w:pPr>
            <w:r>
              <w:rPr>
                <w:b/>
                <w:bCs/>
                <w:spacing w:val="-4"/>
                <w:sz w:val="17"/>
                <w:szCs w:val="17"/>
              </w:rPr>
              <w:t>指标要求</w:t>
            </w:r>
          </w:p>
        </w:tc>
        <w:tc>
          <w:tcPr>
            <w:tcW w:w="1009" w:type="dxa"/>
            <w:vMerge w:val="restart"/>
            <w:tcBorders>
              <w:bottom w:val="nil"/>
            </w:tcBorders>
          </w:tcPr>
          <w:p>
            <w:pPr>
              <w:pStyle w:val="7"/>
              <w:spacing w:before="250" w:line="218" w:lineRule="auto"/>
              <w:ind w:left="156"/>
              <w:rPr>
                <w:sz w:val="17"/>
                <w:szCs w:val="17"/>
              </w:rPr>
            </w:pPr>
            <w:r>
              <w:rPr>
                <w:spacing w:val="-2"/>
                <w:sz w:val="17"/>
                <w:szCs w:val="17"/>
              </w:rPr>
              <w:t>评估方法</w:t>
            </w:r>
          </w:p>
        </w:tc>
        <w:tc>
          <w:tcPr>
            <w:tcW w:w="3927" w:type="dxa"/>
            <w:gridSpan w:val="3"/>
          </w:tcPr>
          <w:p>
            <w:pPr>
              <w:pStyle w:val="7"/>
              <w:spacing w:before="30" w:line="200" w:lineRule="auto"/>
              <w:ind w:left="1296"/>
              <w:rPr>
                <w:sz w:val="17"/>
                <w:szCs w:val="17"/>
              </w:rPr>
            </w:pPr>
            <w:r>
              <w:rPr>
                <w:spacing w:val="1"/>
                <w:sz w:val="17"/>
                <w:szCs w:val="17"/>
              </w:rPr>
              <w:t>评估档级判定规则</w:t>
            </w:r>
          </w:p>
        </w:tc>
        <w:tc>
          <w:tcPr>
            <w:tcW w:w="865" w:type="dxa"/>
            <w:vMerge w:val="restart"/>
            <w:tcBorders>
              <w:bottom w:val="nil"/>
            </w:tcBorders>
          </w:tcPr>
          <w:p>
            <w:pPr>
              <w:pStyle w:val="7"/>
              <w:spacing w:before="108" w:line="257" w:lineRule="auto"/>
              <w:ind w:left="122" w:right="41" w:firstLine="20"/>
              <w:rPr>
                <w:sz w:val="17"/>
                <w:szCs w:val="17"/>
              </w:rPr>
            </w:pPr>
            <w:r>
              <w:rPr>
                <w:b/>
                <w:bCs/>
                <w:spacing w:val="-4"/>
                <w:sz w:val="17"/>
                <w:szCs w:val="17"/>
              </w:rPr>
              <w:t>指标评估</w:t>
            </w:r>
            <w:r>
              <w:rPr>
                <w:sz w:val="17"/>
                <w:szCs w:val="17"/>
              </w:rPr>
              <w:t xml:space="preserve"> </w:t>
            </w:r>
            <w:r>
              <w:rPr>
                <w:b/>
                <w:bCs/>
                <w:spacing w:val="-4"/>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15" w:type="dxa"/>
            <w:vMerge w:val="continue"/>
            <w:tcBorders>
              <w:top w:val="nil"/>
            </w:tcBorders>
            <w:textDirection w:val="tbRlV"/>
          </w:tcPr>
          <w:p/>
        </w:tc>
        <w:tc>
          <w:tcPr>
            <w:tcW w:w="570" w:type="dxa"/>
            <w:vMerge w:val="continue"/>
            <w:tcBorders>
              <w:top w:val="nil"/>
            </w:tcBorders>
          </w:tcPr>
          <w:p/>
        </w:tc>
        <w:tc>
          <w:tcPr>
            <w:tcW w:w="1289" w:type="dxa"/>
            <w:vMerge w:val="continue"/>
            <w:tcBorders>
              <w:top w:val="nil"/>
            </w:tcBorders>
          </w:tcPr>
          <w:p/>
        </w:tc>
        <w:tc>
          <w:tcPr>
            <w:tcW w:w="7205" w:type="dxa"/>
            <w:vMerge w:val="continue"/>
            <w:tcBorders>
              <w:top w:val="nil"/>
            </w:tcBorders>
          </w:tcPr>
          <w:p/>
        </w:tc>
        <w:tc>
          <w:tcPr>
            <w:tcW w:w="1009" w:type="dxa"/>
            <w:vMerge w:val="continue"/>
            <w:tcBorders>
              <w:top w:val="nil"/>
            </w:tcBorders>
          </w:tcPr>
          <w:p/>
        </w:tc>
        <w:tc>
          <w:tcPr>
            <w:tcW w:w="1209" w:type="dxa"/>
          </w:tcPr>
          <w:p>
            <w:pPr>
              <w:pStyle w:val="7"/>
              <w:spacing w:before="7" w:line="224" w:lineRule="auto"/>
              <w:ind w:left="426" w:right="94" w:hanging="300"/>
              <w:rPr>
                <w:sz w:val="17"/>
                <w:szCs w:val="17"/>
              </w:rPr>
            </w:pPr>
            <w:r>
              <w:rPr>
                <w:spacing w:val="6"/>
                <w:sz w:val="17"/>
                <w:szCs w:val="17"/>
              </w:rPr>
              <w:t>判定符合(A)</w:t>
            </w:r>
            <w:r>
              <w:rPr>
                <w:sz w:val="17"/>
                <w:szCs w:val="17"/>
              </w:rPr>
              <w:t xml:space="preserve"> </w:t>
            </w:r>
            <w:r>
              <w:rPr>
                <w:spacing w:val="7"/>
                <w:sz w:val="17"/>
                <w:szCs w:val="17"/>
              </w:rPr>
              <w:t>规则</w:t>
            </w:r>
          </w:p>
        </w:tc>
        <w:tc>
          <w:tcPr>
            <w:tcW w:w="1459" w:type="dxa"/>
          </w:tcPr>
          <w:p>
            <w:pPr>
              <w:pStyle w:val="7"/>
              <w:spacing w:before="7" w:line="224" w:lineRule="auto"/>
              <w:ind w:left="557" w:right="53" w:hanging="470"/>
              <w:rPr>
                <w:sz w:val="17"/>
                <w:szCs w:val="17"/>
              </w:rPr>
            </w:pPr>
            <w:r>
              <w:rPr>
                <w:spacing w:val="3"/>
                <w:sz w:val="17"/>
                <w:szCs w:val="17"/>
              </w:rPr>
              <w:t>判定部分符合(B)</w:t>
            </w:r>
            <w:r>
              <w:rPr>
                <w:spacing w:val="4"/>
                <w:sz w:val="17"/>
                <w:szCs w:val="17"/>
              </w:rPr>
              <w:t xml:space="preserve"> </w:t>
            </w:r>
            <w:r>
              <w:rPr>
                <w:spacing w:val="7"/>
                <w:sz w:val="17"/>
                <w:szCs w:val="17"/>
              </w:rPr>
              <w:t>规则</w:t>
            </w:r>
          </w:p>
        </w:tc>
        <w:tc>
          <w:tcPr>
            <w:tcW w:w="1259" w:type="dxa"/>
          </w:tcPr>
          <w:p>
            <w:pPr>
              <w:pStyle w:val="7"/>
              <w:spacing w:before="16" w:line="219" w:lineRule="auto"/>
              <w:ind w:left="458" w:right="32" w:hanging="390"/>
              <w:rPr>
                <w:sz w:val="17"/>
                <w:szCs w:val="17"/>
              </w:rPr>
            </w:pPr>
            <w:r>
              <w:rPr>
                <w:spacing w:val="5"/>
                <w:sz w:val="17"/>
                <w:szCs w:val="17"/>
              </w:rPr>
              <w:t>判定不符合(C)</w:t>
            </w:r>
            <w:r>
              <w:rPr>
                <w:spacing w:val="1"/>
                <w:sz w:val="17"/>
                <w:szCs w:val="17"/>
              </w:rPr>
              <w:t xml:space="preserve"> </w:t>
            </w:r>
            <w:r>
              <w:rPr>
                <w:spacing w:val="7"/>
                <w:sz w:val="17"/>
                <w:szCs w:val="17"/>
              </w:rPr>
              <w:t>规则</w:t>
            </w:r>
          </w:p>
        </w:tc>
        <w:tc>
          <w:tcPr>
            <w:tcW w:w="865"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315" w:type="dxa"/>
          </w:tcPr>
          <w:p>
            <w:pPr>
              <w:spacing w:line="330" w:lineRule="auto"/>
            </w:pPr>
          </w:p>
          <w:p>
            <w:pPr>
              <w:spacing w:line="330" w:lineRule="auto"/>
            </w:pPr>
          </w:p>
          <w:p>
            <w:pPr>
              <w:pStyle w:val="7"/>
              <w:spacing w:before="55" w:line="184" w:lineRule="auto"/>
              <w:ind w:left="104"/>
              <w:rPr>
                <w:sz w:val="17"/>
                <w:szCs w:val="17"/>
              </w:rPr>
            </w:pPr>
            <w:r>
              <w:rPr>
                <w:sz w:val="17"/>
                <w:szCs w:val="17"/>
              </w:rPr>
              <w:t>1</w:t>
            </w:r>
          </w:p>
        </w:tc>
        <w:tc>
          <w:tcPr>
            <w:tcW w:w="570" w:type="dxa"/>
            <w:vMerge w:val="restart"/>
            <w:tcBorders>
              <w:bottom w:val="nil"/>
            </w:tcBorders>
          </w:tcPr>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pStyle w:val="7"/>
              <w:spacing w:before="56" w:line="241" w:lineRule="exact"/>
              <w:ind w:left="99"/>
              <w:rPr>
                <w:sz w:val="17"/>
                <w:szCs w:val="17"/>
              </w:rPr>
            </w:pPr>
            <w:r>
              <w:rPr>
                <w:spacing w:val="-2"/>
                <w:position w:val="5"/>
                <w:sz w:val="17"/>
                <w:szCs w:val="17"/>
              </w:rPr>
              <w:t>场所</w:t>
            </w:r>
          </w:p>
          <w:p>
            <w:pPr>
              <w:pStyle w:val="7"/>
              <w:spacing w:line="221" w:lineRule="auto"/>
              <w:ind w:left="99"/>
              <w:rPr>
                <w:sz w:val="17"/>
                <w:szCs w:val="17"/>
              </w:rPr>
            </w:pPr>
            <w:r>
              <w:rPr>
                <w:spacing w:val="-2"/>
                <w:sz w:val="17"/>
                <w:szCs w:val="17"/>
              </w:rPr>
              <w:t>规划</w:t>
            </w:r>
          </w:p>
          <w:p>
            <w:pPr>
              <w:pStyle w:val="7"/>
              <w:spacing w:before="35" w:line="221" w:lineRule="auto"/>
              <w:ind w:left="99"/>
              <w:rPr>
                <w:sz w:val="17"/>
                <w:szCs w:val="17"/>
              </w:rPr>
            </w:pPr>
            <w:r>
              <w:rPr>
                <w:spacing w:val="-3"/>
                <w:sz w:val="17"/>
                <w:szCs w:val="17"/>
              </w:rPr>
              <w:t>设计</w:t>
            </w:r>
          </w:p>
        </w:tc>
        <w:tc>
          <w:tcPr>
            <w:tcW w:w="1289" w:type="dxa"/>
          </w:tcPr>
          <w:p>
            <w:pPr>
              <w:spacing w:line="308" w:lineRule="auto"/>
            </w:pPr>
          </w:p>
          <w:p>
            <w:pPr>
              <w:spacing w:line="308" w:lineRule="auto"/>
            </w:pPr>
          </w:p>
          <w:p>
            <w:pPr>
              <w:pStyle w:val="7"/>
              <w:spacing w:before="56" w:line="219" w:lineRule="auto"/>
              <w:ind w:left="289"/>
              <w:rPr>
                <w:sz w:val="17"/>
                <w:szCs w:val="17"/>
              </w:rPr>
            </w:pPr>
            <w:r>
              <w:rPr>
                <w:spacing w:val="-2"/>
                <w:sz w:val="17"/>
                <w:szCs w:val="17"/>
              </w:rPr>
              <w:t>规划依据</w:t>
            </w:r>
          </w:p>
        </w:tc>
        <w:tc>
          <w:tcPr>
            <w:tcW w:w="7205" w:type="dxa"/>
          </w:tcPr>
          <w:p>
            <w:pPr>
              <w:pStyle w:val="7"/>
              <w:spacing w:before="67" w:line="220" w:lineRule="auto"/>
              <w:ind w:left="121"/>
              <w:rPr>
                <w:sz w:val="17"/>
                <w:szCs w:val="17"/>
                <w:lang w:eastAsia="zh-CN"/>
              </w:rPr>
            </w:pPr>
            <w:r>
              <w:rPr>
                <w:spacing w:val="-1"/>
                <w:sz w:val="17"/>
                <w:szCs w:val="17"/>
                <w:lang w:eastAsia="zh-CN"/>
              </w:rPr>
              <w:t>.应急避难场所专项规划。</w:t>
            </w:r>
          </w:p>
          <w:p>
            <w:pPr>
              <w:pStyle w:val="7"/>
              <w:spacing w:before="47" w:line="220" w:lineRule="auto"/>
              <w:ind w:left="121"/>
              <w:rPr>
                <w:sz w:val="17"/>
                <w:szCs w:val="17"/>
                <w:lang w:eastAsia="zh-CN"/>
              </w:rPr>
            </w:pPr>
            <w:r>
              <w:rPr>
                <w:spacing w:val="-1"/>
                <w:sz w:val="17"/>
                <w:szCs w:val="17"/>
                <w:lang w:eastAsia="zh-CN"/>
              </w:rPr>
              <w:t>2.应急体系规划、综合防灾减灾规划。</w:t>
            </w:r>
          </w:p>
          <w:p>
            <w:pPr>
              <w:pStyle w:val="7"/>
              <w:spacing w:before="6" w:line="219" w:lineRule="auto"/>
              <w:ind w:left="121"/>
              <w:rPr>
                <w:sz w:val="17"/>
                <w:szCs w:val="17"/>
                <w:lang w:eastAsia="zh-CN"/>
              </w:rPr>
            </w:pPr>
            <w:r>
              <w:rPr>
                <w:spacing w:val="-1"/>
                <w:sz w:val="17"/>
                <w:szCs w:val="17"/>
                <w:lang w:eastAsia="zh-CN"/>
              </w:rPr>
              <w:t>3.抗震防灾、消防、防洪等防灾类专项规划。</w:t>
            </w:r>
          </w:p>
          <w:p>
            <w:pPr>
              <w:pStyle w:val="7"/>
              <w:spacing w:before="80" w:line="221" w:lineRule="auto"/>
              <w:ind w:left="121"/>
              <w:rPr>
                <w:sz w:val="17"/>
                <w:szCs w:val="17"/>
                <w:lang w:eastAsia="zh-CN"/>
              </w:rPr>
            </w:pPr>
            <w:r>
              <w:rPr>
                <w:spacing w:val="-1"/>
                <w:sz w:val="17"/>
                <w:szCs w:val="17"/>
                <w:lang w:eastAsia="zh-CN"/>
              </w:rPr>
              <w:t>4.国土空间规划。</w:t>
            </w:r>
          </w:p>
          <w:p>
            <w:pPr>
              <w:pStyle w:val="7"/>
              <w:spacing w:before="44" w:line="259" w:lineRule="exact"/>
              <w:ind w:left="121"/>
              <w:rPr>
                <w:sz w:val="17"/>
                <w:szCs w:val="17"/>
                <w:lang w:eastAsia="zh-CN"/>
              </w:rPr>
            </w:pPr>
            <w:r>
              <w:rPr>
                <w:position w:val="6"/>
                <w:sz w:val="17"/>
                <w:szCs w:val="17"/>
                <w:lang w:eastAsia="zh-CN"/>
              </w:rPr>
              <w:t>5.城市绿地系统、公共服务设施等非防灾</w:t>
            </w:r>
            <w:r>
              <w:rPr>
                <w:spacing w:val="-1"/>
                <w:position w:val="6"/>
                <w:sz w:val="17"/>
                <w:szCs w:val="17"/>
                <w:lang w:eastAsia="zh-CN"/>
              </w:rPr>
              <w:t>类专项规划。</w:t>
            </w:r>
          </w:p>
          <w:p>
            <w:pPr>
              <w:pStyle w:val="7"/>
              <w:spacing w:before="1" w:line="208" w:lineRule="auto"/>
              <w:ind w:left="121"/>
              <w:rPr>
                <w:sz w:val="17"/>
                <w:szCs w:val="17"/>
                <w:lang w:eastAsia="zh-CN"/>
              </w:rPr>
            </w:pPr>
            <w:r>
              <w:rPr>
                <w:spacing w:val="-1"/>
                <w:sz w:val="17"/>
                <w:szCs w:val="17"/>
                <w:lang w:eastAsia="zh-CN"/>
              </w:rPr>
              <w:t>6.政府及其相关部门其他文件或规定。</w:t>
            </w:r>
          </w:p>
        </w:tc>
        <w:tc>
          <w:tcPr>
            <w:tcW w:w="1009" w:type="dxa"/>
          </w:tcPr>
          <w:p>
            <w:pPr>
              <w:spacing w:line="309" w:lineRule="auto"/>
              <w:rPr>
                <w:lang w:eastAsia="zh-CN"/>
              </w:rPr>
            </w:pPr>
          </w:p>
          <w:p>
            <w:pPr>
              <w:spacing w:line="309" w:lineRule="auto"/>
              <w:rPr>
                <w:lang w:eastAsia="zh-CN"/>
              </w:rPr>
            </w:pPr>
          </w:p>
          <w:p>
            <w:pPr>
              <w:pStyle w:val="7"/>
              <w:spacing w:before="55" w:line="220" w:lineRule="auto"/>
              <w:ind w:left="156"/>
              <w:rPr>
                <w:sz w:val="17"/>
                <w:szCs w:val="17"/>
              </w:rPr>
            </w:pPr>
            <w:r>
              <w:rPr>
                <w:spacing w:val="2"/>
                <w:sz w:val="17"/>
                <w:szCs w:val="17"/>
              </w:rPr>
              <w:t>资料核查</w:t>
            </w:r>
          </w:p>
        </w:tc>
        <w:tc>
          <w:tcPr>
            <w:tcW w:w="1209" w:type="dxa"/>
          </w:tcPr>
          <w:p>
            <w:pPr>
              <w:spacing w:line="360" w:lineRule="auto"/>
              <w:rPr>
                <w:lang w:eastAsia="zh-CN"/>
              </w:rPr>
            </w:pPr>
          </w:p>
          <w:p>
            <w:pPr>
              <w:pStyle w:val="7"/>
              <w:spacing w:before="55" w:line="261" w:lineRule="auto"/>
              <w:ind w:left="126" w:right="47" w:hanging="39"/>
              <w:jc w:val="both"/>
              <w:rPr>
                <w:sz w:val="17"/>
                <w:szCs w:val="17"/>
                <w:lang w:eastAsia="zh-CN"/>
              </w:rPr>
            </w:pPr>
            <w:r>
              <w:rPr>
                <w:spacing w:val="-2"/>
                <w:sz w:val="17"/>
                <w:szCs w:val="17"/>
                <w:lang w:eastAsia="zh-CN"/>
              </w:rPr>
              <w:t>满足指标要求</w:t>
            </w:r>
            <w:r>
              <w:rPr>
                <w:spacing w:val="4"/>
                <w:sz w:val="17"/>
                <w:szCs w:val="17"/>
                <w:lang w:eastAsia="zh-CN"/>
              </w:rPr>
              <w:t xml:space="preserve"> </w:t>
            </w:r>
            <w:r>
              <w:rPr>
                <w:spacing w:val="2"/>
                <w:sz w:val="17"/>
                <w:szCs w:val="17"/>
                <w:lang w:eastAsia="zh-CN"/>
              </w:rPr>
              <w:t>第1、2、3项</w:t>
            </w:r>
            <w:r>
              <w:rPr>
                <w:sz w:val="17"/>
                <w:szCs w:val="17"/>
                <w:lang w:eastAsia="zh-CN"/>
              </w:rPr>
              <w:t xml:space="preserve">  中任意一项。</w:t>
            </w:r>
          </w:p>
        </w:tc>
        <w:tc>
          <w:tcPr>
            <w:tcW w:w="1459" w:type="dxa"/>
          </w:tcPr>
          <w:p>
            <w:pPr>
              <w:spacing w:line="360" w:lineRule="auto"/>
              <w:rPr>
                <w:lang w:eastAsia="zh-CN"/>
              </w:rPr>
            </w:pPr>
          </w:p>
          <w:p>
            <w:pPr>
              <w:pStyle w:val="7"/>
              <w:spacing w:before="55" w:line="265" w:lineRule="auto"/>
              <w:ind w:left="87" w:right="91" w:firstLine="40"/>
              <w:jc w:val="both"/>
              <w:rPr>
                <w:sz w:val="17"/>
                <w:szCs w:val="17"/>
                <w:lang w:eastAsia="zh-CN"/>
              </w:rPr>
            </w:pPr>
            <w:r>
              <w:rPr>
                <w:spacing w:val="-1"/>
                <w:sz w:val="17"/>
                <w:szCs w:val="17"/>
                <w:lang w:eastAsia="zh-CN"/>
              </w:rPr>
              <w:t>满足指标要求第</w:t>
            </w:r>
            <w:r>
              <w:rPr>
                <w:sz w:val="17"/>
                <w:szCs w:val="17"/>
                <w:lang w:eastAsia="zh-CN"/>
              </w:rPr>
              <w:t xml:space="preserve"> </w:t>
            </w:r>
            <w:r>
              <w:rPr>
                <w:spacing w:val="-1"/>
                <w:sz w:val="17"/>
                <w:szCs w:val="17"/>
                <w:lang w:eastAsia="zh-CN"/>
              </w:rPr>
              <w:t>4、5、6项中任章</w:t>
            </w:r>
            <w:r>
              <w:rPr>
                <w:spacing w:val="2"/>
                <w:sz w:val="17"/>
                <w:szCs w:val="17"/>
                <w:lang w:eastAsia="zh-CN"/>
              </w:rPr>
              <w:t xml:space="preserve"> </w:t>
            </w:r>
            <w:r>
              <w:rPr>
                <w:spacing w:val="1"/>
                <w:sz w:val="17"/>
                <w:szCs w:val="17"/>
                <w:lang w:eastAsia="zh-CN"/>
              </w:rPr>
              <w:t>一项。</w:t>
            </w:r>
          </w:p>
        </w:tc>
        <w:tc>
          <w:tcPr>
            <w:tcW w:w="1259" w:type="dxa"/>
          </w:tcPr>
          <w:p>
            <w:pPr>
              <w:spacing w:line="244" w:lineRule="auto"/>
              <w:rPr>
                <w:lang w:eastAsia="zh-CN"/>
              </w:rPr>
            </w:pPr>
          </w:p>
          <w:p>
            <w:pPr>
              <w:spacing w:line="244" w:lineRule="auto"/>
              <w:rPr>
                <w:lang w:eastAsia="zh-CN"/>
              </w:rPr>
            </w:pPr>
          </w:p>
          <w:p>
            <w:pPr>
              <w:pStyle w:val="7"/>
              <w:spacing w:before="55" w:line="257" w:lineRule="auto"/>
              <w:ind w:left="68" w:firstLine="49"/>
              <w:rPr>
                <w:sz w:val="17"/>
                <w:szCs w:val="17"/>
                <w:lang w:eastAsia="zh-CN"/>
              </w:rPr>
            </w:pPr>
            <w:r>
              <w:rPr>
                <w:spacing w:val="-4"/>
                <w:sz w:val="17"/>
                <w:szCs w:val="17"/>
                <w:lang w:eastAsia="zh-CN"/>
              </w:rPr>
              <w:t>不满足指标要</w:t>
            </w:r>
            <w:r>
              <w:rPr>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15" w:type="dxa"/>
          </w:tcPr>
          <w:p>
            <w:pPr>
              <w:spacing w:line="265" w:lineRule="auto"/>
              <w:rPr>
                <w:lang w:eastAsia="zh-CN"/>
              </w:rPr>
            </w:pPr>
          </w:p>
          <w:p>
            <w:pPr>
              <w:pStyle w:val="7"/>
              <w:spacing w:before="56" w:line="183" w:lineRule="auto"/>
              <w:ind w:left="104"/>
              <w:rPr>
                <w:sz w:val="17"/>
                <w:szCs w:val="17"/>
              </w:rPr>
            </w:pPr>
            <w:r>
              <w:rPr>
                <w:sz w:val="17"/>
                <w:szCs w:val="17"/>
              </w:rPr>
              <w:t>2</w:t>
            </w:r>
          </w:p>
        </w:tc>
        <w:tc>
          <w:tcPr>
            <w:tcW w:w="570" w:type="dxa"/>
            <w:vMerge w:val="continue"/>
            <w:tcBorders>
              <w:top w:val="nil"/>
              <w:bottom w:val="nil"/>
            </w:tcBorders>
          </w:tcPr>
          <w:p/>
        </w:tc>
        <w:tc>
          <w:tcPr>
            <w:tcW w:w="1289" w:type="dxa"/>
          </w:tcPr>
          <w:p>
            <w:pPr>
              <w:pStyle w:val="7"/>
              <w:spacing w:before="277" w:line="218" w:lineRule="auto"/>
              <w:ind w:left="289"/>
              <w:rPr>
                <w:sz w:val="17"/>
                <w:szCs w:val="17"/>
              </w:rPr>
            </w:pPr>
            <w:r>
              <w:rPr>
                <w:spacing w:val="-2"/>
                <w:sz w:val="17"/>
                <w:szCs w:val="17"/>
              </w:rPr>
              <w:t>风险评估</w:t>
            </w:r>
          </w:p>
        </w:tc>
        <w:tc>
          <w:tcPr>
            <w:tcW w:w="7205" w:type="dxa"/>
          </w:tcPr>
          <w:p>
            <w:pPr>
              <w:pStyle w:val="7"/>
              <w:spacing w:before="17" w:line="218" w:lineRule="auto"/>
              <w:ind w:left="121"/>
              <w:rPr>
                <w:sz w:val="17"/>
                <w:szCs w:val="17"/>
                <w:lang w:eastAsia="zh-CN"/>
              </w:rPr>
            </w:pPr>
            <w:r>
              <w:rPr>
                <w:sz w:val="17"/>
                <w:szCs w:val="17"/>
                <w:lang w:eastAsia="zh-CN"/>
              </w:rPr>
              <w:t>1.规划前开展了风险评估，应急避难场所布局规划和功能设计与风险</w:t>
            </w:r>
            <w:r>
              <w:rPr>
                <w:spacing w:val="-1"/>
                <w:sz w:val="17"/>
                <w:szCs w:val="17"/>
                <w:lang w:eastAsia="zh-CN"/>
              </w:rPr>
              <w:t>评估相适应。</w:t>
            </w:r>
          </w:p>
          <w:p>
            <w:pPr>
              <w:pStyle w:val="7"/>
              <w:spacing w:before="80" w:line="223" w:lineRule="auto"/>
              <w:ind w:left="121" w:right="619"/>
              <w:rPr>
                <w:sz w:val="17"/>
                <w:szCs w:val="17"/>
                <w:lang w:eastAsia="zh-CN"/>
              </w:rPr>
            </w:pPr>
            <w:r>
              <w:rPr>
                <w:sz w:val="17"/>
                <w:szCs w:val="17"/>
                <w:lang w:eastAsia="zh-CN"/>
              </w:rPr>
              <w:t>2.规划前开展了风险评估，应急避难场所布局规划和功能设计与风险评</w:t>
            </w:r>
            <w:r>
              <w:rPr>
                <w:spacing w:val="-1"/>
                <w:sz w:val="17"/>
                <w:szCs w:val="17"/>
                <w:lang w:eastAsia="zh-CN"/>
              </w:rPr>
              <w:t>估基本相适应。</w:t>
            </w:r>
            <w:r>
              <w:rPr>
                <w:sz w:val="17"/>
                <w:szCs w:val="17"/>
                <w:lang w:eastAsia="zh-CN"/>
              </w:rPr>
              <w:t xml:space="preserve"> 3.规划未开展风险评估，但对当地风险情况</w:t>
            </w:r>
            <w:r>
              <w:rPr>
                <w:spacing w:val="-1"/>
                <w:sz w:val="17"/>
                <w:szCs w:val="17"/>
                <w:lang w:eastAsia="zh-CN"/>
              </w:rPr>
              <w:t>做了定性判断。</w:t>
            </w:r>
          </w:p>
        </w:tc>
        <w:tc>
          <w:tcPr>
            <w:tcW w:w="1009" w:type="dxa"/>
          </w:tcPr>
          <w:p>
            <w:pPr>
              <w:pStyle w:val="7"/>
              <w:spacing w:before="139" w:line="250" w:lineRule="auto"/>
              <w:ind w:left="155" w:right="38" w:hanging="40"/>
              <w:rPr>
                <w:sz w:val="17"/>
                <w:szCs w:val="17"/>
              </w:rPr>
            </w:pPr>
            <w:r>
              <w:rPr>
                <w:spacing w:val="-1"/>
                <w:sz w:val="17"/>
                <w:szCs w:val="17"/>
              </w:rPr>
              <w:t>资料核查，</w:t>
            </w:r>
            <w:r>
              <w:rPr>
                <w:sz w:val="17"/>
                <w:szCs w:val="17"/>
              </w:rPr>
              <w:t xml:space="preserve"> </w:t>
            </w:r>
            <w:r>
              <w:rPr>
                <w:spacing w:val="-2"/>
                <w:sz w:val="17"/>
                <w:szCs w:val="17"/>
              </w:rPr>
              <w:t>分析会商</w:t>
            </w:r>
          </w:p>
        </w:tc>
        <w:tc>
          <w:tcPr>
            <w:tcW w:w="1209" w:type="dxa"/>
          </w:tcPr>
          <w:p>
            <w:pPr>
              <w:pStyle w:val="7"/>
              <w:spacing w:before="149" w:line="256" w:lineRule="auto"/>
              <w:ind w:left="126" w:right="98" w:hanging="39"/>
              <w:rPr>
                <w:sz w:val="17"/>
                <w:szCs w:val="17"/>
              </w:rPr>
            </w:pPr>
            <w:r>
              <w:rPr>
                <w:spacing w:val="-2"/>
                <w:sz w:val="17"/>
                <w:szCs w:val="17"/>
              </w:rPr>
              <w:t>满足指标要求</w:t>
            </w:r>
            <w:r>
              <w:rPr>
                <w:spacing w:val="4"/>
                <w:sz w:val="17"/>
                <w:szCs w:val="17"/>
              </w:rPr>
              <w:t xml:space="preserve"> </w:t>
            </w:r>
            <w:r>
              <w:rPr>
                <w:sz w:val="17"/>
                <w:szCs w:val="17"/>
              </w:rPr>
              <w:t>第1项。</w:t>
            </w:r>
          </w:p>
        </w:tc>
        <w:tc>
          <w:tcPr>
            <w:tcW w:w="1459" w:type="dxa"/>
          </w:tcPr>
          <w:p>
            <w:pPr>
              <w:pStyle w:val="7"/>
              <w:spacing w:before="18" w:line="250" w:lineRule="auto"/>
              <w:ind w:left="48" w:right="137" w:firstLine="79"/>
              <w:jc w:val="both"/>
              <w:rPr>
                <w:sz w:val="17"/>
                <w:szCs w:val="17"/>
                <w:lang w:eastAsia="zh-CN"/>
              </w:rPr>
            </w:pPr>
            <w:r>
              <w:rPr>
                <w:spacing w:val="-1"/>
                <w:sz w:val="17"/>
                <w:szCs w:val="17"/>
                <w:lang w:eastAsia="zh-CN"/>
              </w:rPr>
              <w:t>满足指标要求第</w:t>
            </w:r>
            <w:r>
              <w:rPr>
                <w:sz w:val="17"/>
                <w:szCs w:val="17"/>
                <w:lang w:eastAsia="zh-CN"/>
              </w:rPr>
              <w:t xml:space="preserve"> </w:t>
            </w:r>
            <w:r>
              <w:rPr>
                <w:spacing w:val="8"/>
                <w:sz w:val="17"/>
                <w:szCs w:val="17"/>
                <w:lang w:eastAsia="zh-CN"/>
              </w:rPr>
              <w:t>2、3项中任意一</w:t>
            </w:r>
            <w:r>
              <w:rPr>
                <w:spacing w:val="6"/>
                <w:sz w:val="17"/>
                <w:szCs w:val="17"/>
                <w:lang w:eastAsia="zh-CN"/>
              </w:rPr>
              <w:t xml:space="preserve"> </w:t>
            </w:r>
            <w:r>
              <w:rPr>
                <w:spacing w:val="-2"/>
                <w:sz w:val="17"/>
                <w:szCs w:val="17"/>
                <w:lang w:eastAsia="zh-CN"/>
              </w:rPr>
              <w:t>项。</w:t>
            </w:r>
          </w:p>
        </w:tc>
        <w:tc>
          <w:tcPr>
            <w:tcW w:w="1259" w:type="dxa"/>
          </w:tcPr>
          <w:p>
            <w:pPr>
              <w:pStyle w:val="7"/>
              <w:spacing w:before="148" w:line="257" w:lineRule="auto"/>
              <w:ind w:left="118" w:right="117"/>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315" w:type="dxa"/>
          </w:tcPr>
          <w:p>
            <w:pPr>
              <w:spacing w:line="257" w:lineRule="auto"/>
              <w:rPr>
                <w:lang w:eastAsia="zh-CN"/>
              </w:rPr>
            </w:pPr>
          </w:p>
          <w:p>
            <w:pPr>
              <w:spacing w:line="258" w:lineRule="auto"/>
              <w:rPr>
                <w:lang w:eastAsia="zh-CN"/>
              </w:rPr>
            </w:pPr>
          </w:p>
          <w:p>
            <w:pPr>
              <w:spacing w:line="258" w:lineRule="auto"/>
              <w:rPr>
                <w:lang w:eastAsia="zh-CN"/>
              </w:rPr>
            </w:pPr>
          </w:p>
          <w:p>
            <w:pPr>
              <w:pStyle w:val="7"/>
              <w:spacing w:before="56" w:line="183" w:lineRule="auto"/>
              <w:ind w:left="104"/>
              <w:rPr>
                <w:sz w:val="17"/>
                <w:szCs w:val="17"/>
              </w:rPr>
            </w:pPr>
            <w:r>
              <w:rPr>
                <w:sz w:val="17"/>
                <w:szCs w:val="17"/>
              </w:rPr>
              <w:t>3</w:t>
            </w:r>
          </w:p>
        </w:tc>
        <w:tc>
          <w:tcPr>
            <w:tcW w:w="570" w:type="dxa"/>
            <w:vMerge w:val="continue"/>
            <w:tcBorders>
              <w:top w:val="nil"/>
              <w:bottom w:val="nil"/>
            </w:tcBorders>
          </w:tcPr>
          <w:p/>
        </w:tc>
        <w:tc>
          <w:tcPr>
            <w:tcW w:w="1289" w:type="dxa"/>
          </w:tcPr>
          <w:p>
            <w:pPr>
              <w:spacing w:line="243" w:lineRule="auto"/>
            </w:pPr>
          </w:p>
          <w:p>
            <w:pPr>
              <w:spacing w:line="243" w:lineRule="auto"/>
            </w:pPr>
          </w:p>
          <w:p>
            <w:pPr>
              <w:spacing w:line="244" w:lineRule="auto"/>
            </w:pPr>
          </w:p>
          <w:p>
            <w:pPr>
              <w:pStyle w:val="7"/>
              <w:spacing w:before="56" w:line="220" w:lineRule="auto"/>
              <w:ind w:left="250"/>
              <w:rPr>
                <w:sz w:val="17"/>
                <w:szCs w:val="17"/>
              </w:rPr>
            </w:pPr>
            <w:r>
              <w:rPr>
                <w:spacing w:val="-2"/>
                <w:sz w:val="17"/>
                <w:szCs w:val="17"/>
              </w:rPr>
              <w:t>场址选择*</w:t>
            </w:r>
          </w:p>
        </w:tc>
        <w:tc>
          <w:tcPr>
            <w:tcW w:w="7205" w:type="dxa"/>
          </w:tcPr>
          <w:p>
            <w:pPr>
              <w:pStyle w:val="7"/>
              <w:spacing w:before="57" w:line="216" w:lineRule="auto"/>
              <w:ind w:left="121"/>
              <w:rPr>
                <w:sz w:val="17"/>
                <w:szCs w:val="17"/>
                <w:lang w:eastAsia="zh-CN"/>
              </w:rPr>
            </w:pPr>
            <w:r>
              <w:rPr>
                <w:spacing w:val="-1"/>
                <w:sz w:val="17"/>
                <w:szCs w:val="17"/>
                <w:lang w:eastAsia="zh-CN"/>
              </w:rPr>
              <w:t>,避开地震断裂带。</w:t>
            </w:r>
          </w:p>
          <w:p>
            <w:pPr>
              <w:pStyle w:val="7"/>
              <w:spacing w:before="31" w:line="216" w:lineRule="auto"/>
              <w:ind w:left="121"/>
              <w:rPr>
                <w:sz w:val="17"/>
                <w:szCs w:val="17"/>
                <w:lang w:eastAsia="zh-CN"/>
              </w:rPr>
            </w:pPr>
            <w:r>
              <w:rPr>
                <w:sz w:val="17"/>
                <w:szCs w:val="17"/>
                <w:lang w:eastAsia="zh-CN"/>
              </w:rPr>
              <w:t>2,避开可能发生滑坡、崩塌、地陷、地裂、泥石流等严重地质</w:t>
            </w:r>
            <w:r>
              <w:rPr>
                <w:spacing w:val="-1"/>
                <w:sz w:val="17"/>
                <w:szCs w:val="17"/>
                <w:lang w:eastAsia="zh-CN"/>
              </w:rPr>
              <w:t>灾害的地区。</w:t>
            </w:r>
          </w:p>
          <w:p>
            <w:pPr>
              <w:pStyle w:val="7"/>
              <w:spacing w:before="83" w:line="219" w:lineRule="auto"/>
              <w:ind w:left="121"/>
              <w:rPr>
                <w:sz w:val="17"/>
                <w:szCs w:val="17"/>
                <w:lang w:eastAsia="zh-CN"/>
              </w:rPr>
            </w:pPr>
            <w:r>
              <w:rPr>
                <w:sz w:val="17"/>
                <w:szCs w:val="17"/>
                <w:lang w:eastAsia="zh-CN"/>
              </w:rPr>
              <w:t>3.避开行洪区、分洪口、洪水期间进洪或退洪主流区及</w:t>
            </w:r>
            <w:r>
              <w:rPr>
                <w:spacing w:val="-1"/>
                <w:sz w:val="17"/>
                <w:szCs w:val="17"/>
                <w:lang w:eastAsia="zh-CN"/>
              </w:rPr>
              <w:t>山洪威胁区。</w:t>
            </w:r>
          </w:p>
          <w:p>
            <w:pPr>
              <w:pStyle w:val="7"/>
              <w:spacing w:before="37" w:line="251" w:lineRule="auto"/>
              <w:ind w:left="121" w:right="788"/>
              <w:rPr>
                <w:sz w:val="17"/>
                <w:szCs w:val="17"/>
                <w:lang w:eastAsia="zh-CN"/>
              </w:rPr>
            </w:pPr>
            <w:r>
              <w:rPr>
                <w:sz w:val="17"/>
                <w:szCs w:val="17"/>
                <w:lang w:eastAsia="zh-CN"/>
              </w:rPr>
              <w:t>4.避开易燃易爆、有毒危险物品或核放射物储放地以及其他易发生次生</w:t>
            </w:r>
            <w:r>
              <w:rPr>
                <w:spacing w:val="-1"/>
                <w:sz w:val="17"/>
                <w:szCs w:val="17"/>
                <w:lang w:eastAsia="zh-CN"/>
              </w:rPr>
              <w:t>灾害的地段。</w:t>
            </w:r>
            <w:r>
              <w:rPr>
                <w:sz w:val="17"/>
                <w:szCs w:val="17"/>
                <w:lang w:eastAsia="zh-CN"/>
              </w:rPr>
              <w:t xml:space="preserve"> </w:t>
            </w:r>
            <w:r>
              <w:rPr>
                <w:spacing w:val="-1"/>
                <w:sz w:val="17"/>
                <w:szCs w:val="17"/>
                <w:lang w:eastAsia="zh-CN"/>
              </w:rPr>
              <w:t>5.避开高层建(构)筑物垮塌和坠落物影响范围。</w:t>
            </w:r>
          </w:p>
          <w:p>
            <w:pPr>
              <w:pStyle w:val="7"/>
              <w:spacing w:before="38" w:line="219" w:lineRule="auto"/>
              <w:ind w:left="121"/>
              <w:rPr>
                <w:sz w:val="17"/>
                <w:szCs w:val="17"/>
                <w:lang w:eastAsia="zh-CN"/>
              </w:rPr>
            </w:pPr>
            <w:r>
              <w:rPr>
                <w:spacing w:val="-1"/>
                <w:sz w:val="17"/>
                <w:szCs w:val="17"/>
                <w:lang w:eastAsia="zh-CN"/>
              </w:rPr>
              <w:t>6.避开高压线走廊区域</w:t>
            </w:r>
          </w:p>
          <w:p>
            <w:pPr>
              <w:pStyle w:val="7"/>
              <w:spacing w:before="48" w:line="183" w:lineRule="auto"/>
              <w:ind w:left="121"/>
              <w:rPr>
                <w:sz w:val="17"/>
                <w:szCs w:val="17"/>
                <w:lang w:eastAsia="zh-CN"/>
              </w:rPr>
            </w:pPr>
            <w:r>
              <w:rPr>
                <w:spacing w:val="-1"/>
                <w:sz w:val="17"/>
                <w:szCs w:val="17"/>
                <w:lang w:eastAsia="zh-CN"/>
              </w:rPr>
              <w:t>7.避开天然气管道、输油管道等。</w:t>
            </w:r>
          </w:p>
        </w:tc>
        <w:tc>
          <w:tcPr>
            <w:tcW w:w="1009" w:type="dxa"/>
          </w:tcPr>
          <w:p>
            <w:pPr>
              <w:spacing w:line="256" w:lineRule="auto"/>
              <w:rPr>
                <w:lang w:eastAsia="zh-CN"/>
              </w:rPr>
            </w:pPr>
          </w:p>
          <w:p>
            <w:pPr>
              <w:spacing w:line="256" w:lineRule="auto"/>
              <w:rPr>
                <w:lang w:eastAsia="zh-CN"/>
              </w:rPr>
            </w:pPr>
          </w:p>
          <w:p>
            <w:pPr>
              <w:pStyle w:val="7"/>
              <w:spacing w:before="55" w:line="246" w:lineRule="auto"/>
              <w:ind w:left="76"/>
              <w:jc w:val="both"/>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09" w:type="dxa"/>
          </w:tcPr>
          <w:p>
            <w:pPr>
              <w:spacing w:line="305" w:lineRule="auto"/>
              <w:rPr>
                <w:lang w:eastAsia="zh-CN"/>
              </w:rPr>
            </w:pPr>
          </w:p>
          <w:p>
            <w:pPr>
              <w:spacing w:line="305" w:lineRule="auto"/>
              <w:rPr>
                <w:lang w:eastAsia="zh-CN"/>
              </w:rPr>
            </w:pPr>
          </w:p>
          <w:p>
            <w:pPr>
              <w:pStyle w:val="7"/>
              <w:spacing w:before="55" w:line="257" w:lineRule="auto"/>
              <w:ind w:left="126" w:right="47" w:hanging="39"/>
              <w:rPr>
                <w:sz w:val="17"/>
                <w:szCs w:val="17"/>
                <w:lang w:eastAsia="zh-CN"/>
              </w:rPr>
            </w:pPr>
            <w:r>
              <w:rPr>
                <w:spacing w:val="-2"/>
                <w:sz w:val="17"/>
                <w:szCs w:val="17"/>
                <w:lang w:eastAsia="zh-CN"/>
              </w:rPr>
              <w:t>满足指标要求</w:t>
            </w:r>
            <w:r>
              <w:rPr>
                <w:spacing w:val="4"/>
                <w:sz w:val="17"/>
                <w:szCs w:val="17"/>
                <w:lang w:eastAsia="zh-CN"/>
              </w:rPr>
              <w:t xml:space="preserve"> </w:t>
            </w:r>
            <w:r>
              <w:rPr>
                <w:sz w:val="17"/>
                <w:szCs w:val="17"/>
                <w:lang w:eastAsia="zh-CN"/>
              </w:rPr>
              <w:t>中的所有项。</w:t>
            </w:r>
          </w:p>
        </w:tc>
        <w:tc>
          <w:tcPr>
            <w:tcW w:w="1459" w:type="dxa"/>
          </w:tcPr>
          <w:p>
            <w:pPr>
              <w:spacing w:line="243" w:lineRule="auto"/>
              <w:rPr>
                <w:lang w:eastAsia="zh-CN"/>
              </w:rPr>
            </w:pPr>
          </w:p>
          <w:p>
            <w:pPr>
              <w:spacing w:line="243" w:lineRule="auto"/>
              <w:rPr>
                <w:lang w:eastAsia="zh-CN"/>
              </w:rPr>
            </w:pPr>
          </w:p>
          <w:p>
            <w:pPr>
              <w:spacing w:line="243" w:lineRule="auto"/>
              <w:rPr>
                <w:lang w:eastAsia="zh-CN"/>
              </w:rPr>
            </w:pPr>
          </w:p>
          <w:p>
            <w:pPr>
              <w:pStyle w:val="7"/>
              <w:spacing w:before="55" w:line="219" w:lineRule="auto"/>
              <w:ind w:left="678"/>
              <w:rPr>
                <w:sz w:val="17"/>
                <w:szCs w:val="17"/>
              </w:rPr>
            </w:pPr>
            <w:r>
              <w:rPr>
                <w:sz w:val="17"/>
                <w:szCs w:val="17"/>
              </w:rPr>
              <w:t>\</w:t>
            </w:r>
          </w:p>
        </w:tc>
        <w:tc>
          <w:tcPr>
            <w:tcW w:w="1259" w:type="dxa"/>
          </w:tcPr>
          <w:p>
            <w:pPr>
              <w:spacing w:line="256" w:lineRule="auto"/>
              <w:rPr>
                <w:lang w:eastAsia="zh-CN"/>
              </w:rPr>
            </w:pPr>
          </w:p>
          <w:p>
            <w:pPr>
              <w:spacing w:line="256" w:lineRule="auto"/>
              <w:rPr>
                <w:lang w:eastAsia="zh-CN"/>
              </w:rPr>
            </w:pPr>
          </w:p>
          <w:p>
            <w:pPr>
              <w:pStyle w:val="7"/>
              <w:spacing w:before="55" w:line="247" w:lineRule="auto"/>
              <w:ind w:left="79" w:right="117" w:firstLine="3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z w:val="17"/>
                <w:szCs w:val="17"/>
                <w:lang w:eastAsia="zh-CN"/>
              </w:rPr>
              <w:t xml:space="preserve"> </w:t>
            </w:r>
            <w:r>
              <w:rPr>
                <w:spacing w:val="-2"/>
                <w:sz w:val="17"/>
                <w:szCs w:val="17"/>
                <w:lang w:eastAsia="zh-CN"/>
              </w:rPr>
              <w:t>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15" w:type="dxa"/>
          </w:tcPr>
          <w:p>
            <w:pPr>
              <w:spacing w:line="278" w:lineRule="auto"/>
              <w:rPr>
                <w:lang w:eastAsia="zh-CN"/>
              </w:rPr>
            </w:pPr>
          </w:p>
          <w:p>
            <w:pPr>
              <w:pStyle w:val="7"/>
              <w:spacing w:before="56" w:line="183" w:lineRule="auto"/>
              <w:ind w:left="104"/>
              <w:rPr>
                <w:sz w:val="17"/>
                <w:szCs w:val="17"/>
              </w:rPr>
            </w:pPr>
            <w:r>
              <w:rPr>
                <w:sz w:val="17"/>
                <w:szCs w:val="17"/>
              </w:rPr>
              <w:t>4</w:t>
            </w:r>
          </w:p>
        </w:tc>
        <w:tc>
          <w:tcPr>
            <w:tcW w:w="570" w:type="dxa"/>
            <w:vMerge w:val="continue"/>
            <w:tcBorders>
              <w:top w:val="nil"/>
              <w:bottom w:val="nil"/>
            </w:tcBorders>
          </w:tcPr>
          <w:p/>
        </w:tc>
        <w:tc>
          <w:tcPr>
            <w:tcW w:w="1289" w:type="dxa"/>
          </w:tcPr>
          <w:p>
            <w:pPr>
              <w:pStyle w:val="7"/>
              <w:spacing w:before="292" w:line="220" w:lineRule="auto"/>
              <w:ind w:left="289"/>
              <w:rPr>
                <w:sz w:val="17"/>
                <w:szCs w:val="17"/>
              </w:rPr>
            </w:pPr>
            <w:r>
              <w:rPr>
                <w:spacing w:val="-2"/>
                <w:sz w:val="17"/>
                <w:szCs w:val="17"/>
              </w:rPr>
              <w:t>场所分级</w:t>
            </w:r>
          </w:p>
        </w:tc>
        <w:tc>
          <w:tcPr>
            <w:tcW w:w="7205" w:type="dxa"/>
          </w:tcPr>
          <w:p>
            <w:pPr>
              <w:pStyle w:val="7"/>
              <w:spacing w:before="50" w:line="252" w:lineRule="auto"/>
              <w:ind w:left="120" w:right="273" w:hanging="9"/>
              <w:rPr>
                <w:sz w:val="17"/>
                <w:szCs w:val="17"/>
                <w:lang w:eastAsia="zh-CN"/>
              </w:rPr>
            </w:pPr>
            <w:r>
              <w:rPr>
                <w:sz w:val="17"/>
                <w:szCs w:val="17"/>
                <w:lang w:eastAsia="zh-CN"/>
              </w:rPr>
              <w:t>1.应急避难场所分级与新发展阶段的省级、市级、县级、乡镇(街道)级、村(社区)级避难场</w:t>
            </w:r>
            <w:r>
              <w:rPr>
                <w:spacing w:val="9"/>
                <w:sz w:val="17"/>
                <w:szCs w:val="17"/>
                <w:lang w:eastAsia="zh-CN"/>
              </w:rPr>
              <w:t xml:space="preserve"> </w:t>
            </w:r>
            <w:r>
              <w:rPr>
                <w:spacing w:val="-1"/>
                <w:sz w:val="17"/>
                <w:szCs w:val="17"/>
                <w:lang w:eastAsia="zh-CN"/>
              </w:rPr>
              <w:t>所分级设计相适应。</w:t>
            </w:r>
          </w:p>
          <w:p>
            <w:pPr>
              <w:pStyle w:val="7"/>
              <w:spacing w:before="47" w:line="192" w:lineRule="auto"/>
              <w:ind w:left="121"/>
              <w:rPr>
                <w:sz w:val="17"/>
                <w:szCs w:val="17"/>
                <w:lang w:eastAsia="zh-CN"/>
              </w:rPr>
            </w:pPr>
            <w:r>
              <w:rPr>
                <w:spacing w:val="-1"/>
                <w:sz w:val="17"/>
                <w:szCs w:val="17"/>
                <w:lang w:eastAsia="zh-CN"/>
              </w:rPr>
              <w:t>2.应急避难场所分级与其他标准相适应。</w:t>
            </w:r>
          </w:p>
        </w:tc>
        <w:tc>
          <w:tcPr>
            <w:tcW w:w="1009" w:type="dxa"/>
          </w:tcPr>
          <w:p>
            <w:pPr>
              <w:pStyle w:val="7"/>
              <w:spacing w:before="51" w:line="249" w:lineRule="auto"/>
              <w:ind w:left="76" w:firstLine="78"/>
              <w:jc w:val="both"/>
              <w:rPr>
                <w:sz w:val="17"/>
                <w:szCs w:val="17"/>
                <w:lang w:eastAsia="zh-CN"/>
              </w:rPr>
            </w:pPr>
            <w:r>
              <w:rPr>
                <w:spacing w:val="-1"/>
                <w:sz w:val="17"/>
                <w:szCs w:val="17"/>
                <w:lang w:eastAsia="zh-CN"/>
              </w:rPr>
              <w:t>资料核查</w:t>
            </w:r>
            <w:r>
              <w:rPr>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09" w:type="dxa"/>
          </w:tcPr>
          <w:p>
            <w:pPr>
              <w:pStyle w:val="7"/>
              <w:spacing w:before="172" w:line="219" w:lineRule="auto"/>
              <w:ind w:left="87"/>
              <w:rPr>
                <w:sz w:val="17"/>
                <w:szCs w:val="17"/>
                <w:lang w:eastAsia="zh-CN"/>
              </w:rPr>
            </w:pPr>
            <w:r>
              <w:rPr>
                <w:spacing w:val="-1"/>
                <w:sz w:val="17"/>
                <w:szCs w:val="17"/>
                <w:lang w:eastAsia="zh-CN"/>
              </w:rPr>
              <w:t>满足指标要求</w:t>
            </w:r>
          </w:p>
          <w:p>
            <w:pPr>
              <w:pStyle w:val="7"/>
              <w:spacing w:before="48" w:line="219" w:lineRule="auto"/>
              <w:ind w:left="176"/>
              <w:rPr>
                <w:sz w:val="17"/>
                <w:szCs w:val="17"/>
                <w:lang w:eastAsia="zh-CN"/>
              </w:rPr>
            </w:pPr>
            <w:r>
              <w:rPr>
                <w:sz w:val="17"/>
                <w:szCs w:val="17"/>
                <w:lang w:eastAsia="zh-CN"/>
              </w:rPr>
              <w:t>中的第1项。</w:t>
            </w:r>
          </w:p>
        </w:tc>
        <w:tc>
          <w:tcPr>
            <w:tcW w:w="1459" w:type="dxa"/>
          </w:tcPr>
          <w:p>
            <w:pPr>
              <w:pStyle w:val="7"/>
              <w:spacing w:before="172" w:line="219" w:lineRule="auto"/>
              <w:ind w:left="128"/>
              <w:rPr>
                <w:sz w:val="17"/>
                <w:szCs w:val="17"/>
                <w:lang w:eastAsia="zh-CN"/>
              </w:rPr>
            </w:pPr>
            <w:r>
              <w:rPr>
                <w:spacing w:val="2"/>
                <w:sz w:val="17"/>
                <w:szCs w:val="17"/>
                <w:lang w:eastAsia="zh-CN"/>
              </w:rPr>
              <w:t>满足指标要求中</w:t>
            </w:r>
          </w:p>
          <w:p>
            <w:pPr>
              <w:pStyle w:val="7"/>
              <w:spacing w:before="48" w:line="219" w:lineRule="auto"/>
              <w:ind w:left="388"/>
              <w:rPr>
                <w:sz w:val="17"/>
                <w:szCs w:val="17"/>
                <w:lang w:eastAsia="zh-CN"/>
              </w:rPr>
            </w:pPr>
            <w:r>
              <w:rPr>
                <w:spacing w:val="-1"/>
                <w:sz w:val="17"/>
                <w:szCs w:val="17"/>
                <w:lang w:eastAsia="zh-CN"/>
              </w:rPr>
              <w:t>的第2项。</w:t>
            </w:r>
          </w:p>
        </w:tc>
        <w:tc>
          <w:tcPr>
            <w:tcW w:w="1259" w:type="dxa"/>
          </w:tcPr>
          <w:p>
            <w:pPr>
              <w:pStyle w:val="7"/>
              <w:spacing w:before="171" w:line="241" w:lineRule="auto"/>
              <w:ind w:left="118" w:right="117"/>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15" w:type="dxa"/>
          </w:tcPr>
          <w:p>
            <w:pPr>
              <w:spacing w:line="270" w:lineRule="auto"/>
              <w:rPr>
                <w:lang w:eastAsia="zh-CN"/>
              </w:rPr>
            </w:pPr>
          </w:p>
          <w:p>
            <w:pPr>
              <w:pStyle w:val="7"/>
              <w:spacing w:before="56" w:line="182" w:lineRule="auto"/>
              <w:ind w:left="104"/>
              <w:rPr>
                <w:sz w:val="17"/>
                <w:szCs w:val="17"/>
              </w:rPr>
            </w:pPr>
            <w:r>
              <w:rPr>
                <w:sz w:val="17"/>
                <w:szCs w:val="17"/>
              </w:rPr>
              <w:t>5</w:t>
            </w:r>
          </w:p>
        </w:tc>
        <w:tc>
          <w:tcPr>
            <w:tcW w:w="570" w:type="dxa"/>
            <w:vMerge w:val="continue"/>
            <w:tcBorders>
              <w:top w:val="nil"/>
              <w:bottom w:val="nil"/>
            </w:tcBorders>
          </w:tcPr>
          <w:p/>
        </w:tc>
        <w:tc>
          <w:tcPr>
            <w:tcW w:w="1289" w:type="dxa"/>
          </w:tcPr>
          <w:p>
            <w:pPr>
              <w:pStyle w:val="7"/>
              <w:spacing w:before="283" w:line="219" w:lineRule="auto"/>
              <w:ind w:left="289"/>
              <w:rPr>
                <w:sz w:val="17"/>
                <w:szCs w:val="17"/>
              </w:rPr>
            </w:pPr>
            <w:r>
              <w:rPr>
                <w:spacing w:val="-2"/>
                <w:sz w:val="17"/>
                <w:szCs w:val="17"/>
              </w:rPr>
              <w:t>场所分类</w:t>
            </w:r>
          </w:p>
        </w:tc>
        <w:tc>
          <w:tcPr>
            <w:tcW w:w="7205" w:type="dxa"/>
          </w:tcPr>
          <w:p>
            <w:pPr>
              <w:pStyle w:val="7"/>
              <w:spacing w:before="33" w:line="256" w:lineRule="auto"/>
              <w:ind w:left="120" w:hanging="9"/>
              <w:rPr>
                <w:sz w:val="17"/>
                <w:szCs w:val="17"/>
                <w:lang w:eastAsia="zh-CN"/>
              </w:rPr>
            </w:pPr>
            <w:r>
              <w:rPr>
                <w:spacing w:val="-5"/>
                <w:sz w:val="17"/>
                <w:szCs w:val="17"/>
                <w:lang w:eastAsia="zh-CN"/>
              </w:rPr>
              <w:t>1.应急避难场所分类与新发展阶段的室内型、室外型避难场所，综合性、单一性</w:t>
            </w:r>
            <w:r>
              <w:rPr>
                <w:spacing w:val="-6"/>
                <w:sz w:val="17"/>
                <w:szCs w:val="17"/>
                <w:lang w:eastAsia="zh-CN"/>
              </w:rPr>
              <w:t>避难场所，紧急、</w:t>
            </w:r>
            <w:r>
              <w:rPr>
                <w:sz w:val="17"/>
                <w:szCs w:val="17"/>
                <w:lang w:eastAsia="zh-CN"/>
              </w:rPr>
              <w:t xml:space="preserve"> </w:t>
            </w:r>
            <w:r>
              <w:rPr>
                <w:spacing w:val="-2"/>
                <w:sz w:val="17"/>
                <w:szCs w:val="17"/>
                <w:lang w:eastAsia="zh-CN"/>
              </w:rPr>
              <w:t>短期、长期避难场所，特定避难场所分类设计相适应。</w:t>
            </w:r>
          </w:p>
          <w:p>
            <w:pPr>
              <w:pStyle w:val="7"/>
              <w:spacing w:before="38" w:line="191" w:lineRule="auto"/>
              <w:ind w:left="121"/>
              <w:rPr>
                <w:sz w:val="17"/>
                <w:szCs w:val="17"/>
                <w:lang w:eastAsia="zh-CN"/>
              </w:rPr>
            </w:pPr>
            <w:r>
              <w:rPr>
                <w:spacing w:val="-1"/>
                <w:sz w:val="17"/>
                <w:szCs w:val="17"/>
                <w:lang w:eastAsia="zh-CN"/>
              </w:rPr>
              <w:t>2.应急避难场所分类与其他标准相适应。</w:t>
            </w:r>
          </w:p>
        </w:tc>
        <w:tc>
          <w:tcPr>
            <w:tcW w:w="1009" w:type="dxa"/>
          </w:tcPr>
          <w:p>
            <w:pPr>
              <w:pStyle w:val="7"/>
              <w:spacing w:before="33" w:line="248" w:lineRule="auto"/>
              <w:ind w:left="76"/>
              <w:jc w:val="both"/>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09" w:type="dxa"/>
          </w:tcPr>
          <w:p>
            <w:pPr>
              <w:pStyle w:val="7"/>
              <w:spacing w:before="153" w:line="219" w:lineRule="auto"/>
              <w:ind w:left="87"/>
              <w:rPr>
                <w:sz w:val="17"/>
                <w:szCs w:val="17"/>
                <w:lang w:eastAsia="zh-CN"/>
              </w:rPr>
            </w:pPr>
            <w:r>
              <w:rPr>
                <w:spacing w:val="-1"/>
                <w:sz w:val="17"/>
                <w:szCs w:val="17"/>
                <w:lang w:eastAsia="zh-CN"/>
              </w:rPr>
              <w:t>满足指标要求</w:t>
            </w:r>
          </w:p>
          <w:p>
            <w:pPr>
              <w:pStyle w:val="7"/>
              <w:spacing w:before="68" w:line="219" w:lineRule="auto"/>
              <w:ind w:left="176"/>
              <w:rPr>
                <w:sz w:val="17"/>
                <w:szCs w:val="17"/>
                <w:lang w:eastAsia="zh-CN"/>
              </w:rPr>
            </w:pPr>
            <w:r>
              <w:rPr>
                <w:sz w:val="17"/>
                <w:szCs w:val="17"/>
                <w:lang w:eastAsia="zh-CN"/>
              </w:rPr>
              <w:t>中的第1项。</w:t>
            </w:r>
          </w:p>
        </w:tc>
        <w:tc>
          <w:tcPr>
            <w:tcW w:w="1459" w:type="dxa"/>
          </w:tcPr>
          <w:p>
            <w:pPr>
              <w:pStyle w:val="7"/>
              <w:spacing w:before="163" w:line="219" w:lineRule="auto"/>
              <w:ind w:left="128"/>
              <w:rPr>
                <w:sz w:val="17"/>
                <w:szCs w:val="17"/>
                <w:lang w:eastAsia="zh-CN"/>
              </w:rPr>
            </w:pPr>
            <w:r>
              <w:rPr>
                <w:spacing w:val="2"/>
                <w:sz w:val="17"/>
                <w:szCs w:val="17"/>
                <w:lang w:eastAsia="zh-CN"/>
              </w:rPr>
              <w:t>满足指标要求中</w:t>
            </w:r>
          </w:p>
          <w:p>
            <w:pPr>
              <w:pStyle w:val="7"/>
              <w:spacing w:before="28" w:line="219" w:lineRule="auto"/>
              <w:ind w:left="388"/>
              <w:rPr>
                <w:sz w:val="17"/>
                <w:szCs w:val="17"/>
                <w:lang w:eastAsia="zh-CN"/>
              </w:rPr>
            </w:pPr>
            <w:r>
              <w:rPr>
                <w:spacing w:val="-1"/>
                <w:sz w:val="17"/>
                <w:szCs w:val="17"/>
                <w:lang w:eastAsia="zh-CN"/>
              </w:rPr>
              <w:t>的第2项。</w:t>
            </w:r>
          </w:p>
        </w:tc>
        <w:tc>
          <w:tcPr>
            <w:tcW w:w="1259" w:type="dxa"/>
          </w:tcPr>
          <w:p>
            <w:pPr>
              <w:pStyle w:val="7"/>
              <w:spacing w:before="182" w:line="230" w:lineRule="auto"/>
              <w:ind w:left="68" w:firstLine="49"/>
              <w:rPr>
                <w:sz w:val="17"/>
                <w:szCs w:val="17"/>
                <w:lang w:eastAsia="zh-CN"/>
              </w:rPr>
            </w:pPr>
            <w:r>
              <w:rPr>
                <w:spacing w:val="-4"/>
                <w:sz w:val="17"/>
                <w:szCs w:val="17"/>
                <w:lang w:eastAsia="zh-CN"/>
              </w:rPr>
              <w:t>不满足指标要</w:t>
            </w:r>
            <w:r>
              <w:rPr>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15" w:type="dxa"/>
          </w:tcPr>
          <w:p>
            <w:pPr>
              <w:pStyle w:val="7"/>
              <w:spacing w:before="217" w:line="183" w:lineRule="auto"/>
              <w:ind w:left="104"/>
              <w:rPr>
                <w:sz w:val="17"/>
                <w:szCs w:val="17"/>
              </w:rPr>
            </w:pPr>
            <w:r>
              <w:rPr>
                <w:sz w:val="17"/>
                <w:szCs w:val="17"/>
              </w:rPr>
              <w:t>6</w:t>
            </w:r>
          </w:p>
        </w:tc>
        <w:tc>
          <w:tcPr>
            <w:tcW w:w="570" w:type="dxa"/>
            <w:vMerge w:val="continue"/>
            <w:tcBorders>
              <w:top w:val="nil"/>
              <w:bottom w:val="nil"/>
            </w:tcBorders>
          </w:tcPr>
          <w:p/>
        </w:tc>
        <w:tc>
          <w:tcPr>
            <w:tcW w:w="1289" w:type="dxa"/>
          </w:tcPr>
          <w:p>
            <w:pPr>
              <w:pStyle w:val="7"/>
              <w:spacing w:before="176" w:line="221" w:lineRule="auto"/>
              <w:ind w:left="289"/>
              <w:rPr>
                <w:sz w:val="17"/>
                <w:szCs w:val="17"/>
              </w:rPr>
            </w:pPr>
            <w:r>
              <w:rPr>
                <w:spacing w:val="-2"/>
                <w:sz w:val="17"/>
                <w:szCs w:val="17"/>
              </w:rPr>
              <w:t>应急通道</w:t>
            </w:r>
          </w:p>
        </w:tc>
        <w:tc>
          <w:tcPr>
            <w:tcW w:w="7205" w:type="dxa"/>
          </w:tcPr>
          <w:p>
            <w:pPr>
              <w:pStyle w:val="7"/>
              <w:spacing w:before="64" w:line="220" w:lineRule="auto"/>
              <w:ind w:left="121"/>
              <w:rPr>
                <w:sz w:val="17"/>
                <w:szCs w:val="17"/>
                <w:lang w:eastAsia="zh-CN"/>
              </w:rPr>
            </w:pPr>
            <w:r>
              <w:rPr>
                <w:spacing w:val="-1"/>
                <w:sz w:val="17"/>
                <w:szCs w:val="17"/>
                <w:lang w:eastAsia="zh-CN"/>
              </w:rPr>
              <w:t>1.有应急通道，与规划、标准要求相适应。</w:t>
            </w:r>
          </w:p>
          <w:p>
            <w:pPr>
              <w:pStyle w:val="7"/>
              <w:spacing w:before="26" w:line="212" w:lineRule="auto"/>
              <w:ind w:left="121"/>
              <w:rPr>
                <w:sz w:val="17"/>
                <w:szCs w:val="17"/>
                <w:lang w:eastAsia="zh-CN"/>
              </w:rPr>
            </w:pPr>
            <w:r>
              <w:rPr>
                <w:spacing w:val="-1"/>
                <w:sz w:val="17"/>
                <w:szCs w:val="17"/>
                <w:lang w:eastAsia="zh-CN"/>
              </w:rPr>
              <w:t>2.有应急通道，与规划、标准要求不完全相适应。</w:t>
            </w:r>
          </w:p>
        </w:tc>
        <w:tc>
          <w:tcPr>
            <w:tcW w:w="1009" w:type="dxa"/>
          </w:tcPr>
          <w:p>
            <w:pPr>
              <w:pStyle w:val="7"/>
              <w:spacing w:before="45" w:line="241" w:lineRule="auto"/>
              <w:ind w:left="154" w:hanging="78"/>
              <w:rPr>
                <w:sz w:val="17"/>
                <w:szCs w:val="17"/>
              </w:rPr>
            </w:pPr>
            <w:r>
              <w:rPr>
                <w:spacing w:val="14"/>
                <w:sz w:val="17"/>
                <w:szCs w:val="17"/>
              </w:rPr>
              <w:t>资料核查、</w:t>
            </w:r>
            <w:r>
              <w:rPr>
                <w:spacing w:val="1"/>
                <w:sz w:val="17"/>
                <w:szCs w:val="17"/>
              </w:rPr>
              <w:t xml:space="preserve"> </w:t>
            </w:r>
            <w:r>
              <w:rPr>
                <w:spacing w:val="-4"/>
                <w:sz w:val="17"/>
                <w:szCs w:val="17"/>
              </w:rPr>
              <w:t>分析会商</w:t>
            </w:r>
          </w:p>
        </w:tc>
        <w:tc>
          <w:tcPr>
            <w:tcW w:w="1209" w:type="dxa"/>
          </w:tcPr>
          <w:p>
            <w:pPr>
              <w:pStyle w:val="7"/>
              <w:spacing w:before="63" w:line="231" w:lineRule="auto"/>
              <w:ind w:left="217" w:right="98" w:hanging="13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中的第1项</w:t>
            </w:r>
          </w:p>
        </w:tc>
        <w:tc>
          <w:tcPr>
            <w:tcW w:w="1459" w:type="dxa"/>
          </w:tcPr>
          <w:p>
            <w:pPr>
              <w:pStyle w:val="7"/>
              <w:spacing w:before="34" w:line="219" w:lineRule="auto"/>
              <w:ind w:left="128"/>
              <w:rPr>
                <w:sz w:val="17"/>
                <w:szCs w:val="17"/>
                <w:lang w:eastAsia="zh-CN"/>
              </w:rPr>
            </w:pPr>
            <w:r>
              <w:rPr>
                <w:spacing w:val="2"/>
                <w:sz w:val="17"/>
                <w:szCs w:val="17"/>
                <w:lang w:eastAsia="zh-CN"/>
              </w:rPr>
              <w:t>满足指标要求中</w:t>
            </w:r>
          </w:p>
          <w:p>
            <w:pPr>
              <w:pStyle w:val="7"/>
              <w:spacing w:before="48" w:line="219" w:lineRule="auto"/>
              <w:ind w:left="388"/>
              <w:rPr>
                <w:sz w:val="17"/>
                <w:szCs w:val="17"/>
                <w:lang w:eastAsia="zh-CN"/>
              </w:rPr>
            </w:pPr>
            <w:r>
              <w:rPr>
                <w:spacing w:val="-1"/>
                <w:sz w:val="17"/>
                <w:szCs w:val="17"/>
                <w:lang w:eastAsia="zh-CN"/>
              </w:rPr>
              <w:t>的第2项。</w:t>
            </w:r>
          </w:p>
        </w:tc>
        <w:tc>
          <w:tcPr>
            <w:tcW w:w="1259" w:type="dxa"/>
          </w:tcPr>
          <w:p>
            <w:pPr>
              <w:pStyle w:val="7"/>
              <w:spacing w:before="34" w:line="246" w:lineRule="auto"/>
              <w:ind w:left="68" w:firstLine="49"/>
              <w:rPr>
                <w:sz w:val="17"/>
                <w:szCs w:val="17"/>
                <w:lang w:eastAsia="zh-CN"/>
              </w:rPr>
            </w:pPr>
            <w:r>
              <w:rPr>
                <w:spacing w:val="-4"/>
                <w:sz w:val="17"/>
                <w:szCs w:val="17"/>
                <w:lang w:eastAsia="zh-CN"/>
              </w:rPr>
              <w:t>不满足指标要</w:t>
            </w:r>
            <w:r>
              <w:rPr>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15" w:type="dxa"/>
          </w:tcPr>
          <w:p>
            <w:pPr>
              <w:spacing w:line="272" w:lineRule="auto"/>
              <w:rPr>
                <w:lang w:eastAsia="zh-CN"/>
              </w:rPr>
            </w:pPr>
          </w:p>
          <w:p>
            <w:pPr>
              <w:pStyle w:val="7"/>
              <w:spacing w:before="56" w:line="182" w:lineRule="auto"/>
              <w:ind w:left="104"/>
              <w:rPr>
                <w:sz w:val="17"/>
                <w:szCs w:val="17"/>
              </w:rPr>
            </w:pPr>
            <w:r>
              <w:rPr>
                <w:sz w:val="17"/>
                <w:szCs w:val="17"/>
              </w:rPr>
              <w:t>7</w:t>
            </w:r>
          </w:p>
        </w:tc>
        <w:tc>
          <w:tcPr>
            <w:tcW w:w="570" w:type="dxa"/>
            <w:vMerge w:val="continue"/>
            <w:tcBorders>
              <w:top w:val="nil"/>
            </w:tcBorders>
          </w:tcPr>
          <w:p/>
        </w:tc>
        <w:tc>
          <w:tcPr>
            <w:tcW w:w="1289" w:type="dxa"/>
          </w:tcPr>
          <w:p>
            <w:pPr>
              <w:pStyle w:val="7"/>
              <w:spacing w:before="285" w:line="220" w:lineRule="auto"/>
              <w:ind w:left="289"/>
              <w:rPr>
                <w:sz w:val="17"/>
                <w:szCs w:val="17"/>
              </w:rPr>
            </w:pPr>
            <w:r>
              <w:rPr>
                <w:spacing w:val="-2"/>
                <w:sz w:val="17"/>
                <w:szCs w:val="17"/>
              </w:rPr>
              <w:t>场所设计</w:t>
            </w:r>
          </w:p>
        </w:tc>
        <w:tc>
          <w:tcPr>
            <w:tcW w:w="7205" w:type="dxa"/>
          </w:tcPr>
          <w:p>
            <w:pPr>
              <w:pStyle w:val="7"/>
              <w:spacing w:before="155" w:line="219" w:lineRule="auto"/>
              <w:ind w:left="121"/>
              <w:rPr>
                <w:sz w:val="17"/>
                <w:szCs w:val="17"/>
                <w:lang w:eastAsia="zh-CN"/>
              </w:rPr>
            </w:pPr>
            <w:r>
              <w:rPr>
                <w:sz w:val="17"/>
                <w:szCs w:val="17"/>
                <w:lang w:eastAsia="zh-CN"/>
              </w:rPr>
              <w:t>1.按照有关标准进行设计</w:t>
            </w:r>
          </w:p>
          <w:p>
            <w:pPr>
              <w:pStyle w:val="7"/>
              <w:spacing w:before="77" w:line="219" w:lineRule="auto"/>
              <w:ind w:left="121"/>
              <w:rPr>
                <w:sz w:val="17"/>
                <w:szCs w:val="17"/>
                <w:lang w:eastAsia="zh-CN"/>
              </w:rPr>
            </w:pPr>
            <w:r>
              <w:rPr>
                <w:spacing w:val="-1"/>
                <w:sz w:val="17"/>
                <w:szCs w:val="17"/>
                <w:lang w:eastAsia="zh-CN"/>
              </w:rPr>
              <w:t>2.按照政府及其相关部门其他文件或规定进行设计。</w:t>
            </w:r>
          </w:p>
        </w:tc>
        <w:tc>
          <w:tcPr>
            <w:tcW w:w="1009" w:type="dxa"/>
          </w:tcPr>
          <w:p>
            <w:pPr>
              <w:pStyle w:val="7"/>
              <w:spacing w:before="155" w:line="255" w:lineRule="auto"/>
              <w:ind w:left="154" w:hanging="78"/>
              <w:rPr>
                <w:sz w:val="17"/>
                <w:szCs w:val="17"/>
              </w:rPr>
            </w:pPr>
            <w:r>
              <w:rPr>
                <w:spacing w:val="14"/>
                <w:sz w:val="17"/>
                <w:szCs w:val="17"/>
              </w:rPr>
              <w:t>资料核查、</w:t>
            </w:r>
            <w:r>
              <w:rPr>
                <w:spacing w:val="1"/>
                <w:sz w:val="17"/>
                <w:szCs w:val="17"/>
              </w:rPr>
              <w:t xml:space="preserve"> </w:t>
            </w:r>
            <w:r>
              <w:rPr>
                <w:spacing w:val="-4"/>
                <w:sz w:val="17"/>
                <w:szCs w:val="17"/>
              </w:rPr>
              <w:t>分析会商</w:t>
            </w:r>
          </w:p>
        </w:tc>
        <w:tc>
          <w:tcPr>
            <w:tcW w:w="1209" w:type="dxa"/>
          </w:tcPr>
          <w:p>
            <w:pPr>
              <w:pStyle w:val="7"/>
              <w:spacing w:before="35" w:line="219" w:lineRule="auto"/>
              <w:ind w:left="87"/>
              <w:rPr>
                <w:sz w:val="17"/>
                <w:szCs w:val="17"/>
                <w:lang w:eastAsia="zh-CN"/>
              </w:rPr>
            </w:pPr>
            <w:r>
              <w:rPr>
                <w:spacing w:val="-1"/>
                <w:sz w:val="17"/>
                <w:szCs w:val="17"/>
                <w:lang w:eastAsia="zh-CN"/>
              </w:rPr>
              <w:t>满足指标要求</w:t>
            </w:r>
          </w:p>
          <w:p>
            <w:pPr>
              <w:pStyle w:val="7"/>
              <w:spacing w:before="48" w:line="219" w:lineRule="auto"/>
              <w:ind w:left="176"/>
              <w:rPr>
                <w:sz w:val="17"/>
                <w:szCs w:val="17"/>
                <w:lang w:eastAsia="zh-CN"/>
              </w:rPr>
            </w:pPr>
            <w:r>
              <w:rPr>
                <w:spacing w:val="3"/>
                <w:sz w:val="17"/>
                <w:szCs w:val="17"/>
                <w:lang w:eastAsia="zh-CN"/>
              </w:rPr>
              <w:t>中的任意一</w:t>
            </w:r>
          </w:p>
          <w:p>
            <w:pPr>
              <w:pStyle w:val="7"/>
              <w:spacing w:before="28" w:line="220" w:lineRule="auto"/>
              <w:ind w:left="466"/>
              <w:rPr>
                <w:sz w:val="17"/>
                <w:szCs w:val="17"/>
              </w:rPr>
            </w:pPr>
            <w:r>
              <w:rPr>
                <w:spacing w:val="2"/>
                <w:sz w:val="17"/>
                <w:szCs w:val="17"/>
              </w:rPr>
              <w:t>项。</w:t>
            </w:r>
          </w:p>
        </w:tc>
        <w:tc>
          <w:tcPr>
            <w:tcW w:w="1459" w:type="dxa"/>
          </w:tcPr>
          <w:p>
            <w:pPr>
              <w:pStyle w:val="7"/>
              <w:spacing w:before="283" w:line="219" w:lineRule="auto"/>
              <w:ind w:left="678"/>
              <w:rPr>
                <w:sz w:val="17"/>
                <w:szCs w:val="17"/>
              </w:rPr>
            </w:pPr>
            <w:r>
              <w:rPr>
                <w:sz w:val="17"/>
                <w:szCs w:val="17"/>
              </w:rPr>
              <w:t>\</w:t>
            </w:r>
          </w:p>
        </w:tc>
        <w:tc>
          <w:tcPr>
            <w:tcW w:w="1259" w:type="dxa"/>
          </w:tcPr>
          <w:p>
            <w:pPr>
              <w:pStyle w:val="7"/>
              <w:spacing w:before="175" w:line="246" w:lineRule="auto"/>
              <w:ind w:left="118" w:right="117"/>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15" w:type="dxa"/>
          </w:tcPr>
          <w:p>
            <w:pPr>
              <w:spacing w:line="282" w:lineRule="auto"/>
              <w:rPr>
                <w:lang w:eastAsia="zh-CN"/>
              </w:rPr>
            </w:pPr>
          </w:p>
          <w:p>
            <w:pPr>
              <w:pStyle w:val="7"/>
              <w:spacing w:before="56" w:line="183" w:lineRule="auto"/>
              <w:ind w:left="104"/>
              <w:rPr>
                <w:sz w:val="17"/>
                <w:szCs w:val="17"/>
              </w:rPr>
            </w:pPr>
            <w:r>
              <w:rPr>
                <w:sz w:val="17"/>
                <w:szCs w:val="17"/>
              </w:rPr>
              <w:t>8</w:t>
            </w:r>
          </w:p>
        </w:tc>
        <w:tc>
          <w:tcPr>
            <w:tcW w:w="570" w:type="dxa"/>
            <w:vMerge w:val="restart"/>
            <w:tcBorders>
              <w:bottom w:val="nil"/>
            </w:tcBorders>
          </w:tcPr>
          <w:p>
            <w:pPr>
              <w:spacing w:line="359" w:lineRule="auto"/>
            </w:pPr>
          </w:p>
          <w:p>
            <w:pPr>
              <w:pStyle w:val="7"/>
              <w:spacing w:before="55" w:line="280" w:lineRule="exact"/>
              <w:ind w:left="99"/>
              <w:rPr>
                <w:sz w:val="17"/>
                <w:szCs w:val="17"/>
              </w:rPr>
            </w:pPr>
            <w:r>
              <w:rPr>
                <w:spacing w:val="-2"/>
                <w:position w:val="8"/>
                <w:sz w:val="17"/>
                <w:szCs w:val="17"/>
              </w:rPr>
              <w:t>场所</w:t>
            </w:r>
          </w:p>
          <w:p>
            <w:pPr>
              <w:pStyle w:val="7"/>
              <w:spacing w:line="220" w:lineRule="auto"/>
              <w:ind w:left="99"/>
              <w:rPr>
                <w:sz w:val="17"/>
                <w:szCs w:val="17"/>
              </w:rPr>
            </w:pPr>
            <w:r>
              <w:rPr>
                <w:spacing w:val="-3"/>
                <w:sz w:val="17"/>
                <w:szCs w:val="17"/>
              </w:rPr>
              <w:t>建设</w:t>
            </w:r>
          </w:p>
        </w:tc>
        <w:tc>
          <w:tcPr>
            <w:tcW w:w="1289" w:type="dxa"/>
          </w:tcPr>
          <w:p/>
          <w:p>
            <w:pPr>
              <w:pStyle w:val="7"/>
              <w:spacing w:before="55" w:line="221" w:lineRule="auto"/>
              <w:ind w:left="289"/>
              <w:rPr>
                <w:sz w:val="17"/>
                <w:szCs w:val="17"/>
              </w:rPr>
            </w:pPr>
            <w:r>
              <w:rPr>
                <w:spacing w:val="-2"/>
                <w:sz w:val="17"/>
                <w:szCs w:val="17"/>
              </w:rPr>
              <w:t>建设方式</w:t>
            </w:r>
          </w:p>
        </w:tc>
        <w:tc>
          <w:tcPr>
            <w:tcW w:w="7205" w:type="dxa"/>
          </w:tcPr>
          <w:p>
            <w:pPr>
              <w:pStyle w:val="7"/>
              <w:spacing w:before="164" w:line="219" w:lineRule="auto"/>
              <w:ind w:left="121"/>
              <w:rPr>
                <w:sz w:val="17"/>
                <w:szCs w:val="17"/>
                <w:lang w:eastAsia="zh-CN"/>
              </w:rPr>
            </w:pPr>
            <w:r>
              <w:rPr>
                <w:sz w:val="17"/>
                <w:szCs w:val="17"/>
                <w:lang w:eastAsia="zh-CN"/>
              </w:rPr>
              <w:t>1.应急避难场所建设方式与新建避难场所申报备案材料一致。</w:t>
            </w:r>
          </w:p>
          <w:p>
            <w:pPr>
              <w:pStyle w:val="7"/>
              <w:spacing w:before="38" w:line="219" w:lineRule="auto"/>
              <w:ind w:left="121"/>
              <w:rPr>
                <w:sz w:val="17"/>
                <w:szCs w:val="17"/>
                <w:lang w:eastAsia="zh-CN"/>
              </w:rPr>
            </w:pPr>
            <w:r>
              <w:rPr>
                <w:sz w:val="17"/>
                <w:szCs w:val="17"/>
                <w:lang w:eastAsia="zh-CN"/>
              </w:rPr>
              <w:t>2.应急避难场所建设方式与改造或指定避难场所申报备案材料一致。</w:t>
            </w:r>
          </w:p>
        </w:tc>
        <w:tc>
          <w:tcPr>
            <w:tcW w:w="1009" w:type="dxa"/>
          </w:tcPr>
          <w:p>
            <w:pPr>
              <w:pStyle w:val="7"/>
              <w:spacing w:before="176" w:line="245" w:lineRule="auto"/>
              <w:ind w:left="154" w:hanging="78"/>
              <w:rPr>
                <w:sz w:val="17"/>
                <w:szCs w:val="17"/>
              </w:rPr>
            </w:pPr>
            <w:r>
              <w:rPr>
                <w:spacing w:val="14"/>
                <w:sz w:val="17"/>
                <w:szCs w:val="17"/>
              </w:rPr>
              <w:t>资料核查、</w:t>
            </w:r>
            <w:r>
              <w:rPr>
                <w:spacing w:val="1"/>
                <w:sz w:val="17"/>
                <w:szCs w:val="17"/>
              </w:rPr>
              <w:t xml:space="preserve"> </w:t>
            </w:r>
            <w:r>
              <w:rPr>
                <w:spacing w:val="-4"/>
                <w:sz w:val="17"/>
                <w:szCs w:val="17"/>
              </w:rPr>
              <w:t>现场勘查</w:t>
            </w:r>
          </w:p>
        </w:tc>
        <w:tc>
          <w:tcPr>
            <w:tcW w:w="1209" w:type="dxa"/>
          </w:tcPr>
          <w:p>
            <w:pPr>
              <w:pStyle w:val="7"/>
              <w:spacing w:before="56" w:line="247" w:lineRule="auto"/>
              <w:ind w:left="66" w:right="92" w:firstLine="20"/>
              <w:jc w:val="both"/>
              <w:rPr>
                <w:sz w:val="17"/>
                <w:szCs w:val="17"/>
                <w:lang w:eastAsia="zh-CN"/>
              </w:rPr>
            </w:pPr>
            <w:r>
              <w:rPr>
                <w:spacing w:val="-2"/>
                <w:sz w:val="17"/>
                <w:szCs w:val="17"/>
                <w:lang w:eastAsia="zh-CN"/>
              </w:rPr>
              <w:t>满足指标要求</w:t>
            </w:r>
            <w:r>
              <w:rPr>
                <w:spacing w:val="4"/>
                <w:sz w:val="17"/>
                <w:szCs w:val="17"/>
                <w:lang w:eastAsia="zh-CN"/>
              </w:rPr>
              <w:t xml:space="preserve"> </w:t>
            </w:r>
            <w:r>
              <w:rPr>
                <w:spacing w:val="-8"/>
                <w:sz w:val="17"/>
                <w:szCs w:val="17"/>
                <w:lang w:eastAsia="zh-CN"/>
              </w:rPr>
              <w:t>中</w:t>
            </w:r>
            <w:r>
              <w:rPr>
                <w:spacing w:val="-19"/>
                <w:sz w:val="17"/>
                <w:szCs w:val="17"/>
                <w:lang w:eastAsia="zh-CN"/>
              </w:rPr>
              <w:t xml:space="preserve"> </w:t>
            </w:r>
            <w:r>
              <w:rPr>
                <w:spacing w:val="-8"/>
                <w:sz w:val="17"/>
                <w:szCs w:val="17"/>
                <w:lang w:eastAsia="zh-CN"/>
              </w:rPr>
              <w:t>的</w:t>
            </w:r>
            <w:r>
              <w:rPr>
                <w:spacing w:val="-34"/>
                <w:sz w:val="17"/>
                <w:szCs w:val="17"/>
                <w:lang w:eastAsia="zh-CN"/>
              </w:rPr>
              <w:t xml:space="preserve"> </w:t>
            </w:r>
            <w:r>
              <w:rPr>
                <w:spacing w:val="-8"/>
                <w:sz w:val="17"/>
                <w:szCs w:val="17"/>
                <w:lang w:eastAsia="zh-CN"/>
              </w:rPr>
              <w:t>任</w:t>
            </w:r>
            <w:r>
              <w:rPr>
                <w:spacing w:val="-29"/>
                <w:sz w:val="17"/>
                <w:szCs w:val="17"/>
                <w:lang w:eastAsia="zh-CN"/>
              </w:rPr>
              <w:t xml:space="preserve"> </w:t>
            </w:r>
            <w:r>
              <w:rPr>
                <w:spacing w:val="-8"/>
                <w:sz w:val="17"/>
                <w:szCs w:val="17"/>
                <w:lang w:eastAsia="zh-CN"/>
              </w:rPr>
              <w:t>意</w:t>
            </w:r>
            <w:r>
              <w:rPr>
                <w:spacing w:val="-30"/>
                <w:sz w:val="17"/>
                <w:szCs w:val="17"/>
                <w:lang w:eastAsia="zh-CN"/>
              </w:rPr>
              <w:t xml:space="preserve"> </w:t>
            </w:r>
            <w:r>
              <w:rPr>
                <w:spacing w:val="-8"/>
                <w:sz w:val="17"/>
                <w:szCs w:val="17"/>
                <w:lang w:eastAsia="zh-CN"/>
              </w:rPr>
              <w:t>一</w:t>
            </w:r>
            <w:r>
              <w:rPr>
                <w:sz w:val="17"/>
                <w:szCs w:val="17"/>
                <w:lang w:eastAsia="zh-CN"/>
              </w:rPr>
              <w:t xml:space="preserve"> </w:t>
            </w:r>
            <w:r>
              <w:rPr>
                <w:spacing w:val="-2"/>
                <w:sz w:val="17"/>
                <w:szCs w:val="17"/>
                <w:lang w:eastAsia="zh-CN"/>
              </w:rPr>
              <w:t>项。</w:t>
            </w:r>
          </w:p>
        </w:tc>
        <w:tc>
          <w:tcPr>
            <w:tcW w:w="1459" w:type="dxa"/>
          </w:tcPr>
          <w:p>
            <w:pPr>
              <w:pStyle w:val="7"/>
              <w:spacing w:before="294" w:line="219" w:lineRule="auto"/>
              <w:ind w:left="678"/>
              <w:rPr>
                <w:sz w:val="17"/>
                <w:szCs w:val="17"/>
              </w:rPr>
            </w:pPr>
            <w:r>
              <w:rPr>
                <w:sz w:val="17"/>
                <w:szCs w:val="17"/>
              </w:rPr>
              <w:t>\</w:t>
            </w:r>
          </w:p>
        </w:tc>
        <w:tc>
          <w:tcPr>
            <w:tcW w:w="1259" w:type="dxa"/>
          </w:tcPr>
          <w:p>
            <w:pPr>
              <w:pStyle w:val="7"/>
              <w:spacing w:before="196" w:line="235" w:lineRule="auto"/>
              <w:ind w:left="118" w:right="117"/>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求中的所有项</w:t>
            </w:r>
          </w:p>
        </w:tc>
        <w:tc>
          <w:tcPr>
            <w:tcW w:w="86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15" w:type="dxa"/>
          </w:tcPr>
          <w:p>
            <w:pPr>
              <w:pStyle w:val="7"/>
              <w:spacing w:before="210" w:line="183" w:lineRule="auto"/>
              <w:ind w:left="104"/>
              <w:rPr>
                <w:sz w:val="17"/>
                <w:szCs w:val="17"/>
              </w:rPr>
            </w:pPr>
            <w:r>
              <w:rPr>
                <w:sz w:val="17"/>
                <w:szCs w:val="17"/>
              </w:rPr>
              <w:t>9</w:t>
            </w:r>
          </w:p>
        </w:tc>
        <w:tc>
          <w:tcPr>
            <w:tcW w:w="570" w:type="dxa"/>
            <w:vMerge w:val="continue"/>
            <w:tcBorders>
              <w:top w:val="nil"/>
            </w:tcBorders>
          </w:tcPr>
          <w:p/>
        </w:tc>
        <w:tc>
          <w:tcPr>
            <w:tcW w:w="1289" w:type="dxa"/>
          </w:tcPr>
          <w:p>
            <w:pPr>
              <w:pStyle w:val="7"/>
              <w:spacing w:before="167" w:line="220" w:lineRule="auto"/>
              <w:ind w:left="250"/>
              <w:rPr>
                <w:sz w:val="17"/>
                <w:szCs w:val="17"/>
              </w:rPr>
            </w:pPr>
            <w:r>
              <w:rPr>
                <w:spacing w:val="-2"/>
                <w:sz w:val="17"/>
                <w:szCs w:val="17"/>
              </w:rPr>
              <w:t>设防标准*</w:t>
            </w:r>
          </w:p>
        </w:tc>
        <w:tc>
          <w:tcPr>
            <w:tcW w:w="7205" w:type="dxa"/>
          </w:tcPr>
          <w:p>
            <w:pPr>
              <w:pStyle w:val="7"/>
              <w:spacing w:before="26" w:line="260" w:lineRule="exact"/>
              <w:ind w:left="121"/>
              <w:rPr>
                <w:sz w:val="17"/>
                <w:szCs w:val="17"/>
                <w:lang w:eastAsia="zh-CN"/>
              </w:rPr>
            </w:pPr>
            <w:r>
              <w:rPr>
                <w:spacing w:val="-1"/>
                <w:position w:val="6"/>
                <w:sz w:val="17"/>
                <w:szCs w:val="17"/>
                <w:lang w:eastAsia="zh-CN"/>
              </w:rPr>
              <w:t>1.符合抗震设防要求。</w:t>
            </w:r>
          </w:p>
          <w:p>
            <w:pPr>
              <w:pStyle w:val="7"/>
              <w:spacing w:line="203" w:lineRule="auto"/>
              <w:ind w:left="121"/>
              <w:rPr>
                <w:sz w:val="17"/>
                <w:szCs w:val="17"/>
                <w:lang w:eastAsia="zh-CN"/>
              </w:rPr>
            </w:pPr>
            <w:r>
              <w:rPr>
                <w:spacing w:val="-1"/>
                <w:sz w:val="17"/>
                <w:szCs w:val="17"/>
                <w:lang w:eastAsia="zh-CN"/>
              </w:rPr>
              <w:t>2.符合抗风等级要求。</w:t>
            </w:r>
          </w:p>
        </w:tc>
        <w:tc>
          <w:tcPr>
            <w:tcW w:w="1009" w:type="dxa"/>
          </w:tcPr>
          <w:p>
            <w:pPr>
              <w:pStyle w:val="7"/>
              <w:spacing w:before="37" w:line="237" w:lineRule="auto"/>
              <w:ind w:left="76"/>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p>
        </w:tc>
        <w:tc>
          <w:tcPr>
            <w:tcW w:w="1209" w:type="dxa"/>
          </w:tcPr>
          <w:p>
            <w:pPr>
              <w:pStyle w:val="7"/>
              <w:spacing w:before="17" w:line="248" w:lineRule="auto"/>
              <w:ind w:left="137" w:right="98" w:hanging="5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中所有项。</w:t>
            </w:r>
          </w:p>
        </w:tc>
        <w:tc>
          <w:tcPr>
            <w:tcW w:w="1459" w:type="dxa"/>
          </w:tcPr>
          <w:p>
            <w:pPr>
              <w:pStyle w:val="7"/>
              <w:spacing w:before="165" w:line="219" w:lineRule="auto"/>
              <w:ind w:left="678"/>
              <w:rPr>
                <w:sz w:val="17"/>
                <w:szCs w:val="17"/>
              </w:rPr>
            </w:pPr>
            <w:r>
              <w:rPr>
                <w:sz w:val="17"/>
                <w:szCs w:val="17"/>
              </w:rPr>
              <w:t>\</w:t>
            </w:r>
          </w:p>
        </w:tc>
        <w:tc>
          <w:tcPr>
            <w:tcW w:w="1259" w:type="dxa"/>
          </w:tcPr>
          <w:p>
            <w:pPr>
              <w:pStyle w:val="7"/>
              <w:spacing w:before="55" w:line="227" w:lineRule="auto"/>
              <w:ind w:left="68" w:firstLine="49"/>
              <w:rPr>
                <w:sz w:val="17"/>
                <w:szCs w:val="17"/>
                <w:lang w:eastAsia="zh-CN"/>
              </w:rPr>
            </w:pPr>
            <w:r>
              <w:rPr>
                <w:spacing w:val="-4"/>
                <w:sz w:val="17"/>
                <w:szCs w:val="17"/>
                <w:lang w:eastAsia="zh-CN"/>
              </w:rPr>
              <w:t>不满足指标要</w:t>
            </w:r>
            <w:r>
              <w:rPr>
                <w:sz w:val="17"/>
                <w:szCs w:val="17"/>
                <w:lang w:eastAsia="zh-CN"/>
              </w:rPr>
              <w:t xml:space="preserve">  </w:t>
            </w:r>
            <w:r>
              <w:rPr>
                <w:spacing w:val="-2"/>
                <w:sz w:val="17"/>
                <w:szCs w:val="17"/>
                <w:lang w:eastAsia="zh-CN"/>
              </w:rPr>
              <w:t>求中的所有项。</w:t>
            </w:r>
          </w:p>
        </w:tc>
        <w:tc>
          <w:tcPr>
            <w:tcW w:w="865" w:type="dxa"/>
          </w:tcPr>
          <w:p>
            <w:pPr>
              <w:rPr>
                <w:lang w:eastAsia="zh-CN"/>
              </w:rPr>
            </w:pPr>
          </w:p>
        </w:tc>
      </w:tr>
    </w:tbl>
    <w:p>
      <w:pPr>
        <w:pStyle w:val="2"/>
        <w:rPr>
          <w:lang w:eastAsia="zh-CN"/>
        </w:rPr>
      </w:pPr>
    </w:p>
    <w:p>
      <w:pPr>
        <w:rPr>
          <w:lang w:eastAsia="zh-CN"/>
        </w:rPr>
        <w:sectPr>
          <w:footerReference r:id="rId12" w:type="default"/>
          <w:pgSz w:w="16840" w:h="11900"/>
          <w:pgMar w:top="1011" w:right="764" w:bottom="400" w:left="602" w:header="0" w:footer="0" w:gutter="0"/>
          <w:cols w:space="720" w:num="1"/>
        </w:sectPr>
      </w:pPr>
    </w:p>
    <w:p>
      <w:pPr>
        <w:spacing w:before="21"/>
        <w:rPr>
          <w:lang w:eastAsia="zh-CN"/>
        </w:rPr>
      </w:pPr>
      <w:r>
        <w:rPr>
          <w:lang w:eastAsia="zh-CN"/>
        </w:rPr>
        <mc:AlternateContent>
          <mc:Choice Requires="wps">
            <w:drawing>
              <wp:anchor distT="0" distB="0" distL="0" distR="0" simplePos="0" relativeHeight="251662336" behindDoc="0" locked="0" layoutInCell="0" allowOverlap="1">
                <wp:simplePos x="0" y="0"/>
                <wp:positionH relativeFrom="page">
                  <wp:posOffset>380365</wp:posOffset>
                </wp:positionH>
                <wp:positionV relativeFrom="page">
                  <wp:posOffset>5680710</wp:posOffset>
                </wp:positionV>
                <wp:extent cx="88265" cy="67310"/>
                <wp:effectExtent l="0" t="0" r="0" b="0"/>
                <wp:wrapNone/>
                <wp:docPr id="8" name="TextBox 8"/>
                <wp:cNvGraphicFramePr/>
                <a:graphic xmlns:a="http://schemas.openxmlformats.org/drawingml/2006/main">
                  <a:graphicData uri="http://schemas.microsoft.com/office/word/2010/wordprocessingShape">
                    <wps:wsp>
                      <wps:cNvSpPr txBox="1"/>
                      <wps:spPr>
                        <a:xfrm rot="5400000">
                          <a:off x="380427" y="5680961"/>
                          <a:ext cx="88264" cy="67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51" w:line="34" w:lineRule="exact"/>
                              <w:ind w:left="20"/>
                              <w:rPr>
                                <w:rFonts w:ascii="宋体" w:hAnsi="宋体" w:eastAsia="宋体" w:cs="宋体"/>
                                <w:sz w:val="5"/>
                                <w:szCs w:val="5"/>
                              </w:rPr>
                            </w:pPr>
                            <w:r>
                              <w:rPr>
                                <w:rFonts w:ascii="宋体" w:hAnsi="宋体" w:eastAsia="宋体" w:cs="宋体"/>
                                <w:spacing w:val="-1"/>
                                <w:position w:val="-1"/>
                                <w:sz w:val="5"/>
                                <w:szCs w:val="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29.95pt;margin-top:447.3pt;height:5.3pt;width:6.95pt;mso-position-horizontal-relative:page;mso-position-vertical-relative:page;rotation:5898240f;z-index:251662336;mso-width-relative:page;mso-height-relative:page;" filled="f" stroked="f" coordsize="21600,21600" o:allowincell="f" o:gfxdata="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lB+ONYAAAAJAQAADwAAAAAAAAABACAAAAAiAAAAZHJzL2Rvd25yZXYueG1sUEsB&#10;AhQAFAAAAAgAh07iQBCP+4owAgAAZwQAAA4AAAAAAAAAAQAgAAAAJQEAAGRycy9lMm9Eb2MueG1s&#10;UEsFBgAAAAAGAAYAWQEAAMcFAAAAAA==&#10;">
                <v:fill on="f" focussize="0,0"/>
                <v:stroke on="f" weight="0pt"/>
                <v:imagedata o:title=""/>
                <o:lock v:ext="edit" aspectratio="f"/>
                <v:textbox inset="0mm,0mm,0mm,0mm">
                  <w:txbxContent>
                    <w:p>
                      <w:pPr>
                        <w:spacing w:before="51" w:line="34" w:lineRule="exact"/>
                        <w:ind w:left="20"/>
                        <w:rPr>
                          <w:rFonts w:ascii="宋体" w:hAnsi="宋体" w:eastAsia="宋体" w:cs="宋体"/>
                          <w:sz w:val="5"/>
                          <w:szCs w:val="5"/>
                        </w:rPr>
                      </w:pPr>
                      <w:r>
                        <w:rPr>
                          <w:rFonts w:ascii="宋体" w:hAnsi="宋体" w:eastAsia="宋体" w:cs="宋体"/>
                          <w:spacing w:val="-1"/>
                          <w:position w:val="-1"/>
                          <w:sz w:val="5"/>
                          <w:szCs w:val="5"/>
                        </w:rPr>
                        <w:t>——</w:t>
                      </w:r>
                    </w:p>
                  </w:txbxContent>
                </v:textbox>
              </v:shape>
            </w:pict>
          </mc:Fallback>
        </mc:AlternateContent>
      </w:r>
      <w:r>
        <w:pict>
          <v:shape id="_x0000_s1026" o:spid="_x0000_s1026" o:spt="202" type="#_x0000_t202" style="position:absolute;left:0pt;margin-left:27.5pt;margin-top:472.55pt;height:20.05pt;width:11.8pt;mso-position-horizontal-relative:page;mso-position-vertical-relative:page;z-index:251661312;mso-width-relative:page;mso-height-relative:page;" filled="f" stroked="f" coordsize="21600,21600" o:allowincell="f">
            <v:path/>
            <v:fill on="f" focussize="0,0"/>
            <v:stroke on="f" joinstyle="miter"/>
            <v:imagedata o:title=""/>
            <o:lock v:ext="edit"/>
            <v:textbox inset="0mm,0mm,0mm,0mm">
              <w:txbxContent>
                <w:p>
                  <w:pPr>
                    <w:spacing w:before="19" w:line="239" w:lineRule="auto"/>
                    <w:jc w:val="right"/>
                    <w:rPr>
                      <w:rFonts w:ascii="华文琥珀" w:hAnsi="华文琥珀" w:eastAsia="华文琥珀" w:cs="华文琥珀"/>
                      <w:sz w:val="27"/>
                      <w:szCs w:val="27"/>
                    </w:rPr>
                  </w:pPr>
                  <w:r>
                    <w:rPr>
                      <w:rFonts w:ascii="华文琥珀" w:hAnsi="华文琥珀" w:eastAsia="华文琥珀" w:cs="华文琥珀"/>
                      <w:spacing w:val="-10"/>
                      <w:w w:val="76"/>
                      <w:sz w:val="27"/>
                      <w:szCs w:val="27"/>
                    </w:rPr>
                    <w:t>二</w:t>
                  </w:r>
                </w:p>
              </w:txbxContent>
            </v:textbox>
          </v:shape>
        </w:pict>
      </w:r>
    </w:p>
    <w:tbl>
      <w:tblPr>
        <w:tblStyle w:val="6"/>
        <w:tblW w:w="15270" w:type="dxa"/>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
        <w:gridCol w:w="580"/>
        <w:gridCol w:w="1319"/>
        <w:gridCol w:w="7235"/>
        <w:gridCol w:w="1009"/>
        <w:gridCol w:w="1219"/>
        <w:gridCol w:w="1479"/>
        <w:gridCol w:w="124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295" w:type="dxa"/>
            <w:vMerge w:val="restart"/>
            <w:tcBorders>
              <w:bottom w:val="nil"/>
            </w:tcBorders>
            <w:textDirection w:val="tbRlV"/>
          </w:tcPr>
          <w:p>
            <w:pPr>
              <w:pStyle w:val="7"/>
              <w:spacing w:before="60" w:line="217" w:lineRule="auto"/>
              <w:ind w:left="96"/>
              <w:rPr>
                <w:sz w:val="17"/>
                <w:szCs w:val="17"/>
              </w:rPr>
            </w:pPr>
            <w:r>
              <w:rPr>
                <w:sz w:val="17"/>
                <w:szCs w:val="17"/>
              </w:rPr>
              <w:t>序</w:t>
            </w:r>
            <w:r>
              <w:rPr>
                <w:spacing w:val="28"/>
                <w:sz w:val="17"/>
                <w:szCs w:val="17"/>
              </w:rPr>
              <w:t xml:space="preserve"> </w:t>
            </w:r>
            <w:r>
              <w:rPr>
                <w:sz w:val="17"/>
                <w:szCs w:val="17"/>
              </w:rPr>
              <w:t>号</w:t>
            </w:r>
          </w:p>
        </w:tc>
        <w:tc>
          <w:tcPr>
            <w:tcW w:w="580" w:type="dxa"/>
            <w:vMerge w:val="restart"/>
            <w:tcBorders>
              <w:bottom w:val="nil"/>
            </w:tcBorders>
          </w:tcPr>
          <w:p>
            <w:pPr>
              <w:pStyle w:val="7"/>
              <w:spacing w:before="38" w:line="229" w:lineRule="auto"/>
              <w:ind w:left="112" w:right="113"/>
              <w:jc w:val="both"/>
              <w:rPr>
                <w:sz w:val="17"/>
                <w:szCs w:val="17"/>
              </w:rPr>
            </w:pPr>
            <w:r>
              <w:rPr>
                <w:b/>
                <w:bCs/>
                <w:spacing w:val="-6"/>
                <w:sz w:val="17"/>
                <w:szCs w:val="17"/>
              </w:rPr>
              <w:t>单项</w:t>
            </w:r>
            <w:r>
              <w:rPr>
                <w:sz w:val="17"/>
                <w:szCs w:val="17"/>
              </w:rPr>
              <w:t xml:space="preserve"> </w:t>
            </w:r>
            <w:r>
              <w:rPr>
                <w:b/>
                <w:bCs/>
                <w:spacing w:val="-5"/>
                <w:sz w:val="17"/>
                <w:szCs w:val="17"/>
              </w:rPr>
              <w:t>评估</w:t>
            </w:r>
            <w:r>
              <w:rPr>
                <w:sz w:val="17"/>
                <w:szCs w:val="17"/>
              </w:rPr>
              <w:t xml:space="preserve"> </w:t>
            </w:r>
            <w:r>
              <w:rPr>
                <w:b/>
                <w:bCs/>
                <w:sz w:val="17"/>
                <w:szCs w:val="17"/>
              </w:rPr>
              <w:t>内容</w:t>
            </w:r>
          </w:p>
        </w:tc>
        <w:tc>
          <w:tcPr>
            <w:tcW w:w="1319" w:type="dxa"/>
            <w:vMerge w:val="restart"/>
            <w:tcBorders>
              <w:bottom w:val="nil"/>
            </w:tcBorders>
            <w:shd w:val="clear" w:color="auto" w:fill="F1EFF9"/>
          </w:tcPr>
          <w:p>
            <w:pPr>
              <w:pStyle w:val="7"/>
              <w:spacing w:before="250" w:line="220" w:lineRule="auto"/>
              <w:ind w:left="482"/>
              <w:rPr>
                <w:sz w:val="17"/>
                <w:szCs w:val="17"/>
              </w:rPr>
            </w:pPr>
            <w:r>
              <w:rPr>
                <w:b/>
                <w:bCs/>
                <w:spacing w:val="-4"/>
                <w:sz w:val="17"/>
                <w:szCs w:val="17"/>
              </w:rPr>
              <w:t>指标</w:t>
            </w:r>
          </w:p>
        </w:tc>
        <w:tc>
          <w:tcPr>
            <w:tcW w:w="7235" w:type="dxa"/>
            <w:vMerge w:val="restart"/>
            <w:tcBorders>
              <w:bottom w:val="nil"/>
            </w:tcBorders>
          </w:tcPr>
          <w:p>
            <w:pPr>
              <w:pStyle w:val="7"/>
              <w:spacing w:before="250" w:line="220" w:lineRule="auto"/>
              <w:ind w:left="3263"/>
              <w:rPr>
                <w:sz w:val="17"/>
                <w:szCs w:val="17"/>
              </w:rPr>
            </w:pPr>
            <w:r>
              <w:rPr>
                <w:b/>
                <w:bCs/>
                <w:spacing w:val="-4"/>
                <w:sz w:val="17"/>
                <w:szCs w:val="17"/>
              </w:rPr>
              <w:t>指标要求</w:t>
            </w:r>
          </w:p>
        </w:tc>
        <w:tc>
          <w:tcPr>
            <w:tcW w:w="1009" w:type="dxa"/>
            <w:vMerge w:val="restart"/>
            <w:tcBorders>
              <w:bottom w:val="nil"/>
            </w:tcBorders>
            <w:shd w:val="clear" w:color="auto" w:fill="EFF0FA"/>
          </w:tcPr>
          <w:p>
            <w:pPr>
              <w:pStyle w:val="7"/>
              <w:spacing w:before="248" w:line="218" w:lineRule="auto"/>
              <w:ind w:left="158"/>
              <w:rPr>
                <w:sz w:val="17"/>
                <w:szCs w:val="17"/>
              </w:rPr>
            </w:pPr>
            <w:r>
              <w:rPr>
                <w:b/>
                <w:bCs/>
                <w:spacing w:val="-3"/>
                <w:sz w:val="17"/>
                <w:szCs w:val="17"/>
              </w:rPr>
              <w:t>评估方法</w:t>
            </w:r>
          </w:p>
        </w:tc>
        <w:tc>
          <w:tcPr>
            <w:tcW w:w="3947" w:type="dxa"/>
            <w:gridSpan w:val="3"/>
            <w:shd w:val="clear" w:color="auto" w:fill="F0EFFA"/>
          </w:tcPr>
          <w:p>
            <w:pPr>
              <w:pStyle w:val="7"/>
              <w:spacing w:before="18" w:line="203" w:lineRule="auto"/>
              <w:ind w:left="1329"/>
              <w:rPr>
                <w:sz w:val="17"/>
                <w:szCs w:val="17"/>
              </w:rPr>
            </w:pPr>
            <w:r>
              <w:rPr>
                <w:b/>
                <w:bCs/>
                <w:spacing w:val="-3"/>
                <w:sz w:val="17"/>
                <w:szCs w:val="17"/>
              </w:rPr>
              <w:t>评估档级判定规则</w:t>
            </w:r>
          </w:p>
        </w:tc>
        <w:tc>
          <w:tcPr>
            <w:tcW w:w="885" w:type="dxa"/>
            <w:vMerge w:val="restart"/>
            <w:tcBorders>
              <w:bottom w:val="nil"/>
            </w:tcBorders>
          </w:tcPr>
          <w:p>
            <w:pPr>
              <w:pStyle w:val="7"/>
              <w:spacing w:before="138" w:line="224" w:lineRule="auto"/>
              <w:ind w:left="102" w:right="99"/>
              <w:rPr>
                <w:sz w:val="17"/>
                <w:szCs w:val="17"/>
              </w:rPr>
            </w:pPr>
            <w:r>
              <w:rPr>
                <w:b/>
                <w:bCs/>
                <w:spacing w:val="-4"/>
                <w:sz w:val="17"/>
                <w:szCs w:val="17"/>
              </w:rPr>
              <w:t>指标评估</w:t>
            </w:r>
            <w:r>
              <w:rPr>
                <w:sz w:val="17"/>
                <w:szCs w:val="17"/>
              </w:rPr>
              <w:t xml:space="preserve"> </w:t>
            </w:r>
            <w:r>
              <w:rPr>
                <w:b/>
                <w:bCs/>
                <w:spacing w:val="-4"/>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5" w:type="dxa"/>
            <w:vMerge w:val="continue"/>
            <w:tcBorders>
              <w:top w:val="nil"/>
            </w:tcBorders>
            <w:textDirection w:val="tbRlV"/>
          </w:tcPr>
          <w:p/>
        </w:tc>
        <w:tc>
          <w:tcPr>
            <w:tcW w:w="580" w:type="dxa"/>
            <w:vMerge w:val="continue"/>
            <w:tcBorders>
              <w:top w:val="nil"/>
              <w:bottom w:val="nil"/>
            </w:tcBorders>
          </w:tcPr>
          <w:p/>
        </w:tc>
        <w:tc>
          <w:tcPr>
            <w:tcW w:w="1319" w:type="dxa"/>
            <w:vMerge w:val="continue"/>
            <w:tcBorders>
              <w:top w:val="nil"/>
            </w:tcBorders>
          </w:tcPr>
          <w:p/>
        </w:tc>
        <w:tc>
          <w:tcPr>
            <w:tcW w:w="7235" w:type="dxa"/>
            <w:vMerge w:val="continue"/>
            <w:tcBorders>
              <w:top w:val="nil"/>
            </w:tcBorders>
          </w:tcPr>
          <w:p/>
        </w:tc>
        <w:tc>
          <w:tcPr>
            <w:tcW w:w="1009" w:type="dxa"/>
            <w:vMerge w:val="continue"/>
            <w:tcBorders>
              <w:top w:val="nil"/>
            </w:tcBorders>
          </w:tcPr>
          <w:p/>
        </w:tc>
        <w:tc>
          <w:tcPr>
            <w:tcW w:w="1219" w:type="dxa"/>
            <w:shd w:val="clear" w:color="auto" w:fill="EEEFFA"/>
          </w:tcPr>
          <w:p>
            <w:pPr>
              <w:pStyle w:val="7"/>
              <w:spacing w:before="24" w:line="220" w:lineRule="auto"/>
              <w:ind w:left="438" w:right="107" w:hanging="299"/>
              <w:rPr>
                <w:sz w:val="17"/>
                <w:szCs w:val="17"/>
              </w:rPr>
            </w:pPr>
            <w:r>
              <w:rPr>
                <w:b/>
                <w:bCs/>
                <w:spacing w:val="2"/>
                <w:sz w:val="17"/>
                <w:szCs w:val="17"/>
              </w:rPr>
              <w:t>判定符合(A)</w:t>
            </w:r>
            <w:r>
              <w:rPr>
                <w:sz w:val="17"/>
                <w:szCs w:val="17"/>
              </w:rPr>
              <w:t xml:space="preserve"> </w:t>
            </w:r>
            <w:r>
              <w:rPr>
                <w:b/>
                <w:bCs/>
                <w:spacing w:val="-4"/>
                <w:sz w:val="17"/>
                <w:szCs w:val="17"/>
              </w:rPr>
              <w:t>规则</w:t>
            </w:r>
          </w:p>
        </w:tc>
        <w:tc>
          <w:tcPr>
            <w:tcW w:w="1479" w:type="dxa"/>
            <w:shd w:val="clear" w:color="auto" w:fill="EFEEFA"/>
          </w:tcPr>
          <w:p>
            <w:pPr>
              <w:pStyle w:val="7"/>
              <w:spacing w:before="13" w:line="226" w:lineRule="auto"/>
              <w:ind w:left="570" w:right="66" w:hanging="470"/>
              <w:rPr>
                <w:sz w:val="17"/>
                <w:szCs w:val="17"/>
              </w:rPr>
            </w:pPr>
            <w:r>
              <w:rPr>
                <w:b/>
                <w:bCs/>
                <w:spacing w:val="1"/>
                <w:sz w:val="17"/>
                <w:szCs w:val="17"/>
              </w:rPr>
              <w:t>判定部分符合(B)</w:t>
            </w:r>
            <w:r>
              <w:rPr>
                <w:spacing w:val="1"/>
                <w:sz w:val="17"/>
                <w:szCs w:val="17"/>
              </w:rPr>
              <w:t xml:space="preserve"> </w:t>
            </w:r>
            <w:r>
              <w:rPr>
                <w:b/>
                <w:bCs/>
                <w:spacing w:val="-4"/>
                <w:sz w:val="17"/>
                <w:szCs w:val="17"/>
              </w:rPr>
              <w:t>规则</w:t>
            </w:r>
          </w:p>
        </w:tc>
        <w:tc>
          <w:tcPr>
            <w:tcW w:w="1249" w:type="dxa"/>
            <w:shd w:val="clear" w:color="auto" w:fill="F0EEFA"/>
          </w:tcPr>
          <w:p>
            <w:pPr>
              <w:pStyle w:val="7"/>
              <w:spacing w:before="13" w:line="226" w:lineRule="auto"/>
              <w:ind w:left="451" w:right="35" w:hanging="380"/>
              <w:rPr>
                <w:sz w:val="17"/>
                <w:szCs w:val="17"/>
              </w:rPr>
            </w:pPr>
            <w:r>
              <w:rPr>
                <w:b/>
                <w:bCs/>
                <w:spacing w:val="1"/>
                <w:sz w:val="17"/>
                <w:szCs w:val="17"/>
              </w:rPr>
              <w:t>判定不符合(C)</w:t>
            </w:r>
            <w:r>
              <w:rPr>
                <w:spacing w:val="4"/>
                <w:sz w:val="17"/>
                <w:szCs w:val="17"/>
              </w:rPr>
              <w:t xml:space="preserve"> </w:t>
            </w:r>
            <w:r>
              <w:rPr>
                <w:b/>
                <w:bCs/>
                <w:spacing w:val="-4"/>
                <w:sz w:val="17"/>
                <w:szCs w:val="17"/>
              </w:rPr>
              <w:t>规则</w:t>
            </w:r>
          </w:p>
        </w:tc>
        <w:tc>
          <w:tcPr>
            <w:tcW w:w="885"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95" w:type="dxa"/>
          </w:tcPr>
          <w:p/>
        </w:tc>
        <w:tc>
          <w:tcPr>
            <w:tcW w:w="580" w:type="dxa"/>
            <w:vMerge w:val="continue"/>
            <w:tcBorders>
              <w:top w:val="nil"/>
              <w:bottom w:val="nil"/>
            </w:tcBorders>
          </w:tcPr>
          <w:p/>
        </w:tc>
        <w:tc>
          <w:tcPr>
            <w:tcW w:w="1319" w:type="dxa"/>
          </w:tcPr>
          <w:p/>
        </w:tc>
        <w:tc>
          <w:tcPr>
            <w:tcW w:w="7235" w:type="dxa"/>
          </w:tcPr>
          <w:p>
            <w:pPr>
              <w:pStyle w:val="7"/>
              <w:spacing w:before="26" w:line="250" w:lineRule="exact"/>
              <w:ind w:left="121"/>
              <w:rPr>
                <w:sz w:val="17"/>
                <w:szCs w:val="17"/>
                <w:lang w:eastAsia="zh-CN"/>
              </w:rPr>
            </w:pPr>
            <w:r>
              <w:rPr>
                <w:spacing w:val="-1"/>
                <w:position w:val="5"/>
                <w:sz w:val="17"/>
                <w:szCs w:val="17"/>
                <w:lang w:eastAsia="zh-CN"/>
              </w:rPr>
              <w:t>3.符合防洪等级要求。</w:t>
            </w:r>
          </w:p>
          <w:p>
            <w:pPr>
              <w:pStyle w:val="7"/>
              <w:spacing w:line="219" w:lineRule="auto"/>
              <w:ind w:left="121"/>
              <w:rPr>
                <w:sz w:val="17"/>
                <w:szCs w:val="17"/>
                <w:lang w:eastAsia="zh-CN"/>
              </w:rPr>
            </w:pPr>
            <w:r>
              <w:rPr>
                <w:spacing w:val="-1"/>
                <w:sz w:val="17"/>
                <w:szCs w:val="17"/>
                <w:lang w:eastAsia="zh-CN"/>
              </w:rPr>
              <w:t>4.符合排水要求。</w:t>
            </w:r>
          </w:p>
          <w:p>
            <w:pPr>
              <w:pStyle w:val="7"/>
              <w:spacing w:before="48" w:line="219" w:lineRule="auto"/>
              <w:ind w:left="121"/>
              <w:rPr>
                <w:sz w:val="17"/>
                <w:szCs w:val="17"/>
                <w:lang w:eastAsia="zh-CN"/>
              </w:rPr>
            </w:pPr>
            <w:r>
              <w:rPr>
                <w:spacing w:val="-1"/>
                <w:sz w:val="17"/>
                <w:szCs w:val="17"/>
                <w:lang w:eastAsia="zh-CN"/>
              </w:rPr>
              <w:t>5.符合防火等级要求。</w:t>
            </w:r>
          </w:p>
          <w:p>
            <w:pPr>
              <w:pStyle w:val="7"/>
              <w:spacing w:before="38" w:line="219" w:lineRule="auto"/>
              <w:ind w:left="121"/>
              <w:rPr>
                <w:sz w:val="17"/>
                <w:szCs w:val="17"/>
                <w:lang w:eastAsia="zh-CN"/>
              </w:rPr>
            </w:pPr>
            <w:r>
              <w:rPr>
                <w:spacing w:val="-1"/>
                <w:sz w:val="17"/>
                <w:szCs w:val="17"/>
                <w:lang w:eastAsia="zh-CN"/>
              </w:rPr>
              <w:t>6.符合防雷等级要求等。</w:t>
            </w:r>
          </w:p>
        </w:tc>
        <w:tc>
          <w:tcPr>
            <w:tcW w:w="1009" w:type="dxa"/>
          </w:tcPr>
          <w:p>
            <w:pPr>
              <w:pStyle w:val="7"/>
              <w:spacing w:before="5" w:line="219" w:lineRule="auto"/>
              <w:ind w:left="156"/>
              <w:rPr>
                <w:sz w:val="17"/>
                <w:szCs w:val="17"/>
              </w:rPr>
            </w:pPr>
            <w:r>
              <w:rPr>
                <w:spacing w:val="-2"/>
                <w:sz w:val="17"/>
                <w:szCs w:val="17"/>
              </w:rPr>
              <w:t>分析会商</w:t>
            </w:r>
          </w:p>
        </w:tc>
        <w:tc>
          <w:tcPr>
            <w:tcW w:w="1219" w:type="dxa"/>
            <w:shd w:val="clear" w:color="auto" w:fill="F0F0FA"/>
          </w:tcPr>
          <w:p/>
        </w:tc>
        <w:tc>
          <w:tcPr>
            <w:tcW w:w="1479" w:type="dxa"/>
            <w:shd w:val="clear" w:color="auto" w:fill="F1F0FA"/>
          </w:tcPr>
          <w:p/>
        </w:tc>
        <w:tc>
          <w:tcPr>
            <w:tcW w:w="1249" w:type="dxa"/>
          </w:tcPr>
          <w:p/>
        </w:tc>
        <w:tc>
          <w:tcPr>
            <w:tcW w:w="8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95" w:type="dxa"/>
          </w:tcPr>
          <w:p>
            <w:pPr>
              <w:spacing w:line="273" w:lineRule="auto"/>
            </w:pPr>
          </w:p>
          <w:p>
            <w:pPr>
              <w:pStyle w:val="7"/>
              <w:spacing w:before="56" w:line="184" w:lineRule="auto"/>
              <w:ind w:left="54"/>
              <w:rPr>
                <w:sz w:val="17"/>
                <w:szCs w:val="17"/>
              </w:rPr>
            </w:pPr>
            <w:r>
              <w:rPr>
                <w:spacing w:val="-5"/>
                <w:sz w:val="17"/>
                <w:szCs w:val="17"/>
              </w:rPr>
              <w:t>10</w:t>
            </w:r>
          </w:p>
        </w:tc>
        <w:tc>
          <w:tcPr>
            <w:tcW w:w="580" w:type="dxa"/>
            <w:vMerge w:val="continue"/>
            <w:tcBorders>
              <w:top w:val="nil"/>
              <w:bottom w:val="nil"/>
            </w:tcBorders>
          </w:tcPr>
          <w:p/>
        </w:tc>
        <w:tc>
          <w:tcPr>
            <w:tcW w:w="1319" w:type="dxa"/>
          </w:tcPr>
          <w:p>
            <w:pPr>
              <w:pStyle w:val="7"/>
              <w:spacing w:before="286" w:line="218" w:lineRule="auto"/>
              <w:ind w:left="310"/>
              <w:rPr>
                <w:sz w:val="17"/>
                <w:szCs w:val="17"/>
              </w:rPr>
            </w:pPr>
            <w:r>
              <w:rPr>
                <w:spacing w:val="-2"/>
                <w:sz w:val="17"/>
                <w:szCs w:val="17"/>
              </w:rPr>
              <w:t>功能评价</w:t>
            </w:r>
          </w:p>
        </w:tc>
        <w:tc>
          <w:tcPr>
            <w:tcW w:w="7235" w:type="dxa"/>
          </w:tcPr>
          <w:p>
            <w:pPr>
              <w:pStyle w:val="7"/>
              <w:spacing w:before="146" w:line="250" w:lineRule="auto"/>
              <w:ind w:left="121" w:right="1159"/>
              <w:rPr>
                <w:sz w:val="17"/>
                <w:szCs w:val="17"/>
                <w:lang w:eastAsia="zh-CN"/>
              </w:rPr>
            </w:pPr>
            <w:r>
              <w:rPr>
                <w:sz w:val="17"/>
                <w:szCs w:val="17"/>
                <w:lang w:eastAsia="zh-CN"/>
              </w:rPr>
              <w:t>1.新建的应急避难场所依据新建的公共设施建设要求和有关规定</w:t>
            </w:r>
            <w:r>
              <w:rPr>
                <w:spacing w:val="-1"/>
                <w:sz w:val="17"/>
                <w:szCs w:val="17"/>
                <w:lang w:eastAsia="zh-CN"/>
              </w:rPr>
              <w:t>进行功能评价。</w:t>
            </w:r>
            <w:r>
              <w:rPr>
                <w:sz w:val="17"/>
                <w:szCs w:val="17"/>
                <w:lang w:eastAsia="zh-CN"/>
              </w:rPr>
              <w:t xml:space="preserve"> </w:t>
            </w:r>
            <w:r>
              <w:rPr>
                <w:spacing w:val="-1"/>
                <w:sz w:val="17"/>
                <w:szCs w:val="17"/>
                <w:lang w:eastAsia="zh-CN"/>
              </w:rPr>
              <w:t>2.改造或指定的应急避难场所进行功能评价。</w:t>
            </w:r>
          </w:p>
        </w:tc>
        <w:tc>
          <w:tcPr>
            <w:tcW w:w="1009" w:type="dxa"/>
          </w:tcPr>
          <w:p>
            <w:pPr>
              <w:pStyle w:val="7"/>
              <w:spacing w:before="178" w:line="228" w:lineRule="auto"/>
              <w:ind w:left="154" w:hanging="78"/>
              <w:rPr>
                <w:sz w:val="17"/>
                <w:szCs w:val="17"/>
              </w:rPr>
            </w:pPr>
            <w:r>
              <w:rPr>
                <w:spacing w:val="14"/>
                <w:sz w:val="17"/>
                <w:szCs w:val="17"/>
              </w:rPr>
              <w:t>资料核查、</w:t>
            </w:r>
            <w:r>
              <w:rPr>
                <w:spacing w:val="1"/>
                <w:sz w:val="17"/>
                <w:szCs w:val="17"/>
              </w:rPr>
              <w:t xml:space="preserve"> </w:t>
            </w:r>
            <w:r>
              <w:rPr>
                <w:spacing w:val="-4"/>
                <w:sz w:val="17"/>
                <w:szCs w:val="17"/>
              </w:rPr>
              <w:t>分析会商</w:t>
            </w:r>
          </w:p>
        </w:tc>
        <w:tc>
          <w:tcPr>
            <w:tcW w:w="1219" w:type="dxa"/>
            <w:shd w:val="clear" w:color="auto" w:fill="EFF0FA"/>
          </w:tcPr>
          <w:p>
            <w:pPr>
              <w:pStyle w:val="7"/>
              <w:spacing w:before="27" w:line="254" w:lineRule="auto"/>
              <w:ind w:left="76" w:right="62" w:firstLine="20"/>
              <w:jc w:val="both"/>
              <w:rPr>
                <w:sz w:val="17"/>
                <w:szCs w:val="17"/>
                <w:lang w:eastAsia="zh-CN"/>
              </w:rPr>
            </w:pPr>
            <w:r>
              <w:rPr>
                <w:spacing w:val="-2"/>
                <w:sz w:val="17"/>
                <w:szCs w:val="17"/>
                <w:lang w:eastAsia="zh-CN"/>
              </w:rPr>
              <w:t>满足指标要求</w:t>
            </w:r>
            <w:r>
              <w:rPr>
                <w:spacing w:val="4"/>
                <w:sz w:val="17"/>
                <w:szCs w:val="17"/>
                <w:lang w:eastAsia="zh-CN"/>
              </w:rPr>
              <w:t xml:space="preserve"> </w:t>
            </w:r>
            <w:r>
              <w:rPr>
                <w:spacing w:val="-13"/>
                <w:sz w:val="17"/>
                <w:szCs w:val="17"/>
                <w:lang w:eastAsia="zh-CN"/>
              </w:rPr>
              <w:t>中 的</w:t>
            </w:r>
            <w:r>
              <w:rPr>
                <w:spacing w:val="-16"/>
                <w:sz w:val="17"/>
                <w:szCs w:val="17"/>
                <w:lang w:eastAsia="zh-CN"/>
              </w:rPr>
              <w:t xml:space="preserve"> </w:t>
            </w:r>
            <w:r>
              <w:rPr>
                <w:spacing w:val="-13"/>
                <w:sz w:val="17"/>
                <w:szCs w:val="17"/>
                <w:lang w:eastAsia="zh-CN"/>
              </w:rPr>
              <w:t>任 意</w:t>
            </w:r>
            <w:r>
              <w:rPr>
                <w:spacing w:val="-15"/>
                <w:sz w:val="17"/>
                <w:szCs w:val="17"/>
                <w:lang w:eastAsia="zh-CN"/>
              </w:rPr>
              <w:t xml:space="preserve"> </w:t>
            </w:r>
            <w:r>
              <w:rPr>
                <w:spacing w:val="-13"/>
                <w:sz w:val="17"/>
                <w:szCs w:val="17"/>
                <w:lang w:eastAsia="zh-CN"/>
              </w:rPr>
              <w:t>一</w:t>
            </w:r>
            <w:r>
              <w:rPr>
                <w:sz w:val="17"/>
                <w:szCs w:val="17"/>
                <w:lang w:eastAsia="zh-CN"/>
              </w:rPr>
              <w:t xml:space="preserve"> </w:t>
            </w:r>
            <w:r>
              <w:rPr>
                <w:spacing w:val="2"/>
                <w:sz w:val="17"/>
                <w:szCs w:val="17"/>
                <w:lang w:eastAsia="zh-CN"/>
              </w:rPr>
              <w:t>项。</w:t>
            </w:r>
          </w:p>
        </w:tc>
        <w:tc>
          <w:tcPr>
            <w:tcW w:w="1479" w:type="dxa"/>
            <w:shd w:val="clear" w:color="auto" w:fill="F0EFFA"/>
          </w:tcPr>
          <w:p>
            <w:pPr>
              <w:pStyle w:val="7"/>
              <w:spacing w:before="286" w:line="219" w:lineRule="auto"/>
              <w:ind w:left="687"/>
              <w:rPr>
                <w:sz w:val="17"/>
                <w:szCs w:val="17"/>
              </w:rPr>
            </w:pPr>
            <w:r>
              <w:rPr>
                <w:sz w:val="17"/>
                <w:szCs w:val="17"/>
              </w:rPr>
              <w:t>\</w:t>
            </w:r>
          </w:p>
        </w:tc>
        <w:tc>
          <w:tcPr>
            <w:tcW w:w="1249" w:type="dxa"/>
            <w:shd w:val="clear" w:color="auto" w:fill="F1EFFA"/>
          </w:tcPr>
          <w:p>
            <w:pPr>
              <w:pStyle w:val="7"/>
              <w:spacing w:before="148" w:line="246" w:lineRule="auto"/>
              <w:ind w:left="68" w:firstLine="39"/>
              <w:rPr>
                <w:sz w:val="17"/>
                <w:szCs w:val="17"/>
                <w:lang w:eastAsia="zh-CN"/>
              </w:rPr>
            </w:pPr>
            <w:r>
              <w:rPr>
                <w:spacing w:val="-4"/>
                <w:sz w:val="17"/>
                <w:szCs w:val="17"/>
                <w:lang w:eastAsia="zh-CN"/>
              </w:rPr>
              <w:t>不满足指标要</w:t>
            </w:r>
            <w:r>
              <w:rPr>
                <w:sz w:val="17"/>
                <w:szCs w:val="17"/>
                <w:lang w:eastAsia="zh-CN"/>
              </w:rPr>
              <w:t xml:space="preserve">  </w:t>
            </w:r>
            <w:r>
              <w:rPr>
                <w:spacing w:val="-3"/>
                <w:sz w:val="17"/>
                <w:szCs w:val="17"/>
                <w:lang w:eastAsia="zh-CN"/>
              </w:rPr>
              <w:t>求中的所有项。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95" w:type="dxa"/>
          </w:tcPr>
          <w:p>
            <w:pPr>
              <w:spacing w:line="275" w:lineRule="auto"/>
              <w:rPr>
                <w:lang w:eastAsia="zh-CN"/>
              </w:rPr>
            </w:pPr>
          </w:p>
          <w:p>
            <w:pPr>
              <w:pStyle w:val="7"/>
              <w:spacing w:before="55" w:line="184" w:lineRule="auto"/>
              <w:ind w:left="54"/>
              <w:rPr>
                <w:sz w:val="17"/>
                <w:szCs w:val="17"/>
              </w:rPr>
            </w:pPr>
            <w:r>
              <w:rPr>
                <w:spacing w:val="-5"/>
                <w:sz w:val="17"/>
                <w:szCs w:val="17"/>
              </w:rPr>
              <w:t>11</w:t>
            </w:r>
          </w:p>
        </w:tc>
        <w:tc>
          <w:tcPr>
            <w:tcW w:w="580" w:type="dxa"/>
            <w:vMerge w:val="continue"/>
            <w:tcBorders>
              <w:top w:val="nil"/>
            </w:tcBorders>
          </w:tcPr>
          <w:p/>
        </w:tc>
        <w:tc>
          <w:tcPr>
            <w:tcW w:w="1319" w:type="dxa"/>
          </w:tcPr>
          <w:p>
            <w:pPr>
              <w:pStyle w:val="7"/>
              <w:spacing w:before="289" w:line="219" w:lineRule="auto"/>
              <w:ind w:left="139"/>
              <w:rPr>
                <w:sz w:val="17"/>
                <w:szCs w:val="17"/>
              </w:rPr>
            </w:pPr>
            <w:r>
              <w:rPr>
                <w:spacing w:val="-2"/>
                <w:sz w:val="17"/>
                <w:szCs w:val="17"/>
              </w:rPr>
              <w:t>竣工验收备案</w:t>
            </w:r>
          </w:p>
        </w:tc>
        <w:tc>
          <w:tcPr>
            <w:tcW w:w="7235" w:type="dxa"/>
          </w:tcPr>
          <w:p>
            <w:pPr>
              <w:pStyle w:val="7"/>
              <w:spacing w:before="149" w:line="267" w:lineRule="auto"/>
              <w:ind w:left="121" w:right="1159"/>
              <w:rPr>
                <w:sz w:val="17"/>
                <w:szCs w:val="17"/>
                <w:lang w:eastAsia="zh-CN"/>
              </w:rPr>
            </w:pPr>
            <w:r>
              <w:rPr>
                <w:sz w:val="17"/>
                <w:szCs w:val="17"/>
                <w:lang w:eastAsia="zh-CN"/>
              </w:rPr>
              <w:t>1.新建的应急避难场所与新建的公共设施同步规划、设计、建设</w:t>
            </w:r>
            <w:r>
              <w:rPr>
                <w:spacing w:val="-1"/>
                <w:sz w:val="17"/>
                <w:szCs w:val="17"/>
                <w:lang w:eastAsia="zh-CN"/>
              </w:rPr>
              <w:t>、验收、备案。</w:t>
            </w:r>
            <w:r>
              <w:rPr>
                <w:sz w:val="17"/>
                <w:szCs w:val="17"/>
                <w:lang w:eastAsia="zh-CN"/>
              </w:rPr>
              <w:t xml:space="preserve"> </w:t>
            </w:r>
            <w:r>
              <w:rPr>
                <w:spacing w:val="-1"/>
                <w:sz w:val="17"/>
                <w:szCs w:val="17"/>
                <w:lang w:eastAsia="zh-CN"/>
              </w:rPr>
              <w:t>2.改造或指定的应急避难场所及时进行验收备案。</w:t>
            </w:r>
          </w:p>
        </w:tc>
        <w:tc>
          <w:tcPr>
            <w:tcW w:w="1009" w:type="dxa"/>
            <w:shd w:val="clear" w:color="auto" w:fill="F0F0FA"/>
          </w:tcPr>
          <w:p>
            <w:pPr>
              <w:pStyle w:val="7"/>
              <w:spacing w:before="289" w:line="220" w:lineRule="auto"/>
              <w:ind w:left="156"/>
              <w:rPr>
                <w:sz w:val="17"/>
                <w:szCs w:val="17"/>
              </w:rPr>
            </w:pPr>
            <w:r>
              <w:rPr>
                <w:spacing w:val="2"/>
                <w:sz w:val="17"/>
                <w:szCs w:val="17"/>
              </w:rPr>
              <w:t>资料核查</w:t>
            </w:r>
          </w:p>
        </w:tc>
        <w:tc>
          <w:tcPr>
            <w:tcW w:w="1219" w:type="dxa"/>
            <w:shd w:val="clear" w:color="auto" w:fill="EFEFFA"/>
          </w:tcPr>
          <w:p>
            <w:pPr>
              <w:pStyle w:val="7"/>
              <w:spacing w:before="40" w:line="253" w:lineRule="auto"/>
              <w:ind w:left="87" w:right="72" w:firstLine="9"/>
              <w:jc w:val="both"/>
              <w:rPr>
                <w:sz w:val="17"/>
                <w:szCs w:val="17"/>
                <w:lang w:eastAsia="zh-CN"/>
              </w:rPr>
            </w:pPr>
            <w:r>
              <w:rPr>
                <w:spacing w:val="-2"/>
                <w:sz w:val="17"/>
                <w:szCs w:val="17"/>
                <w:lang w:eastAsia="zh-CN"/>
              </w:rPr>
              <w:t>满足指标要求</w:t>
            </w:r>
            <w:r>
              <w:rPr>
                <w:spacing w:val="4"/>
                <w:sz w:val="17"/>
                <w:szCs w:val="17"/>
                <w:lang w:eastAsia="zh-CN"/>
              </w:rPr>
              <w:t xml:space="preserve"> </w:t>
            </w:r>
            <w:r>
              <w:rPr>
                <w:spacing w:val="-14"/>
                <w:sz w:val="17"/>
                <w:szCs w:val="17"/>
                <w:lang w:eastAsia="zh-CN"/>
              </w:rPr>
              <w:t>中 的</w:t>
            </w:r>
            <w:r>
              <w:rPr>
                <w:spacing w:val="-20"/>
                <w:sz w:val="17"/>
                <w:szCs w:val="17"/>
                <w:lang w:eastAsia="zh-CN"/>
              </w:rPr>
              <w:t xml:space="preserve"> </w:t>
            </w:r>
            <w:r>
              <w:rPr>
                <w:spacing w:val="-14"/>
                <w:sz w:val="17"/>
                <w:szCs w:val="17"/>
                <w:lang w:eastAsia="zh-CN"/>
              </w:rPr>
              <w:t>任</w:t>
            </w:r>
            <w:r>
              <w:rPr>
                <w:spacing w:val="-18"/>
                <w:sz w:val="17"/>
                <w:szCs w:val="17"/>
                <w:lang w:eastAsia="zh-CN"/>
              </w:rPr>
              <w:t xml:space="preserve"> </w:t>
            </w:r>
            <w:r>
              <w:rPr>
                <w:spacing w:val="-14"/>
                <w:sz w:val="17"/>
                <w:szCs w:val="17"/>
                <w:lang w:eastAsia="zh-CN"/>
              </w:rPr>
              <w:t>意</w:t>
            </w:r>
            <w:r>
              <w:rPr>
                <w:spacing w:val="-20"/>
                <w:sz w:val="17"/>
                <w:szCs w:val="17"/>
                <w:lang w:eastAsia="zh-CN"/>
              </w:rPr>
              <w:t xml:space="preserve"> </w:t>
            </w:r>
            <w:r>
              <w:rPr>
                <w:spacing w:val="-14"/>
                <w:sz w:val="17"/>
                <w:szCs w:val="17"/>
                <w:lang w:eastAsia="zh-CN"/>
              </w:rPr>
              <w:t>一</w:t>
            </w:r>
            <w:r>
              <w:rPr>
                <w:sz w:val="17"/>
                <w:szCs w:val="17"/>
                <w:lang w:eastAsia="zh-CN"/>
              </w:rPr>
              <w:t xml:space="preserve"> </w:t>
            </w:r>
            <w:r>
              <w:rPr>
                <w:spacing w:val="-2"/>
                <w:sz w:val="17"/>
                <w:szCs w:val="17"/>
                <w:lang w:eastAsia="zh-CN"/>
              </w:rPr>
              <w:t>项。</w:t>
            </w:r>
          </w:p>
        </w:tc>
        <w:tc>
          <w:tcPr>
            <w:tcW w:w="1479" w:type="dxa"/>
            <w:shd w:val="clear" w:color="auto" w:fill="F0EFFA"/>
          </w:tcPr>
          <w:p>
            <w:pPr>
              <w:pStyle w:val="7"/>
              <w:spacing w:before="287" w:line="219" w:lineRule="auto"/>
              <w:ind w:left="687"/>
              <w:rPr>
                <w:sz w:val="17"/>
                <w:szCs w:val="17"/>
              </w:rPr>
            </w:pPr>
            <w:r>
              <w:rPr>
                <w:sz w:val="17"/>
                <w:szCs w:val="17"/>
              </w:rPr>
              <w:t>\</w:t>
            </w:r>
          </w:p>
        </w:tc>
        <w:tc>
          <w:tcPr>
            <w:tcW w:w="1249" w:type="dxa"/>
            <w:shd w:val="clear" w:color="auto" w:fill="F0EFF9"/>
          </w:tcPr>
          <w:p>
            <w:pPr>
              <w:pStyle w:val="7"/>
              <w:spacing w:before="178" w:line="241" w:lineRule="auto"/>
              <w:ind w:left="68" w:firstLine="39"/>
              <w:rPr>
                <w:sz w:val="17"/>
                <w:szCs w:val="17"/>
                <w:lang w:eastAsia="zh-CN"/>
              </w:rPr>
            </w:pPr>
            <w:r>
              <w:rPr>
                <w:spacing w:val="-4"/>
                <w:sz w:val="17"/>
                <w:szCs w:val="17"/>
                <w:lang w:eastAsia="zh-CN"/>
              </w:rPr>
              <w:t>不满足指标要</w:t>
            </w:r>
            <w:r>
              <w:rPr>
                <w:sz w:val="17"/>
                <w:szCs w:val="17"/>
                <w:lang w:eastAsia="zh-CN"/>
              </w:rPr>
              <w:t xml:space="preserve">  </w:t>
            </w:r>
            <w:r>
              <w:rPr>
                <w:spacing w:val="-3"/>
                <w:sz w:val="17"/>
                <w:szCs w:val="17"/>
                <w:lang w:eastAsia="zh-CN"/>
              </w:rPr>
              <w:t>求中的所有项。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95" w:type="dxa"/>
          </w:tcPr>
          <w:p>
            <w:pPr>
              <w:spacing w:line="276" w:lineRule="auto"/>
              <w:rPr>
                <w:lang w:eastAsia="zh-CN"/>
              </w:rPr>
            </w:pPr>
          </w:p>
          <w:p>
            <w:pPr>
              <w:pStyle w:val="7"/>
              <w:spacing w:before="55" w:line="184" w:lineRule="auto"/>
              <w:ind w:left="54"/>
              <w:rPr>
                <w:sz w:val="17"/>
                <w:szCs w:val="17"/>
              </w:rPr>
            </w:pPr>
            <w:r>
              <w:rPr>
                <w:spacing w:val="-5"/>
                <w:sz w:val="17"/>
                <w:szCs w:val="17"/>
              </w:rPr>
              <w:t>12</w:t>
            </w:r>
          </w:p>
        </w:tc>
        <w:tc>
          <w:tcPr>
            <w:tcW w:w="580" w:type="dxa"/>
            <w:vMerge w:val="restart"/>
            <w:tcBorders>
              <w:bottom w:val="nil"/>
            </w:tcBorders>
          </w:tcPr>
          <w:p>
            <w:pPr>
              <w:spacing w:line="262" w:lineRule="auto"/>
            </w:pPr>
          </w:p>
          <w:p>
            <w:pPr>
              <w:spacing w:line="262" w:lineRule="auto"/>
            </w:pPr>
          </w:p>
          <w:p>
            <w:pPr>
              <w:spacing w:line="262" w:lineRule="auto"/>
            </w:pPr>
          </w:p>
          <w:p>
            <w:pPr>
              <w:spacing w:line="263" w:lineRule="auto"/>
            </w:pPr>
          </w:p>
          <w:p>
            <w:pPr>
              <w:spacing w:line="263" w:lineRule="auto"/>
            </w:pPr>
          </w:p>
          <w:p>
            <w:pPr>
              <w:spacing w:line="263" w:lineRule="auto"/>
            </w:pPr>
          </w:p>
          <w:p>
            <w:pPr>
              <w:spacing w:line="263" w:lineRule="auto"/>
            </w:pPr>
          </w:p>
          <w:p>
            <w:pPr>
              <w:spacing w:line="263" w:lineRule="auto"/>
            </w:pPr>
          </w:p>
          <w:p>
            <w:pPr>
              <w:pStyle w:val="7"/>
              <w:spacing w:before="55"/>
              <w:ind w:left="110" w:right="107"/>
              <w:rPr>
                <w:sz w:val="17"/>
                <w:szCs w:val="17"/>
              </w:rPr>
            </w:pPr>
            <w:r>
              <w:rPr>
                <w:spacing w:val="-3"/>
                <w:sz w:val="17"/>
                <w:szCs w:val="17"/>
              </w:rPr>
              <w:t>场所</w:t>
            </w:r>
            <w:r>
              <w:rPr>
                <w:sz w:val="17"/>
                <w:szCs w:val="17"/>
              </w:rPr>
              <w:t xml:space="preserve"> </w:t>
            </w:r>
            <w:r>
              <w:rPr>
                <w:spacing w:val="6"/>
                <w:sz w:val="17"/>
                <w:szCs w:val="17"/>
              </w:rPr>
              <w:t>管护</w:t>
            </w:r>
          </w:p>
        </w:tc>
        <w:tc>
          <w:tcPr>
            <w:tcW w:w="1319" w:type="dxa"/>
            <w:shd w:val="clear" w:color="auto" w:fill="F1EFF9"/>
          </w:tcPr>
          <w:p>
            <w:pPr>
              <w:pStyle w:val="7"/>
              <w:spacing w:before="159" w:line="257" w:lineRule="auto"/>
              <w:ind w:left="478" w:right="159" w:hanging="339"/>
              <w:rPr>
                <w:sz w:val="17"/>
                <w:szCs w:val="17"/>
              </w:rPr>
            </w:pPr>
            <w:r>
              <w:rPr>
                <w:spacing w:val="-2"/>
                <w:sz w:val="17"/>
                <w:szCs w:val="17"/>
              </w:rPr>
              <w:t>管护单位责任</w:t>
            </w:r>
            <w:r>
              <w:rPr>
                <w:sz w:val="17"/>
                <w:szCs w:val="17"/>
              </w:rPr>
              <w:t xml:space="preserve"> </w:t>
            </w:r>
            <w:r>
              <w:rPr>
                <w:spacing w:val="-2"/>
                <w:sz w:val="17"/>
                <w:szCs w:val="17"/>
              </w:rPr>
              <w:t>落实</w:t>
            </w:r>
          </w:p>
        </w:tc>
        <w:tc>
          <w:tcPr>
            <w:tcW w:w="7235" w:type="dxa"/>
          </w:tcPr>
          <w:p>
            <w:pPr>
              <w:pStyle w:val="7"/>
              <w:spacing w:before="39" w:line="219" w:lineRule="auto"/>
              <w:ind w:left="121"/>
              <w:rPr>
                <w:sz w:val="17"/>
                <w:szCs w:val="17"/>
                <w:lang w:eastAsia="zh-CN"/>
              </w:rPr>
            </w:pPr>
            <w:r>
              <w:rPr>
                <w:sz w:val="17"/>
                <w:szCs w:val="17"/>
                <w:lang w:eastAsia="zh-CN"/>
              </w:rPr>
              <w:t>1.有相关文件或材料明确应急避难场所管理</w:t>
            </w:r>
            <w:r>
              <w:rPr>
                <w:spacing w:val="-1"/>
                <w:sz w:val="17"/>
                <w:szCs w:val="17"/>
                <w:lang w:eastAsia="zh-CN"/>
              </w:rPr>
              <w:t>部门及职责。</w:t>
            </w:r>
          </w:p>
          <w:p>
            <w:pPr>
              <w:pStyle w:val="7"/>
              <w:spacing w:before="38" w:line="219" w:lineRule="auto"/>
              <w:ind w:left="121"/>
              <w:rPr>
                <w:sz w:val="17"/>
                <w:szCs w:val="17"/>
                <w:lang w:eastAsia="zh-CN"/>
              </w:rPr>
            </w:pPr>
            <w:r>
              <w:rPr>
                <w:sz w:val="17"/>
                <w:szCs w:val="17"/>
                <w:lang w:eastAsia="zh-CN"/>
              </w:rPr>
              <w:t>2.有相关文件或材料明确承担应急避难场所管</w:t>
            </w:r>
            <w:r>
              <w:rPr>
                <w:spacing w:val="-1"/>
                <w:sz w:val="17"/>
                <w:szCs w:val="17"/>
                <w:lang w:eastAsia="zh-CN"/>
              </w:rPr>
              <w:t>理单位及职责。</w:t>
            </w:r>
          </w:p>
          <w:p>
            <w:pPr>
              <w:pStyle w:val="7"/>
              <w:spacing w:before="48" w:line="219" w:lineRule="auto"/>
              <w:ind w:left="121"/>
              <w:rPr>
                <w:sz w:val="17"/>
                <w:szCs w:val="17"/>
                <w:lang w:eastAsia="zh-CN"/>
              </w:rPr>
            </w:pPr>
            <w:r>
              <w:rPr>
                <w:sz w:val="17"/>
                <w:szCs w:val="17"/>
                <w:lang w:eastAsia="zh-CN"/>
              </w:rPr>
              <w:t>3.有相关文件或材料明确承担应急避难场所运维(产权)</w:t>
            </w:r>
            <w:r>
              <w:rPr>
                <w:spacing w:val="-1"/>
                <w:sz w:val="17"/>
                <w:szCs w:val="17"/>
                <w:lang w:eastAsia="zh-CN"/>
              </w:rPr>
              <w:t>单位及职责。</w:t>
            </w:r>
          </w:p>
        </w:tc>
        <w:tc>
          <w:tcPr>
            <w:tcW w:w="1009" w:type="dxa"/>
            <w:shd w:val="clear" w:color="auto" w:fill="F0F0FA"/>
          </w:tcPr>
          <w:p>
            <w:pPr>
              <w:pStyle w:val="7"/>
              <w:spacing w:before="290" w:line="220" w:lineRule="auto"/>
              <w:ind w:left="156"/>
              <w:rPr>
                <w:sz w:val="17"/>
                <w:szCs w:val="17"/>
              </w:rPr>
            </w:pPr>
            <w:r>
              <w:rPr>
                <w:spacing w:val="2"/>
                <w:sz w:val="17"/>
                <w:szCs w:val="17"/>
              </w:rPr>
              <w:t>资料核查</w:t>
            </w:r>
          </w:p>
        </w:tc>
        <w:tc>
          <w:tcPr>
            <w:tcW w:w="1219" w:type="dxa"/>
            <w:shd w:val="clear" w:color="auto" w:fill="EFEFFA"/>
          </w:tcPr>
          <w:p>
            <w:pPr>
              <w:pStyle w:val="7"/>
              <w:spacing w:before="180" w:line="235" w:lineRule="auto"/>
              <w:ind w:left="136" w:right="56" w:hanging="4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F0EEFA"/>
          </w:tcPr>
          <w:p>
            <w:pPr>
              <w:pStyle w:val="7"/>
              <w:spacing w:before="179" w:line="235" w:lineRule="auto"/>
              <w:ind w:left="98" w:right="122" w:firstLine="3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shd w:val="clear" w:color="auto" w:fill="F0EFF9"/>
          </w:tcPr>
          <w:p>
            <w:pPr>
              <w:pStyle w:val="7"/>
              <w:spacing w:before="39" w:line="251" w:lineRule="auto"/>
              <w:ind w:left="59" w:right="117" w:firstLine="5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7"/>
                <w:sz w:val="17"/>
                <w:szCs w:val="17"/>
                <w:lang w:eastAsia="zh-CN"/>
              </w:rPr>
              <w:t>求中的任意一</w:t>
            </w:r>
            <w:r>
              <w:rPr>
                <w:sz w:val="17"/>
                <w:szCs w:val="17"/>
                <w:lang w:eastAsia="zh-CN"/>
              </w:rPr>
              <w:t xml:space="preserve"> </w:t>
            </w:r>
            <w:r>
              <w:rPr>
                <w:spacing w:val="-2"/>
                <w:sz w:val="17"/>
                <w:szCs w:val="17"/>
                <w:lang w:eastAsia="zh-CN"/>
              </w:rPr>
              <w:t>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95" w:type="dxa"/>
          </w:tcPr>
          <w:p>
            <w:pPr>
              <w:pStyle w:val="7"/>
              <w:spacing w:before="204" w:line="184" w:lineRule="auto"/>
              <w:ind w:left="54"/>
              <w:rPr>
                <w:sz w:val="17"/>
                <w:szCs w:val="17"/>
              </w:rPr>
            </w:pPr>
            <w:r>
              <w:rPr>
                <w:spacing w:val="-5"/>
                <w:sz w:val="17"/>
                <w:szCs w:val="17"/>
              </w:rPr>
              <w:t>13</w:t>
            </w:r>
          </w:p>
        </w:tc>
        <w:tc>
          <w:tcPr>
            <w:tcW w:w="580" w:type="dxa"/>
            <w:vMerge w:val="continue"/>
            <w:tcBorders>
              <w:top w:val="nil"/>
              <w:bottom w:val="nil"/>
            </w:tcBorders>
          </w:tcPr>
          <w:p/>
        </w:tc>
        <w:tc>
          <w:tcPr>
            <w:tcW w:w="1319" w:type="dxa"/>
          </w:tcPr>
          <w:p>
            <w:pPr>
              <w:pStyle w:val="7"/>
              <w:spacing w:before="161" w:line="220" w:lineRule="auto"/>
              <w:ind w:left="139"/>
              <w:rPr>
                <w:sz w:val="17"/>
                <w:szCs w:val="17"/>
              </w:rPr>
            </w:pPr>
            <w:r>
              <w:rPr>
                <w:spacing w:val="-1"/>
                <w:sz w:val="17"/>
                <w:szCs w:val="17"/>
              </w:rPr>
              <w:t>运维人员配置</w:t>
            </w:r>
          </w:p>
        </w:tc>
        <w:tc>
          <w:tcPr>
            <w:tcW w:w="7235" w:type="dxa"/>
          </w:tcPr>
          <w:p>
            <w:pPr>
              <w:pStyle w:val="7"/>
              <w:spacing w:before="21" w:line="245" w:lineRule="auto"/>
              <w:ind w:left="121" w:right="988"/>
              <w:rPr>
                <w:sz w:val="17"/>
                <w:szCs w:val="17"/>
                <w:lang w:eastAsia="zh-CN"/>
              </w:rPr>
            </w:pPr>
            <w:r>
              <w:rPr>
                <w:sz w:val="17"/>
                <w:szCs w:val="17"/>
                <w:lang w:eastAsia="zh-CN"/>
              </w:rPr>
              <w:t>1.配备人岗相适的固定运维人员，数量与不同类型级别场所管护使用</w:t>
            </w:r>
            <w:r>
              <w:rPr>
                <w:spacing w:val="-1"/>
                <w:sz w:val="17"/>
                <w:szCs w:val="17"/>
                <w:lang w:eastAsia="zh-CN"/>
              </w:rPr>
              <w:t>要求相适应。</w:t>
            </w:r>
            <w:r>
              <w:rPr>
                <w:sz w:val="17"/>
                <w:szCs w:val="17"/>
                <w:lang w:eastAsia="zh-CN"/>
              </w:rPr>
              <w:t xml:space="preserve"> 2.配备临时运维人员，数量与不同类型级别场所管护使用</w:t>
            </w:r>
            <w:r>
              <w:rPr>
                <w:spacing w:val="-1"/>
                <w:sz w:val="17"/>
                <w:szCs w:val="17"/>
                <w:lang w:eastAsia="zh-CN"/>
              </w:rPr>
              <w:t>要求相适应。</w:t>
            </w:r>
          </w:p>
        </w:tc>
        <w:tc>
          <w:tcPr>
            <w:tcW w:w="1009" w:type="dxa"/>
            <w:shd w:val="clear" w:color="auto" w:fill="F0F0FA"/>
          </w:tcPr>
          <w:p>
            <w:pPr>
              <w:pStyle w:val="7"/>
              <w:spacing w:before="161" w:line="220" w:lineRule="auto"/>
              <w:ind w:left="156"/>
              <w:rPr>
                <w:sz w:val="17"/>
                <w:szCs w:val="17"/>
              </w:rPr>
            </w:pPr>
            <w:r>
              <w:rPr>
                <w:spacing w:val="2"/>
                <w:sz w:val="17"/>
                <w:szCs w:val="17"/>
              </w:rPr>
              <w:t>资料核查</w:t>
            </w:r>
          </w:p>
        </w:tc>
        <w:tc>
          <w:tcPr>
            <w:tcW w:w="1219" w:type="dxa"/>
            <w:shd w:val="clear" w:color="auto" w:fill="EFEFF9"/>
          </w:tcPr>
          <w:p>
            <w:pPr>
              <w:pStyle w:val="7"/>
              <w:spacing w:before="21" w:line="249" w:lineRule="auto"/>
              <w:ind w:left="175" w:right="96" w:hanging="79"/>
              <w:rPr>
                <w:sz w:val="17"/>
                <w:szCs w:val="17"/>
                <w:lang w:eastAsia="zh-CN"/>
              </w:rPr>
            </w:pPr>
            <w:r>
              <w:rPr>
                <w:spacing w:val="-2"/>
                <w:sz w:val="17"/>
                <w:szCs w:val="17"/>
                <w:lang w:eastAsia="zh-CN"/>
              </w:rPr>
              <w:t>满足指标要求</w:t>
            </w:r>
            <w:r>
              <w:rPr>
                <w:spacing w:val="4"/>
                <w:sz w:val="17"/>
                <w:szCs w:val="17"/>
                <w:lang w:eastAsia="zh-CN"/>
              </w:rPr>
              <w:t xml:space="preserve"> </w:t>
            </w:r>
            <w:r>
              <w:rPr>
                <w:sz w:val="17"/>
                <w:szCs w:val="17"/>
                <w:lang w:eastAsia="zh-CN"/>
              </w:rPr>
              <w:t>中的第1项。</w:t>
            </w:r>
          </w:p>
        </w:tc>
        <w:tc>
          <w:tcPr>
            <w:tcW w:w="1479" w:type="dxa"/>
            <w:shd w:val="clear" w:color="auto" w:fill="F0EEFA"/>
          </w:tcPr>
          <w:p>
            <w:pPr>
              <w:pStyle w:val="7"/>
              <w:spacing w:before="21" w:line="219" w:lineRule="auto"/>
              <w:ind w:left="137"/>
              <w:rPr>
                <w:sz w:val="17"/>
                <w:szCs w:val="17"/>
                <w:lang w:eastAsia="zh-CN"/>
              </w:rPr>
            </w:pPr>
            <w:r>
              <w:rPr>
                <w:spacing w:val="2"/>
                <w:sz w:val="17"/>
                <w:szCs w:val="17"/>
                <w:lang w:eastAsia="zh-CN"/>
              </w:rPr>
              <w:t>满足指标要求中</w:t>
            </w:r>
          </w:p>
          <w:p>
            <w:pPr>
              <w:pStyle w:val="7"/>
              <w:spacing w:before="68" w:line="205" w:lineRule="auto"/>
              <w:ind w:left="397"/>
              <w:rPr>
                <w:sz w:val="17"/>
                <w:szCs w:val="17"/>
                <w:lang w:eastAsia="zh-CN"/>
              </w:rPr>
            </w:pPr>
            <w:r>
              <w:rPr>
                <w:spacing w:val="-1"/>
                <w:sz w:val="17"/>
                <w:szCs w:val="17"/>
                <w:lang w:eastAsia="zh-CN"/>
              </w:rPr>
              <w:t>的第2项。</w:t>
            </w:r>
          </w:p>
        </w:tc>
        <w:tc>
          <w:tcPr>
            <w:tcW w:w="1249" w:type="dxa"/>
            <w:shd w:val="clear" w:color="auto" w:fill="F1EFFA"/>
          </w:tcPr>
          <w:p>
            <w:pPr>
              <w:pStyle w:val="7"/>
              <w:spacing w:before="10" w:line="255" w:lineRule="auto"/>
              <w:ind w:left="68" w:firstLine="39"/>
              <w:rPr>
                <w:sz w:val="17"/>
                <w:szCs w:val="17"/>
                <w:lang w:eastAsia="zh-CN"/>
              </w:rPr>
            </w:pPr>
            <w:r>
              <w:rPr>
                <w:spacing w:val="-4"/>
                <w:sz w:val="17"/>
                <w:szCs w:val="17"/>
                <w:lang w:eastAsia="zh-CN"/>
              </w:rPr>
              <w:t>不满足指标要</w:t>
            </w:r>
            <w:r>
              <w:rPr>
                <w:sz w:val="17"/>
                <w:szCs w:val="17"/>
                <w:lang w:eastAsia="zh-CN"/>
              </w:rPr>
              <w:t xml:space="preserve">  </w:t>
            </w:r>
            <w:r>
              <w:rPr>
                <w:spacing w:val="-3"/>
                <w:sz w:val="17"/>
                <w:szCs w:val="17"/>
                <w:lang w:eastAsia="zh-CN"/>
              </w:rPr>
              <w:t>求中的所有项。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95" w:type="dxa"/>
          </w:tcPr>
          <w:p>
            <w:pPr>
              <w:spacing w:line="396" w:lineRule="auto"/>
              <w:rPr>
                <w:lang w:eastAsia="zh-CN"/>
              </w:rPr>
            </w:pPr>
          </w:p>
          <w:p>
            <w:pPr>
              <w:pStyle w:val="7"/>
              <w:spacing w:before="55" w:line="184" w:lineRule="auto"/>
              <w:ind w:left="54"/>
              <w:rPr>
                <w:sz w:val="17"/>
                <w:szCs w:val="17"/>
              </w:rPr>
            </w:pPr>
            <w:r>
              <w:rPr>
                <w:spacing w:val="-5"/>
                <w:sz w:val="17"/>
                <w:szCs w:val="17"/>
              </w:rPr>
              <w:t>14</w:t>
            </w:r>
          </w:p>
        </w:tc>
        <w:tc>
          <w:tcPr>
            <w:tcW w:w="580" w:type="dxa"/>
            <w:vMerge w:val="continue"/>
            <w:tcBorders>
              <w:top w:val="nil"/>
              <w:bottom w:val="nil"/>
            </w:tcBorders>
          </w:tcPr>
          <w:p/>
        </w:tc>
        <w:tc>
          <w:tcPr>
            <w:tcW w:w="1319" w:type="dxa"/>
          </w:tcPr>
          <w:p>
            <w:pPr>
              <w:spacing w:line="354" w:lineRule="auto"/>
            </w:pPr>
          </w:p>
          <w:p>
            <w:pPr>
              <w:pStyle w:val="7"/>
              <w:spacing w:before="55" w:line="220" w:lineRule="auto"/>
              <w:ind w:left="310"/>
              <w:rPr>
                <w:sz w:val="17"/>
                <w:szCs w:val="17"/>
              </w:rPr>
            </w:pPr>
            <w:r>
              <w:rPr>
                <w:spacing w:val="-2"/>
                <w:sz w:val="17"/>
                <w:szCs w:val="17"/>
              </w:rPr>
              <w:t>制度预案</w:t>
            </w:r>
          </w:p>
        </w:tc>
        <w:tc>
          <w:tcPr>
            <w:tcW w:w="7235" w:type="dxa"/>
          </w:tcPr>
          <w:p>
            <w:pPr>
              <w:pStyle w:val="7"/>
              <w:spacing w:before="20"/>
              <w:ind w:left="120" w:hanging="10"/>
              <w:rPr>
                <w:sz w:val="17"/>
                <w:szCs w:val="17"/>
                <w:lang w:eastAsia="zh-CN"/>
              </w:rPr>
            </w:pPr>
            <w:r>
              <w:rPr>
                <w:spacing w:val="-1"/>
                <w:sz w:val="17"/>
                <w:szCs w:val="17"/>
                <w:lang w:eastAsia="zh-CN"/>
              </w:rPr>
              <w:t>1.应急避难场所管护单位制定日常管理、监督检查、管护流程等制度体系，内容主要包括人员管</w:t>
            </w:r>
            <w:r>
              <w:rPr>
                <w:spacing w:val="16"/>
                <w:sz w:val="17"/>
                <w:szCs w:val="17"/>
                <w:lang w:eastAsia="zh-CN"/>
              </w:rPr>
              <w:t xml:space="preserve"> </w:t>
            </w:r>
            <w:r>
              <w:rPr>
                <w:spacing w:val="-1"/>
                <w:sz w:val="17"/>
                <w:szCs w:val="17"/>
                <w:lang w:eastAsia="zh-CN"/>
              </w:rPr>
              <w:t>理、设备设施维护、物资保障、协调联动等。</w:t>
            </w:r>
          </w:p>
          <w:p>
            <w:pPr>
              <w:pStyle w:val="7"/>
              <w:spacing w:before="56" w:line="244" w:lineRule="auto"/>
              <w:ind w:left="120" w:hanging="29"/>
              <w:rPr>
                <w:sz w:val="17"/>
                <w:szCs w:val="17"/>
                <w:lang w:eastAsia="zh-CN"/>
              </w:rPr>
            </w:pPr>
            <w:r>
              <w:rPr>
                <w:sz w:val="17"/>
                <w:szCs w:val="17"/>
                <w:lang w:eastAsia="zh-CN"/>
              </w:rPr>
              <w:t>2.应急避难场所管护单位制定应急避险避难专项预案，内容主要包括信息发布</w:t>
            </w:r>
            <w:r>
              <w:rPr>
                <w:spacing w:val="-1"/>
                <w:sz w:val="17"/>
                <w:szCs w:val="17"/>
                <w:lang w:eastAsia="zh-CN"/>
              </w:rPr>
              <w:t>、应急避难演练、</w:t>
            </w:r>
            <w:r>
              <w:rPr>
                <w:sz w:val="17"/>
                <w:szCs w:val="17"/>
                <w:lang w:eastAsia="zh-CN"/>
              </w:rPr>
              <w:t xml:space="preserve"> </w:t>
            </w:r>
            <w:r>
              <w:rPr>
                <w:spacing w:val="-3"/>
                <w:sz w:val="17"/>
                <w:szCs w:val="17"/>
                <w:lang w:eastAsia="zh-CN"/>
              </w:rPr>
              <w:t>平急转换、启用关闭、疏散安置、功能恢复等。</w:t>
            </w:r>
          </w:p>
        </w:tc>
        <w:tc>
          <w:tcPr>
            <w:tcW w:w="1009" w:type="dxa"/>
          </w:tcPr>
          <w:p>
            <w:pPr>
              <w:spacing w:line="354" w:lineRule="auto"/>
              <w:rPr>
                <w:lang w:eastAsia="zh-CN"/>
              </w:rPr>
            </w:pPr>
          </w:p>
          <w:p>
            <w:pPr>
              <w:pStyle w:val="7"/>
              <w:spacing w:before="55" w:line="220" w:lineRule="auto"/>
              <w:ind w:left="156"/>
              <w:rPr>
                <w:sz w:val="17"/>
                <w:szCs w:val="17"/>
              </w:rPr>
            </w:pPr>
            <w:r>
              <w:rPr>
                <w:spacing w:val="2"/>
                <w:sz w:val="17"/>
                <w:szCs w:val="17"/>
              </w:rPr>
              <w:t>资料核查</w:t>
            </w:r>
          </w:p>
        </w:tc>
        <w:tc>
          <w:tcPr>
            <w:tcW w:w="1219" w:type="dxa"/>
            <w:shd w:val="clear" w:color="auto" w:fill="EFEFFA"/>
          </w:tcPr>
          <w:p>
            <w:pPr>
              <w:pStyle w:val="7"/>
              <w:spacing w:before="280" w:line="252" w:lineRule="auto"/>
              <w:ind w:left="136" w:right="56" w:hanging="4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F0EFFA"/>
          </w:tcPr>
          <w:p>
            <w:pPr>
              <w:pStyle w:val="7"/>
              <w:spacing w:before="280" w:line="251" w:lineRule="auto"/>
              <w:ind w:left="98" w:right="122" w:firstLine="3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shd w:val="clear" w:color="auto" w:fill="F0EFF9"/>
          </w:tcPr>
          <w:p>
            <w:pPr>
              <w:pStyle w:val="7"/>
              <w:spacing w:before="159" w:line="255" w:lineRule="auto"/>
              <w:ind w:left="68" w:right="117" w:firstLine="4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pacing w:val="1"/>
                <w:sz w:val="17"/>
                <w:szCs w:val="17"/>
                <w:lang w:eastAsia="zh-CN"/>
              </w:rPr>
              <w:t xml:space="preserve"> </w:t>
            </w:r>
            <w:r>
              <w:rPr>
                <w:spacing w:val="-2"/>
                <w:sz w:val="17"/>
                <w:szCs w:val="17"/>
                <w:lang w:eastAsia="zh-CN"/>
              </w:rPr>
              <w:t>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95" w:type="dxa"/>
          </w:tcPr>
          <w:p>
            <w:pPr>
              <w:spacing w:line="407" w:lineRule="auto"/>
              <w:rPr>
                <w:lang w:eastAsia="zh-CN"/>
              </w:rPr>
            </w:pPr>
          </w:p>
          <w:p>
            <w:pPr>
              <w:pStyle w:val="7"/>
              <w:spacing w:before="55" w:line="184" w:lineRule="auto"/>
              <w:ind w:left="54"/>
              <w:rPr>
                <w:sz w:val="17"/>
                <w:szCs w:val="17"/>
              </w:rPr>
            </w:pPr>
            <w:r>
              <w:rPr>
                <w:spacing w:val="-5"/>
                <w:sz w:val="17"/>
                <w:szCs w:val="17"/>
              </w:rPr>
              <w:t>15</w:t>
            </w:r>
          </w:p>
        </w:tc>
        <w:tc>
          <w:tcPr>
            <w:tcW w:w="580" w:type="dxa"/>
            <w:vMerge w:val="continue"/>
            <w:tcBorders>
              <w:top w:val="nil"/>
              <w:bottom w:val="nil"/>
            </w:tcBorders>
          </w:tcPr>
          <w:p/>
        </w:tc>
        <w:tc>
          <w:tcPr>
            <w:tcW w:w="1319" w:type="dxa"/>
          </w:tcPr>
          <w:p>
            <w:pPr>
              <w:spacing w:line="364" w:lineRule="auto"/>
            </w:pPr>
          </w:p>
          <w:p>
            <w:pPr>
              <w:pStyle w:val="7"/>
              <w:spacing w:before="55" w:line="219" w:lineRule="auto"/>
              <w:ind w:left="310"/>
              <w:rPr>
                <w:sz w:val="17"/>
                <w:szCs w:val="17"/>
              </w:rPr>
            </w:pPr>
            <w:r>
              <w:rPr>
                <w:spacing w:val="-2"/>
                <w:sz w:val="17"/>
                <w:szCs w:val="17"/>
              </w:rPr>
              <w:t>宣教演练</w:t>
            </w:r>
          </w:p>
        </w:tc>
        <w:tc>
          <w:tcPr>
            <w:tcW w:w="7235" w:type="dxa"/>
          </w:tcPr>
          <w:p>
            <w:pPr>
              <w:pStyle w:val="7"/>
              <w:spacing w:before="31"/>
              <w:ind w:left="120" w:right="135" w:hanging="10"/>
              <w:rPr>
                <w:sz w:val="17"/>
                <w:szCs w:val="17"/>
                <w:lang w:eastAsia="zh-CN"/>
              </w:rPr>
            </w:pPr>
            <w:r>
              <w:rPr>
                <w:sz w:val="17"/>
                <w:szCs w:val="17"/>
                <w:lang w:eastAsia="zh-CN"/>
              </w:rPr>
              <w:t>1.管护单位对公众开展应急避险避难知识普及和宣传教育，向社会公众公布应急避难场所分布</w:t>
            </w:r>
            <w:r>
              <w:rPr>
                <w:spacing w:val="7"/>
                <w:sz w:val="17"/>
                <w:szCs w:val="17"/>
                <w:lang w:eastAsia="zh-CN"/>
              </w:rPr>
              <w:t xml:space="preserve"> </w:t>
            </w:r>
            <w:r>
              <w:rPr>
                <w:spacing w:val="-1"/>
                <w:sz w:val="17"/>
                <w:szCs w:val="17"/>
                <w:lang w:eastAsia="zh-CN"/>
              </w:rPr>
              <w:t>图、地址、疏散路线等相关服务信息。</w:t>
            </w:r>
          </w:p>
          <w:p>
            <w:pPr>
              <w:pStyle w:val="7"/>
              <w:spacing w:before="78" w:line="230" w:lineRule="exact"/>
              <w:ind w:left="121"/>
              <w:rPr>
                <w:sz w:val="17"/>
                <w:szCs w:val="17"/>
                <w:lang w:eastAsia="zh-CN"/>
              </w:rPr>
            </w:pPr>
            <w:r>
              <w:rPr>
                <w:position w:val="4"/>
                <w:sz w:val="17"/>
                <w:szCs w:val="17"/>
                <w:lang w:eastAsia="zh-CN"/>
              </w:rPr>
              <w:t>2.日常管理单位和运维(产权)单位定期对运维人</w:t>
            </w:r>
            <w:r>
              <w:rPr>
                <w:spacing w:val="-1"/>
                <w:position w:val="4"/>
                <w:sz w:val="17"/>
                <w:szCs w:val="17"/>
                <w:lang w:eastAsia="zh-CN"/>
              </w:rPr>
              <w:t>员进行培训。</w:t>
            </w:r>
          </w:p>
          <w:p>
            <w:pPr>
              <w:pStyle w:val="7"/>
              <w:spacing w:line="219" w:lineRule="auto"/>
              <w:ind w:left="121"/>
              <w:rPr>
                <w:sz w:val="17"/>
                <w:szCs w:val="17"/>
                <w:lang w:eastAsia="zh-CN"/>
              </w:rPr>
            </w:pPr>
            <w:r>
              <w:rPr>
                <w:spacing w:val="-1"/>
                <w:sz w:val="17"/>
                <w:szCs w:val="17"/>
                <w:lang w:eastAsia="zh-CN"/>
              </w:rPr>
              <w:t>3.管护单位组织开展经常性应急避险避难演练。</w:t>
            </w:r>
          </w:p>
        </w:tc>
        <w:tc>
          <w:tcPr>
            <w:tcW w:w="1009" w:type="dxa"/>
          </w:tcPr>
          <w:p>
            <w:pPr>
              <w:spacing w:line="365" w:lineRule="auto"/>
              <w:rPr>
                <w:lang w:eastAsia="zh-CN"/>
              </w:rPr>
            </w:pPr>
          </w:p>
          <w:p>
            <w:pPr>
              <w:pStyle w:val="7"/>
              <w:spacing w:before="55" w:line="220" w:lineRule="auto"/>
              <w:ind w:left="156"/>
              <w:rPr>
                <w:sz w:val="17"/>
                <w:szCs w:val="17"/>
              </w:rPr>
            </w:pPr>
            <w:r>
              <w:rPr>
                <w:spacing w:val="2"/>
                <w:sz w:val="17"/>
                <w:szCs w:val="17"/>
              </w:rPr>
              <w:t>资料核查</w:t>
            </w:r>
          </w:p>
        </w:tc>
        <w:tc>
          <w:tcPr>
            <w:tcW w:w="1219" w:type="dxa"/>
            <w:shd w:val="clear" w:color="auto" w:fill="EFF0FA"/>
          </w:tcPr>
          <w:p>
            <w:pPr>
              <w:pStyle w:val="7"/>
              <w:spacing w:before="292" w:line="262" w:lineRule="auto"/>
              <w:ind w:left="136" w:right="56" w:hanging="4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F0EFFA"/>
          </w:tcPr>
          <w:p>
            <w:pPr>
              <w:pStyle w:val="7"/>
              <w:spacing w:before="291"/>
              <w:ind w:left="118" w:right="122" w:firstLine="1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shd w:val="clear" w:color="auto" w:fill="F0EFF9"/>
          </w:tcPr>
          <w:p>
            <w:pPr>
              <w:pStyle w:val="7"/>
              <w:spacing w:before="170" w:line="255" w:lineRule="auto"/>
              <w:ind w:left="89" w:right="117" w:firstLine="2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求中的任意一</w:t>
            </w:r>
            <w:r>
              <w:rPr>
                <w:sz w:val="17"/>
                <w:szCs w:val="17"/>
                <w:lang w:eastAsia="zh-CN"/>
              </w:rPr>
              <w:t xml:space="preserve"> </w:t>
            </w:r>
            <w:r>
              <w:rPr>
                <w:spacing w:val="-2"/>
                <w:sz w:val="17"/>
                <w:szCs w:val="17"/>
                <w:lang w:eastAsia="zh-CN"/>
              </w:rPr>
              <w:t>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95" w:type="dxa"/>
          </w:tcPr>
          <w:p>
            <w:pPr>
              <w:spacing w:line="269" w:lineRule="auto"/>
              <w:rPr>
                <w:lang w:eastAsia="zh-CN"/>
              </w:rPr>
            </w:pPr>
          </w:p>
          <w:p>
            <w:pPr>
              <w:pStyle w:val="7"/>
              <w:spacing w:before="55" w:line="184" w:lineRule="auto"/>
              <w:ind w:left="54"/>
              <w:rPr>
                <w:sz w:val="17"/>
                <w:szCs w:val="17"/>
              </w:rPr>
            </w:pPr>
            <w:r>
              <w:rPr>
                <w:spacing w:val="-5"/>
                <w:sz w:val="17"/>
                <w:szCs w:val="17"/>
              </w:rPr>
              <w:t>16</w:t>
            </w:r>
          </w:p>
        </w:tc>
        <w:tc>
          <w:tcPr>
            <w:tcW w:w="580" w:type="dxa"/>
            <w:vMerge w:val="continue"/>
            <w:tcBorders>
              <w:top w:val="nil"/>
              <w:bottom w:val="nil"/>
            </w:tcBorders>
          </w:tcPr>
          <w:p/>
        </w:tc>
        <w:tc>
          <w:tcPr>
            <w:tcW w:w="1319" w:type="dxa"/>
          </w:tcPr>
          <w:p>
            <w:pPr>
              <w:pStyle w:val="7"/>
              <w:spacing w:before="283" w:line="219" w:lineRule="auto"/>
              <w:ind w:left="139"/>
              <w:rPr>
                <w:sz w:val="17"/>
                <w:szCs w:val="17"/>
              </w:rPr>
            </w:pPr>
            <w:r>
              <w:rPr>
                <w:spacing w:val="-2"/>
                <w:sz w:val="17"/>
                <w:szCs w:val="17"/>
              </w:rPr>
              <w:t>功能设施状况</w:t>
            </w:r>
          </w:p>
        </w:tc>
        <w:tc>
          <w:tcPr>
            <w:tcW w:w="7235" w:type="dxa"/>
          </w:tcPr>
          <w:p>
            <w:pPr>
              <w:pStyle w:val="7"/>
              <w:spacing w:before="143" w:line="219" w:lineRule="auto"/>
              <w:ind w:left="121"/>
              <w:rPr>
                <w:sz w:val="17"/>
                <w:szCs w:val="17"/>
                <w:lang w:eastAsia="zh-CN"/>
              </w:rPr>
            </w:pPr>
            <w:r>
              <w:rPr>
                <w:sz w:val="17"/>
                <w:szCs w:val="17"/>
                <w:lang w:eastAsia="zh-CN"/>
              </w:rPr>
              <w:t>.应急避难场所功能完备，运行管护状态正常。</w:t>
            </w:r>
          </w:p>
          <w:p>
            <w:pPr>
              <w:pStyle w:val="7"/>
              <w:spacing w:before="68" w:line="219" w:lineRule="auto"/>
              <w:ind w:left="121"/>
              <w:rPr>
                <w:sz w:val="17"/>
                <w:szCs w:val="17"/>
                <w:lang w:eastAsia="zh-CN"/>
              </w:rPr>
            </w:pPr>
            <w:r>
              <w:rPr>
                <w:spacing w:val="-1"/>
                <w:sz w:val="17"/>
                <w:szCs w:val="17"/>
                <w:lang w:eastAsia="zh-CN"/>
              </w:rPr>
              <w:t>2.应急避难场所设施设备齐全，运行管护状态正常。</w:t>
            </w:r>
          </w:p>
        </w:tc>
        <w:tc>
          <w:tcPr>
            <w:tcW w:w="1009" w:type="dxa"/>
          </w:tcPr>
          <w:p>
            <w:pPr>
              <w:pStyle w:val="7"/>
              <w:spacing w:before="42" w:line="245" w:lineRule="auto"/>
              <w:ind w:left="76"/>
              <w:jc w:val="both"/>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19" w:type="dxa"/>
            <w:shd w:val="clear" w:color="auto" w:fill="EFEFFA"/>
          </w:tcPr>
          <w:p>
            <w:pPr>
              <w:pStyle w:val="7"/>
              <w:spacing w:before="152" w:line="252" w:lineRule="auto"/>
              <w:ind w:left="136" w:right="56" w:hanging="4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F0EFFA"/>
          </w:tcPr>
          <w:p>
            <w:pPr>
              <w:pStyle w:val="7"/>
              <w:spacing w:before="153" w:line="245" w:lineRule="auto"/>
              <w:ind w:left="98" w:right="122" w:firstLine="3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shd w:val="clear" w:color="auto" w:fill="F1EFF9"/>
          </w:tcPr>
          <w:p>
            <w:pPr>
              <w:pStyle w:val="7"/>
              <w:spacing w:before="11" w:line="256" w:lineRule="auto"/>
              <w:ind w:left="68" w:right="117" w:firstLine="4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pacing w:val="1"/>
                <w:sz w:val="17"/>
                <w:szCs w:val="17"/>
                <w:lang w:eastAsia="zh-CN"/>
              </w:rPr>
              <w:t xml:space="preserve"> </w:t>
            </w:r>
            <w:r>
              <w:rPr>
                <w:spacing w:val="-2"/>
                <w:sz w:val="17"/>
                <w:szCs w:val="17"/>
                <w:lang w:eastAsia="zh-CN"/>
              </w:rPr>
              <w:t>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5" w:type="dxa"/>
          </w:tcPr>
          <w:p>
            <w:pPr>
              <w:spacing w:line="289" w:lineRule="auto"/>
              <w:rPr>
                <w:lang w:eastAsia="zh-CN"/>
              </w:rPr>
            </w:pPr>
          </w:p>
          <w:p>
            <w:pPr>
              <w:pStyle w:val="7"/>
              <w:spacing w:before="56" w:line="184" w:lineRule="auto"/>
              <w:ind w:left="54"/>
              <w:rPr>
                <w:sz w:val="17"/>
                <w:szCs w:val="17"/>
              </w:rPr>
            </w:pPr>
            <w:r>
              <w:rPr>
                <w:spacing w:val="-5"/>
                <w:sz w:val="17"/>
                <w:szCs w:val="17"/>
              </w:rPr>
              <w:t>17</w:t>
            </w:r>
          </w:p>
        </w:tc>
        <w:tc>
          <w:tcPr>
            <w:tcW w:w="580" w:type="dxa"/>
            <w:vMerge w:val="continue"/>
            <w:tcBorders>
              <w:top w:val="nil"/>
            </w:tcBorders>
          </w:tcPr>
          <w:p/>
        </w:tc>
        <w:tc>
          <w:tcPr>
            <w:tcW w:w="1319" w:type="dxa"/>
          </w:tcPr>
          <w:p>
            <w:pPr>
              <w:spacing w:line="247" w:lineRule="auto"/>
            </w:pPr>
          </w:p>
          <w:p>
            <w:pPr>
              <w:pStyle w:val="7"/>
              <w:spacing w:before="56" w:line="220" w:lineRule="auto"/>
              <w:ind w:left="310"/>
              <w:rPr>
                <w:sz w:val="17"/>
                <w:szCs w:val="17"/>
              </w:rPr>
            </w:pPr>
            <w:r>
              <w:rPr>
                <w:spacing w:val="-2"/>
                <w:sz w:val="17"/>
                <w:szCs w:val="17"/>
              </w:rPr>
              <w:t>运维投入</w:t>
            </w:r>
          </w:p>
        </w:tc>
        <w:tc>
          <w:tcPr>
            <w:tcW w:w="7235" w:type="dxa"/>
          </w:tcPr>
          <w:p>
            <w:pPr>
              <w:pStyle w:val="7"/>
              <w:spacing w:before="22" w:line="219" w:lineRule="auto"/>
              <w:ind w:left="121"/>
              <w:rPr>
                <w:sz w:val="17"/>
                <w:szCs w:val="17"/>
                <w:lang w:eastAsia="zh-CN"/>
              </w:rPr>
            </w:pPr>
            <w:r>
              <w:rPr>
                <w:sz w:val="17"/>
                <w:szCs w:val="17"/>
                <w:lang w:eastAsia="zh-CN"/>
              </w:rPr>
              <w:t>1.应急避难场所运维投入建立了相对稳定的政府投入保障机制，并纳入</w:t>
            </w:r>
            <w:r>
              <w:rPr>
                <w:spacing w:val="-1"/>
                <w:sz w:val="17"/>
                <w:szCs w:val="17"/>
                <w:lang w:eastAsia="zh-CN"/>
              </w:rPr>
              <w:t>年度财政预算。</w:t>
            </w:r>
          </w:p>
          <w:p>
            <w:pPr>
              <w:pStyle w:val="7"/>
              <w:spacing w:before="37" w:line="257" w:lineRule="auto"/>
              <w:ind w:left="120" w:right="12" w:hanging="40"/>
              <w:rPr>
                <w:sz w:val="17"/>
                <w:szCs w:val="17"/>
                <w:lang w:eastAsia="zh-CN"/>
              </w:rPr>
            </w:pPr>
            <w:r>
              <w:rPr>
                <w:sz w:val="17"/>
                <w:szCs w:val="17"/>
                <w:lang w:eastAsia="zh-CN"/>
              </w:rPr>
              <w:t>2.应急避难场所经费支持方面，政府在设施修缮、设备维护、物资储备和</w:t>
            </w:r>
            <w:r>
              <w:rPr>
                <w:spacing w:val="-1"/>
                <w:sz w:val="17"/>
                <w:szCs w:val="17"/>
                <w:lang w:eastAsia="zh-CN"/>
              </w:rPr>
              <w:t>培训演练等方面给予一</w:t>
            </w:r>
            <w:r>
              <w:rPr>
                <w:sz w:val="17"/>
                <w:szCs w:val="17"/>
                <w:lang w:eastAsia="zh-CN"/>
              </w:rPr>
              <w:t xml:space="preserve"> </w:t>
            </w:r>
            <w:r>
              <w:rPr>
                <w:spacing w:val="-1"/>
                <w:sz w:val="17"/>
                <w:szCs w:val="17"/>
                <w:lang w:eastAsia="zh-CN"/>
              </w:rPr>
              <w:t>定经费支持。</w:t>
            </w:r>
          </w:p>
        </w:tc>
        <w:tc>
          <w:tcPr>
            <w:tcW w:w="1009" w:type="dxa"/>
            <w:shd w:val="clear" w:color="auto" w:fill="EFF0F9"/>
          </w:tcPr>
          <w:p>
            <w:pPr>
              <w:pStyle w:val="7"/>
              <w:spacing w:before="134" w:line="266" w:lineRule="auto"/>
              <w:ind w:left="154" w:hanging="78"/>
              <w:rPr>
                <w:sz w:val="17"/>
                <w:szCs w:val="17"/>
              </w:rPr>
            </w:pPr>
            <w:r>
              <w:rPr>
                <w:spacing w:val="14"/>
                <w:sz w:val="17"/>
                <w:szCs w:val="17"/>
              </w:rPr>
              <w:t>资料核查、</w:t>
            </w:r>
            <w:r>
              <w:rPr>
                <w:spacing w:val="1"/>
                <w:sz w:val="17"/>
                <w:szCs w:val="17"/>
              </w:rPr>
              <w:t xml:space="preserve"> </w:t>
            </w:r>
            <w:r>
              <w:rPr>
                <w:spacing w:val="-4"/>
                <w:sz w:val="17"/>
                <w:szCs w:val="17"/>
              </w:rPr>
              <w:t>分析会商</w:t>
            </w:r>
          </w:p>
        </w:tc>
        <w:tc>
          <w:tcPr>
            <w:tcW w:w="1219" w:type="dxa"/>
            <w:shd w:val="clear" w:color="auto" w:fill="EFEFFA"/>
          </w:tcPr>
          <w:p>
            <w:pPr>
              <w:pStyle w:val="7"/>
              <w:spacing w:before="163" w:line="262" w:lineRule="auto"/>
              <w:ind w:left="175" w:right="96" w:hanging="79"/>
              <w:rPr>
                <w:sz w:val="17"/>
                <w:szCs w:val="17"/>
                <w:lang w:eastAsia="zh-CN"/>
              </w:rPr>
            </w:pPr>
            <w:r>
              <w:rPr>
                <w:spacing w:val="-2"/>
                <w:sz w:val="17"/>
                <w:szCs w:val="17"/>
                <w:lang w:eastAsia="zh-CN"/>
              </w:rPr>
              <w:t>满足指标要求</w:t>
            </w:r>
            <w:r>
              <w:rPr>
                <w:spacing w:val="4"/>
                <w:sz w:val="17"/>
                <w:szCs w:val="17"/>
                <w:lang w:eastAsia="zh-CN"/>
              </w:rPr>
              <w:t xml:space="preserve"> </w:t>
            </w:r>
            <w:r>
              <w:rPr>
                <w:sz w:val="17"/>
                <w:szCs w:val="17"/>
                <w:lang w:eastAsia="zh-CN"/>
              </w:rPr>
              <w:t>中的第1项。</w:t>
            </w:r>
          </w:p>
        </w:tc>
        <w:tc>
          <w:tcPr>
            <w:tcW w:w="1479" w:type="dxa"/>
            <w:shd w:val="clear" w:color="auto" w:fill="F0EFFA"/>
          </w:tcPr>
          <w:p>
            <w:pPr>
              <w:pStyle w:val="7"/>
              <w:spacing w:before="174" w:line="219" w:lineRule="auto"/>
              <w:ind w:left="137"/>
              <w:rPr>
                <w:sz w:val="17"/>
                <w:szCs w:val="17"/>
                <w:lang w:eastAsia="zh-CN"/>
              </w:rPr>
            </w:pPr>
            <w:r>
              <w:rPr>
                <w:spacing w:val="2"/>
                <w:sz w:val="17"/>
                <w:szCs w:val="17"/>
                <w:lang w:eastAsia="zh-CN"/>
              </w:rPr>
              <w:t>满足指标要求中</w:t>
            </w:r>
          </w:p>
          <w:p>
            <w:pPr>
              <w:pStyle w:val="7"/>
              <w:spacing w:before="18" w:line="219" w:lineRule="auto"/>
              <w:ind w:left="397"/>
              <w:rPr>
                <w:sz w:val="17"/>
                <w:szCs w:val="17"/>
                <w:lang w:eastAsia="zh-CN"/>
              </w:rPr>
            </w:pPr>
            <w:r>
              <w:rPr>
                <w:spacing w:val="-1"/>
                <w:sz w:val="17"/>
                <w:szCs w:val="17"/>
                <w:lang w:eastAsia="zh-CN"/>
              </w:rPr>
              <w:t>的第2项。</w:t>
            </w:r>
          </w:p>
        </w:tc>
        <w:tc>
          <w:tcPr>
            <w:tcW w:w="1249" w:type="dxa"/>
            <w:shd w:val="clear" w:color="auto" w:fill="F1EFFA"/>
          </w:tcPr>
          <w:p>
            <w:pPr>
              <w:pStyle w:val="7"/>
              <w:spacing w:before="194" w:line="235" w:lineRule="auto"/>
              <w:ind w:left="68" w:firstLine="39"/>
              <w:rPr>
                <w:sz w:val="17"/>
                <w:szCs w:val="17"/>
                <w:lang w:eastAsia="zh-CN"/>
              </w:rPr>
            </w:pPr>
            <w:r>
              <w:rPr>
                <w:spacing w:val="-4"/>
                <w:sz w:val="17"/>
                <w:szCs w:val="17"/>
                <w:lang w:eastAsia="zh-CN"/>
              </w:rPr>
              <w:t>不满足指标要</w:t>
            </w:r>
            <w:r>
              <w:rPr>
                <w:sz w:val="17"/>
                <w:szCs w:val="17"/>
                <w:lang w:eastAsia="zh-CN"/>
              </w:rPr>
              <w:t xml:space="preserve">  </w:t>
            </w:r>
            <w:r>
              <w:rPr>
                <w:spacing w:val="-3"/>
                <w:sz w:val="17"/>
                <w:szCs w:val="17"/>
                <w:lang w:eastAsia="zh-CN"/>
              </w:rPr>
              <w:t>求中的所有项。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95" w:type="dxa"/>
          </w:tcPr>
          <w:p>
            <w:pPr>
              <w:spacing w:line="281" w:lineRule="auto"/>
              <w:rPr>
                <w:lang w:eastAsia="zh-CN"/>
              </w:rPr>
            </w:pPr>
          </w:p>
          <w:p>
            <w:pPr>
              <w:pStyle w:val="7"/>
              <w:spacing w:before="55" w:line="184" w:lineRule="auto"/>
              <w:ind w:left="54"/>
              <w:rPr>
                <w:sz w:val="17"/>
                <w:szCs w:val="17"/>
              </w:rPr>
            </w:pPr>
            <w:r>
              <w:rPr>
                <w:spacing w:val="-5"/>
                <w:sz w:val="17"/>
                <w:szCs w:val="17"/>
              </w:rPr>
              <w:t>18</w:t>
            </w:r>
          </w:p>
        </w:tc>
        <w:tc>
          <w:tcPr>
            <w:tcW w:w="580" w:type="dxa"/>
            <w:vMerge w:val="restart"/>
            <w:tcBorders>
              <w:bottom w:val="nil"/>
            </w:tcBorders>
          </w:tcPr>
          <w:p>
            <w:pPr>
              <w:spacing w:line="244" w:lineRule="auto"/>
            </w:pPr>
          </w:p>
          <w:p>
            <w:pPr>
              <w:spacing w:line="244" w:lineRule="auto"/>
            </w:pPr>
          </w:p>
          <w:p>
            <w:pPr>
              <w:pStyle w:val="7"/>
              <w:spacing w:before="55" w:line="250" w:lineRule="auto"/>
              <w:ind w:left="110" w:right="99"/>
              <w:rPr>
                <w:sz w:val="17"/>
                <w:szCs w:val="17"/>
              </w:rPr>
            </w:pPr>
            <w:r>
              <w:rPr>
                <w:spacing w:val="-3"/>
                <w:sz w:val="17"/>
                <w:szCs w:val="17"/>
              </w:rPr>
              <w:t>场所</w:t>
            </w:r>
            <w:r>
              <w:rPr>
                <w:sz w:val="17"/>
                <w:szCs w:val="17"/>
              </w:rPr>
              <w:t xml:space="preserve"> </w:t>
            </w:r>
            <w:r>
              <w:rPr>
                <w:spacing w:val="10"/>
                <w:sz w:val="17"/>
                <w:szCs w:val="17"/>
              </w:rPr>
              <w:t>使用</w:t>
            </w:r>
          </w:p>
        </w:tc>
        <w:tc>
          <w:tcPr>
            <w:tcW w:w="1319" w:type="dxa"/>
          </w:tcPr>
          <w:p>
            <w:pPr>
              <w:pStyle w:val="7"/>
              <w:spacing w:before="293" w:line="218" w:lineRule="auto"/>
              <w:ind w:left="139"/>
              <w:rPr>
                <w:sz w:val="17"/>
                <w:szCs w:val="17"/>
              </w:rPr>
            </w:pPr>
            <w:r>
              <w:rPr>
                <w:spacing w:val="-1"/>
                <w:sz w:val="17"/>
                <w:szCs w:val="17"/>
              </w:rPr>
              <w:t>事前安全评价</w:t>
            </w:r>
          </w:p>
        </w:tc>
        <w:tc>
          <w:tcPr>
            <w:tcW w:w="7235" w:type="dxa"/>
          </w:tcPr>
          <w:p>
            <w:pPr>
              <w:pStyle w:val="7"/>
              <w:spacing w:before="33" w:line="253" w:lineRule="auto"/>
              <w:ind w:left="120" w:hanging="10"/>
              <w:rPr>
                <w:sz w:val="17"/>
                <w:szCs w:val="17"/>
                <w:lang w:eastAsia="zh-CN"/>
              </w:rPr>
            </w:pPr>
            <w:r>
              <w:rPr>
                <w:spacing w:val="-1"/>
                <w:sz w:val="17"/>
                <w:szCs w:val="17"/>
                <w:lang w:eastAsia="zh-CN"/>
              </w:rPr>
              <w:t>1.建立应急避难场所长效的事前安全评价工作机制，评价内容、方式、流程等符合相关规范和要</w:t>
            </w:r>
            <w:r>
              <w:rPr>
                <w:spacing w:val="16"/>
                <w:sz w:val="17"/>
                <w:szCs w:val="17"/>
                <w:lang w:eastAsia="zh-CN"/>
              </w:rPr>
              <w:t xml:space="preserve"> </w:t>
            </w:r>
            <w:r>
              <w:rPr>
                <w:spacing w:val="-2"/>
                <w:sz w:val="17"/>
                <w:szCs w:val="17"/>
                <w:lang w:eastAsia="zh-CN"/>
              </w:rPr>
              <w:t>求。</w:t>
            </w:r>
          </w:p>
          <w:p>
            <w:pPr>
              <w:pStyle w:val="7"/>
              <w:spacing w:before="34" w:line="212" w:lineRule="auto"/>
              <w:ind w:left="121"/>
              <w:rPr>
                <w:sz w:val="17"/>
                <w:szCs w:val="17"/>
                <w:lang w:eastAsia="zh-CN"/>
              </w:rPr>
            </w:pPr>
            <w:r>
              <w:rPr>
                <w:spacing w:val="-1"/>
                <w:sz w:val="17"/>
                <w:szCs w:val="17"/>
                <w:lang w:eastAsia="zh-CN"/>
              </w:rPr>
              <w:t>2.建立应急避难场所临时的事前安全评价办法。</w:t>
            </w:r>
          </w:p>
        </w:tc>
        <w:tc>
          <w:tcPr>
            <w:tcW w:w="1009" w:type="dxa"/>
            <w:shd w:val="clear" w:color="auto" w:fill="EFF0F9"/>
          </w:tcPr>
          <w:p>
            <w:pPr>
              <w:pStyle w:val="7"/>
              <w:spacing w:before="175" w:line="239" w:lineRule="auto"/>
              <w:ind w:left="154" w:hanging="78"/>
              <w:rPr>
                <w:sz w:val="17"/>
                <w:szCs w:val="17"/>
              </w:rPr>
            </w:pPr>
            <w:r>
              <w:rPr>
                <w:spacing w:val="14"/>
                <w:sz w:val="17"/>
                <w:szCs w:val="17"/>
              </w:rPr>
              <w:t>资料核查、</w:t>
            </w:r>
            <w:r>
              <w:rPr>
                <w:spacing w:val="1"/>
                <w:sz w:val="17"/>
                <w:szCs w:val="17"/>
              </w:rPr>
              <w:t xml:space="preserve"> </w:t>
            </w:r>
            <w:r>
              <w:rPr>
                <w:spacing w:val="-4"/>
                <w:sz w:val="17"/>
                <w:szCs w:val="17"/>
              </w:rPr>
              <w:t>分析会商</w:t>
            </w:r>
          </w:p>
        </w:tc>
        <w:tc>
          <w:tcPr>
            <w:tcW w:w="1219" w:type="dxa"/>
            <w:shd w:val="clear" w:color="auto" w:fill="EEEFFA"/>
          </w:tcPr>
          <w:p>
            <w:pPr>
              <w:pStyle w:val="7"/>
              <w:spacing w:before="144" w:line="262" w:lineRule="auto"/>
              <w:ind w:left="175" w:right="96" w:hanging="79"/>
              <w:rPr>
                <w:sz w:val="17"/>
                <w:szCs w:val="17"/>
                <w:lang w:eastAsia="zh-CN"/>
              </w:rPr>
            </w:pPr>
            <w:r>
              <w:rPr>
                <w:spacing w:val="-2"/>
                <w:sz w:val="17"/>
                <w:szCs w:val="17"/>
                <w:lang w:eastAsia="zh-CN"/>
              </w:rPr>
              <w:t>满足指标要求</w:t>
            </w:r>
            <w:r>
              <w:rPr>
                <w:spacing w:val="4"/>
                <w:sz w:val="17"/>
                <w:szCs w:val="17"/>
                <w:lang w:eastAsia="zh-CN"/>
              </w:rPr>
              <w:t xml:space="preserve"> </w:t>
            </w:r>
            <w:r>
              <w:rPr>
                <w:sz w:val="17"/>
                <w:szCs w:val="17"/>
                <w:lang w:eastAsia="zh-CN"/>
              </w:rPr>
              <w:t>中的第1项。</w:t>
            </w:r>
          </w:p>
        </w:tc>
        <w:tc>
          <w:tcPr>
            <w:tcW w:w="1479" w:type="dxa"/>
            <w:shd w:val="clear" w:color="auto" w:fill="F0EFFB"/>
          </w:tcPr>
          <w:p>
            <w:pPr>
              <w:pStyle w:val="7"/>
              <w:spacing w:before="165" w:line="219" w:lineRule="auto"/>
              <w:ind w:left="137"/>
              <w:rPr>
                <w:sz w:val="17"/>
                <w:szCs w:val="17"/>
                <w:lang w:eastAsia="zh-CN"/>
              </w:rPr>
            </w:pPr>
            <w:r>
              <w:rPr>
                <w:spacing w:val="2"/>
                <w:sz w:val="17"/>
                <w:szCs w:val="17"/>
                <w:lang w:eastAsia="zh-CN"/>
              </w:rPr>
              <w:t>满足指标要求中</w:t>
            </w:r>
          </w:p>
          <w:p>
            <w:pPr>
              <w:pStyle w:val="7"/>
              <w:spacing w:before="48" w:line="219" w:lineRule="auto"/>
              <w:ind w:left="397"/>
              <w:rPr>
                <w:sz w:val="17"/>
                <w:szCs w:val="17"/>
                <w:lang w:eastAsia="zh-CN"/>
              </w:rPr>
            </w:pPr>
            <w:r>
              <w:rPr>
                <w:spacing w:val="-1"/>
                <w:sz w:val="17"/>
                <w:szCs w:val="17"/>
                <w:lang w:eastAsia="zh-CN"/>
              </w:rPr>
              <w:t>的第2项。</w:t>
            </w:r>
          </w:p>
        </w:tc>
        <w:tc>
          <w:tcPr>
            <w:tcW w:w="1249" w:type="dxa"/>
            <w:shd w:val="clear" w:color="auto" w:fill="F0EFFA"/>
          </w:tcPr>
          <w:p>
            <w:pPr>
              <w:pStyle w:val="7"/>
              <w:spacing w:before="175" w:line="246" w:lineRule="auto"/>
              <w:ind w:left="68" w:firstLine="39"/>
              <w:rPr>
                <w:sz w:val="17"/>
                <w:szCs w:val="17"/>
                <w:lang w:eastAsia="zh-CN"/>
              </w:rPr>
            </w:pPr>
            <w:r>
              <w:rPr>
                <w:spacing w:val="-4"/>
                <w:sz w:val="17"/>
                <w:szCs w:val="17"/>
                <w:lang w:eastAsia="zh-CN"/>
              </w:rPr>
              <w:t>不满足指标要</w:t>
            </w:r>
            <w:r>
              <w:rPr>
                <w:sz w:val="17"/>
                <w:szCs w:val="17"/>
                <w:lang w:eastAsia="zh-CN"/>
              </w:rPr>
              <w:t xml:space="preserve">  </w:t>
            </w:r>
            <w:r>
              <w:rPr>
                <w:spacing w:val="-3"/>
                <w:sz w:val="17"/>
                <w:szCs w:val="17"/>
                <w:lang w:eastAsia="zh-CN"/>
              </w:rPr>
              <w:t>求中的所有项。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95" w:type="dxa"/>
          </w:tcPr>
          <w:p>
            <w:pPr>
              <w:spacing w:line="281" w:lineRule="auto"/>
              <w:rPr>
                <w:lang w:eastAsia="zh-CN"/>
              </w:rPr>
            </w:pPr>
          </w:p>
          <w:p>
            <w:pPr>
              <w:pStyle w:val="7"/>
              <w:spacing w:before="56" w:line="184" w:lineRule="auto"/>
              <w:ind w:left="54"/>
              <w:rPr>
                <w:sz w:val="17"/>
                <w:szCs w:val="17"/>
              </w:rPr>
            </w:pPr>
            <w:r>
              <w:rPr>
                <w:spacing w:val="-5"/>
                <w:sz w:val="17"/>
                <w:szCs w:val="17"/>
              </w:rPr>
              <w:t>19</w:t>
            </w:r>
          </w:p>
        </w:tc>
        <w:tc>
          <w:tcPr>
            <w:tcW w:w="580" w:type="dxa"/>
            <w:vMerge w:val="continue"/>
            <w:tcBorders>
              <w:top w:val="nil"/>
            </w:tcBorders>
          </w:tcPr>
          <w:p/>
        </w:tc>
        <w:tc>
          <w:tcPr>
            <w:tcW w:w="1319" w:type="dxa"/>
          </w:tcPr>
          <w:p>
            <w:pPr>
              <w:pStyle w:val="7"/>
              <w:spacing w:before="296" w:line="219" w:lineRule="auto"/>
              <w:ind w:left="310"/>
              <w:rPr>
                <w:sz w:val="17"/>
                <w:szCs w:val="17"/>
              </w:rPr>
            </w:pPr>
            <w:r>
              <w:rPr>
                <w:spacing w:val="-2"/>
                <w:sz w:val="17"/>
                <w:szCs w:val="17"/>
              </w:rPr>
              <w:t>抢修抢建</w:t>
            </w:r>
          </w:p>
        </w:tc>
        <w:tc>
          <w:tcPr>
            <w:tcW w:w="7235" w:type="dxa"/>
          </w:tcPr>
          <w:p>
            <w:pPr>
              <w:pStyle w:val="7"/>
              <w:spacing w:before="36" w:line="219" w:lineRule="auto"/>
              <w:ind w:left="121"/>
              <w:rPr>
                <w:sz w:val="17"/>
                <w:szCs w:val="17"/>
                <w:lang w:eastAsia="zh-CN"/>
              </w:rPr>
            </w:pPr>
            <w:r>
              <w:rPr>
                <w:sz w:val="17"/>
                <w:szCs w:val="17"/>
                <w:lang w:eastAsia="zh-CN"/>
              </w:rPr>
              <w:t>.应急避难场所应在相关制度中明确其遭受不同突发灾害、事故情形下抢修抢建的主要内容。</w:t>
            </w:r>
          </w:p>
          <w:p>
            <w:pPr>
              <w:pStyle w:val="7"/>
              <w:spacing w:before="47" w:line="241" w:lineRule="auto"/>
              <w:ind w:left="120" w:right="12" w:hanging="40"/>
              <w:rPr>
                <w:sz w:val="17"/>
                <w:szCs w:val="17"/>
                <w:lang w:eastAsia="zh-CN"/>
              </w:rPr>
            </w:pPr>
            <w:r>
              <w:rPr>
                <w:sz w:val="17"/>
                <w:szCs w:val="17"/>
                <w:lang w:eastAsia="zh-CN"/>
              </w:rPr>
              <w:t>2.应急避难场所应当建立使用过程中突遭灾害、事故破坏或影响的快速抢</w:t>
            </w:r>
            <w:r>
              <w:rPr>
                <w:spacing w:val="-1"/>
                <w:sz w:val="17"/>
                <w:szCs w:val="17"/>
                <w:lang w:eastAsia="zh-CN"/>
              </w:rPr>
              <w:t>修抢建处置机制，确保</w:t>
            </w:r>
            <w:r>
              <w:rPr>
                <w:sz w:val="17"/>
                <w:szCs w:val="17"/>
                <w:lang w:eastAsia="zh-CN"/>
              </w:rPr>
              <w:t xml:space="preserve"> </w:t>
            </w:r>
            <w:r>
              <w:rPr>
                <w:spacing w:val="-1"/>
                <w:sz w:val="17"/>
                <w:szCs w:val="17"/>
                <w:lang w:eastAsia="zh-CN"/>
              </w:rPr>
              <w:t>能迅速恢复。</w:t>
            </w:r>
          </w:p>
        </w:tc>
        <w:tc>
          <w:tcPr>
            <w:tcW w:w="1009" w:type="dxa"/>
          </w:tcPr>
          <w:p>
            <w:pPr>
              <w:pStyle w:val="7"/>
              <w:spacing w:before="25" w:line="260" w:lineRule="auto"/>
              <w:ind w:left="76"/>
              <w:jc w:val="both"/>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19" w:type="dxa"/>
            <w:shd w:val="clear" w:color="auto" w:fill="EFF0FA"/>
          </w:tcPr>
          <w:p>
            <w:pPr>
              <w:pStyle w:val="7"/>
              <w:spacing w:before="196" w:line="235" w:lineRule="auto"/>
              <w:ind w:left="136" w:right="56" w:hanging="40"/>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F0EFFA"/>
          </w:tcPr>
          <w:p>
            <w:pPr>
              <w:pStyle w:val="7"/>
              <w:spacing w:before="145" w:line="262" w:lineRule="auto"/>
              <w:ind w:left="107" w:right="122" w:firstLine="2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shd w:val="clear" w:color="auto" w:fill="F0EFF9"/>
          </w:tcPr>
          <w:p>
            <w:pPr>
              <w:pStyle w:val="7"/>
              <w:spacing w:before="25" w:line="260" w:lineRule="auto"/>
              <w:ind w:left="89" w:right="117" w:firstLine="2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求中的任意一</w:t>
            </w:r>
            <w:r>
              <w:rPr>
                <w:sz w:val="17"/>
                <w:szCs w:val="17"/>
                <w:lang w:eastAsia="zh-CN"/>
              </w:rPr>
              <w:t xml:space="preserve"> </w:t>
            </w:r>
            <w:r>
              <w:rPr>
                <w:spacing w:val="-2"/>
                <w:sz w:val="17"/>
                <w:szCs w:val="17"/>
                <w:lang w:eastAsia="zh-CN"/>
              </w:rPr>
              <w:t>项。</w:t>
            </w:r>
          </w:p>
        </w:tc>
        <w:tc>
          <w:tcPr>
            <w:tcW w:w="885" w:type="dxa"/>
          </w:tcPr>
          <w:p>
            <w:pPr>
              <w:rPr>
                <w:lang w:eastAsia="zh-CN"/>
              </w:rPr>
            </w:pPr>
          </w:p>
        </w:tc>
      </w:tr>
    </w:tbl>
    <w:p>
      <w:pPr>
        <w:pStyle w:val="2"/>
        <w:rPr>
          <w:lang w:eastAsia="zh-CN"/>
        </w:rPr>
      </w:pPr>
    </w:p>
    <w:p>
      <w:pPr>
        <w:rPr>
          <w:lang w:eastAsia="zh-CN"/>
        </w:rPr>
        <w:sectPr>
          <w:pgSz w:w="16840" w:h="11900"/>
          <w:pgMar w:top="1011" w:right="674" w:bottom="400" w:left="570" w:header="0" w:footer="0" w:gutter="0"/>
          <w:cols w:space="720" w:num="1"/>
        </w:sectPr>
      </w:pPr>
    </w:p>
    <w:p>
      <w:pPr>
        <w:spacing w:line="123" w:lineRule="exact"/>
        <w:rPr>
          <w:lang w:eastAsia="zh-CN"/>
        </w:rPr>
      </w:pPr>
      <w:r>
        <w:rPr>
          <w:lang w:eastAsia="zh-CN"/>
        </w:rPr>
        <mc:AlternateContent>
          <mc:Choice Requires="wps">
            <w:drawing>
              <wp:anchor distT="0" distB="0" distL="0" distR="0" simplePos="0" relativeHeight="251663360" behindDoc="0" locked="0" layoutInCell="0" allowOverlap="1">
                <wp:simplePos x="0" y="0"/>
                <wp:positionH relativeFrom="page">
                  <wp:posOffset>-24130</wp:posOffset>
                </wp:positionH>
                <wp:positionV relativeFrom="page">
                  <wp:posOffset>1378585</wp:posOffset>
                </wp:positionV>
                <wp:extent cx="890905" cy="215900"/>
                <wp:effectExtent l="0" t="0" r="0" b="0"/>
                <wp:wrapNone/>
                <wp:docPr id="10" name="TextBox 10"/>
                <wp:cNvGraphicFramePr/>
                <a:graphic xmlns:a="http://schemas.openxmlformats.org/drawingml/2006/main">
                  <a:graphicData uri="http://schemas.microsoft.com/office/word/2010/wordprocessingShape">
                    <wps:wsp>
                      <wps:cNvSpPr txBox="1"/>
                      <wps:spPr>
                        <a:xfrm rot="5400000">
                          <a:off x="-24390" y="1379012"/>
                          <a:ext cx="890905" cy="2159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0" w:line="184" w:lineRule="auto"/>
                              <w:ind w:left="20"/>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26"/>
                                <w:sz w:val="23"/>
                                <w:szCs w:val="23"/>
                              </w:rPr>
                              <w:t xml:space="preserve">   </w:t>
                            </w:r>
                            <w:r>
                              <w:rPr>
                                <w:rFonts w:ascii="宋体" w:hAnsi="宋体" w:eastAsia="宋体" w:cs="宋体"/>
                                <w:spacing w:val="-12"/>
                                <w:sz w:val="23"/>
                                <w:szCs w:val="23"/>
                              </w:rPr>
                              <w:t>1</w:t>
                            </w:r>
                            <w:r>
                              <w:rPr>
                                <w:rFonts w:ascii="宋体" w:hAnsi="宋体" w:eastAsia="宋体" w:cs="宋体"/>
                                <w:spacing w:val="40"/>
                                <w:sz w:val="23"/>
                                <w:szCs w:val="23"/>
                              </w:rPr>
                              <w:t xml:space="preserve"> </w:t>
                            </w:r>
                            <w:r>
                              <w:rPr>
                                <w:rFonts w:ascii="宋体" w:hAnsi="宋体" w:eastAsia="宋体" w:cs="宋体"/>
                                <w:spacing w:val="-12"/>
                                <w:sz w:val="23"/>
                                <w:szCs w:val="23"/>
                              </w:rPr>
                              <w:t>2</w:t>
                            </w:r>
                            <w:r>
                              <w:rPr>
                                <w:rFonts w:ascii="宋体" w:hAnsi="宋体" w:eastAsia="宋体" w:cs="宋体"/>
                                <w:spacing w:val="39"/>
                                <w:sz w:val="23"/>
                                <w:szCs w:val="23"/>
                              </w:rPr>
                              <w:t xml:space="preserve"> </w:t>
                            </w:r>
                            <w:r>
                              <w:rPr>
                                <w:rFonts w:ascii="宋体" w:hAnsi="宋体" w:eastAsia="宋体" w:cs="宋体"/>
                                <w:spacing w:val="-12"/>
                                <w:sz w:val="23"/>
                                <w:szCs w:val="23"/>
                              </w:rPr>
                              <w:t>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1.9pt;margin-top:108.55pt;height:17pt;width:70.15pt;mso-position-horizontal-relative:page;mso-position-vertical-relative:page;rotation:5898240f;z-index:251663360;mso-width-relative:page;mso-height-relative:page;" filled="f" stroked="f" coordsize="21600,21600" o:allowincell="f" o:gfxdata="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3hvvVAAAACgEAAA8AAAAAAAAAAQAgAAAAIgAAAGRycy9kb3ducmV2LnhtbFBLAQIU&#10;ABQAAAAIAIdO4kCoP/9dLwIAAGsEAAAOAAAAAAAAAAEAIAAAACQBAABkcnMvZTJvRG9jLnhtbFBL&#10;BQYAAAAABgAGAFkBAADFBQAAAAA=&#10;">
                <v:fill on="f" focussize="0,0"/>
                <v:stroke on="f" weight="0pt"/>
                <v:imagedata o:title=""/>
                <o:lock v:ext="edit" aspectratio="f"/>
                <v:textbox inset="0mm,0mm,0mm,0mm">
                  <w:txbxContent>
                    <w:p>
                      <w:pPr>
                        <w:spacing w:before="90" w:line="184" w:lineRule="auto"/>
                        <w:ind w:left="20"/>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26"/>
                          <w:sz w:val="23"/>
                          <w:szCs w:val="23"/>
                        </w:rPr>
                        <w:t xml:space="preserve">   </w:t>
                      </w:r>
                      <w:r>
                        <w:rPr>
                          <w:rFonts w:ascii="宋体" w:hAnsi="宋体" w:eastAsia="宋体" w:cs="宋体"/>
                          <w:spacing w:val="-12"/>
                          <w:sz w:val="23"/>
                          <w:szCs w:val="23"/>
                        </w:rPr>
                        <w:t>1</w:t>
                      </w:r>
                      <w:r>
                        <w:rPr>
                          <w:rFonts w:ascii="宋体" w:hAnsi="宋体" w:eastAsia="宋体" w:cs="宋体"/>
                          <w:spacing w:val="40"/>
                          <w:sz w:val="23"/>
                          <w:szCs w:val="23"/>
                        </w:rPr>
                        <w:t xml:space="preserve"> </w:t>
                      </w:r>
                      <w:r>
                        <w:rPr>
                          <w:rFonts w:ascii="宋体" w:hAnsi="宋体" w:eastAsia="宋体" w:cs="宋体"/>
                          <w:spacing w:val="-12"/>
                          <w:sz w:val="23"/>
                          <w:szCs w:val="23"/>
                        </w:rPr>
                        <w:t>2</w:t>
                      </w:r>
                      <w:r>
                        <w:rPr>
                          <w:rFonts w:ascii="宋体" w:hAnsi="宋体" w:eastAsia="宋体" w:cs="宋体"/>
                          <w:spacing w:val="39"/>
                          <w:sz w:val="23"/>
                          <w:szCs w:val="23"/>
                        </w:rPr>
                        <w:t xml:space="preserve"> </w:t>
                      </w:r>
                      <w:r>
                        <w:rPr>
                          <w:rFonts w:ascii="宋体" w:hAnsi="宋体" w:eastAsia="宋体" w:cs="宋体"/>
                          <w:spacing w:val="-12"/>
                          <w:sz w:val="23"/>
                          <w:szCs w:val="23"/>
                        </w:rPr>
                        <w:t>一</w:t>
                      </w:r>
                    </w:p>
                  </w:txbxContent>
                </v:textbox>
              </v:shape>
            </w:pict>
          </mc:Fallback>
        </mc:AlternateContent>
      </w:r>
    </w:p>
    <w:tbl>
      <w:tblPr>
        <w:tblStyle w:val="6"/>
        <w:tblW w:w="15179" w:type="dxa"/>
        <w:tblInd w:w="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580"/>
        <w:gridCol w:w="1289"/>
        <w:gridCol w:w="7205"/>
        <w:gridCol w:w="1019"/>
        <w:gridCol w:w="1199"/>
        <w:gridCol w:w="1469"/>
        <w:gridCol w:w="1249"/>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305" w:type="dxa"/>
            <w:vMerge w:val="restart"/>
            <w:tcBorders>
              <w:bottom w:val="nil"/>
            </w:tcBorders>
            <w:textDirection w:val="tbRlV"/>
          </w:tcPr>
          <w:p>
            <w:pPr>
              <w:pStyle w:val="7"/>
              <w:spacing w:before="70" w:line="217" w:lineRule="auto"/>
              <w:ind w:left="126"/>
              <w:rPr>
                <w:sz w:val="17"/>
                <w:szCs w:val="17"/>
              </w:rPr>
            </w:pPr>
            <w:r>
              <w:rPr>
                <w:sz w:val="17"/>
                <w:szCs w:val="17"/>
              </w:rPr>
              <w:t>序</w:t>
            </w:r>
            <w:r>
              <w:rPr>
                <w:spacing w:val="-12"/>
                <w:sz w:val="17"/>
                <w:szCs w:val="17"/>
              </w:rPr>
              <w:t xml:space="preserve"> </w:t>
            </w:r>
            <w:r>
              <w:rPr>
                <w:sz w:val="17"/>
                <w:szCs w:val="17"/>
              </w:rPr>
              <w:t>号</w:t>
            </w:r>
          </w:p>
        </w:tc>
        <w:tc>
          <w:tcPr>
            <w:tcW w:w="580" w:type="dxa"/>
            <w:vMerge w:val="restart"/>
            <w:tcBorders>
              <w:bottom w:val="nil"/>
            </w:tcBorders>
          </w:tcPr>
          <w:p>
            <w:pPr>
              <w:pStyle w:val="7"/>
              <w:spacing w:before="10" w:line="232" w:lineRule="auto"/>
              <w:ind w:left="112" w:right="113"/>
              <w:jc w:val="both"/>
              <w:rPr>
                <w:sz w:val="17"/>
                <w:szCs w:val="17"/>
              </w:rPr>
            </w:pPr>
            <w:r>
              <w:rPr>
                <w:b/>
                <w:bCs/>
                <w:spacing w:val="-6"/>
                <w:sz w:val="17"/>
                <w:szCs w:val="17"/>
              </w:rPr>
              <w:t>单项</w:t>
            </w:r>
            <w:r>
              <w:rPr>
                <w:sz w:val="17"/>
                <w:szCs w:val="17"/>
              </w:rPr>
              <w:t xml:space="preserve"> </w:t>
            </w:r>
            <w:r>
              <w:rPr>
                <w:b/>
                <w:bCs/>
                <w:sz w:val="17"/>
                <w:szCs w:val="17"/>
              </w:rPr>
              <w:t>评估</w:t>
            </w:r>
            <w:r>
              <w:rPr>
                <w:sz w:val="17"/>
                <w:szCs w:val="17"/>
              </w:rPr>
              <w:t xml:space="preserve"> </w:t>
            </w:r>
            <w:r>
              <w:rPr>
                <w:b/>
                <w:bCs/>
                <w:sz w:val="17"/>
                <w:szCs w:val="17"/>
              </w:rPr>
              <w:t>内容</w:t>
            </w:r>
          </w:p>
        </w:tc>
        <w:tc>
          <w:tcPr>
            <w:tcW w:w="1289" w:type="dxa"/>
            <w:vMerge w:val="restart"/>
            <w:tcBorders>
              <w:bottom w:val="nil"/>
            </w:tcBorders>
          </w:tcPr>
          <w:p>
            <w:pPr>
              <w:pStyle w:val="7"/>
              <w:spacing w:before="250" w:line="220" w:lineRule="auto"/>
              <w:ind w:left="462"/>
              <w:rPr>
                <w:sz w:val="17"/>
                <w:szCs w:val="17"/>
              </w:rPr>
            </w:pPr>
            <w:r>
              <w:rPr>
                <w:b/>
                <w:bCs/>
                <w:spacing w:val="-4"/>
                <w:sz w:val="17"/>
                <w:szCs w:val="17"/>
              </w:rPr>
              <w:t>指标</w:t>
            </w:r>
          </w:p>
        </w:tc>
        <w:tc>
          <w:tcPr>
            <w:tcW w:w="7205" w:type="dxa"/>
            <w:vMerge w:val="restart"/>
            <w:tcBorders>
              <w:bottom w:val="nil"/>
            </w:tcBorders>
          </w:tcPr>
          <w:p>
            <w:pPr>
              <w:pStyle w:val="7"/>
              <w:spacing w:before="250" w:line="220" w:lineRule="auto"/>
              <w:ind w:left="3303"/>
              <w:rPr>
                <w:sz w:val="17"/>
                <w:szCs w:val="17"/>
              </w:rPr>
            </w:pPr>
            <w:r>
              <w:rPr>
                <w:b/>
                <w:bCs/>
                <w:spacing w:val="-4"/>
                <w:sz w:val="17"/>
                <w:szCs w:val="17"/>
              </w:rPr>
              <w:t>指标要求</w:t>
            </w:r>
          </w:p>
        </w:tc>
        <w:tc>
          <w:tcPr>
            <w:tcW w:w="1019" w:type="dxa"/>
            <w:vMerge w:val="restart"/>
            <w:tcBorders>
              <w:bottom w:val="nil"/>
            </w:tcBorders>
          </w:tcPr>
          <w:p>
            <w:pPr>
              <w:pStyle w:val="7"/>
              <w:spacing w:before="248" w:line="218" w:lineRule="auto"/>
              <w:ind w:left="168"/>
              <w:rPr>
                <w:sz w:val="17"/>
                <w:szCs w:val="17"/>
              </w:rPr>
            </w:pPr>
            <w:r>
              <w:rPr>
                <w:b/>
                <w:bCs/>
                <w:spacing w:val="-3"/>
                <w:sz w:val="17"/>
                <w:szCs w:val="17"/>
              </w:rPr>
              <w:t>评估方法</w:t>
            </w:r>
          </w:p>
        </w:tc>
        <w:tc>
          <w:tcPr>
            <w:tcW w:w="3917" w:type="dxa"/>
            <w:gridSpan w:val="3"/>
          </w:tcPr>
          <w:p>
            <w:pPr>
              <w:pStyle w:val="7"/>
              <w:spacing w:before="27" w:line="214" w:lineRule="auto"/>
              <w:ind w:left="1319"/>
              <w:rPr>
                <w:sz w:val="17"/>
                <w:szCs w:val="17"/>
              </w:rPr>
            </w:pPr>
            <w:r>
              <w:rPr>
                <w:b/>
                <w:bCs/>
                <w:spacing w:val="-3"/>
                <w:sz w:val="17"/>
                <w:szCs w:val="17"/>
              </w:rPr>
              <w:t>评估档级判定规则</w:t>
            </w:r>
          </w:p>
        </w:tc>
        <w:tc>
          <w:tcPr>
            <w:tcW w:w="864" w:type="dxa"/>
            <w:vMerge w:val="restart"/>
            <w:tcBorders>
              <w:bottom w:val="nil"/>
            </w:tcBorders>
          </w:tcPr>
          <w:p>
            <w:pPr>
              <w:pStyle w:val="7"/>
              <w:spacing w:before="98" w:line="262" w:lineRule="auto"/>
              <w:ind w:left="142" w:right="38" w:hanging="10"/>
              <w:rPr>
                <w:sz w:val="17"/>
                <w:szCs w:val="17"/>
              </w:rPr>
            </w:pPr>
            <w:r>
              <w:rPr>
                <w:b/>
                <w:bCs/>
                <w:spacing w:val="-4"/>
                <w:sz w:val="17"/>
                <w:szCs w:val="17"/>
              </w:rPr>
              <w:t>指标评估</w:t>
            </w:r>
            <w:r>
              <w:rPr>
                <w:sz w:val="17"/>
                <w:szCs w:val="17"/>
              </w:rPr>
              <w:t xml:space="preserve"> </w:t>
            </w:r>
            <w:r>
              <w:rPr>
                <w:b/>
                <w:bCs/>
                <w:spacing w:val="-4"/>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05" w:type="dxa"/>
            <w:vMerge w:val="continue"/>
            <w:tcBorders>
              <w:top w:val="nil"/>
            </w:tcBorders>
            <w:textDirection w:val="tbRlV"/>
          </w:tcPr>
          <w:p/>
        </w:tc>
        <w:tc>
          <w:tcPr>
            <w:tcW w:w="580" w:type="dxa"/>
            <w:vMerge w:val="continue"/>
            <w:tcBorders>
              <w:top w:val="nil"/>
              <w:bottom w:val="nil"/>
            </w:tcBorders>
          </w:tcPr>
          <w:p/>
        </w:tc>
        <w:tc>
          <w:tcPr>
            <w:tcW w:w="1289" w:type="dxa"/>
            <w:vMerge w:val="continue"/>
            <w:tcBorders>
              <w:top w:val="nil"/>
            </w:tcBorders>
          </w:tcPr>
          <w:p/>
        </w:tc>
        <w:tc>
          <w:tcPr>
            <w:tcW w:w="7205" w:type="dxa"/>
            <w:vMerge w:val="continue"/>
            <w:tcBorders>
              <w:top w:val="nil"/>
            </w:tcBorders>
          </w:tcPr>
          <w:p/>
        </w:tc>
        <w:tc>
          <w:tcPr>
            <w:tcW w:w="1019" w:type="dxa"/>
            <w:vMerge w:val="continue"/>
            <w:tcBorders>
              <w:top w:val="nil"/>
            </w:tcBorders>
          </w:tcPr>
          <w:p/>
        </w:tc>
        <w:tc>
          <w:tcPr>
            <w:tcW w:w="1199" w:type="dxa"/>
          </w:tcPr>
          <w:p>
            <w:pPr>
              <w:pStyle w:val="7"/>
              <w:spacing w:before="4" w:line="208" w:lineRule="auto"/>
              <w:ind w:left="419" w:right="97" w:hanging="290"/>
              <w:rPr>
                <w:sz w:val="17"/>
                <w:szCs w:val="17"/>
              </w:rPr>
            </w:pPr>
            <w:r>
              <w:rPr>
                <w:b/>
                <w:bCs/>
                <w:spacing w:val="2"/>
                <w:sz w:val="17"/>
                <w:szCs w:val="17"/>
              </w:rPr>
              <w:t>判定符合(A)</w:t>
            </w:r>
            <w:r>
              <w:rPr>
                <w:sz w:val="17"/>
                <w:szCs w:val="17"/>
              </w:rPr>
              <w:t xml:space="preserve"> </w:t>
            </w:r>
            <w:r>
              <w:rPr>
                <w:b/>
                <w:bCs/>
                <w:spacing w:val="-4"/>
                <w:sz w:val="17"/>
                <w:szCs w:val="17"/>
              </w:rPr>
              <w:t>规则</w:t>
            </w:r>
          </w:p>
        </w:tc>
        <w:tc>
          <w:tcPr>
            <w:tcW w:w="1469" w:type="dxa"/>
          </w:tcPr>
          <w:p>
            <w:pPr>
              <w:pStyle w:val="7"/>
              <w:spacing w:before="4" w:line="225" w:lineRule="auto"/>
              <w:ind w:left="560" w:right="56" w:hanging="470"/>
              <w:rPr>
                <w:sz w:val="17"/>
                <w:szCs w:val="17"/>
              </w:rPr>
            </w:pPr>
            <w:r>
              <w:rPr>
                <w:b/>
                <w:bCs/>
                <w:spacing w:val="2"/>
                <w:sz w:val="17"/>
                <w:szCs w:val="17"/>
              </w:rPr>
              <w:t>判定部分符合(B)</w:t>
            </w:r>
            <w:r>
              <w:rPr>
                <w:spacing w:val="2"/>
                <w:sz w:val="17"/>
                <w:szCs w:val="17"/>
              </w:rPr>
              <w:t xml:space="preserve"> </w:t>
            </w:r>
            <w:r>
              <w:rPr>
                <w:b/>
                <w:bCs/>
                <w:spacing w:val="-4"/>
                <w:sz w:val="17"/>
                <w:szCs w:val="17"/>
              </w:rPr>
              <w:t>规则</w:t>
            </w:r>
          </w:p>
        </w:tc>
        <w:tc>
          <w:tcPr>
            <w:tcW w:w="1249" w:type="dxa"/>
          </w:tcPr>
          <w:p>
            <w:pPr>
              <w:pStyle w:val="7"/>
              <w:spacing w:before="4" w:line="225" w:lineRule="auto"/>
              <w:ind w:left="451" w:right="35" w:hanging="380"/>
              <w:rPr>
                <w:sz w:val="17"/>
                <w:szCs w:val="17"/>
              </w:rPr>
            </w:pPr>
            <w:r>
              <w:rPr>
                <w:b/>
                <w:bCs/>
                <w:spacing w:val="1"/>
                <w:sz w:val="17"/>
                <w:szCs w:val="17"/>
              </w:rPr>
              <w:t>判定不符合(C)</w:t>
            </w:r>
            <w:r>
              <w:rPr>
                <w:spacing w:val="4"/>
                <w:sz w:val="17"/>
                <w:szCs w:val="17"/>
              </w:rPr>
              <w:t xml:space="preserve"> </w:t>
            </w:r>
            <w:r>
              <w:rPr>
                <w:b/>
                <w:bCs/>
                <w:spacing w:val="-4"/>
                <w:sz w:val="17"/>
                <w:szCs w:val="17"/>
              </w:rPr>
              <w:t>规则</w:t>
            </w:r>
          </w:p>
        </w:tc>
        <w:tc>
          <w:tcPr>
            <w:tcW w:w="864"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05" w:type="dxa"/>
          </w:tcPr>
          <w:p>
            <w:pPr>
              <w:spacing w:line="274" w:lineRule="auto"/>
            </w:pPr>
          </w:p>
          <w:p>
            <w:pPr>
              <w:pStyle w:val="7"/>
              <w:spacing w:before="56" w:line="183" w:lineRule="auto"/>
              <w:ind w:left="54"/>
              <w:rPr>
                <w:sz w:val="17"/>
                <w:szCs w:val="17"/>
              </w:rPr>
            </w:pPr>
            <w:r>
              <w:rPr>
                <w:spacing w:val="-3"/>
                <w:sz w:val="17"/>
                <w:szCs w:val="17"/>
              </w:rPr>
              <w:t>20</w:t>
            </w:r>
          </w:p>
        </w:tc>
        <w:tc>
          <w:tcPr>
            <w:tcW w:w="580" w:type="dxa"/>
            <w:vMerge w:val="continue"/>
            <w:tcBorders>
              <w:top w:val="nil"/>
              <w:bottom w:val="nil"/>
            </w:tcBorders>
          </w:tcPr>
          <w:p/>
        </w:tc>
        <w:tc>
          <w:tcPr>
            <w:tcW w:w="1289" w:type="dxa"/>
          </w:tcPr>
          <w:p>
            <w:pPr>
              <w:pStyle w:val="7"/>
              <w:spacing w:before="288" w:line="220" w:lineRule="auto"/>
              <w:ind w:left="289"/>
              <w:rPr>
                <w:sz w:val="17"/>
                <w:szCs w:val="17"/>
              </w:rPr>
            </w:pPr>
            <w:r>
              <w:rPr>
                <w:spacing w:val="3"/>
                <w:sz w:val="17"/>
                <w:szCs w:val="17"/>
              </w:rPr>
              <w:t>开启关闭</w:t>
            </w:r>
          </w:p>
        </w:tc>
        <w:tc>
          <w:tcPr>
            <w:tcW w:w="7205" w:type="dxa"/>
          </w:tcPr>
          <w:p>
            <w:pPr>
              <w:pStyle w:val="7"/>
              <w:spacing w:before="177" w:line="240" w:lineRule="exact"/>
              <w:ind w:left="141"/>
              <w:rPr>
                <w:sz w:val="17"/>
                <w:szCs w:val="17"/>
                <w:lang w:eastAsia="zh-CN"/>
              </w:rPr>
            </w:pPr>
            <w:r>
              <w:rPr>
                <w:position w:val="4"/>
                <w:sz w:val="17"/>
                <w:szCs w:val="17"/>
                <w:lang w:eastAsia="zh-CN"/>
              </w:rPr>
              <w:t>.建立应急避难场所开启关闭制度，符合相关规定要求。</w:t>
            </w:r>
          </w:p>
          <w:p>
            <w:pPr>
              <w:pStyle w:val="7"/>
              <w:spacing w:line="218" w:lineRule="auto"/>
              <w:ind w:left="141"/>
              <w:rPr>
                <w:sz w:val="17"/>
                <w:szCs w:val="17"/>
                <w:lang w:eastAsia="zh-CN"/>
              </w:rPr>
            </w:pPr>
            <w:r>
              <w:rPr>
                <w:sz w:val="17"/>
                <w:szCs w:val="17"/>
                <w:lang w:eastAsia="zh-CN"/>
              </w:rPr>
              <w:t>2.明确应急避难场所开启关闭操作工作机制</w:t>
            </w:r>
            <w:r>
              <w:rPr>
                <w:spacing w:val="-1"/>
                <w:sz w:val="17"/>
                <w:szCs w:val="17"/>
                <w:lang w:eastAsia="zh-CN"/>
              </w:rPr>
              <w:t>和业务流程。</w:t>
            </w:r>
          </w:p>
        </w:tc>
        <w:tc>
          <w:tcPr>
            <w:tcW w:w="1019" w:type="dxa"/>
          </w:tcPr>
          <w:p>
            <w:pPr>
              <w:pStyle w:val="7"/>
              <w:spacing w:before="148" w:line="220" w:lineRule="auto"/>
              <w:jc w:val="right"/>
              <w:rPr>
                <w:sz w:val="17"/>
                <w:szCs w:val="17"/>
              </w:rPr>
            </w:pPr>
            <w:r>
              <w:rPr>
                <w:spacing w:val="16"/>
                <w:sz w:val="17"/>
                <w:szCs w:val="17"/>
              </w:rPr>
              <w:t>资料核查、</w:t>
            </w:r>
          </w:p>
          <w:p>
            <w:pPr>
              <w:pStyle w:val="7"/>
              <w:spacing w:before="45" w:line="219" w:lineRule="auto"/>
              <w:ind w:left="165"/>
              <w:rPr>
                <w:sz w:val="17"/>
                <w:szCs w:val="17"/>
              </w:rPr>
            </w:pPr>
            <w:r>
              <w:rPr>
                <w:spacing w:val="-2"/>
                <w:sz w:val="17"/>
                <w:szCs w:val="17"/>
              </w:rPr>
              <w:t>分析会商</w:t>
            </w:r>
          </w:p>
        </w:tc>
        <w:tc>
          <w:tcPr>
            <w:tcW w:w="1199" w:type="dxa"/>
          </w:tcPr>
          <w:p>
            <w:pPr>
              <w:pStyle w:val="7"/>
              <w:spacing w:before="177" w:line="241" w:lineRule="auto"/>
              <w:ind w:left="125" w:right="47" w:hanging="39"/>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69" w:type="dxa"/>
          </w:tcPr>
          <w:p>
            <w:pPr>
              <w:pStyle w:val="7"/>
              <w:spacing w:before="168" w:line="245" w:lineRule="auto"/>
              <w:ind w:left="97" w:right="112" w:firstLine="40"/>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tcPr>
          <w:p>
            <w:pPr>
              <w:pStyle w:val="7"/>
              <w:spacing w:before="46" w:line="247" w:lineRule="auto"/>
              <w:ind w:left="79" w:right="117" w:firstLine="2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3"/>
                <w:sz w:val="17"/>
                <w:szCs w:val="17"/>
                <w:lang w:eastAsia="zh-CN"/>
              </w:rPr>
              <w:t>求中的任意一</w:t>
            </w:r>
            <w:r>
              <w:rPr>
                <w:spacing w:val="2"/>
                <w:sz w:val="17"/>
                <w:szCs w:val="17"/>
                <w:lang w:eastAsia="zh-CN"/>
              </w:rPr>
              <w:t xml:space="preserve"> </w:t>
            </w:r>
            <w:r>
              <w:rPr>
                <w:sz w:val="17"/>
                <w:szCs w:val="17"/>
                <w:lang w:eastAsia="zh-CN"/>
              </w:rPr>
              <w:t>项</w:t>
            </w: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305" w:type="dxa"/>
          </w:tcPr>
          <w:p>
            <w:pPr>
              <w:spacing w:line="274" w:lineRule="auto"/>
              <w:rPr>
                <w:lang w:eastAsia="zh-CN"/>
              </w:rPr>
            </w:pPr>
          </w:p>
          <w:p>
            <w:pPr>
              <w:pStyle w:val="7"/>
              <w:spacing w:before="56" w:line="184" w:lineRule="auto"/>
              <w:ind w:left="54"/>
              <w:rPr>
                <w:sz w:val="17"/>
                <w:szCs w:val="17"/>
              </w:rPr>
            </w:pPr>
            <w:r>
              <w:rPr>
                <w:spacing w:val="-3"/>
                <w:sz w:val="17"/>
                <w:szCs w:val="17"/>
              </w:rPr>
              <w:t>21</w:t>
            </w:r>
          </w:p>
        </w:tc>
        <w:tc>
          <w:tcPr>
            <w:tcW w:w="580" w:type="dxa"/>
            <w:vMerge w:val="continue"/>
            <w:tcBorders>
              <w:top w:val="nil"/>
            </w:tcBorders>
          </w:tcPr>
          <w:p/>
        </w:tc>
        <w:tc>
          <w:tcPr>
            <w:tcW w:w="1289" w:type="dxa"/>
          </w:tcPr>
          <w:p>
            <w:pPr>
              <w:pStyle w:val="7"/>
              <w:spacing w:before="289" w:line="220" w:lineRule="auto"/>
              <w:ind w:left="289"/>
              <w:rPr>
                <w:sz w:val="17"/>
                <w:szCs w:val="17"/>
              </w:rPr>
            </w:pPr>
            <w:r>
              <w:rPr>
                <w:spacing w:val="-2"/>
                <w:sz w:val="17"/>
                <w:szCs w:val="17"/>
              </w:rPr>
              <w:t>功能恢复</w:t>
            </w:r>
          </w:p>
        </w:tc>
        <w:tc>
          <w:tcPr>
            <w:tcW w:w="7205" w:type="dxa"/>
          </w:tcPr>
          <w:p>
            <w:pPr>
              <w:pStyle w:val="7"/>
              <w:spacing w:before="178" w:line="240" w:lineRule="exact"/>
              <w:ind w:left="141"/>
              <w:rPr>
                <w:sz w:val="17"/>
                <w:szCs w:val="17"/>
                <w:lang w:eastAsia="zh-CN"/>
              </w:rPr>
            </w:pPr>
            <w:r>
              <w:rPr>
                <w:position w:val="4"/>
                <w:sz w:val="17"/>
                <w:szCs w:val="17"/>
                <w:lang w:eastAsia="zh-CN"/>
              </w:rPr>
              <w:t>1.建立应急避难场所功能恢复制度，符合相</w:t>
            </w:r>
            <w:r>
              <w:rPr>
                <w:spacing w:val="-1"/>
                <w:position w:val="4"/>
                <w:sz w:val="17"/>
                <w:szCs w:val="17"/>
                <w:lang w:eastAsia="zh-CN"/>
              </w:rPr>
              <w:t>关规定要求。</w:t>
            </w:r>
          </w:p>
          <w:p>
            <w:pPr>
              <w:pStyle w:val="7"/>
              <w:spacing w:line="218" w:lineRule="auto"/>
              <w:ind w:left="141"/>
              <w:rPr>
                <w:sz w:val="17"/>
                <w:szCs w:val="17"/>
                <w:lang w:eastAsia="zh-CN"/>
              </w:rPr>
            </w:pPr>
            <w:r>
              <w:rPr>
                <w:sz w:val="17"/>
                <w:szCs w:val="17"/>
                <w:lang w:eastAsia="zh-CN"/>
              </w:rPr>
              <w:t>2.明确应急避难场所功能恢复操作工作机制</w:t>
            </w:r>
            <w:r>
              <w:rPr>
                <w:spacing w:val="-1"/>
                <w:sz w:val="17"/>
                <w:szCs w:val="17"/>
                <w:lang w:eastAsia="zh-CN"/>
              </w:rPr>
              <w:t>和业务流程。</w:t>
            </w:r>
          </w:p>
        </w:tc>
        <w:tc>
          <w:tcPr>
            <w:tcW w:w="1019" w:type="dxa"/>
          </w:tcPr>
          <w:p>
            <w:pPr>
              <w:pStyle w:val="7"/>
              <w:spacing w:before="149" w:line="250" w:lineRule="auto"/>
              <w:ind w:left="165" w:right="37" w:hanging="50"/>
              <w:rPr>
                <w:sz w:val="17"/>
                <w:szCs w:val="17"/>
              </w:rPr>
            </w:pPr>
            <w:r>
              <w:rPr>
                <w:spacing w:val="1"/>
                <w:sz w:val="17"/>
                <w:szCs w:val="17"/>
              </w:rPr>
              <w:t>资料核查，</w:t>
            </w:r>
            <w:r>
              <w:rPr>
                <w:sz w:val="17"/>
                <w:szCs w:val="17"/>
              </w:rPr>
              <w:t xml:space="preserve"> </w:t>
            </w:r>
            <w:r>
              <w:rPr>
                <w:spacing w:val="-2"/>
                <w:sz w:val="17"/>
                <w:szCs w:val="17"/>
              </w:rPr>
              <w:t>分析会商</w:t>
            </w:r>
          </w:p>
        </w:tc>
        <w:tc>
          <w:tcPr>
            <w:tcW w:w="1199" w:type="dxa"/>
          </w:tcPr>
          <w:p>
            <w:pPr>
              <w:pStyle w:val="7"/>
              <w:spacing w:before="168" w:line="252" w:lineRule="auto"/>
              <w:ind w:left="125" w:right="47" w:hanging="39"/>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69" w:type="dxa"/>
          </w:tcPr>
          <w:p>
            <w:pPr>
              <w:pStyle w:val="7"/>
              <w:spacing w:before="168" w:line="251" w:lineRule="auto"/>
              <w:ind w:left="97" w:right="112" w:firstLine="40"/>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的任意一项。</w:t>
            </w:r>
          </w:p>
        </w:tc>
        <w:tc>
          <w:tcPr>
            <w:tcW w:w="1249" w:type="dxa"/>
          </w:tcPr>
          <w:p>
            <w:pPr>
              <w:pStyle w:val="7"/>
              <w:spacing w:before="49" w:line="246" w:lineRule="auto"/>
              <w:ind w:left="79" w:right="117" w:firstLine="2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3"/>
                <w:sz w:val="17"/>
                <w:szCs w:val="17"/>
                <w:lang w:eastAsia="zh-CN"/>
              </w:rPr>
              <w:t>求中的任意一</w:t>
            </w:r>
            <w:r>
              <w:rPr>
                <w:spacing w:val="2"/>
                <w:sz w:val="17"/>
                <w:szCs w:val="17"/>
                <w:lang w:eastAsia="zh-CN"/>
              </w:rPr>
              <w:t xml:space="preserve"> </w:t>
            </w:r>
            <w:r>
              <w:rPr>
                <w:spacing w:val="-2"/>
                <w:sz w:val="17"/>
                <w:szCs w:val="17"/>
                <w:lang w:eastAsia="zh-CN"/>
              </w:rPr>
              <w:t>项。</w:t>
            </w: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trPr>
        <w:tc>
          <w:tcPr>
            <w:tcW w:w="305" w:type="dxa"/>
          </w:tcPr>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pStyle w:val="7"/>
              <w:spacing w:before="56" w:line="183" w:lineRule="auto"/>
              <w:ind w:left="54"/>
              <w:rPr>
                <w:sz w:val="17"/>
                <w:szCs w:val="17"/>
              </w:rPr>
            </w:pPr>
            <w:r>
              <w:rPr>
                <w:spacing w:val="-3"/>
                <w:sz w:val="17"/>
                <w:szCs w:val="17"/>
              </w:rPr>
              <w:t>22</w:t>
            </w:r>
          </w:p>
        </w:tc>
        <w:tc>
          <w:tcPr>
            <w:tcW w:w="580" w:type="dxa"/>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pStyle w:val="7"/>
              <w:spacing w:before="55" w:line="239" w:lineRule="exact"/>
              <w:ind w:left="109"/>
              <w:rPr>
                <w:sz w:val="17"/>
                <w:szCs w:val="17"/>
              </w:rPr>
            </w:pPr>
            <w:r>
              <w:rPr>
                <w:spacing w:val="-3"/>
                <w:position w:val="4"/>
                <w:sz w:val="17"/>
                <w:szCs w:val="17"/>
              </w:rPr>
              <w:t>功能</w:t>
            </w:r>
          </w:p>
          <w:p>
            <w:pPr>
              <w:pStyle w:val="7"/>
              <w:spacing w:line="219" w:lineRule="auto"/>
              <w:ind w:left="109"/>
              <w:rPr>
                <w:sz w:val="17"/>
                <w:szCs w:val="17"/>
              </w:rPr>
            </w:pPr>
            <w:r>
              <w:rPr>
                <w:spacing w:val="-2"/>
                <w:sz w:val="17"/>
                <w:szCs w:val="17"/>
              </w:rPr>
              <w:t>技术</w:t>
            </w:r>
          </w:p>
        </w:tc>
        <w:tc>
          <w:tcPr>
            <w:tcW w:w="1289" w:type="dxa"/>
          </w:tcPr>
          <w:p>
            <w:pPr>
              <w:spacing w:line="243" w:lineRule="auto"/>
            </w:pPr>
          </w:p>
          <w:p>
            <w:pPr>
              <w:spacing w:line="243" w:lineRule="auto"/>
            </w:pPr>
          </w:p>
          <w:p>
            <w:pPr>
              <w:spacing w:line="243" w:lineRule="auto"/>
            </w:pPr>
          </w:p>
          <w:p>
            <w:pPr>
              <w:spacing w:line="244" w:lineRule="auto"/>
            </w:pPr>
          </w:p>
          <w:p>
            <w:pPr>
              <w:spacing w:line="244" w:lineRule="auto"/>
            </w:pPr>
          </w:p>
          <w:p>
            <w:pPr>
              <w:pStyle w:val="7"/>
              <w:spacing w:before="55" w:line="219" w:lineRule="auto"/>
              <w:ind w:left="289"/>
              <w:rPr>
                <w:sz w:val="17"/>
                <w:szCs w:val="17"/>
              </w:rPr>
            </w:pPr>
            <w:r>
              <w:rPr>
                <w:spacing w:val="-1"/>
                <w:sz w:val="17"/>
                <w:szCs w:val="17"/>
              </w:rPr>
              <w:t>避难种类</w:t>
            </w:r>
          </w:p>
        </w:tc>
        <w:tc>
          <w:tcPr>
            <w:tcW w:w="7205" w:type="dxa"/>
          </w:tcPr>
          <w:p>
            <w:pPr>
              <w:pStyle w:val="7"/>
              <w:spacing w:before="29" w:line="235" w:lineRule="auto"/>
              <w:ind w:left="140" w:hanging="49"/>
              <w:rPr>
                <w:sz w:val="17"/>
                <w:szCs w:val="17"/>
                <w:lang w:eastAsia="zh-CN"/>
              </w:rPr>
            </w:pPr>
            <w:r>
              <w:rPr>
                <w:spacing w:val="-1"/>
                <w:sz w:val="17"/>
                <w:szCs w:val="17"/>
                <w:lang w:eastAsia="zh-CN"/>
              </w:rPr>
              <w:t>1.紧急避难场所主要适用于地震灾害、地质灾害、洪涝灾害、台风与暴雨灾害、森林草原火灾、</w:t>
            </w:r>
            <w:r>
              <w:rPr>
                <w:spacing w:val="5"/>
                <w:sz w:val="17"/>
                <w:szCs w:val="17"/>
                <w:lang w:eastAsia="zh-CN"/>
              </w:rPr>
              <w:t xml:space="preserve"> </w:t>
            </w:r>
            <w:r>
              <w:rPr>
                <w:spacing w:val="-2"/>
                <w:sz w:val="17"/>
                <w:szCs w:val="17"/>
                <w:lang w:eastAsia="zh-CN"/>
              </w:rPr>
              <w:t>生产安全事故及空袭事件等避难种类，要结合所属区域实际情况确定适宜的避难种类。</w:t>
            </w:r>
          </w:p>
          <w:p>
            <w:pPr>
              <w:pStyle w:val="7"/>
              <w:spacing w:before="46" w:line="269" w:lineRule="auto"/>
              <w:ind w:left="119" w:hanging="9"/>
              <w:jc w:val="both"/>
              <w:rPr>
                <w:sz w:val="17"/>
                <w:szCs w:val="17"/>
                <w:lang w:eastAsia="zh-CN"/>
              </w:rPr>
            </w:pPr>
            <w:r>
              <w:rPr>
                <w:spacing w:val="-5"/>
                <w:sz w:val="17"/>
                <w:szCs w:val="17"/>
                <w:lang w:eastAsia="zh-CN"/>
              </w:rPr>
              <w:t>2.短期避难场所主要适用于地震灾害、地质灾害、洪涝灾害、台风与暴雨灾害、低</w:t>
            </w:r>
            <w:r>
              <w:rPr>
                <w:spacing w:val="-6"/>
                <w:sz w:val="17"/>
                <w:szCs w:val="17"/>
                <w:lang w:eastAsia="zh-CN"/>
              </w:rPr>
              <w:t>温冷冻与雪灾、</w:t>
            </w:r>
            <w:r>
              <w:rPr>
                <w:sz w:val="17"/>
                <w:szCs w:val="17"/>
                <w:lang w:eastAsia="zh-CN"/>
              </w:rPr>
              <w:t xml:space="preserve"> </w:t>
            </w:r>
            <w:r>
              <w:rPr>
                <w:spacing w:val="-5"/>
                <w:sz w:val="17"/>
                <w:szCs w:val="17"/>
                <w:lang w:eastAsia="zh-CN"/>
              </w:rPr>
              <w:t>海啸灾害、森林草原火灾、生产安全事故、生态</w:t>
            </w:r>
            <w:r>
              <w:rPr>
                <w:spacing w:val="-6"/>
                <w:sz w:val="17"/>
                <w:szCs w:val="17"/>
                <w:lang w:eastAsia="zh-CN"/>
              </w:rPr>
              <w:t>环境事件、公共卫生事件及空袭事件等避难种类，</w:t>
            </w:r>
            <w:r>
              <w:rPr>
                <w:sz w:val="17"/>
                <w:szCs w:val="17"/>
                <w:lang w:eastAsia="zh-CN"/>
              </w:rPr>
              <w:t xml:space="preserve"> </w:t>
            </w:r>
            <w:r>
              <w:rPr>
                <w:spacing w:val="-2"/>
                <w:sz w:val="17"/>
                <w:szCs w:val="17"/>
                <w:lang w:eastAsia="zh-CN"/>
              </w:rPr>
              <w:t>要结合所属区域实际情况确定适宜的避难种类。</w:t>
            </w:r>
          </w:p>
          <w:p>
            <w:pPr>
              <w:pStyle w:val="7"/>
              <w:spacing w:before="48" w:line="229" w:lineRule="auto"/>
              <w:ind w:left="109" w:hanging="29"/>
              <w:rPr>
                <w:sz w:val="17"/>
                <w:szCs w:val="17"/>
                <w:lang w:eastAsia="zh-CN"/>
              </w:rPr>
            </w:pPr>
            <w:r>
              <w:rPr>
                <w:spacing w:val="-1"/>
                <w:sz w:val="17"/>
                <w:szCs w:val="17"/>
                <w:lang w:eastAsia="zh-CN"/>
              </w:rPr>
              <w:t>3.长期避难场所主要适用于地震灾害、地质灾害、洪涝灾害、低温冷冻与雪灾、海啸灾害、森林</w:t>
            </w:r>
            <w:r>
              <w:rPr>
                <w:spacing w:val="1"/>
                <w:sz w:val="17"/>
                <w:szCs w:val="17"/>
                <w:lang w:eastAsia="zh-CN"/>
              </w:rPr>
              <w:t xml:space="preserve"> </w:t>
            </w:r>
            <w:r>
              <w:rPr>
                <w:spacing w:val="-1"/>
                <w:sz w:val="17"/>
                <w:szCs w:val="17"/>
                <w:lang w:eastAsia="zh-CN"/>
              </w:rPr>
              <w:t>草原火灾、生态环境事件、公共卫生事件及空袭事件等避难种</w:t>
            </w:r>
            <w:r>
              <w:rPr>
                <w:spacing w:val="-2"/>
                <w:sz w:val="17"/>
                <w:szCs w:val="17"/>
                <w:lang w:eastAsia="zh-CN"/>
              </w:rPr>
              <w:t>类，要结合所属区域实际情况确定</w:t>
            </w:r>
          </w:p>
          <w:p>
            <w:pPr>
              <w:pStyle w:val="7"/>
              <w:spacing w:before="78" w:line="219" w:lineRule="auto"/>
              <w:ind w:left="141"/>
              <w:rPr>
                <w:sz w:val="17"/>
                <w:szCs w:val="17"/>
                <w:lang w:eastAsia="zh-CN"/>
              </w:rPr>
            </w:pPr>
            <w:r>
              <w:rPr>
                <w:spacing w:val="-1"/>
                <w:sz w:val="17"/>
                <w:szCs w:val="17"/>
                <w:lang w:eastAsia="zh-CN"/>
              </w:rPr>
              <w:t>适宜的避难种类</w:t>
            </w:r>
          </w:p>
          <w:p>
            <w:pPr>
              <w:pStyle w:val="7"/>
              <w:spacing w:before="27" w:line="239" w:lineRule="auto"/>
              <w:ind w:left="141"/>
              <w:rPr>
                <w:sz w:val="17"/>
                <w:szCs w:val="17"/>
                <w:lang w:eastAsia="zh-CN"/>
              </w:rPr>
            </w:pPr>
            <w:r>
              <w:rPr>
                <w:sz w:val="17"/>
                <w:szCs w:val="17"/>
                <w:lang w:eastAsia="zh-CN"/>
              </w:rPr>
              <w:t>4.综合性避难场所的避难种类在2种及以</w:t>
            </w:r>
            <w:r>
              <w:rPr>
                <w:spacing w:val="-1"/>
                <w:sz w:val="17"/>
                <w:szCs w:val="17"/>
                <w:lang w:eastAsia="zh-CN"/>
              </w:rPr>
              <w:t>上。</w:t>
            </w:r>
          </w:p>
          <w:p>
            <w:pPr>
              <w:pStyle w:val="7"/>
              <w:spacing w:line="219" w:lineRule="auto"/>
              <w:ind w:left="141"/>
              <w:rPr>
                <w:sz w:val="17"/>
                <w:szCs w:val="17"/>
                <w:lang w:eastAsia="zh-CN"/>
              </w:rPr>
            </w:pPr>
            <w:r>
              <w:rPr>
                <w:sz w:val="17"/>
                <w:szCs w:val="17"/>
                <w:lang w:eastAsia="zh-CN"/>
              </w:rPr>
              <w:t>5.单一性避难场所的避难种类为1种。</w:t>
            </w:r>
          </w:p>
          <w:p>
            <w:pPr>
              <w:pStyle w:val="7"/>
              <w:spacing w:before="88" w:line="182" w:lineRule="auto"/>
              <w:ind w:left="141"/>
              <w:rPr>
                <w:sz w:val="17"/>
                <w:szCs w:val="17"/>
                <w:lang w:eastAsia="zh-CN"/>
              </w:rPr>
            </w:pPr>
            <w:r>
              <w:rPr>
                <w:sz w:val="17"/>
                <w:szCs w:val="17"/>
                <w:lang w:eastAsia="zh-CN"/>
              </w:rPr>
              <w:t>6.特定应急避难场所的避难种类与特殊避难功</w:t>
            </w:r>
            <w:r>
              <w:rPr>
                <w:spacing w:val="-1"/>
                <w:sz w:val="17"/>
                <w:szCs w:val="17"/>
                <w:lang w:eastAsia="zh-CN"/>
              </w:rPr>
              <w:t>能需要相适应。</w:t>
            </w:r>
          </w:p>
        </w:tc>
        <w:tc>
          <w:tcPr>
            <w:tcW w:w="1019" w:type="dxa"/>
          </w:tcPr>
          <w:p>
            <w:pPr>
              <w:spacing w:line="269" w:lineRule="auto"/>
              <w:rPr>
                <w:lang w:eastAsia="zh-CN"/>
              </w:rPr>
            </w:pPr>
          </w:p>
          <w:p>
            <w:pPr>
              <w:spacing w:line="269" w:lineRule="auto"/>
              <w:rPr>
                <w:lang w:eastAsia="zh-CN"/>
              </w:rPr>
            </w:pPr>
          </w:p>
          <w:p>
            <w:pPr>
              <w:spacing w:line="270" w:lineRule="auto"/>
              <w:rPr>
                <w:lang w:eastAsia="zh-CN"/>
              </w:rPr>
            </w:pPr>
          </w:p>
          <w:p>
            <w:pPr>
              <w:spacing w:line="270" w:lineRule="auto"/>
              <w:rPr>
                <w:lang w:eastAsia="zh-CN"/>
              </w:rPr>
            </w:pPr>
          </w:p>
          <w:p>
            <w:pPr>
              <w:pStyle w:val="7"/>
              <w:spacing w:before="55" w:line="250" w:lineRule="auto"/>
              <w:ind w:left="165" w:right="37" w:hanging="50"/>
              <w:rPr>
                <w:sz w:val="17"/>
                <w:szCs w:val="17"/>
              </w:rPr>
            </w:pPr>
            <w:r>
              <w:rPr>
                <w:spacing w:val="1"/>
                <w:sz w:val="17"/>
                <w:szCs w:val="17"/>
              </w:rPr>
              <w:t>资料核查，</w:t>
            </w:r>
            <w:r>
              <w:rPr>
                <w:sz w:val="17"/>
                <w:szCs w:val="17"/>
              </w:rPr>
              <w:t xml:space="preserve"> </w:t>
            </w:r>
            <w:r>
              <w:rPr>
                <w:spacing w:val="-2"/>
                <w:sz w:val="17"/>
                <w:szCs w:val="17"/>
              </w:rPr>
              <w:t>分析会商</w:t>
            </w:r>
          </w:p>
        </w:tc>
        <w:tc>
          <w:tcPr>
            <w:tcW w:w="1199" w:type="dxa"/>
          </w:tcPr>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pStyle w:val="7"/>
              <w:spacing w:before="55" w:line="251" w:lineRule="auto"/>
              <w:ind w:left="66" w:right="76" w:firstLine="20"/>
              <w:jc w:val="both"/>
              <w:rPr>
                <w:sz w:val="17"/>
                <w:szCs w:val="17"/>
                <w:lang w:eastAsia="zh-CN"/>
              </w:rPr>
            </w:pPr>
            <w:r>
              <w:rPr>
                <w:spacing w:val="-2"/>
                <w:sz w:val="17"/>
                <w:szCs w:val="17"/>
                <w:lang w:eastAsia="zh-CN"/>
              </w:rPr>
              <w:t>满足指标要求</w:t>
            </w:r>
            <w:r>
              <w:rPr>
                <w:spacing w:val="4"/>
                <w:sz w:val="17"/>
                <w:szCs w:val="17"/>
                <w:lang w:eastAsia="zh-CN"/>
              </w:rPr>
              <w:t xml:space="preserve"> 中的对应场所</w:t>
            </w:r>
            <w:r>
              <w:rPr>
                <w:spacing w:val="1"/>
                <w:sz w:val="17"/>
                <w:szCs w:val="17"/>
                <w:lang w:eastAsia="zh-CN"/>
              </w:rPr>
              <w:t xml:space="preserve"> </w:t>
            </w:r>
            <w:r>
              <w:rPr>
                <w:spacing w:val="-2"/>
                <w:sz w:val="17"/>
                <w:szCs w:val="17"/>
                <w:lang w:eastAsia="zh-CN"/>
              </w:rPr>
              <w:t>项。</w:t>
            </w:r>
          </w:p>
        </w:tc>
        <w:tc>
          <w:tcPr>
            <w:tcW w:w="1469" w:type="dxa"/>
          </w:tcPr>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4" w:lineRule="auto"/>
              <w:rPr>
                <w:lang w:eastAsia="zh-CN"/>
              </w:rPr>
            </w:pPr>
          </w:p>
          <w:p>
            <w:pPr>
              <w:pStyle w:val="7"/>
              <w:spacing w:before="55" w:line="219" w:lineRule="auto"/>
              <w:ind w:left="688"/>
              <w:rPr>
                <w:sz w:val="17"/>
                <w:szCs w:val="17"/>
              </w:rPr>
            </w:pPr>
            <w:r>
              <w:rPr>
                <w:sz w:val="17"/>
                <w:szCs w:val="17"/>
              </w:rPr>
              <w:t>\</w:t>
            </w:r>
          </w:p>
        </w:tc>
        <w:tc>
          <w:tcPr>
            <w:tcW w:w="1249" w:type="dxa"/>
          </w:tcPr>
          <w:p>
            <w:pPr>
              <w:spacing w:line="242" w:lineRule="auto"/>
              <w:rPr>
                <w:lang w:eastAsia="zh-CN"/>
              </w:rPr>
            </w:pPr>
          </w:p>
          <w:p>
            <w:pPr>
              <w:spacing w:line="242" w:lineRule="auto"/>
              <w:rPr>
                <w:lang w:eastAsia="zh-CN"/>
              </w:rPr>
            </w:pPr>
          </w:p>
          <w:p>
            <w:pPr>
              <w:spacing w:line="242" w:lineRule="auto"/>
              <w:rPr>
                <w:lang w:eastAsia="zh-CN"/>
              </w:rPr>
            </w:pPr>
          </w:p>
          <w:p>
            <w:pPr>
              <w:spacing w:line="243" w:lineRule="auto"/>
              <w:rPr>
                <w:lang w:eastAsia="zh-CN"/>
              </w:rPr>
            </w:pPr>
          </w:p>
          <w:p>
            <w:pPr>
              <w:pStyle w:val="7"/>
              <w:spacing w:before="55" w:line="258" w:lineRule="auto"/>
              <w:ind w:left="108" w:right="117"/>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2"/>
                <w:sz w:val="17"/>
                <w:szCs w:val="17"/>
                <w:lang w:eastAsia="zh-CN"/>
              </w:rPr>
              <w:t>求中的对应场</w:t>
            </w:r>
            <w:r>
              <w:rPr>
                <w:spacing w:val="3"/>
                <w:sz w:val="17"/>
                <w:szCs w:val="17"/>
                <w:lang w:eastAsia="zh-CN"/>
              </w:rPr>
              <w:t xml:space="preserve"> </w:t>
            </w:r>
            <w:r>
              <w:rPr>
                <w:spacing w:val="1"/>
                <w:sz w:val="17"/>
                <w:szCs w:val="17"/>
                <w:lang w:eastAsia="zh-CN"/>
              </w:rPr>
              <w:t>所项。</w:t>
            </w: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6" w:hRule="atLeast"/>
        </w:trPr>
        <w:tc>
          <w:tcPr>
            <w:tcW w:w="305" w:type="dxa"/>
          </w:tcPr>
          <w:p>
            <w:pPr>
              <w:spacing w:line="271"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pStyle w:val="7"/>
              <w:spacing w:before="55" w:line="183" w:lineRule="auto"/>
              <w:ind w:left="54"/>
              <w:rPr>
                <w:sz w:val="17"/>
                <w:szCs w:val="17"/>
              </w:rPr>
            </w:pPr>
            <w:r>
              <w:rPr>
                <w:spacing w:val="-3"/>
                <w:sz w:val="17"/>
                <w:szCs w:val="17"/>
              </w:rPr>
              <w:t>23</w:t>
            </w:r>
          </w:p>
        </w:tc>
        <w:tc>
          <w:tcPr>
            <w:tcW w:w="580" w:type="dxa"/>
            <w:vMerge w:val="continue"/>
            <w:tcBorders>
              <w:top w:val="nil"/>
              <w:bottom w:val="nil"/>
            </w:tcBorders>
          </w:tcPr>
          <w:p/>
        </w:tc>
        <w:tc>
          <w:tcPr>
            <w:tcW w:w="1289" w:type="dxa"/>
          </w:tcPr>
          <w:p>
            <w:pPr>
              <w:spacing w:line="264" w:lineRule="auto"/>
            </w:pPr>
          </w:p>
          <w:p>
            <w:pPr>
              <w:spacing w:line="264" w:lineRule="auto"/>
            </w:pPr>
          </w:p>
          <w:p>
            <w:pPr>
              <w:spacing w:line="265" w:lineRule="auto"/>
            </w:pPr>
          </w:p>
          <w:p>
            <w:pPr>
              <w:spacing w:line="265" w:lineRule="auto"/>
            </w:pPr>
          </w:p>
          <w:p>
            <w:pPr>
              <w:spacing w:line="265" w:lineRule="auto"/>
            </w:pPr>
          </w:p>
          <w:p>
            <w:pPr>
              <w:spacing w:line="265" w:lineRule="auto"/>
            </w:pPr>
          </w:p>
          <w:p>
            <w:pPr>
              <w:pStyle w:val="7"/>
              <w:spacing w:before="55" w:line="220" w:lineRule="auto"/>
              <w:ind w:left="289"/>
              <w:rPr>
                <w:sz w:val="17"/>
                <w:szCs w:val="17"/>
              </w:rPr>
            </w:pPr>
            <w:r>
              <w:rPr>
                <w:spacing w:val="3"/>
                <w:sz w:val="17"/>
                <w:szCs w:val="17"/>
              </w:rPr>
              <w:t>功能分区</w:t>
            </w:r>
          </w:p>
        </w:tc>
        <w:tc>
          <w:tcPr>
            <w:tcW w:w="7205" w:type="dxa"/>
          </w:tcPr>
          <w:p>
            <w:pPr>
              <w:pStyle w:val="7"/>
              <w:spacing w:before="13" w:line="256" w:lineRule="auto"/>
              <w:ind w:left="140" w:right="40" w:hanging="30"/>
              <w:rPr>
                <w:sz w:val="17"/>
                <w:szCs w:val="17"/>
                <w:lang w:eastAsia="zh-CN"/>
              </w:rPr>
            </w:pPr>
            <w:r>
              <w:rPr>
                <w:sz w:val="17"/>
                <w:szCs w:val="17"/>
                <w:lang w:eastAsia="zh-CN"/>
              </w:rPr>
              <w:t>.紧急避难场所设置应急集散区、物资储备区、清洁盥洗区、垃圾</w:t>
            </w:r>
            <w:r>
              <w:rPr>
                <w:spacing w:val="-1"/>
                <w:sz w:val="17"/>
                <w:szCs w:val="17"/>
                <w:lang w:eastAsia="zh-CN"/>
              </w:rPr>
              <w:t>储运区、指挥管理区、医疗救</w:t>
            </w:r>
            <w:r>
              <w:rPr>
                <w:sz w:val="17"/>
                <w:szCs w:val="17"/>
                <w:lang w:eastAsia="zh-CN"/>
              </w:rPr>
              <w:t xml:space="preserve"> 治区、应急停车区等功能区。可根据场所空间类型、总体功能定位，适当</w:t>
            </w:r>
            <w:r>
              <w:rPr>
                <w:spacing w:val="-1"/>
                <w:sz w:val="17"/>
                <w:szCs w:val="17"/>
                <w:lang w:eastAsia="zh-CN"/>
              </w:rPr>
              <w:t>增减功能区。</w:t>
            </w:r>
          </w:p>
          <w:p>
            <w:pPr>
              <w:pStyle w:val="7"/>
              <w:spacing w:before="78"/>
              <w:ind w:left="140" w:hanging="49"/>
              <w:rPr>
                <w:sz w:val="17"/>
                <w:szCs w:val="17"/>
                <w:lang w:eastAsia="zh-CN"/>
              </w:rPr>
            </w:pPr>
            <w:r>
              <w:rPr>
                <w:spacing w:val="-1"/>
                <w:sz w:val="17"/>
                <w:szCs w:val="17"/>
                <w:lang w:eastAsia="zh-CN"/>
              </w:rPr>
              <w:t>2.短期避难场所在紧急避难场所功能区设置的基础上，增设应急宿住区、防疫隔离区、餐饮服务</w:t>
            </w:r>
            <w:r>
              <w:rPr>
                <w:spacing w:val="5"/>
                <w:sz w:val="17"/>
                <w:szCs w:val="17"/>
                <w:lang w:eastAsia="zh-CN"/>
              </w:rPr>
              <w:t xml:space="preserve"> </w:t>
            </w:r>
            <w:r>
              <w:rPr>
                <w:sz w:val="17"/>
                <w:szCs w:val="17"/>
                <w:lang w:eastAsia="zh-CN"/>
              </w:rPr>
              <w:t>区等功能区。可根据场所空间类型、总体功能定位</w:t>
            </w:r>
            <w:r>
              <w:rPr>
                <w:spacing w:val="-1"/>
                <w:sz w:val="17"/>
                <w:szCs w:val="17"/>
                <w:lang w:eastAsia="zh-CN"/>
              </w:rPr>
              <w:t>，适当增减功能区。</w:t>
            </w:r>
          </w:p>
          <w:p>
            <w:pPr>
              <w:pStyle w:val="7"/>
              <w:spacing w:before="48" w:line="219" w:lineRule="auto"/>
              <w:jc w:val="right"/>
              <w:rPr>
                <w:sz w:val="17"/>
                <w:szCs w:val="17"/>
                <w:lang w:eastAsia="zh-CN"/>
              </w:rPr>
            </w:pPr>
            <w:r>
              <w:rPr>
                <w:spacing w:val="-1"/>
                <w:sz w:val="17"/>
                <w:szCs w:val="17"/>
                <w:lang w:eastAsia="zh-CN"/>
              </w:rPr>
              <w:t>3.长期避难场所在短期避难场所功能区设置的基础上，增设文体活动区、临时教学区、公共服务</w:t>
            </w:r>
          </w:p>
          <w:p>
            <w:pPr>
              <w:pStyle w:val="7"/>
              <w:spacing w:before="37" w:line="229" w:lineRule="auto"/>
              <w:ind w:left="141" w:right="578"/>
              <w:rPr>
                <w:sz w:val="17"/>
                <w:szCs w:val="17"/>
                <w:lang w:eastAsia="zh-CN"/>
              </w:rPr>
            </w:pPr>
            <w:r>
              <w:rPr>
                <w:spacing w:val="-2"/>
                <w:sz w:val="17"/>
                <w:szCs w:val="17"/>
                <w:lang w:eastAsia="zh-CN"/>
              </w:rPr>
              <w:t>区、直升机起降区等功能区。可根据场所空间类型、总体功能定位，   适当增减功能区</w:t>
            </w:r>
            <w:r>
              <w:rPr>
                <w:spacing w:val="8"/>
                <w:sz w:val="17"/>
                <w:szCs w:val="17"/>
                <w:lang w:eastAsia="zh-CN"/>
              </w:rPr>
              <w:t xml:space="preserve"> </w:t>
            </w:r>
            <w:r>
              <w:rPr>
                <w:sz w:val="17"/>
                <w:szCs w:val="17"/>
                <w:lang w:eastAsia="zh-CN"/>
              </w:rPr>
              <w:t>4.省级避难场所根据短期、长期避难场所配置、管护和本省应急需要，</w:t>
            </w:r>
            <w:r>
              <w:rPr>
                <w:spacing w:val="-1"/>
                <w:sz w:val="17"/>
                <w:szCs w:val="17"/>
                <w:lang w:eastAsia="zh-CN"/>
              </w:rPr>
              <w:t>确定功能区。</w:t>
            </w:r>
          </w:p>
          <w:p>
            <w:pPr>
              <w:pStyle w:val="7"/>
              <w:spacing w:before="88" w:line="219" w:lineRule="auto"/>
              <w:ind w:left="141"/>
              <w:rPr>
                <w:sz w:val="17"/>
                <w:szCs w:val="17"/>
                <w:lang w:eastAsia="zh-CN"/>
              </w:rPr>
            </w:pPr>
            <w:r>
              <w:rPr>
                <w:sz w:val="17"/>
                <w:szCs w:val="17"/>
                <w:lang w:eastAsia="zh-CN"/>
              </w:rPr>
              <w:t>5.市级避难场所根据短期、长期避难场所配置、管护和本市应急需要</w:t>
            </w:r>
            <w:r>
              <w:rPr>
                <w:spacing w:val="-1"/>
                <w:sz w:val="17"/>
                <w:szCs w:val="17"/>
                <w:lang w:eastAsia="zh-CN"/>
              </w:rPr>
              <w:t>，确定功能区。</w:t>
            </w:r>
          </w:p>
          <w:p>
            <w:pPr>
              <w:pStyle w:val="7"/>
              <w:spacing w:before="38" w:line="218" w:lineRule="auto"/>
              <w:ind w:left="100" w:right="259" w:firstLine="40"/>
              <w:rPr>
                <w:sz w:val="17"/>
                <w:szCs w:val="17"/>
                <w:lang w:eastAsia="zh-CN"/>
              </w:rPr>
            </w:pPr>
            <w:r>
              <w:rPr>
                <w:sz w:val="17"/>
                <w:szCs w:val="17"/>
                <w:lang w:eastAsia="zh-CN"/>
              </w:rPr>
              <w:t>6.县级避难场所根据紧急、短期、长期避难场所配置、管护和本县应急需要</w:t>
            </w:r>
            <w:r>
              <w:rPr>
                <w:spacing w:val="-1"/>
                <w:sz w:val="17"/>
                <w:szCs w:val="17"/>
                <w:lang w:eastAsia="zh-CN"/>
              </w:rPr>
              <w:t>，确定功能区。</w:t>
            </w:r>
            <w:r>
              <w:rPr>
                <w:sz w:val="17"/>
                <w:szCs w:val="17"/>
                <w:lang w:eastAsia="zh-CN"/>
              </w:rPr>
              <w:t xml:space="preserve"> 7.乡镇(街道)级避难场所根据紧急、短期、长期避难场所配置、管护和本乡镇(街道)应急需</w:t>
            </w:r>
          </w:p>
          <w:p>
            <w:pPr>
              <w:pStyle w:val="7"/>
              <w:spacing w:before="99" w:line="220" w:lineRule="auto"/>
              <w:ind w:left="141"/>
              <w:rPr>
                <w:sz w:val="17"/>
                <w:szCs w:val="17"/>
                <w:lang w:eastAsia="zh-CN"/>
              </w:rPr>
            </w:pPr>
            <w:r>
              <w:rPr>
                <w:spacing w:val="-1"/>
                <w:sz w:val="17"/>
                <w:szCs w:val="17"/>
                <w:lang w:eastAsia="zh-CN"/>
              </w:rPr>
              <w:t>要，确定功能区。</w:t>
            </w:r>
          </w:p>
          <w:p>
            <w:pPr>
              <w:pStyle w:val="7"/>
              <w:spacing w:before="16" w:line="258" w:lineRule="auto"/>
              <w:ind w:left="141" w:right="311" w:hanging="50"/>
              <w:rPr>
                <w:sz w:val="17"/>
                <w:szCs w:val="17"/>
                <w:lang w:eastAsia="zh-CN"/>
              </w:rPr>
            </w:pPr>
            <w:r>
              <w:rPr>
                <w:sz w:val="17"/>
                <w:szCs w:val="17"/>
                <w:lang w:eastAsia="zh-CN"/>
              </w:rPr>
              <w:t>8.村(社区)级避难场所根据紧急和短期避难场所配置、管护和本村(社区</w:t>
            </w:r>
            <w:r>
              <w:rPr>
                <w:spacing w:val="-1"/>
                <w:sz w:val="17"/>
                <w:szCs w:val="17"/>
                <w:lang w:eastAsia="zh-CN"/>
              </w:rPr>
              <w:t>)应急需要，确定功</w:t>
            </w:r>
            <w:r>
              <w:rPr>
                <w:sz w:val="17"/>
                <w:szCs w:val="17"/>
                <w:lang w:eastAsia="zh-CN"/>
              </w:rPr>
              <w:t xml:space="preserve"> </w:t>
            </w:r>
            <w:r>
              <w:rPr>
                <w:spacing w:val="-2"/>
                <w:sz w:val="17"/>
                <w:szCs w:val="17"/>
                <w:lang w:eastAsia="zh-CN"/>
              </w:rPr>
              <w:t>能区。</w:t>
            </w:r>
          </w:p>
          <w:p>
            <w:pPr>
              <w:pStyle w:val="7"/>
              <w:spacing w:before="46" w:line="188" w:lineRule="auto"/>
              <w:ind w:left="141"/>
              <w:rPr>
                <w:sz w:val="17"/>
                <w:szCs w:val="17"/>
                <w:lang w:eastAsia="zh-CN"/>
              </w:rPr>
            </w:pPr>
            <w:r>
              <w:rPr>
                <w:spacing w:val="-1"/>
                <w:sz w:val="17"/>
                <w:szCs w:val="17"/>
                <w:lang w:eastAsia="zh-CN"/>
              </w:rPr>
              <w:t>9.功能分区符合其他标准和相关规定。</w:t>
            </w:r>
          </w:p>
        </w:tc>
        <w:tc>
          <w:tcPr>
            <w:tcW w:w="1019" w:type="dxa"/>
          </w:tcPr>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pStyle w:val="7"/>
              <w:spacing w:before="55" w:line="245" w:lineRule="auto"/>
              <w:ind w:left="165" w:right="37" w:hanging="50"/>
              <w:rPr>
                <w:sz w:val="17"/>
                <w:szCs w:val="17"/>
              </w:rPr>
            </w:pPr>
            <w:r>
              <w:rPr>
                <w:spacing w:val="1"/>
                <w:sz w:val="17"/>
                <w:szCs w:val="17"/>
              </w:rPr>
              <w:t>资料核查，</w:t>
            </w:r>
            <w:r>
              <w:rPr>
                <w:sz w:val="17"/>
                <w:szCs w:val="17"/>
              </w:rPr>
              <w:t xml:space="preserve"> </w:t>
            </w:r>
            <w:r>
              <w:rPr>
                <w:spacing w:val="-2"/>
                <w:sz w:val="17"/>
                <w:szCs w:val="17"/>
              </w:rPr>
              <w:t>现场勘查</w:t>
            </w:r>
          </w:p>
        </w:tc>
        <w:tc>
          <w:tcPr>
            <w:tcW w:w="1199" w:type="dxa"/>
          </w:tcPr>
          <w:p>
            <w:pPr>
              <w:spacing w:line="273" w:lineRule="auto"/>
              <w:rPr>
                <w:lang w:eastAsia="zh-CN"/>
              </w:rPr>
            </w:pPr>
          </w:p>
          <w:p>
            <w:pPr>
              <w:spacing w:line="273" w:lineRule="auto"/>
              <w:rPr>
                <w:lang w:eastAsia="zh-CN"/>
              </w:rPr>
            </w:pPr>
          </w:p>
          <w:p>
            <w:pPr>
              <w:spacing w:line="274" w:lineRule="auto"/>
              <w:rPr>
                <w:lang w:eastAsia="zh-CN"/>
              </w:rPr>
            </w:pPr>
          </w:p>
          <w:p>
            <w:pPr>
              <w:spacing w:line="274" w:lineRule="auto"/>
              <w:rPr>
                <w:lang w:eastAsia="zh-CN"/>
              </w:rPr>
            </w:pPr>
          </w:p>
          <w:p>
            <w:pPr>
              <w:spacing w:line="274" w:lineRule="auto"/>
              <w:rPr>
                <w:lang w:eastAsia="zh-CN"/>
              </w:rPr>
            </w:pPr>
          </w:p>
          <w:p>
            <w:pPr>
              <w:pStyle w:val="7"/>
              <w:spacing w:before="55" w:line="244" w:lineRule="auto"/>
              <w:ind w:left="66" w:right="76" w:firstLine="20"/>
              <w:jc w:val="both"/>
              <w:rPr>
                <w:sz w:val="17"/>
                <w:szCs w:val="17"/>
                <w:lang w:eastAsia="zh-CN"/>
              </w:rPr>
            </w:pPr>
            <w:r>
              <w:rPr>
                <w:spacing w:val="-2"/>
                <w:sz w:val="17"/>
                <w:szCs w:val="17"/>
                <w:lang w:eastAsia="zh-CN"/>
              </w:rPr>
              <w:t>满足指标要求</w:t>
            </w:r>
            <w:r>
              <w:rPr>
                <w:spacing w:val="4"/>
                <w:sz w:val="17"/>
                <w:szCs w:val="17"/>
                <w:lang w:eastAsia="zh-CN"/>
              </w:rPr>
              <w:t xml:space="preserve"> 中的对应场所</w:t>
            </w:r>
            <w:r>
              <w:rPr>
                <w:spacing w:val="1"/>
                <w:sz w:val="17"/>
                <w:szCs w:val="17"/>
                <w:lang w:eastAsia="zh-CN"/>
              </w:rPr>
              <w:t xml:space="preserve"> </w:t>
            </w:r>
            <w:r>
              <w:rPr>
                <w:spacing w:val="-2"/>
                <w:sz w:val="17"/>
                <w:szCs w:val="17"/>
                <w:lang w:eastAsia="zh-CN"/>
              </w:rPr>
              <w:t>项。</w:t>
            </w:r>
          </w:p>
        </w:tc>
        <w:tc>
          <w:tcPr>
            <w:tcW w:w="1469" w:type="dxa"/>
          </w:tcPr>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pStyle w:val="7"/>
              <w:spacing w:before="55"/>
              <w:ind w:left="108" w:right="112" w:firstLine="2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的第9项。</w:t>
            </w:r>
          </w:p>
        </w:tc>
        <w:tc>
          <w:tcPr>
            <w:tcW w:w="1249" w:type="dxa"/>
          </w:tcPr>
          <w:p>
            <w:pPr>
              <w:spacing w:line="274" w:lineRule="auto"/>
              <w:rPr>
                <w:lang w:eastAsia="zh-CN"/>
              </w:rPr>
            </w:pPr>
          </w:p>
          <w:p>
            <w:pPr>
              <w:spacing w:line="274" w:lineRule="auto"/>
              <w:rPr>
                <w:lang w:eastAsia="zh-CN"/>
              </w:rPr>
            </w:pPr>
          </w:p>
          <w:p>
            <w:pPr>
              <w:spacing w:line="274" w:lineRule="auto"/>
              <w:rPr>
                <w:lang w:eastAsia="zh-CN"/>
              </w:rPr>
            </w:pPr>
          </w:p>
          <w:p>
            <w:pPr>
              <w:spacing w:line="274" w:lineRule="auto"/>
              <w:rPr>
                <w:lang w:eastAsia="zh-CN"/>
              </w:rPr>
            </w:pPr>
          </w:p>
          <w:p>
            <w:pPr>
              <w:spacing w:line="274" w:lineRule="auto"/>
              <w:rPr>
                <w:lang w:eastAsia="zh-CN"/>
              </w:rPr>
            </w:pPr>
          </w:p>
          <w:p>
            <w:pPr>
              <w:pStyle w:val="7"/>
              <w:spacing w:before="55" w:line="247" w:lineRule="auto"/>
              <w:ind w:left="98" w:right="117" w:firstLine="1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z w:val="17"/>
                <w:szCs w:val="17"/>
                <w:lang w:eastAsia="zh-CN"/>
              </w:rPr>
              <w:t>求中的任意一</w:t>
            </w:r>
            <w:r>
              <w:rPr>
                <w:spacing w:val="1"/>
                <w:sz w:val="17"/>
                <w:szCs w:val="17"/>
                <w:lang w:eastAsia="zh-CN"/>
              </w:rPr>
              <w:t xml:space="preserve"> </w:t>
            </w:r>
            <w:r>
              <w:rPr>
                <w:spacing w:val="-2"/>
                <w:sz w:val="17"/>
                <w:szCs w:val="17"/>
                <w:lang w:eastAsia="zh-CN"/>
              </w:rPr>
              <w:t>项。</w:t>
            </w: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05" w:type="dxa"/>
          </w:tcPr>
          <w:p>
            <w:pPr>
              <w:spacing w:line="403" w:lineRule="auto"/>
              <w:rPr>
                <w:lang w:eastAsia="zh-CN"/>
              </w:rPr>
            </w:pPr>
          </w:p>
          <w:p>
            <w:pPr>
              <w:pStyle w:val="7"/>
              <w:spacing w:before="55" w:line="183" w:lineRule="auto"/>
              <w:ind w:left="54"/>
              <w:rPr>
                <w:sz w:val="17"/>
                <w:szCs w:val="17"/>
              </w:rPr>
            </w:pPr>
            <w:r>
              <w:rPr>
                <w:spacing w:val="-3"/>
                <w:sz w:val="17"/>
                <w:szCs w:val="17"/>
              </w:rPr>
              <w:t>24</w:t>
            </w:r>
          </w:p>
        </w:tc>
        <w:tc>
          <w:tcPr>
            <w:tcW w:w="580" w:type="dxa"/>
            <w:vMerge w:val="continue"/>
            <w:tcBorders>
              <w:top w:val="nil"/>
            </w:tcBorders>
          </w:tcPr>
          <w:p/>
        </w:tc>
        <w:tc>
          <w:tcPr>
            <w:tcW w:w="1289" w:type="dxa"/>
          </w:tcPr>
          <w:p>
            <w:pPr>
              <w:spacing w:line="360" w:lineRule="auto"/>
            </w:pPr>
          </w:p>
          <w:p>
            <w:pPr>
              <w:pStyle w:val="7"/>
              <w:spacing w:before="55" w:line="221" w:lineRule="auto"/>
              <w:ind w:left="289"/>
              <w:rPr>
                <w:sz w:val="17"/>
                <w:szCs w:val="17"/>
              </w:rPr>
            </w:pPr>
            <w:r>
              <w:rPr>
                <w:spacing w:val="-1"/>
                <w:sz w:val="17"/>
                <w:szCs w:val="17"/>
              </w:rPr>
              <w:t>避难时长</w:t>
            </w:r>
          </w:p>
        </w:tc>
        <w:tc>
          <w:tcPr>
            <w:tcW w:w="7205" w:type="dxa"/>
          </w:tcPr>
          <w:p>
            <w:pPr>
              <w:pStyle w:val="7"/>
              <w:spacing w:before="66" w:line="251" w:lineRule="exact"/>
              <w:ind w:left="141"/>
              <w:rPr>
                <w:sz w:val="17"/>
                <w:szCs w:val="17"/>
                <w:lang w:eastAsia="zh-CN"/>
              </w:rPr>
            </w:pPr>
            <w:r>
              <w:rPr>
                <w:position w:val="5"/>
                <w:sz w:val="17"/>
                <w:szCs w:val="17"/>
                <w:lang w:eastAsia="zh-CN"/>
              </w:rPr>
              <w:t>1.紧急避难场所避难时长一般为1天以内</w:t>
            </w:r>
          </w:p>
          <w:p>
            <w:pPr>
              <w:pStyle w:val="7"/>
              <w:spacing w:line="220" w:lineRule="auto"/>
              <w:ind w:left="141"/>
              <w:rPr>
                <w:sz w:val="17"/>
                <w:szCs w:val="17"/>
                <w:lang w:eastAsia="zh-CN"/>
              </w:rPr>
            </w:pPr>
            <w:r>
              <w:rPr>
                <w:sz w:val="17"/>
                <w:szCs w:val="17"/>
                <w:lang w:eastAsia="zh-CN"/>
              </w:rPr>
              <w:t>2.短期避难场所避难时长为2～14天。</w:t>
            </w:r>
          </w:p>
          <w:p>
            <w:pPr>
              <w:pStyle w:val="7"/>
              <w:spacing w:before="47" w:line="229" w:lineRule="exact"/>
              <w:ind w:left="141"/>
              <w:rPr>
                <w:sz w:val="17"/>
                <w:szCs w:val="17"/>
                <w:lang w:eastAsia="zh-CN"/>
              </w:rPr>
            </w:pPr>
            <w:r>
              <w:rPr>
                <w:spacing w:val="-5"/>
                <w:position w:val="4"/>
                <w:sz w:val="17"/>
                <w:szCs w:val="17"/>
                <w:lang w:eastAsia="zh-CN"/>
              </w:rPr>
              <w:t>3.长期避难场所避难时长为15天及以上，</w:t>
            </w:r>
            <w:r>
              <w:rPr>
                <w:spacing w:val="65"/>
                <w:w w:val="101"/>
                <w:position w:val="4"/>
                <w:sz w:val="17"/>
                <w:szCs w:val="17"/>
                <w:lang w:eastAsia="zh-CN"/>
              </w:rPr>
              <w:t xml:space="preserve"> </w:t>
            </w:r>
            <w:r>
              <w:rPr>
                <w:spacing w:val="-5"/>
                <w:position w:val="4"/>
                <w:sz w:val="17"/>
                <w:szCs w:val="17"/>
                <w:lang w:eastAsia="zh-CN"/>
              </w:rPr>
              <w:t>一般不超过180天。</w:t>
            </w:r>
          </w:p>
          <w:p>
            <w:pPr>
              <w:pStyle w:val="7"/>
              <w:spacing w:line="192" w:lineRule="auto"/>
              <w:ind w:left="141"/>
              <w:rPr>
                <w:sz w:val="17"/>
                <w:szCs w:val="17"/>
                <w:lang w:eastAsia="zh-CN"/>
              </w:rPr>
            </w:pPr>
            <w:r>
              <w:rPr>
                <w:spacing w:val="-1"/>
                <w:sz w:val="17"/>
                <w:szCs w:val="17"/>
                <w:lang w:eastAsia="zh-CN"/>
              </w:rPr>
              <w:t>4.单一性避难场所的避难时长根据相关要求进行设计。</w:t>
            </w:r>
          </w:p>
        </w:tc>
        <w:tc>
          <w:tcPr>
            <w:tcW w:w="1019" w:type="dxa"/>
          </w:tcPr>
          <w:p>
            <w:pPr>
              <w:pStyle w:val="7"/>
              <w:spacing w:before="157" w:line="220" w:lineRule="auto"/>
              <w:jc w:val="right"/>
              <w:rPr>
                <w:sz w:val="17"/>
                <w:szCs w:val="17"/>
                <w:lang w:eastAsia="zh-CN"/>
              </w:rPr>
            </w:pPr>
            <w:r>
              <w:rPr>
                <w:spacing w:val="16"/>
                <w:sz w:val="17"/>
                <w:szCs w:val="17"/>
                <w:lang w:eastAsia="zh-CN"/>
              </w:rPr>
              <w:t>资料核查、</w:t>
            </w:r>
          </w:p>
          <w:p>
            <w:pPr>
              <w:pStyle w:val="7"/>
              <w:spacing w:before="67" w:line="219" w:lineRule="auto"/>
              <w:jc w:val="right"/>
              <w:rPr>
                <w:sz w:val="17"/>
                <w:szCs w:val="17"/>
                <w:lang w:eastAsia="zh-CN"/>
              </w:rPr>
            </w:pPr>
            <w:r>
              <w:rPr>
                <w:spacing w:val="16"/>
                <w:sz w:val="17"/>
                <w:szCs w:val="17"/>
                <w:lang w:eastAsia="zh-CN"/>
              </w:rPr>
              <w:t>现场勘查、</w:t>
            </w:r>
          </w:p>
          <w:p>
            <w:pPr>
              <w:pStyle w:val="7"/>
              <w:spacing w:before="37" w:line="219" w:lineRule="auto"/>
              <w:ind w:left="165"/>
              <w:rPr>
                <w:sz w:val="17"/>
                <w:szCs w:val="17"/>
                <w:lang w:eastAsia="zh-CN"/>
              </w:rPr>
            </w:pPr>
            <w:r>
              <w:rPr>
                <w:spacing w:val="-2"/>
                <w:sz w:val="17"/>
                <w:szCs w:val="17"/>
                <w:lang w:eastAsia="zh-CN"/>
              </w:rPr>
              <w:t>分析会商</w:t>
            </w:r>
          </w:p>
        </w:tc>
        <w:tc>
          <w:tcPr>
            <w:tcW w:w="1199" w:type="dxa"/>
          </w:tcPr>
          <w:p>
            <w:pPr>
              <w:pStyle w:val="7"/>
              <w:spacing w:before="155" w:line="255" w:lineRule="auto"/>
              <w:ind w:left="66" w:right="76" w:firstLine="20"/>
              <w:jc w:val="both"/>
              <w:rPr>
                <w:sz w:val="17"/>
                <w:szCs w:val="17"/>
                <w:lang w:eastAsia="zh-CN"/>
              </w:rPr>
            </w:pPr>
            <w:r>
              <w:rPr>
                <w:spacing w:val="-2"/>
                <w:sz w:val="17"/>
                <w:szCs w:val="17"/>
                <w:lang w:eastAsia="zh-CN"/>
              </w:rPr>
              <w:t>满足指标要求</w:t>
            </w:r>
            <w:r>
              <w:rPr>
                <w:spacing w:val="4"/>
                <w:sz w:val="17"/>
                <w:szCs w:val="17"/>
                <w:lang w:eastAsia="zh-CN"/>
              </w:rPr>
              <w:t xml:space="preserve"> 中的对应场所</w:t>
            </w:r>
            <w:r>
              <w:rPr>
                <w:spacing w:val="1"/>
                <w:sz w:val="17"/>
                <w:szCs w:val="17"/>
                <w:lang w:eastAsia="zh-CN"/>
              </w:rPr>
              <w:t xml:space="preserve"> </w:t>
            </w:r>
            <w:r>
              <w:rPr>
                <w:spacing w:val="-2"/>
                <w:sz w:val="17"/>
                <w:szCs w:val="17"/>
                <w:lang w:eastAsia="zh-CN"/>
              </w:rPr>
              <w:t>项。</w:t>
            </w:r>
          </w:p>
        </w:tc>
        <w:tc>
          <w:tcPr>
            <w:tcW w:w="1469" w:type="dxa"/>
          </w:tcPr>
          <w:p>
            <w:pPr>
              <w:pStyle w:val="7"/>
              <w:spacing w:before="287" w:line="219" w:lineRule="auto"/>
              <w:ind w:left="138"/>
              <w:rPr>
                <w:sz w:val="17"/>
                <w:szCs w:val="17"/>
                <w:lang w:eastAsia="zh-CN"/>
              </w:rPr>
            </w:pPr>
            <w:r>
              <w:rPr>
                <w:spacing w:val="2"/>
                <w:sz w:val="17"/>
                <w:szCs w:val="17"/>
                <w:lang w:eastAsia="zh-CN"/>
              </w:rPr>
              <w:t>满足指标要求中</w:t>
            </w:r>
          </w:p>
          <w:p>
            <w:pPr>
              <w:pStyle w:val="7"/>
              <w:spacing w:before="68" w:line="219" w:lineRule="auto"/>
              <w:ind w:left="387"/>
              <w:rPr>
                <w:sz w:val="17"/>
                <w:szCs w:val="17"/>
                <w:lang w:eastAsia="zh-CN"/>
              </w:rPr>
            </w:pPr>
            <w:r>
              <w:rPr>
                <w:spacing w:val="-1"/>
                <w:sz w:val="17"/>
                <w:szCs w:val="17"/>
                <w:lang w:eastAsia="zh-CN"/>
              </w:rPr>
              <w:t>的第4项。</w:t>
            </w:r>
          </w:p>
        </w:tc>
        <w:tc>
          <w:tcPr>
            <w:tcW w:w="1249" w:type="dxa"/>
          </w:tcPr>
          <w:p>
            <w:pPr>
              <w:pStyle w:val="7"/>
              <w:spacing w:before="187" w:line="247" w:lineRule="auto"/>
              <w:ind w:left="79" w:right="117" w:firstLine="2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3"/>
                <w:sz w:val="17"/>
                <w:szCs w:val="17"/>
                <w:lang w:eastAsia="zh-CN"/>
              </w:rPr>
              <w:t>求中的任意一</w:t>
            </w:r>
            <w:r>
              <w:rPr>
                <w:spacing w:val="2"/>
                <w:sz w:val="17"/>
                <w:szCs w:val="17"/>
                <w:lang w:eastAsia="zh-CN"/>
              </w:rPr>
              <w:t xml:space="preserve"> </w:t>
            </w:r>
            <w:r>
              <w:rPr>
                <w:spacing w:val="-2"/>
                <w:sz w:val="17"/>
                <w:szCs w:val="17"/>
                <w:lang w:eastAsia="zh-CN"/>
              </w:rPr>
              <w:t>项。</w:t>
            </w:r>
          </w:p>
        </w:tc>
        <w:tc>
          <w:tcPr>
            <w:tcW w:w="864" w:type="dxa"/>
          </w:tcPr>
          <w:p>
            <w:pPr>
              <w:rPr>
                <w:lang w:eastAsia="zh-CN"/>
              </w:rPr>
            </w:pPr>
          </w:p>
        </w:tc>
      </w:tr>
    </w:tbl>
    <w:p>
      <w:pPr>
        <w:pStyle w:val="2"/>
        <w:rPr>
          <w:lang w:eastAsia="zh-CN"/>
        </w:rPr>
      </w:pPr>
    </w:p>
    <w:p>
      <w:pPr>
        <w:rPr>
          <w:lang w:eastAsia="zh-CN"/>
        </w:rPr>
        <w:sectPr>
          <w:pgSz w:w="16840" w:h="11900"/>
          <w:pgMar w:top="1011" w:right="745" w:bottom="400" w:left="583" w:header="0" w:footer="0" w:gutter="0"/>
          <w:cols w:space="720" w:num="1"/>
        </w:sectPr>
      </w:pPr>
    </w:p>
    <w:p>
      <w:pPr>
        <w:spacing w:before="1"/>
        <w:rPr>
          <w:lang w:eastAsia="zh-CN"/>
        </w:rPr>
      </w:pPr>
      <w:r>
        <w:rPr>
          <w:lang w:eastAsia="zh-CN"/>
        </w:rPr>
        <mc:AlternateContent>
          <mc:Choice Requires="wps">
            <w:drawing>
              <wp:anchor distT="0" distB="0" distL="0" distR="0" simplePos="0" relativeHeight="251664384" behindDoc="0" locked="0" layoutInCell="0" allowOverlap="1">
                <wp:simplePos x="0" y="0"/>
                <wp:positionH relativeFrom="page">
                  <wp:posOffset>-25400</wp:posOffset>
                </wp:positionH>
                <wp:positionV relativeFrom="page">
                  <wp:posOffset>5972810</wp:posOffset>
                </wp:positionV>
                <wp:extent cx="850265" cy="206375"/>
                <wp:effectExtent l="0" t="0" r="0" b="0"/>
                <wp:wrapNone/>
                <wp:docPr id="12" name="TextBox 12"/>
                <wp:cNvGraphicFramePr/>
                <a:graphic xmlns:a="http://schemas.openxmlformats.org/drawingml/2006/main">
                  <a:graphicData uri="http://schemas.microsoft.com/office/word/2010/wordprocessingShape">
                    <wps:wsp>
                      <wps:cNvSpPr txBox="1"/>
                      <wps:spPr>
                        <a:xfrm rot="5400000">
                          <a:off x="-25936" y="5973410"/>
                          <a:ext cx="850264" cy="2063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84" w:lineRule="auto"/>
                              <w:ind w:left="20"/>
                              <w:rPr>
                                <w:rFonts w:ascii="幼圆" w:hAnsi="幼圆" w:eastAsia="幼圆" w:cs="幼圆"/>
                                <w:sz w:val="22"/>
                                <w:szCs w:val="22"/>
                              </w:rPr>
                            </w:pPr>
                            <w:r>
                              <w:rPr>
                                <w:rFonts w:ascii="幼圆" w:hAnsi="幼圆" w:eastAsia="幼圆" w:cs="幼圆"/>
                                <w:spacing w:val="-13"/>
                                <w:sz w:val="22"/>
                                <w:szCs w:val="22"/>
                              </w:rPr>
                              <w:t>一</w:t>
                            </w:r>
                            <w:r>
                              <w:rPr>
                                <w:rFonts w:ascii="幼圆" w:hAnsi="幼圆" w:eastAsia="幼圆" w:cs="幼圆"/>
                                <w:spacing w:val="11"/>
                                <w:sz w:val="22"/>
                                <w:szCs w:val="22"/>
                              </w:rPr>
                              <w:t xml:space="preserve">  </w:t>
                            </w:r>
                            <w:r>
                              <w:rPr>
                                <w:rFonts w:ascii="幼圆" w:hAnsi="幼圆" w:eastAsia="幼圆" w:cs="幼圆"/>
                                <w:spacing w:val="-13"/>
                                <w:sz w:val="22"/>
                                <w:szCs w:val="22"/>
                              </w:rPr>
                              <w:t>1</w:t>
                            </w:r>
                            <w:r>
                              <w:rPr>
                                <w:rFonts w:ascii="幼圆" w:hAnsi="幼圆" w:eastAsia="幼圆" w:cs="幼圆"/>
                                <w:spacing w:val="5"/>
                                <w:sz w:val="22"/>
                                <w:szCs w:val="22"/>
                              </w:rPr>
                              <w:t xml:space="preserve">  </w:t>
                            </w:r>
                            <w:r>
                              <w:rPr>
                                <w:rFonts w:ascii="幼圆" w:hAnsi="幼圆" w:eastAsia="幼圆" w:cs="幼圆"/>
                                <w:spacing w:val="-13"/>
                                <w:sz w:val="22"/>
                                <w:szCs w:val="22"/>
                              </w:rPr>
                              <w:t>3</w:t>
                            </w:r>
                            <w:r>
                              <w:rPr>
                                <w:rFonts w:ascii="幼圆" w:hAnsi="幼圆" w:eastAsia="幼圆" w:cs="幼圆"/>
                                <w:spacing w:val="4"/>
                                <w:sz w:val="22"/>
                                <w:szCs w:val="22"/>
                              </w:rPr>
                              <w:t xml:space="preserve">  </w:t>
                            </w:r>
                            <w:r>
                              <w:rPr>
                                <w:rFonts w:ascii="幼圆" w:hAnsi="幼圆" w:eastAsia="幼圆" w:cs="幼圆"/>
                                <w:spacing w:val="-13"/>
                                <w:sz w:val="22"/>
                                <w:szCs w:val="22"/>
                              </w:rPr>
                              <w:t>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pt;margin-top:470.3pt;height:16.25pt;width:66.95pt;mso-position-horizontal-relative:page;mso-position-vertical-relative:page;rotation:5898240f;z-index:251664384;mso-width-relative:page;mso-height-relative:page;" filled="f" stroked="f" coordsize="21600,21600" o:allowincell="f" o:gfxdata="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djcbtYAAAAKAQAADwAAAAAAAAABACAAAAAiAAAAZHJzL2Rvd25yZXYueG1sUEsB&#10;AhQAFAAAAAgAh07iQBxxoxkwAgAAawQAAA4AAAAAAAAAAQAgAAAAJQEAAGRycy9lMm9Eb2MueG1s&#10;UEsFBgAAAAAGAAYAWQEAAMcFAAAAAA==&#10;">
                <v:fill on="f" focussize="0,0"/>
                <v:stroke on="f" weight="0pt"/>
                <v:imagedata o:title=""/>
                <o:lock v:ext="edit" aspectratio="f"/>
                <v:textbox inset="0mm,0mm,0mm,0mm">
                  <w:txbxContent>
                    <w:p>
                      <w:pPr>
                        <w:spacing w:before="85" w:line="184" w:lineRule="auto"/>
                        <w:ind w:left="20"/>
                        <w:rPr>
                          <w:rFonts w:ascii="幼圆" w:hAnsi="幼圆" w:eastAsia="幼圆" w:cs="幼圆"/>
                          <w:sz w:val="22"/>
                          <w:szCs w:val="22"/>
                        </w:rPr>
                      </w:pPr>
                      <w:r>
                        <w:rPr>
                          <w:rFonts w:ascii="幼圆" w:hAnsi="幼圆" w:eastAsia="幼圆" w:cs="幼圆"/>
                          <w:spacing w:val="-13"/>
                          <w:sz w:val="22"/>
                          <w:szCs w:val="22"/>
                        </w:rPr>
                        <w:t>一</w:t>
                      </w:r>
                      <w:r>
                        <w:rPr>
                          <w:rFonts w:ascii="幼圆" w:hAnsi="幼圆" w:eastAsia="幼圆" w:cs="幼圆"/>
                          <w:spacing w:val="11"/>
                          <w:sz w:val="22"/>
                          <w:szCs w:val="22"/>
                        </w:rPr>
                        <w:t xml:space="preserve">  </w:t>
                      </w:r>
                      <w:r>
                        <w:rPr>
                          <w:rFonts w:ascii="幼圆" w:hAnsi="幼圆" w:eastAsia="幼圆" w:cs="幼圆"/>
                          <w:spacing w:val="-13"/>
                          <w:sz w:val="22"/>
                          <w:szCs w:val="22"/>
                        </w:rPr>
                        <w:t>1</w:t>
                      </w:r>
                      <w:r>
                        <w:rPr>
                          <w:rFonts w:ascii="幼圆" w:hAnsi="幼圆" w:eastAsia="幼圆" w:cs="幼圆"/>
                          <w:spacing w:val="5"/>
                          <w:sz w:val="22"/>
                          <w:szCs w:val="22"/>
                        </w:rPr>
                        <w:t xml:space="preserve">  </w:t>
                      </w:r>
                      <w:r>
                        <w:rPr>
                          <w:rFonts w:ascii="幼圆" w:hAnsi="幼圆" w:eastAsia="幼圆" w:cs="幼圆"/>
                          <w:spacing w:val="-13"/>
                          <w:sz w:val="22"/>
                          <w:szCs w:val="22"/>
                        </w:rPr>
                        <w:t>3</w:t>
                      </w:r>
                      <w:r>
                        <w:rPr>
                          <w:rFonts w:ascii="幼圆" w:hAnsi="幼圆" w:eastAsia="幼圆" w:cs="幼圆"/>
                          <w:spacing w:val="4"/>
                          <w:sz w:val="22"/>
                          <w:szCs w:val="22"/>
                        </w:rPr>
                        <w:t xml:space="preserve">  </w:t>
                      </w:r>
                      <w:r>
                        <w:rPr>
                          <w:rFonts w:ascii="幼圆" w:hAnsi="幼圆" w:eastAsia="幼圆" w:cs="幼圆"/>
                          <w:spacing w:val="-13"/>
                          <w:sz w:val="22"/>
                          <w:szCs w:val="22"/>
                        </w:rPr>
                        <w:t>一</w:t>
                      </w:r>
                    </w:p>
                  </w:txbxContent>
                </v:textbox>
              </v:shape>
            </w:pict>
          </mc:Fallback>
        </mc:AlternateContent>
      </w:r>
    </w:p>
    <w:tbl>
      <w:tblPr>
        <w:tblStyle w:val="6"/>
        <w:tblW w:w="1528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580"/>
        <w:gridCol w:w="1319"/>
        <w:gridCol w:w="7245"/>
        <w:gridCol w:w="1009"/>
        <w:gridCol w:w="1209"/>
        <w:gridCol w:w="1479"/>
        <w:gridCol w:w="124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305" w:type="dxa"/>
            <w:vMerge w:val="restart"/>
            <w:tcBorders>
              <w:bottom w:val="nil"/>
            </w:tcBorders>
            <w:textDirection w:val="tbRlV"/>
          </w:tcPr>
          <w:p>
            <w:pPr>
              <w:pStyle w:val="7"/>
              <w:spacing w:before="70" w:line="217" w:lineRule="auto"/>
              <w:ind w:left="76"/>
              <w:rPr>
                <w:sz w:val="17"/>
                <w:szCs w:val="17"/>
              </w:rPr>
            </w:pPr>
            <w:r>
              <w:rPr>
                <w:sz w:val="17"/>
                <w:szCs w:val="17"/>
              </w:rPr>
              <w:t>序</w:t>
            </w:r>
            <w:r>
              <w:rPr>
                <w:spacing w:val="48"/>
                <w:sz w:val="17"/>
                <w:szCs w:val="17"/>
              </w:rPr>
              <w:t xml:space="preserve"> </w:t>
            </w:r>
            <w:r>
              <w:rPr>
                <w:sz w:val="17"/>
                <w:szCs w:val="17"/>
              </w:rPr>
              <w:t>号</w:t>
            </w:r>
          </w:p>
        </w:tc>
        <w:tc>
          <w:tcPr>
            <w:tcW w:w="580" w:type="dxa"/>
            <w:vMerge w:val="restart"/>
            <w:tcBorders>
              <w:bottom w:val="nil"/>
            </w:tcBorders>
          </w:tcPr>
          <w:p>
            <w:pPr>
              <w:pStyle w:val="7"/>
              <w:spacing w:before="11" w:line="229" w:lineRule="auto"/>
              <w:ind w:left="109" w:right="111"/>
              <w:jc w:val="both"/>
              <w:rPr>
                <w:sz w:val="17"/>
                <w:szCs w:val="17"/>
              </w:rPr>
            </w:pPr>
            <w:r>
              <w:rPr>
                <w:spacing w:val="-4"/>
                <w:sz w:val="17"/>
                <w:szCs w:val="17"/>
              </w:rPr>
              <w:t>单项</w:t>
            </w:r>
            <w:r>
              <w:rPr>
                <w:sz w:val="17"/>
                <w:szCs w:val="17"/>
              </w:rPr>
              <w:t xml:space="preserve"> </w:t>
            </w:r>
            <w:r>
              <w:rPr>
                <w:spacing w:val="-3"/>
                <w:sz w:val="17"/>
                <w:szCs w:val="17"/>
              </w:rPr>
              <w:t>评估</w:t>
            </w:r>
            <w:r>
              <w:rPr>
                <w:sz w:val="17"/>
                <w:szCs w:val="17"/>
              </w:rPr>
              <w:t xml:space="preserve"> </w:t>
            </w:r>
            <w:r>
              <w:rPr>
                <w:spacing w:val="4"/>
                <w:sz w:val="17"/>
                <w:szCs w:val="17"/>
              </w:rPr>
              <w:t>内容</w:t>
            </w:r>
          </w:p>
        </w:tc>
        <w:tc>
          <w:tcPr>
            <w:tcW w:w="1319" w:type="dxa"/>
            <w:vMerge w:val="restart"/>
            <w:tcBorders>
              <w:bottom w:val="nil"/>
            </w:tcBorders>
          </w:tcPr>
          <w:p>
            <w:pPr>
              <w:pStyle w:val="7"/>
              <w:spacing w:before="242" w:line="220" w:lineRule="auto"/>
              <w:ind w:left="480"/>
              <w:rPr>
                <w:sz w:val="17"/>
                <w:szCs w:val="17"/>
              </w:rPr>
            </w:pPr>
            <w:r>
              <w:rPr>
                <w:spacing w:val="-3"/>
                <w:sz w:val="17"/>
                <w:szCs w:val="17"/>
              </w:rPr>
              <w:t>指标</w:t>
            </w:r>
          </w:p>
        </w:tc>
        <w:tc>
          <w:tcPr>
            <w:tcW w:w="7245" w:type="dxa"/>
            <w:vMerge w:val="restart"/>
            <w:tcBorders>
              <w:bottom w:val="nil"/>
            </w:tcBorders>
          </w:tcPr>
          <w:p>
            <w:pPr>
              <w:pStyle w:val="7"/>
              <w:spacing w:before="240" w:line="220" w:lineRule="auto"/>
              <w:ind w:left="3293"/>
              <w:rPr>
                <w:sz w:val="17"/>
                <w:szCs w:val="17"/>
              </w:rPr>
            </w:pPr>
            <w:r>
              <w:rPr>
                <w:b/>
                <w:bCs/>
                <w:spacing w:val="-4"/>
                <w:sz w:val="17"/>
                <w:szCs w:val="17"/>
              </w:rPr>
              <w:t>指标要求</w:t>
            </w:r>
          </w:p>
        </w:tc>
        <w:tc>
          <w:tcPr>
            <w:tcW w:w="1009" w:type="dxa"/>
            <w:vMerge w:val="restart"/>
            <w:tcBorders>
              <w:bottom w:val="nil"/>
            </w:tcBorders>
            <w:shd w:val="clear" w:color="auto" w:fill="EFF0F9"/>
          </w:tcPr>
          <w:p>
            <w:pPr>
              <w:pStyle w:val="7"/>
              <w:spacing w:before="238" w:line="218" w:lineRule="auto"/>
              <w:ind w:left="158"/>
              <w:rPr>
                <w:sz w:val="17"/>
                <w:szCs w:val="17"/>
              </w:rPr>
            </w:pPr>
            <w:r>
              <w:rPr>
                <w:b/>
                <w:bCs/>
                <w:spacing w:val="-3"/>
                <w:sz w:val="17"/>
                <w:szCs w:val="17"/>
              </w:rPr>
              <w:t>评估方法</w:t>
            </w:r>
          </w:p>
        </w:tc>
        <w:tc>
          <w:tcPr>
            <w:tcW w:w="3937" w:type="dxa"/>
            <w:gridSpan w:val="3"/>
            <w:shd w:val="clear" w:color="auto" w:fill="F0EFFA"/>
          </w:tcPr>
          <w:p>
            <w:pPr>
              <w:pStyle w:val="7"/>
              <w:spacing w:before="8" w:line="203" w:lineRule="auto"/>
              <w:ind w:left="1329"/>
              <w:rPr>
                <w:sz w:val="17"/>
                <w:szCs w:val="17"/>
              </w:rPr>
            </w:pPr>
            <w:r>
              <w:rPr>
                <w:b/>
                <w:bCs/>
                <w:spacing w:val="-3"/>
                <w:sz w:val="17"/>
                <w:szCs w:val="17"/>
              </w:rPr>
              <w:t>评估档级判定规则</w:t>
            </w:r>
          </w:p>
        </w:tc>
        <w:tc>
          <w:tcPr>
            <w:tcW w:w="885" w:type="dxa"/>
            <w:vMerge w:val="restart"/>
            <w:tcBorders>
              <w:bottom w:val="nil"/>
            </w:tcBorders>
          </w:tcPr>
          <w:p>
            <w:pPr>
              <w:pStyle w:val="7"/>
              <w:spacing w:before="127" w:line="230" w:lineRule="auto"/>
              <w:ind w:left="102" w:right="99"/>
              <w:rPr>
                <w:sz w:val="17"/>
                <w:szCs w:val="17"/>
              </w:rPr>
            </w:pPr>
            <w:r>
              <w:rPr>
                <w:b/>
                <w:bCs/>
                <w:spacing w:val="-4"/>
                <w:sz w:val="17"/>
                <w:szCs w:val="17"/>
              </w:rPr>
              <w:t>指标评估</w:t>
            </w:r>
            <w:r>
              <w:rPr>
                <w:sz w:val="17"/>
                <w:szCs w:val="17"/>
              </w:rPr>
              <w:t xml:space="preserve"> </w:t>
            </w:r>
            <w:r>
              <w:rPr>
                <w:b/>
                <w:bCs/>
                <w:spacing w:val="-4"/>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05" w:type="dxa"/>
            <w:vMerge w:val="continue"/>
            <w:tcBorders>
              <w:top w:val="nil"/>
            </w:tcBorders>
            <w:textDirection w:val="tbRlV"/>
          </w:tcPr>
          <w:p/>
        </w:tc>
        <w:tc>
          <w:tcPr>
            <w:tcW w:w="580" w:type="dxa"/>
            <w:vMerge w:val="continue"/>
            <w:tcBorders>
              <w:top w:val="nil"/>
              <w:bottom w:val="nil"/>
            </w:tcBorders>
          </w:tcPr>
          <w:p/>
        </w:tc>
        <w:tc>
          <w:tcPr>
            <w:tcW w:w="1319" w:type="dxa"/>
            <w:vMerge w:val="continue"/>
            <w:tcBorders>
              <w:top w:val="nil"/>
            </w:tcBorders>
          </w:tcPr>
          <w:p/>
        </w:tc>
        <w:tc>
          <w:tcPr>
            <w:tcW w:w="7245" w:type="dxa"/>
            <w:vMerge w:val="continue"/>
            <w:tcBorders>
              <w:top w:val="nil"/>
            </w:tcBorders>
          </w:tcPr>
          <w:p/>
        </w:tc>
        <w:tc>
          <w:tcPr>
            <w:tcW w:w="1009" w:type="dxa"/>
            <w:vMerge w:val="continue"/>
            <w:tcBorders>
              <w:top w:val="nil"/>
            </w:tcBorders>
          </w:tcPr>
          <w:p/>
        </w:tc>
        <w:tc>
          <w:tcPr>
            <w:tcW w:w="1209" w:type="dxa"/>
            <w:shd w:val="clear" w:color="auto" w:fill="EEEFFA"/>
          </w:tcPr>
          <w:p>
            <w:pPr>
              <w:pStyle w:val="7"/>
              <w:spacing w:before="4" w:line="208" w:lineRule="auto"/>
              <w:ind w:left="429" w:right="97" w:hanging="300"/>
              <w:rPr>
                <w:sz w:val="17"/>
                <w:szCs w:val="17"/>
              </w:rPr>
            </w:pPr>
            <w:r>
              <w:rPr>
                <w:b/>
                <w:bCs/>
                <w:spacing w:val="3"/>
                <w:sz w:val="17"/>
                <w:szCs w:val="17"/>
              </w:rPr>
              <w:t>判定符合(A)</w:t>
            </w:r>
            <w:r>
              <w:rPr>
                <w:spacing w:val="2"/>
                <w:sz w:val="17"/>
                <w:szCs w:val="17"/>
              </w:rPr>
              <w:t xml:space="preserve"> </w:t>
            </w:r>
            <w:r>
              <w:rPr>
                <w:b/>
                <w:bCs/>
                <w:spacing w:val="-4"/>
                <w:sz w:val="17"/>
                <w:szCs w:val="17"/>
              </w:rPr>
              <w:t>规则</w:t>
            </w:r>
          </w:p>
        </w:tc>
        <w:tc>
          <w:tcPr>
            <w:tcW w:w="1479" w:type="dxa"/>
            <w:shd w:val="clear" w:color="auto" w:fill="ECEBF7"/>
          </w:tcPr>
          <w:p>
            <w:pPr>
              <w:pStyle w:val="7"/>
              <w:spacing w:before="24" w:line="214" w:lineRule="auto"/>
              <w:ind w:left="562" w:hanging="372"/>
              <w:rPr>
                <w:sz w:val="17"/>
                <w:szCs w:val="17"/>
              </w:rPr>
            </w:pPr>
            <w:r>
              <w:rPr>
                <w:b/>
                <w:bCs/>
                <w:spacing w:val="-2"/>
                <w:sz w:val="17"/>
                <w:szCs w:val="17"/>
              </w:rPr>
              <w:t>判定部分符合(B)</w:t>
            </w:r>
            <w:r>
              <w:rPr>
                <w:spacing w:val="4"/>
                <w:sz w:val="17"/>
                <w:szCs w:val="17"/>
              </w:rPr>
              <w:t xml:space="preserve"> </w:t>
            </w:r>
            <w:r>
              <w:rPr>
                <w:b/>
                <w:bCs/>
                <w:spacing w:val="-6"/>
                <w:sz w:val="17"/>
                <w:szCs w:val="17"/>
              </w:rPr>
              <w:t>规则</w:t>
            </w:r>
          </w:p>
        </w:tc>
        <w:tc>
          <w:tcPr>
            <w:tcW w:w="1249" w:type="dxa"/>
            <w:shd w:val="clear" w:color="auto" w:fill="F0EFF9"/>
          </w:tcPr>
          <w:p>
            <w:pPr>
              <w:pStyle w:val="7"/>
              <w:spacing w:before="4" w:line="225" w:lineRule="auto"/>
              <w:ind w:left="450" w:right="35" w:hanging="379"/>
              <w:rPr>
                <w:sz w:val="17"/>
                <w:szCs w:val="17"/>
              </w:rPr>
            </w:pPr>
            <w:r>
              <w:rPr>
                <w:b/>
                <w:bCs/>
                <w:spacing w:val="1"/>
                <w:sz w:val="17"/>
                <w:szCs w:val="17"/>
              </w:rPr>
              <w:t>判定不符合(C)</w:t>
            </w:r>
            <w:r>
              <w:rPr>
                <w:spacing w:val="4"/>
                <w:sz w:val="17"/>
                <w:szCs w:val="17"/>
              </w:rPr>
              <w:t xml:space="preserve"> </w:t>
            </w:r>
            <w:r>
              <w:rPr>
                <w:b/>
                <w:bCs/>
                <w:spacing w:val="-4"/>
                <w:sz w:val="17"/>
                <w:szCs w:val="17"/>
              </w:rPr>
              <w:t>规则</w:t>
            </w:r>
          </w:p>
        </w:tc>
        <w:tc>
          <w:tcPr>
            <w:tcW w:w="885"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305" w:type="dxa"/>
          </w:tcPr>
          <w:p/>
        </w:tc>
        <w:tc>
          <w:tcPr>
            <w:tcW w:w="580" w:type="dxa"/>
            <w:vMerge w:val="continue"/>
            <w:tcBorders>
              <w:top w:val="nil"/>
              <w:bottom w:val="nil"/>
            </w:tcBorders>
          </w:tcPr>
          <w:p/>
        </w:tc>
        <w:tc>
          <w:tcPr>
            <w:tcW w:w="1319" w:type="dxa"/>
          </w:tcPr>
          <w:p/>
        </w:tc>
        <w:tc>
          <w:tcPr>
            <w:tcW w:w="7245" w:type="dxa"/>
          </w:tcPr>
          <w:p>
            <w:pPr>
              <w:pStyle w:val="7"/>
              <w:spacing w:before="7" w:line="280" w:lineRule="exact"/>
              <w:ind w:left="91"/>
              <w:rPr>
                <w:sz w:val="17"/>
                <w:szCs w:val="17"/>
                <w:lang w:eastAsia="zh-CN"/>
              </w:rPr>
            </w:pPr>
            <w:r>
              <w:rPr>
                <w:position w:val="8"/>
                <w:sz w:val="17"/>
                <w:szCs w:val="17"/>
                <w:lang w:eastAsia="zh-CN"/>
              </w:rPr>
              <w:t>5.特定避难场所的避难时长根据特定功能</w:t>
            </w:r>
            <w:r>
              <w:rPr>
                <w:spacing w:val="-1"/>
                <w:position w:val="8"/>
                <w:sz w:val="17"/>
                <w:szCs w:val="17"/>
                <w:lang w:eastAsia="zh-CN"/>
              </w:rPr>
              <w:t>需要进行设计。</w:t>
            </w:r>
          </w:p>
          <w:p>
            <w:pPr>
              <w:pStyle w:val="7"/>
              <w:spacing w:line="208" w:lineRule="auto"/>
              <w:ind w:left="91"/>
              <w:rPr>
                <w:sz w:val="17"/>
                <w:szCs w:val="17"/>
                <w:lang w:eastAsia="zh-CN"/>
              </w:rPr>
            </w:pPr>
            <w:r>
              <w:rPr>
                <w:spacing w:val="-1"/>
                <w:sz w:val="17"/>
                <w:szCs w:val="17"/>
                <w:lang w:eastAsia="zh-CN"/>
              </w:rPr>
              <w:t>6.避难时长符合其他标准和相关规定。</w:t>
            </w:r>
          </w:p>
        </w:tc>
        <w:tc>
          <w:tcPr>
            <w:tcW w:w="1009" w:type="dxa"/>
          </w:tcPr>
          <w:p>
            <w:pPr>
              <w:rPr>
                <w:lang w:eastAsia="zh-CN"/>
              </w:rPr>
            </w:pPr>
          </w:p>
        </w:tc>
        <w:tc>
          <w:tcPr>
            <w:tcW w:w="1209" w:type="dxa"/>
            <w:shd w:val="clear" w:color="auto" w:fill="F0F0FA"/>
          </w:tcPr>
          <w:p>
            <w:pPr>
              <w:rPr>
                <w:lang w:eastAsia="zh-CN"/>
              </w:rPr>
            </w:pPr>
          </w:p>
        </w:tc>
        <w:tc>
          <w:tcPr>
            <w:tcW w:w="1479" w:type="dxa"/>
            <w:shd w:val="clear" w:color="auto" w:fill="F0EFFA"/>
          </w:tcPr>
          <w:p>
            <w:pPr>
              <w:rPr>
                <w:lang w:eastAsia="zh-CN"/>
              </w:rPr>
            </w:pPr>
          </w:p>
        </w:tc>
        <w:tc>
          <w:tcPr>
            <w:tcW w:w="1249" w:type="dxa"/>
            <w:shd w:val="clear" w:color="auto" w:fill="F1F0FA"/>
          </w:tcPr>
          <w:p>
            <w:pPr>
              <w:rPr>
                <w:lang w:eastAsia="zh-CN"/>
              </w:rPr>
            </w:pP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305" w:type="dxa"/>
          </w:tcPr>
          <w:p>
            <w:pPr>
              <w:spacing w:line="253" w:lineRule="auto"/>
              <w:rPr>
                <w:lang w:eastAsia="zh-CN"/>
              </w:rPr>
            </w:pPr>
          </w:p>
          <w:p>
            <w:pPr>
              <w:spacing w:line="254" w:lineRule="auto"/>
              <w:rPr>
                <w:lang w:eastAsia="zh-CN"/>
              </w:rPr>
            </w:pPr>
          </w:p>
          <w:p>
            <w:pPr>
              <w:spacing w:line="254" w:lineRule="auto"/>
              <w:rPr>
                <w:lang w:eastAsia="zh-CN"/>
              </w:rPr>
            </w:pPr>
          </w:p>
          <w:p>
            <w:pPr>
              <w:pStyle w:val="7"/>
              <w:spacing w:before="56" w:line="183" w:lineRule="auto"/>
              <w:ind w:left="55"/>
              <w:rPr>
                <w:sz w:val="17"/>
                <w:szCs w:val="17"/>
              </w:rPr>
            </w:pPr>
            <w:r>
              <w:rPr>
                <w:spacing w:val="-3"/>
                <w:sz w:val="17"/>
                <w:szCs w:val="17"/>
              </w:rPr>
              <w:t>25</w:t>
            </w:r>
          </w:p>
        </w:tc>
        <w:tc>
          <w:tcPr>
            <w:tcW w:w="580" w:type="dxa"/>
            <w:vMerge w:val="continue"/>
            <w:tcBorders>
              <w:top w:val="nil"/>
              <w:bottom w:val="nil"/>
            </w:tcBorders>
          </w:tcPr>
          <w:p/>
        </w:tc>
        <w:tc>
          <w:tcPr>
            <w:tcW w:w="1319" w:type="dxa"/>
          </w:tcPr>
          <w:p>
            <w:pPr>
              <w:spacing w:line="295" w:lineRule="auto"/>
            </w:pPr>
          </w:p>
          <w:p>
            <w:pPr>
              <w:spacing w:line="295" w:lineRule="auto"/>
            </w:pPr>
          </w:p>
          <w:p>
            <w:pPr>
              <w:pStyle w:val="7"/>
              <w:spacing w:before="55"/>
              <w:ind w:left="479" w:right="156" w:hanging="339"/>
              <w:rPr>
                <w:sz w:val="17"/>
                <w:szCs w:val="17"/>
              </w:rPr>
            </w:pPr>
            <w:r>
              <w:rPr>
                <w:spacing w:val="-2"/>
                <w:sz w:val="17"/>
                <w:szCs w:val="17"/>
              </w:rPr>
              <w:t>人均有效避难</w:t>
            </w:r>
            <w:r>
              <w:rPr>
                <w:spacing w:val="3"/>
                <w:sz w:val="17"/>
                <w:szCs w:val="17"/>
              </w:rPr>
              <w:t xml:space="preserve"> </w:t>
            </w:r>
            <w:r>
              <w:rPr>
                <w:spacing w:val="-2"/>
                <w:sz w:val="17"/>
                <w:szCs w:val="17"/>
              </w:rPr>
              <w:t>面积</w:t>
            </w:r>
          </w:p>
        </w:tc>
        <w:tc>
          <w:tcPr>
            <w:tcW w:w="7245" w:type="dxa"/>
          </w:tcPr>
          <w:p>
            <w:pPr>
              <w:pStyle w:val="7"/>
              <w:spacing w:before="17" w:line="251" w:lineRule="exact"/>
              <w:ind w:left="91"/>
              <w:rPr>
                <w:sz w:val="17"/>
                <w:szCs w:val="17"/>
                <w:lang w:eastAsia="zh-CN"/>
              </w:rPr>
            </w:pPr>
            <w:r>
              <w:rPr>
                <w:spacing w:val="3"/>
                <w:position w:val="5"/>
                <w:sz w:val="17"/>
                <w:szCs w:val="17"/>
                <w:lang w:eastAsia="zh-CN"/>
              </w:rPr>
              <w:t>1.室外型紧急避难场所人均有效避难面积不低于1.5</w:t>
            </w:r>
            <w:r>
              <w:rPr>
                <w:spacing w:val="2"/>
                <w:position w:val="5"/>
                <w:sz w:val="17"/>
                <w:szCs w:val="17"/>
                <w:lang w:eastAsia="zh-CN"/>
              </w:rPr>
              <w:t>m²。</w:t>
            </w:r>
          </w:p>
          <w:p>
            <w:pPr>
              <w:pStyle w:val="7"/>
              <w:spacing w:line="220" w:lineRule="auto"/>
              <w:ind w:left="91"/>
              <w:rPr>
                <w:sz w:val="17"/>
                <w:szCs w:val="17"/>
                <w:lang w:eastAsia="zh-CN"/>
              </w:rPr>
            </w:pPr>
            <w:r>
              <w:rPr>
                <w:spacing w:val="3"/>
                <w:sz w:val="17"/>
                <w:szCs w:val="17"/>
                <w:lang w:eastAsia="zh-CN"/>
              </w:rPr>
              <w:t>2.室外型短期避难场所人均有效避难面积不低于2m²。</w:t>
            </w:r>
          </w:p>
          <w:p>
            <w:pPr>
              <w:pStyle w:val="7"/>
              <w:spacing w:before="37" w:line="249" w:lineRule="exact"/>
              <w:ind w:left="91"/>
              <w:rPr>
                <w:sz w:val="17"/>
                <w:szCs w:val="17"/>
                <w:lang w:eastAsia="zh-CN"/>
              </w:rPr>
            </w:pPr>
            <w:r>
              <w:rPr>
                <w:spacing w:val="3"/>
                <w:position w:val="5"/>
                <w:sz w:val="17"/>
                <w:szCs w:val="17"/>
                <w:lang w:eastAsia="zh-CN"/>
              </w:rPr>
              <w:t>3.室外型长期避难场所人均有效避难面积不低于2.5</w:t>
            </w:r>
            <w:r>
              <w:rPr>
                <w:spacing w:val="2"/>
                <w:position w:val="5"/>
                <w:sz w:val="17"/>
                <w:szCs w:val="17"/>
                <w:lang w:eastAsia="zh-CN"/>
              </w:rPr>
              <w:t>m²。</w:t>
            </w:r>
          </w:p>
          <w:p>
            <w:pPr>
              <w:pStyle w:val="7"/>
              <w:spacing w:line="219" w:lineRule="auto"/>
              <w:ind w:left="91"/>
              <w:rPr>
                <w:sz w:val="17"/>
                <w:szCs w:val="17"/>
                <w:lang w:eastAsia="zh-CN"/>
              </w:rPr>
            </w:pPr>
            <w:r>
              <w:rPr>
                <w:spacing w:val="3"/>
                <w:sz w:val="17"/>
                <w:szCs w:val="17"/>
                <w:lang w:eastAsia="zh-CN"/>
              </w:rPr>
              <w:t>4.室内型紧急避难场所人均有效避难面积不低于2m²。</w:t>
            </w:r>
          </w:p>
          <w:p>
            <w:pPr>
              <w:pStyle w:val="7"/>
              <w:spacing w:before="48" w:line="240" w:lineRule="exact"/>
              <w:ind w:left="91"/>
              <w:rPr>
                <w:sz w:val="17"/>
                <w:szCs w:val="17"/>
                <w:lang w:eastAsia="zh-CN"/>
              </w:rPr>
            </w:pPr>
            <w:r>
              <w:rPr>
                <w:spacing w:val="3"/>
                <w:position w:val="5"/>
                <w:sz w:val="17"/>
                <w:szCs w:val="17"/>
                <w:lang w:eastAsia="zh-CN"/>
              </w:rPr>
              <w:t>5.室内型短期避难场所人均有效避难面积不低于2.5</w:t>
            </w:r>
            <w:r>
              <w:rPr>
                <w:spacing w:val="2"/>
                <w:position w:val="5"/>
                <w:sz w:val="17"/>
                <w:szCs w:val="17"/>
                <w:lang w:eastAsia="zh-CN"/>
              </w:rPr>
              <w:t>m²。</w:t>
            </w:r>
          </w:p>
          <w:p>
            <w:pPr>
              <w:pStyle w:val="7"/>
              <w:spacing w:line="219" w:lineRule="auto"/>
              <w:ind w:left="91"/>
              <w:rPr>
                <w:sz w:val="17"/>
                <w:szCs w:val="17"/>
                <w:lang w:eastAsia="zh-CN"/>
              </w:rPr>
            </w:pPr>
            <w:r>
              <w:rPr>
                <w:spacing w:val="3"/>
                <w:sz w:val="17"/>
                <w:szCs w:val="17"/>
                <w:lang w:eastAsia="zh-CN"/>
              </w:rPr>
              <w:t>6.室内型长期避难场所人均有效避难面积不低于3m²。</w:t>
            </w:r>
          </w:p>
          <w:p>
            <w:pPr>
              <w:pStyle w:val="7"/>
              <w:spacing w:before="68" w:line="217" w:lineRule="auto"/>
              <w:ind w:left="91"/>
              <w:rPr>
                <w:sz w:val="17"/>
                <w:szCs w:val="17"/>
                <w:lang w:eastAsia="zh-CN"/>
              </w:rPr>
            </w:pPr>
            <w:r>
              <w:rPr>
                <w:spacing w:val="-1"/>
                <w:sz w:val="17"/>
                <w:szCs w:val="17"/>
                <w:lang w:eastAsia="zh-CN"/>
              </w:rPr>
              <w:t>7.人均有效避难面积符合其他标准和相关规定。</w:t>
            </w:r>
          </w:p>
        </w:tc>
        <w:tc>
          <w:tcPr>
            <w:tcW w:w="1009" w:type="dxa"/>
          </w:tcPr>
          <w:p>
            <w:pPr>
              <w:spacing w:line="479" w:lineRule="auto"/>
              <w:rPr>
                <w:lang w:eastAsia="zh-CN"/>
              </w:rPr>
            </w:pPr>
          </w:p>
          <w:p>
            <w:pPr>
              <w:pStyle w:val="7"/>
              <w:spacing w:before="56" w:line="250" w:lineRule="auto"/>
              <w:ind w:left="76"/>
              <w:jc w:val="both"/>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09" w:type="dxa"/>
            <w:shd w:val="clear" w:color="auto" w:fill="EFF0F9"/>
          </w:tcPr>
          <w:p>
            <w:pPr>
              <w:spacing w:line="470" w:lineRule="auto"/>
              <w:rPr>
                <w:lang w:eastAsia="zh-CN"/>
              </w:rPr>
            </w:pPr>
          </w:p>
          <w:p>
            <w:pPr>
              <w:pStyle w:val="7"/>
              <w:spacing w:before="55" w:line="247" w:lineRule="auto"/>
              <w:ind w:left="67" w:right="85" w:firstLine="20"/>
              <w:jc w:val="both"/>
              <w:rPr>
                <w:sz w:val="17"/>
                <w:szCs w:val="17"/>
                <w:lang w:eastAsia="zh-CN"/>
              </w:rPr>
            </w:pPr>
            <w:r>
              <w:rPr>
                <w:spacing w:val="-2"/>
                <w:sz w:val="17"/>
                <w:szCs w:val="17"/>
                <w:lang w:eastAsia="zh-CN"/>
              </w:rPr>
              <w:t>满足指标要求</w:t>
            </w:r>
            <w:r>
              <w:rPr>
                <w:spacing w:val="4"/>
                <w:sz w:val="17"/>
                <w:szCs w:val="17"/>
                <w:lang w:eastAsia="zh-CN"/>
              </w:rPr>
              <w:t xml:space="preserve"> 中的对应场所</w:t>
            </w:r>
            <w:r>
              <w:rPr>
                <w:spacing w:val="1"/>
                <w:sz w:val="17"/>
                <w:szCs w:val="17"/>
                <w:lang w:eastAsia="zh-CN"/>
              </w:rPr>
              <w:t xml:space="preserve"> </w:t>
            </w:r>
            <w:r>
              <w:rPr>
                <w:spacing w:val="-2"/>
                <w:sz w:val="17"/>
                <w:szCs w:val="17"/>
                <w:lang w:eastAsia="zh-CN"/>
              </w:rPr>
              <w:t>项。</w:t>
            </w:r>
          </w:p>
        </w:tc>
        <w:tc>
          <w:tcPr>
            <w:tcW w:w="1479" w:type="dxa"/>
            <w:shd w:val="clear" w:color="auto" w:fill="F1EFFA"/>
          </w:tcPr>
          <w:p>
            <w:pPr>
              <w:spacing w:line="289" w:lineRule="auto"/>
              <w:rPr>
                <w:lang w:eastAsia="zh-CN"/>
              </w:rPr>
            </w:pPr>
          </w:p>
          <w:p>
            <w:pPr>
              <w:spacing w:line="290" w:lineRule="auto"/>
              <w:rPr>
                <w:lang w:eastAsia="zh-CN"/>
              </w:rPr>
            </w:pPr>
          </w:p>
          <w:p>
            <w:pPr>
              <w:pStyle w:val="7"/>
              <w:spacing w:before="55" w:line="219" w:lineRule="auto"/>
              <w:ind w:left="138"/>
              <w:rPr>
                <w:sz w:val="17"/>
                <w:szCs w:val="17"/>
                <w:lang w:eastAsia="zh-CN"/>
              </w:rPr>
            </w:pPr>
            <w:r>
              <w:rPr>
                <w:spacing w:val="2"/>
                <w:sz w:val="17"/>
                <w:szCs w:val="17"/>
                <w:lang w:eastAsia="zh-CN"/>
              </w:rPr>
              <w:t>满足指标要求中</w:t>
            </w:r>
          </w:p>
          <w:p>
            <w:pPr>
              <w:pStyle w:val="7"/>
              <w:spacing w:before="68" w:line="219" w:lineRule="auto"/>
              <w:ind w:left="398"/>
              <w:rPr>
                <w:sz w:val="17"/>
                <w:szCs w:val="17"/>
                <w:lang w:eastAsia="zh-CN"/>
              </w:rPr>
            </w:pPr>
            <w:r>
              <w:rPr>
                <w:spacing w:val="-1"/>
                <w:sz w:val="17"/>
                <w:szCs w:val="17"/>
                <w:lang w:eastAsia="zh-CN"/>
              </w:rPr>
              <w:t>的第7项。</w:t>
            </w:r>
          </w:p>
        </w:tc>
        <w:tc>
          <w:tcPr>
            <w:tcW w:w="1249" w:type="dxa"/>
            <w:shd w:val="clear" w:color="auto" w:fill="F1EFFA"/>
          </w:tcPr>
          <w:p>
            <w:pPr>
              <w:rPr>
                <w:lang w:eastAsia="zh-CN"/>
              </w:rPr>
            </w:pPr>
          </w:p>
          <w:p>
            <w:pPr>
              <w:rPr>
                <w:lang w:eastAsia="zh-CN"/>
              </w:rPr>
            </w:pPr>
          </w:p>
          <w:p>
            <w:pPr>
              <w:pStyle w:val="7"/>
              <w:spacing w:before="55" w:line="247" w:lineRule="auto"/>
              <w:ind w:left="79" w:right="118" w:firstLine="2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3"/>
                <w:sz w:val="17"/>
                <w:szCs w:val="17"/>
                <w:lang w:eastAsia="zh-CN"/>
              </w:rPr>
              <w:t>求中的任意一</w:t>
            </w:r>
            <w:r>
              <w:rPr>
                <w:spacing w:val="2"/>
                <w:sz w:val="17"/>
                <w:szCs w:val="17"/>
                <w:lang w:eastAsia="zh-CN"/>
              </w:rPr>
              <w:t xml:space="preserve"> </w:t>
            </w:r>
            <w:r>
              <w:rPr>
                <w:spacing w:val="-2"/>
                <w:sz w:val="17"/>
                <w:szCs w:val="17"/>
                <w:lang w:eastAsia="zh-CN"/>
              </w:rPr>
              <w:t>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305" w:type="dxa"/>
          </w:tcPr>
          <w:p>
            <w:pPr>
              <w:spacing w:line="406" w:lineRule="auto"/>
              <w:rPr>
                <w:lang w:eastAsia="zh-CN"/>
              </w:rPr>
            </w:pPr>
          </w:p>
          <w:p>
            <w:pPr>
              <w:pStyle w:val="7"/>
              <w:spacing w:before="55" w:line="183" w:lineRule="auto"/>
              <w:ind w:left="55"/>
              <w:rPr>
                <w:sz w:val="17"/>
                <w:szCs w:val="17"/>
              </w:rPr>
            </w:pPr>
            <w:r>
              <w:rPr>
                <w:spacing w:val="-3"/>
                <w:sz w:val="17"/>
                <w:szCs w:val="17"/>
              </w:rPr>
              <w:t>26</w:t>
            </w:r>
          </w:p>
        </w:tc>
        <w:tc>
          <w:tcPr>
            <w:tcW w:w="580" w:type="dxa"/>
            <w:vMerge w:val="continue"/>
            <w:tcBorders>
              <w:top w:val="nil"/>
            </w:tcBorders>
          </w:tcPr>
          <w:p/>
        </w:tc>
        <w:tc>
          <w:tcPr>
            <w:tcW w:w="1319" w:type="dxa"/>
          </w:tcPr>
          <w:p>
            <w:pPr>
              <w:spacing w:line="362" w:lineRule="auto"/>
            </w:pPr>
          </w:p>
          <w:p>
            <w:pPr>
              <w:pStyle w:val="7"/>
              <w:spacing w:before="55" w:line="219" w:lineRule="auto"/>
              <w:ind w:left="310"/>
              <w:rPr>
                <w:sz w:val="17"/>
                <w:szCs w:val="17"/>
              </w:rPr>
            </w:pPr>
            <w:r>
              <w:rPr>
                <w:spacing w:val="-2"/>
                <w:sz w:val="17"/>
                <w:szCs w:val="17"/>
              </w:rPr>
              <w:t>服务半径</w:t>
            </w:r>
          </w:p>
        </w:tc>
        <w:tc>
          <w:tcPr>
            <w:tcW w:w="7245" w:type="dxa"/>
          </w:tcPr>
          <w:p>
            <w:pPr>
              <w:pStyle w:val="7"/>
              <w:spacing w:before="30" w:line="219" w:lineRule="auto"/>
              <w:ind w:left="91"/>
              <w:rPr>
                <w:sz w:val="17"/>
                <w:szCs w:val="17"/>
                <w:lang w:eastAsia="zh-CN"/>
              </w:rPr>
            </w:pPr>
            <w:r>
              <w:rPr>
                <w:sz w:val="17"/>
                <w:szCs w:val="17"/>
                <w:lang w:eastAsia="zh-CN"/>
              </w:rPr>
              <w:t>1.紧急避难场所服务半径宜在1km以内，步行10min~15</w:t>
            </w:r>
            <w:r>
              <w:rPr>
                <w:spacing w:val="-1"/>
                <w:sz w:val="17"/>
                <w:szCs w:val="17"/>
                <w:lang w:eastAsia="zh-CN"/>
              </w:rPr>
              <w:t>min可达。</w:t>
            </w:r>
          </w:p>
          <w:p>
            <w:pPr>
              <w:pStyle w:val="7"/>
              <w:spacing w:before="37" w:line="260" w:lineRule="exact"/>
              <w:ind w:left="91"/>
              <w:rPr>
                <w:sz w:val="17"/>
                <w:szCs w:val="17"/>
                <w:lang w:eastAsia="zh-CN"/>
              </w:rPr>
            </w:pPr>
            <w:r>
              <w:rPr>
                <w:position w:val="6"/>
                <w:sz w:val="17"/>
                <w:szCs w:val="17"/>
                <w:lang w:eastAsia="zh-CN"/>
              </w:rPr>
              <w:t>2.短期避难场所服务半径宜在2.5km以内，步行30min～40min可达。</w:t>
            </w:r>
          </w:p>
          <w:p>
            <w:pPr>
              <w:pStyle w:val="7"/>
              <w:spacing w:line="219" w:lineRule="auto"/>
              <w:ind w:left="91"/>
              <w:rPr>
                <w:sz w:val="17"/>
                <w:szCs w:val="17"/>
                <w:lang w:eastAsia="zh-CN"/>
              </w:rPr>
            </w:pPr>
            <w:r>
              <w:rPr>
                <w:sz w:val="17"/>
                <w:szCs w:val="17"/>
                <w:lang w:eastAsia="zh-CN"/>
              </w:rPr>
              <w:t>3.长期避难场所服务半径宜在5km以内，步行70min~9</w:t>
            </w:r>
            <w:r>
              <w:rPr>
                <w:spacing w:val="-1"/>
                <w:sz w:val="17"/>
                <w:szCs w:val="17"/>
                <w:lang w:eastAsia="zh-CN"/>
              </w:rPr>
              <w:t>0min可达。</w:t>
            </w:r>
          </w:p>
          <w:p>
            <w:pPr>
              <w:pStyle w:val="7"/>
              <w:spacing w:before="58" w:line="219" w:lineRule="auto"/>
              <w:ind w:left="91"/>
              <w:rPr>
                <w:sz w:val="17"/>
                <w:szCs w:val="17"/>
                <w:lang w:eastAsia="zh-CN"/>
              </w:rPr>
            </w:pPr>
            <w:r>
              <w:rPr>
                <w:spacing w:val="-1"/>
                <w:sz w:val="17"/>
                <w:szCs w:val="17"/>
                <w:lang w:eastAsia="zh-CN"/>
              </w:rPr>
              <w:t>4.服务半径符合其他标准和相关规定。</w:t>
            </w:r>
          </w:p>
        </w:tc>
        <w:tc>
          <w:tcPr>
            <w:tcW w:w="1009" w:type="dxa"/>
          </w:tcPr>
          <w:p>
            <w:pPr>
              <w:pStyle w:val="7"/>
              <w:spacing w:before="159" w:line="261" w:lineRule="auto"/>
              <w:ind w:left="76"/>
              <w:jc w:val="both"/>
              <w:rPr>
                <w:sz w:val="17"/>
                <w:szCs w:val="17"/>
                <w:lang w:eastAsia="zh-CN"/>
              </w:rPr>
            </w:pPr>
            <w:r>
              <w:rPr>
                <w:spacing w:val="14"/>
                <w:sz w:val="17"/>
                <w:szCs w:val="17"/>
                <w:lang w:eastAsia="zh-CN"/>
              </w:rPr>
              <w:t>资料核查、</w:t>
            </w:r>
            <w:r>
              <w:rPr>
                <w:spacing w:val="1"/>
                <w:sz w:val="17"/>
                <w:szCs w:val="17"/>
                <w:lang w:eastAsia="zh-CN"/>
              </w:rPr>
              <w:t xml:space="preserve"> </w:t>
            </w:r>
            <w:r>
              <w:rPr>
                <w:spacing w:val="14"/>
                <w:sz w:val="17"/>
                <w:szCs w:val="17"/>
                <w:lang w:eastAsia="zh-CN"/>
              </w:rPr>
              <w:t>现场勘查、</w:t>
            </w:r>
            <w:r>
              <w:rPr>
                <w:spacing w:val="1"/>
                <w:sz w:val="17"/>
                <w:szCs w:val="17"/>
                <w:lang w:eastAsia="zh-CN"/>
              </w:rPr>
              <w:t xml:space="preserve"> </w:t>
            </w:r>
            <w:r>
              <w:rPr>
                <w:spacing w:val="15"/>
                <w:sz w:val="17"/>
                <w:szCs w:val="17"/>
                <w:lang w:eastAsia="zh-CN"/>
              </w:rPr>
              <w:t>分析会商</w:t>
            </w:r>
          </w:p>
        </w:tc>
        <w:tc>
          <w:tcPr>
            <w:tcW w:w="1209" w:type="dxa"/>
            <w:shd w:val="clear" w:color="auto" w:fill="EFEFF9"/>
          </w:tcPr>
          <w:p>
            <w:pPr>
              <w:pStyle w:val="7"/>
              <w:spacing w:before="178" w:line="255" w:lineRule="auto"/>
              <w:ind w:left="76" w:right="85" w:firstLine="10"/>
              <w:jc w:val="both"/>
              <w:rPr>
                <w:sz w:val="17"/>
                <w:szCs w:val="17"/>
                <w:lang w:eastAsia="zh-CN"/>
              </w:rPr>
            </w:pPr>
            <w:r>
              <w:rPr>
                <w:spacing w:val="-2"/>
                <w:sz w:val="17"/>
                <w:szCs w:val="17"/>
                <w:lang w:eastAsia="zh-CN"/>
              </w:rPr>
              <w:t>满足指标要求</w:t>
            </w:r>
            <w:r>
              <w:rPr>
                <w:spacing w:val="4"/>
                <w:sz w:val="17"/>
                <w:szCs w:val="17"/>
                <w:lang w:eastAsia="zh-CN"/>
              </w:rPr>
              <w:t xml:space="preserve"> </w:t>
            </w:r>
            <w:r>
              <w:rPr>
                <w:spacing w:val="2"/>
                <w:sz w:val="17"/>
                <w:szCs w:val="17"/>
                <w:lang w:eastAsia="zh-CN"/>
              </w:rPr>
              <w:t>中的对应场所</w:t>
            </w:r>
            <w:r>
              <w:rPr>
                <w:spacing w:val="3"/>
                <w:sz w:val="17"/>
                <w:szCs w:val="17"/>
                <w:lang w:eastAsia="zh-CN"/>
              </w:rPr>
              <w:t xml:space="preserve"> </w:t>
            </w:r>
            <w:r>
              <w:rPr>
                <w:spacing w:val="-2"/>
                <w:sz w:val="17"/>
                <w:szCs w:val="17"/>
                <w:lang w:eastAsia="zh-CN"/>
              </w:rPr>
              <w:t>项。</w:t>
            </w:r>
          </w:p>
        </w:tc>
        <w:tc>
          <w:tcPr>
            <w:tcW w:w="1479" w:type="dxa"/>
            <w:shd w:val="clear" w:color="auto" w:fill="F0EFFA"/>
          </w:tcPr>
          <w:p>
            <w:pPr>
              <w:pStyle w:val="7"/>
              <w:spacing w:before="290" w:line="219" w:lineRule="auto"/>
              <w:ind w:left="138"/>
              <w:rPr>
                <w:sz w:val="17"/>
                <w:szCs w:val="17"/>
                <w:lang w:eastAsia="zh-CN"/>
              </w:rPr>
            </w:pPr>
            <w:r>
              <w:rPr>
                <w:spacing w:val="2"/>
                <w:sz w:val="17"/>
                <w:szCs w:val="17"/>
                <w:lang w:eastAsia="zh-CN"/>
              </w:rPr>
              <w:t>满足指标要求中</w:t>
            </w:r>
          </w:p>
          <w:p>
            <w:pPr>
              <w:pStyle w:val="7"/>
              <w:spacing w:before="48" w:line="219" w:lineRule="auto"/>
              <w:ind w:left="398"/>
              <w:rPr>
                <w:sz w:val="17"/>
                <w:szCs w:val="17"/>
                <w:lang w:eastAsia="zh-CN"/>
              </w:rPr>
            </w:pPr>
            <w:r>
              <w:rPr>
                <w:spacing w:val="-1"/>
                <w:sz w:val="17"/>
                <w:szCs w:val="17"/>
                <w:lang w:eastAsia="zh-CN"/>
              </w:rPr>
              <w:t>的第4项。</w:t>
            </w:r>
          </w:p>
        </w:tc>
        <w:tc>
          <w:tcPr>
            <w:tcW w:w="1249" w:type="dxa"/>
            <w:shd w:val="clear" w:color="auto" w:fill="F0EFFA"/>
          </w:tcPr>
          <w:p>
            <w:pPr>
              <w:pStyle w:val="7"/>
              <w:spacing w:before="168" w:line="255" w:lineRule="auto"/>
              <w:ind w:left="69" w:right="118" w:firstLine="3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z w:val="17"/>
                <w:szCs w:val="17"/>
                <w:lang w:eastAsia="zh-CN"/>
              </w:rPr>
              <w:t xml:space="preserve"> </w:t>
            </w:r>
            <w:r>
              <w:rPr>
                <w:spacing w:val="-2"/>
                <w:sz w:val="17"/>
                <w:szCs w:val="17"/>
                <w:lang w:eastAsia="zh-CN"/>
              </w:rPr>
              <w:t>项。</w:t>
            </w:r>
          </w:p>
        </w:tc>
        <w:tc>
          <w:tcPr>
            <w:tcW w:w="885"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9" w:hRule="atLeast"/>
        </w:trPr>
        <w:tc>
          <w:tcPr>
            <w:tcW w:w="305" w:type="dxa"/>
          </w:tcPr>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pStyle w:val="7"/>
              <w:spacing w:before="55" w:line="183" w:lineRule="auto"/>
              <w:ind w:left="55"/>
              <w:rPr>
                <w:sz w:val="17"/>
                <w:szCs w:val="17"/>
              </w:rPr>
            </w:pPr>
            <w:r>
              <w:rPr>
                <w:spacing w:val="-3"/>
                <w:sz w:val="17"/>
                <w:szCs w:val="17"/>
              </w:rPr>
              <w:t>27</w:t>
            </w:r>
          </w:p>
        </w:tc>
        <w:tc>
          <w:tcPr>
            <w:tcW w:w="580" w:type="dxa"/>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pStyle w:val="7"/>
              <w:spacing w:before="56" w:line="240" w:lineRule="exact"/>
              <w:ind w:left="109"/>
              <w:rPr>
                <w:sz w:val="17"/>
                <w:szCs w:val="17"/>
              </w:rPr>
            </w:pPr>
            <w:r>
              <w:rPr>
                <w:spacing w:val="-3"/>
                <w:position w:val="5"/>
                <w:sz w:val="17"/>
                <w:szCs w:val="17"/>
              </w:rPr>
              <w:t>设施</w:t>
            </w:r>
          </w:p>
          <w:p>
            <w:pPr>
              <w:pStyle w:val="7"/>
              <w:spacing w:line="220" w:lineRule="auto"/>
              <w:ind w:left="109"/>
              <w:rPr>
                <w:sz w:val="17"/>
                <w:szCs w:val="17"/>
              </w:rPr>
            </w:pPr>
            <w:r>
              <w:rPr>
                <w:spacing w:val="-3"/>
                <w:sz w:val="17"/>
                <w:szCs w:val="17"/>
              </w:rPr>
              <w:t>设备</w:t>
            </w:r>
          </w:p>
        </w:tc>
        <w:tc>
          <w:tcPr>
            <w:tcW w:w="1319" w:type="dxa"/>
          </w:tcPr>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pStyle w:val="7"/>
              <w:spacing w:before="56" w:line="221" w:lineRule="auto"/>
              <w:ind w:left="310"/>
              <w:rPr>
                <w:sz w:val="17"/>
                <w:szCs w:val="17"/>
              </w:rPr>
            </w:pPr>
            <w:r>
              <w:rPr>
                <w:spacing w:val="-2"/>
                <w:sz w:val="17"/>
                <w:szCs w:val="17"/>
              </w:rPr>
              <w:t>设施设备</w:t>
            </w:r>
          </w:p>
        </w:tc>
        <w:tc>
          <w:tcPr>
            <w:tcW w:w="7245" w:type="dxa"/>
          </w:tcPr>
          <w:p>
            <w:pPr>
              <w:pStyle w:val="7"/>
              <w:spacing w:before="41" w:line="229" w:lineRule="auto"/>
              <w:ind w:left="110" w:hanging="19"/>
              <w:rPr>
                <w:sz w:val="17"/>
                <w:szCs w:val="17"/>
                <w:lang w:eastAsia="zh-CN"/>
              </w:rPr>
            </w:pPr>
            <w:r>
              <w:rPr>
                <w:sz w:val="17"/>
                <w:szCs w:val="17"/>
                <w:lang w:eastAsia="zh-CN"/>
              </w:rPr>
              <w:t>1.紧急避难场所配置保障功能区基本功能和供电、供水、消防、通风、供暖、通道、抢修抢建、</w:t>
            </w:r>
            <w:r>
              <w:rPr>
                <w:spacing w:val="2"/>
                <w:sz w:val="17"/>
                <w:szCs w:val="17"/>
                <w:lang w:eastAsia="zh-CN"/>
              </w:rPr>
              <w:t xml:space="preserve"> </w:t>
            </w:r>
            <w:r>
              <w:rPr>
                <w:spacing w:val="-2"/>
                <w:sz w:val="17"/>
                <w:szCs w:val="17"/>
                <w:lang w:eastAsia="zh-CN"/>
              </w:rPr>
              <w:t>无障碍、标志标识等需要的设施设备。可根据场所空间类型、总体功能定位，适当增减相</w:t>
            </w:r>
            <w:r>
              <w:rPr>
                <w:spacing w:val="-3"/>
                <w:sz w:val="17"/>
                <w:szCs w:val="17"/>
                <w:lang w:eastAsia="zh-CN"/>
              </w:rPr>
              <w:t>关设施</w:t>
            </w:r>
          </w:p>
          <w:p>
            <w:pPr>
              <w:pStyle w:val="7"/>
              <w:spacing w:before="79" w:line="221" w:lineRule="auto"/>
              <w:ind w:left="91"/>
              <w:rPr>
                <w:sz w:val="17"/>
                <w:szCs w:val="17"/>
                <w:lang w:eastAsia="zh-CN"/>
              </w:rPr>
            </w:pPr>
            <w:r>
              <w:rPr>
                <w:spacing w:val="-2"/>
                <w:sz w:val="17"/>
                <w:szCs w:val="17"/>
                <w:lang w:eastAsia="zh-CN"/>
              </w:rPr>
              <w:t>设备。</w:t>
            </w:r>
          </w:p>
          <w:p>
            <w:pPr>
              <w:pStyle w:val="7"/>
              <w:spacing w:before="24" w:line="256" w:lineRule="auto"/>
              <w:ind w:left="90" w:hanging="9"/>
              <w:rPr>
                <w:sz w:val="17"/>
                <w:szCs w:val="17"/>
                <w:lang w:eastAsia="zh-CN"/>
              </w:rPr>
            </w:pPr>
            <w:r>
              <w:rPr>
                <w:spacing w:val="-2"/>
                <w:sz w:val="17"/>
                <w:szCs w:val="17"/>
                <w:lang w:eastAsia="zh-CN"/>
              </w:rPr>
              <w:t>2.短期避难场所在紧急避难场所设施设备配置的基础上，增配保障新增功能区基本功能</w:t>
            </w:r>
            <w:r>
              <w:rPr>
                <w:spacing w:val="-3"/>
                <w:sz w:val="17"/>
                <w:szCs w:val="17"/>
                <w:lang w:eastAsia="zh-CN"/>
              </w:rPr>
              <w:t>和应急排</w:t>
            </w:r>
            <w:r>
              <w:rPr>
                <w:sz w:val="17"/>
                <w:szCs w:val="17"/>
                <w:lang w:eastAsia="zh-CN"/>
              </w:rPr>
              <w:t xml:space="preserve">  </w:t>
            </w:r>
            <w:r>
              <w:rPr>
                <w:spacing w:val="-4"/>
                <w:sz w:val="17"/>
                <w:szCs w:val="17"/>
                <w:lang w:eastAsia="zh-CN"/>
              </w:rPr>
              <w:t>污、安全保卫等需要的设施设备。可根据场所空间类型、总体功能定位，适当增减相关设施设备。</w:t>
            </w:r>
            <w:r>
              <w:rPr>
                <w:spacing w:val="5"/>
                <w:sz w:val="17"/>
                <w:szCs w:val="17"/>
                <w:lang w:eastAsia="zh-CN"/>
              </w:rPr>
              <w:t xml:space="preserve"> </w:t>
            </w:r>
            <w:r>
              <w:rPr>
                <w:spacing w:val="-2"/>
                <w:sz w:val="17"/>
                <w:szCs w:val="17"/>
                <w:lang w:eastAsia="zh-CN"/>
              </w:rPr>
              <w:t>3.长期避难场所在短期避难场所设施设备配置的基础上，增配保障新增功能区基本功能需要的设</w:t>
            </w:r>
            <w:r>
              <w:rPr>
                <w:spacing w:val="2"/>
                <w:sz w:val="17"/>
                <w:szCs w:val="17"/>
                <w:lang w:eastAsia="zh-CN"/>
              </w:rPr>
              <w:t xml:space="preserve">  </w:t>
            </w:r>
            <w:r>
              <w:rPr>
                <w:spacing w:val="-2"/>
                <w:sz w:val="17"/>
                <w:szCs w:val="17"/>
                <w:lang w:eastAsia="zh-CN"/>
              </w:rPr>
              <w:t>施设备。可根据场所空间类型、总体功能定位，适当增减相关设施设备。</w:t>
            </w:r>
          </w:p>
          <w:p>
            <w:pPr>
              <w:pStyle w:val="7"/>
              <w:spacing w:before="37" w:line="252" w:lineRule="auto"/>
              <w:ind w:left="91" w:firstLine="10"/>
              <w:rPr>
                <w:sz w:val="17"/>
                <w:szCs w:val="17"/>
                <w:lang w:eastAsia="zh-CN"/>
              </w:rPr>
            </w:pPr>
            <w:r>
              <w:rPr>
                <w:sz w:val="17"/>
                <w:szCs w:val="17"/>
                <w:lang w:eastAsia="zh-CN"/>
              </w:rPr>
              <w:t>4.室内型避难场所结合室内环境特点关注建筑、宿住、通风、消防、疏散通道</w:t>
            </w:r>
            <w:r>
              <w:rPr>
                <w:spacing w:val="-1"/>
                <w:sz w:val="17"/>
                <w:szCs w:val="17"/>
                <w:lang w:eastAsia="zh-CN"/>
              </w:rPr>
              <w:t>等功能需要，配置</w:t>
            </w:r>
            <w:r>
              <w:rPr>
                <w:sz w:val="17"/>
                <w:szCs w:val="17"/>
                <w:lang w:eastAsia="zh-CN"/>
              </w:rPr>
              <w:t xml:space="preserve"> </w:t>
            </w:r>
            <w:r>
              <w:rPr>
                <w:spacing w:val="-1"/>
                <w:sz w:val="17"/>
                <w:szCs w:val="17"/>
                <w:lang w:eastAsia="zh-CN"/>
              </w:rPr>
              <w:t>所需的设施设备。</w:t>
            </w:r>
          </w:p>
          <w:p>
            <w:pPr>
              <w:pStyle w:val="7"/>
              <w:spacing w:before="35" w:line="219" w:lineRule="auto"/>
              <w:ind w:right="3"/>
              <w:jc w:val="right"/>
              <w:rPr>
                <w:sz w:val="17"/>
                <w:szCs w:val="17"/>
                <w:lang w:eastAsia="zh-CN"/>
              </w:rPr>
            </w:pPr>
            <w:r>
              <w:rPr>
                <w:sz w:val="17"/>
                <w:szCs w:val="17"/>
                <w:lang w:eastAsia="zh-CN"/>
              </w:rPr>
              <w:t>5.室外型避难场所结合室外环境特点关注场地、供电、供水、厕所、</w:t>
            </w:r>
            <w:r>
              <w:rPr>
                <w:spacing w:val="-1"/>
                <w:sz w:val="17"/>
                <w:szCs w:val="17"/>
                <w:lang w:eastAsia="zh-CN"/>
              </w:rPr>
              <w:t>设防、保暖等功能需要，配</w:t>
            </w:r>
          </w:p>
          <w:p>
            <w:pPr>
              <w:pStyle w:val="7"/>
              <w:spacing w:before="79" w:line="220" w:lineRule="auto"/>
              <w:ind w:left="91"/>
              <w:rPr>
                <w:sz w:val="17"/>
                <w:szCs w:val="17"/>
                <w:lang w:eastAsia="zh-CN"/>
              </w:rPr>
            </w:pPr>
            <w:r>
              <w:rPr>
                <w:spacing w:val="-1"/>
                <w:sz w:val="17"/>
                <w:szCs w:val="17"/>
                <w:lang w:eastAsia="zh-CN"/>
              </w:rPr>
              <w:t>置所需的设施设备。</w:t>
            </w:r>
          </w:p>
          <w:p>
            <w:pPr>
              <w:pStyle w:val="7"/>
              <w:spacing w:before="6" w:line="219" w:lineRule="auto"/>
              <w:jc w:val="right"/>
              <w:rPr>
                <w:sz w:val="17"/>
                <w:szCs w:val="17"/>
                <w:lang w:eastAsia="zh-CN"/>
              </w:rPr>
            </w:pPr>
            <w:r>
              <w:rPr>
                <w:sz w:val="17"/>
                <w:szCs w:val="17"/>
                <w:lang w:eastAsia="zh-CN"/>
              </w:rPr>
              <w:t>6.综合性避难场所考虑多灾种或防灾、防疫、防空功能</w:t>
            </w:r>
            <w:r>
              <w:rPr>
                <w:spacing w:val="-1"/>
                <w:sz w:val="17"/>
                <w:szCs w:val="17"/>
                <w:lang w:eastAsia="zh-CN"/>
              </w:rPr>
              <w:t>兼用等需求，配置满足多灾种、多功能用</w:t>
            </w:r>
          </w:p>
          <w:p>
            <w:pPr>
              <w:pStyle w:val="7"/>
              <w:spacing w:before="70" w:line="220" w:lineRule="auto"/>
              <w:ind w:left="91"/>
              <w:rPr>
                <w:sz w:val="17"/>
                <w:szCs w:val="17"/>
                <w:lang w:eastAsia="zh-CN"/>
              </w:rPr>
            </w:pPr>
            <w:r>
              <w:rPr>
                <w:spacing w:val="-1"/>
                <w:sz w:val="17"/>
                <w:szCs w:val="17"/>
                <w:lang w:eastAsia="zh-CN"/>
              </w:rPr>
              <w:t>途需要的设施设备。</w:t>
            </w:r>
          </w:p>
          <w:p>
            <w:pPr>
              <w:pStyle w:val="7"/>
              <w:spacing w:before="26" w:line="219" w:lineRule="auto"/>
              <w:ind w:left="91"/>
              <w:rPr>
                <w:sz w:val="17"/>
                <w:szCs w:val="17"/>
                <w:lang w:eastAsia="zh-CN"/>
              </w:rPr>
            </w:pPr>
            <w:r>
              <w:rPr>
                <w:sz w:val="17"/>
                <w:szCs w:val="17"/>
                <w:lang w:eastAsia="zh-CN"/>
              </w:rPr>
              <w:t>7.单一性避难场所考虑满足单灾种应急避难或单项用途所需</w:t>
            </w:r>
            <w:r>
              <w:rPr>
                <w:spacing w:val="-1"/>
                <w:sz w:val="17"/>
                <w:szCs w:val="17"/>
                <w:lang w:eastAsia="zh-CN"/>
              </w:rPr>
              <w:t>的设施设备。</w:t>
            </w:r>
          </w:p>
          <w:p>
            <w:pPr>
              <w:pStyle w:val="7"/>
              <w:spacing w:before="89" w:line="219" w:lineRule="auto"/>
              <w:ind w:left="91"/>
              <w:rPr>
                <w:sz w:val="17"/>
                <w:szCs w:val="17"/>
                <w:lang w:eastAsia="zh-CN"/>
              </w:rPr>
            </w:pPr>
            <w:r>
              <w:rPr>
                <w:sz w:val="17"/>
                <w:szCs w:val="17"/>
                <w:lang w:eastAsia="zh-CN"/>
              </w:rPr>
              <w:t>8.特定避难场所按其特殊功能需求配置相应</w:t>
            </w:r>
            <w:r>
              <w:rPr>
                <w:spacing w:val="-1"/>
                <w:sz w:val="17"/>
                <w:szCs w:val="17"/>
                <w:lang w:eastAsia="zh-CN"/>
              </w:rPr>
              <w:t>的设施设备。</w:t>
            </w:r>
          </w:p>
          <w:p>
            <w:pPr>
              <w:pStyle w:val="7"/>
              <w:spacing w:before="17" w:line="219" w:lineRule="auto"/>
              <w:ind w:left="91"/>
              <w:rPr>
                <w:sz w:val="17"/>
                <w:szCs w:val="17"/>
                <w:lang w:eastAsia="zh-CN"/>
              </w:rPr>
            </w:pPr>
            <w:r>
              <w:rPr>
                <w:sz w:val="17"/>
                <w:szCs w:val="17"/>
                <w:lang w:eastAsia="zh-CN"/>
              </w:rPr>
              <w:t>9.省级避难场所根据短期和长期避难场所配置、管护和本省应急需要，确定设</w:t>
            </w:r>
            <w:r>
              <w:rPr>
                <w:spacing w:val="-1"/>
                <w:sz w:val="17"/>
                <w:szCs w:val="17"/>
                <w:lang w:eastAsia="zh-CN"/>
              </w:rPr>
              <w:t>施设备配置。</w:t>
            </w:r>
          </w:p>
          <w:p>
            <w:pPr>
              <w:pStyle w:val="7"/>
              <w:spacing w:before="49" w:line="219" w:lineRule="auto"/>
              <w:ind w:left="421"/>
              <w:rPr>
                <w:sz w:val="17"/>
                <w:szCs w:val="17"/>
                <w:lang w:eastAsia="zh-CN"/>
              </w:rPr>
            </w:pPr>
            <w:r>
              <w:rPr>
                <w:sz w:val="17"/>
                <w:szCs w:val="17"/>
                <w:lang w:eastAsia="zh-CN"/>
              </w:rPr>
              <w:t>a)新建、改造和指定的省级避难场所的设施设备配置，应依据避难场</w:t>
            </w:r>
            <w:r>
              <w:rPr>
                <w:spacing w:val="-1"/>
                <w:sz w:val="17"/>
                <w:szCs w:val="17"/>
                <w:lang w:eastAsia="zh-CN"/>
              </w:rPr>
              <w:t>所规划要求，满足本</w:t>
            </w:r>
          </w:p>
          <w:p>
            <w:pPr>
              <w:pStyle w:val="7"/>
              <w:spacing w:before="49" w:line="246" w:lineRule="auto"/>
              <w:ind w:left="91" w:right="13"/>
              <w:rPr>
                <w:sz w:val="17"/>
                <w:szCs w:val="17"/>
                <w:lang w:eastAsia="zh-CN"/>
              </w:rPr>
            </w:pPr>
            <w:r>
              <w:rPr>
                <w:sz w:val="17"/>
                <w:szCs w:val="17"/>
                <w:lang w:eastAsia="zh-CN"/>
              </w:rPr>
              <w:t>级行政区域或周边省份发生突发事件或需要应急避难的其他事件时，本</w:t>
            </w:r>
            <w:r>
              <w:rPr>
                <w:spacing w:val="-1"/>
                <w:sz w:val="17"/>
                <w:szCs w:val="17"/>
                <w:lang w:eastAsia="zh-CN"/>
              </w:rPr>
              <w:t>省和跨省避难人员应急避</w:t>
            </w:r>
            <w:r>
              <w:rPr>
                <w:sz w:val="17"/>
                <w:szCs w:val="17"/>
                <w:lang w:eastAsia="zh-CN"/>
              </w:rPr>
              <w:t xml:space="preserve"> </w:t>
            </w:r>
            <w:r>
              <w:rPr>
                <w:spacing w:val="9"/>
                <w:sz w:val="17"/>
                <w:szCs w:val="17"/>
                <w:lang w:eastAsia="zh-CN"/>
              </w:rPr>
              <w:t>难及转移安置需求；</w:t>
            </w:r>
          </w:p>
          <w:p>
            <w:pPr>
              <w:pStyle w:val="7"/>
              <w:spacing w:before="47" w:line="247" w:lineRule="auto"/>
              <w:ind w:left="91" w:right="187" w:firstLine="330"/>
              <w:rPr>
                <w:sz w:val="17"/>
                <w:szCs w:val="17"/>
                <w:lang w:eastAsia="zh-CN"/>
              </w:rPr>
            </w:pPr>
            <w:r>
              <w:rPr>
                <w:sz w:val="17"/>
                <w:szCs w:val="17"/>
                <w:lang w:eastAsia="zh-CN"/>
              </w:rPr>
              <w:t>b)新建的省级避难场所应按照规划设计的室内型、综合性的短期、长期避难场</w:t>
            </w:r>
            <w:r>
              <w:rPr>
                <w:spacing w:val="-1"/>
                <w:sz w:val="17"/>
                <w:szCs w:val="17"/>
                <w:lang w:eastAsia="zh-CN"/>
              </w:rPr>
              <w:t>所的应急避</w:t>
            </w:r>
            <w:r>
              <w:rPr>
                <w:sz w:val="17"/>
                <w:szCs w:val="17"/>
                <w:lang w:eastAsia="zh-CN"/>
              </w:rPr>
              <w:t xml:space="preserve"> </w:t>
            </w:r>
            <w:r>
              <w:rPr>
                <w:spacing w:val="-1"/>
                <w:sz w:val="17"/>
                <w:szCs w:val="17"/>
                <w:lang w:eastAsia="zh-CN"/>
              </w:rPr>
              <w:t>难功能配置设施设备</w:t>
            </w:r>
          </w:p>
          <w:p>
            <w:pPr>
              <w:pStyle w:val="7"/>
              <w:spacing w:before="34" w:line="216" w:lineRule="auto"/>
              <w:ind w:left="410"/>
              <w:rPr>
                <w:sz w:val="17"/>
                <w:szCs w:val="17"/>
                <w:lang w:eastAsia="zh-CN"/>
              </w:rPr>
            </w:pPr>
            <w:r>
              <w:rPr>
                <w:sz w:val="17"/>
                <w:szCs w:val="17"/>
                <w:lang w:eastAsia="zh-CN"/>
              </w:rPr>
              <w:t>c)改造和指定的省级避难场所应充分利用或补充完善所依托的旅</w:t>
            </w:r>
            <w:r>
              <w:rPr>
                <w:spacing w:val="-1"/>
                <w:sz w:val="17"/>
                <w:szCs w:val="17"/>
                <w:lang w:eastAsia="zh-CN"/>
              </w:rPr>
              <w:t>游酒店、度假村和民宿等</w:t>
            </w:r>
          </w:p>
        </w:tc>
        <w:tc>
          <w:tcPr>
            <w:tcW w:w="1009" w:type="dxa"/>
          </w:tcPr>
          <w:p>
            <w:pPr>
              <w:spacing w:line="255" w:lineRule="auto"/>
              <w:rPr>
                <w:lang w:eastAsia="zh-CN"/>
              </w:rPr>
            </w:pPr>
          </w:p>
          <w:p>
            <w:pPr>
              <w:spacing w:line="255"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pStyle w:val="7"/>
              <w:spacing w:before="55" w:line="220" w:lineRule="auto"/>
              <w:jc w:val="right"/>
              <w:rPr>
                <w:sz w:val="17"/>
                <w:szCs w:val="17"/>
                <w:lang w:eastAsia="zh-CN"/>
              </w:rPr>
            </w:pPr>
            <w:r>
              <w:rPr>
                <w:spacing w:val="14"/>
                <w:sz w:val="17"/>
                <w:szCs w:val="17"/>
                <w:lang w:eastAsia="zh-CN"/>
              </w:rPr>
              <w:t>资料核查、</w:t>
            </w:r>
          </w:p>
          <w:p>
            <w:pPr>
              <w:pStyle w:val="7"/>
              <w:spacing w:before="95" w:line="229" w:lineRule="auto"/>
              <w:ind w:left="154" w:hanging="78"/>
              <w:rPr>
                <w:sz w:val="17"/>
                <w:szCs w:val="17"/>
                <w:lang w:eastAsia="zh-CN"/>
              </w:rPr>
            </w:pPr>
            <w:r>
              <w:rPr>
                <w:spacing w:val="14"/>
                <w:sz w:val="17"/>
                <w:szCs w:val="17"/>
                <w:lang w:eastAsia="zh-CN"/>
              </w:rPr>
              <w:t>现场勘查、</w:t>
            </w:r>
            <w:r>
              <w:rPr>
                <w:spacing w:val="1"/>
                <w:sz w:val="17"/>
                <w:szCs w:val="17"/>
                <w:lang w:eastAsia="zh-CN"/>
              </w:rPr>
              <w:t xml:space="preserve"> </w:t>
            </w:r>
            <w:r>
              <w:rPr>
                <w:spacing w:val="-4"/>
                <w:sz w:val="17"/>
                <w:szCs w:val="17"/>
                <w:lang w:eastAsia="zh-CN"/>
              </w:rPr>
              <w:t>分析会商</w:t>
            </w:r>
          </w:p>
        </w:tc>
        <w:tc>
          <w:tcPr>
            <w:tcW w:w="1209" w:type="dxa"/>
            <w:shd w:val="clear" w:color="auto" w:fill="EFF0F9"/>
          </w:tcPr>
          <w:p>
            <w:pPr>
              <w:spacing w:line="257"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pStyle w:val="7"/>
              <w:spacing w:before="56" w:line="258" w:lineRule="auto"/>
              <w:ind w:left="67" w:right="85" w:firstLine="20"/>
              <w:jc w:val="both"/>
              <w:rPr>
                <w:sz w:val="17"/>
                <w:szCs w:val="17"/>
                <w:lang w:eastAsia="zh-CN"/>
              </w:rPr>
            </w:pPr>
            <w:r>
              <w:rPr>
                <w:spacing w:val="-2"/>
                <w:sz w:val="17"/>
                <w:szCs w:val="17"/>
                <w:lang w:eastAsia="zh-CN"/>
              </w:rPr>
              <w:t>满足指标要求</w:t>
            </w:r>
            <w:r>
              <w:rPr>
                <w:spacing w:val="4"/>
                <w:sz w:val="17"/>
                <w:szCs w:val="17"/>
                <w:lang w:eastAsia="zh-CN"/>
              </w:rPr>
              <w:t xml:space="preserve"> 中的对应场所</w:t>
            </w:r>
            <w:r>
              <w:rPr>
                <w:spacing w:val="1"/>
                <w:sz w:val="17"/>
                <w:szCs w:val="17"/>
                <w:lang w:eastAsia="zh-CN"/>
              </w:rPr>
              <w:t xml:space="preserve"> </w:t>
            </w:r>
            <w:r>
              <w:rPr>
                <w:spacing w:val="-2"/>
                <w:sz w:val="17"/>
                <w:szCs w:val="17"/>
                <w:lang w:eastAsia="zh-CN"/>
              </w:rPr>
              <w:t>项。</w:t>
            </w:r>
          </w:p>
        </w:tc>
        <w:tc>
          <w:tcPr>
            <w:tcW w:w="1479" w:type="dxa"/>
            <w:shd w:val="clear" w:color="auto" w:fill="F1F0FA"/>
          </w:tcPr>
          <w:p>
            <w:pPr>
              <w:spacing w:line="243"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pStyle w:val="7"/>
              <w:spacing w:before="56" w:line="262" w:lineRule="auto"/>
              <w:ind w:left="128" w:right="122" w:firstLine="9"/>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的第14项。</w:t>
            </w:r>
          </w:p>
        </w:tc>
        <w:tc>
          <w:tcPr>
            <w:tcW w:w="1249" w:type="dxa"/>
          </w:tcPr>
          <w:p>
            <w:pPr>
              <w:spacing w:line="257" w:lineRule="auto"/>
              <w:rPr>
                <w:lang w:eastAsia="zh-CN"/>
              </w:rPr>
            </w:pPr>
          </w:p>
          <w:p>
            <w:pPr>
              <w:spacing w:line="257"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pStyle w:val="7"/>
              <w:spacing w:before="55" w:line="255" w:lineRule="auto"/>
              <w:ind w:left="79" w:right="118" w:firstLine="2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3"/>
                <w:sz w:val="17"/>
                <w:szCs w:val="17"/>
                <w:lang w:eastAsia="zh-CN"/>
              </w:rPr>
              <w:t>求中的任意一</w:t>
            </w:r>
            <w:r>
              <w:rPr>
                <w:spacing w:val="2"/>
                <w:sz w:val="17"/>
                <w:szCs w:val="17"/>
                <w:lang w:eastAsia="zh-CN"/>
              </w:rPr>
              <w:t xml:space="preserve"> </w:t>
            </w:r>
            <w:r>
              <w:rPr>
                <w:spacing w:val="-2"/>
                <w:sz w:val="17"/>
                <w:szCs w:val="17"/>
                <w:lang w:eastAsia="zh-CN"/>
              </w:rPr>
              <w:t>项。</w:t>
            </w:r>
          </w:p>
        </w:tc>
        <w:tc>
          <w:tcPr>
            <w:tcW w:w="885" w:type="dxa"/>
          </w:tcPr>
          <w:p>
            <w:pPr>
              <w:rPr>
                <w:lang w:eastAsia="zh-CN"/>
              </w:rPr>
            </w:pPr>
          </w:p>
        </w:tc>
      </w:tr>
    </w:tbl>
    <w:p>
      <w:pPr>
        <w:pStyle w:val="2"/>
        <w:rPr>
          <w:lang w:eastAsia="zh-CN"/>
        </w:rPr>
      </w:pPr>
    </w:p>
    <w:p>
      <w:pPr>
        <w:rPr>
          <w:lang w:eastAsia="zh-CN"/>
        </w:rPr>
        <w:sectPr>
          <w:pgSz w:w="16840" w:h="11900"/>
          <w:pgMar w:top="1011" w:right="684" w:bottom="400" w:left="551" w:header="0" w:footer="0" w:gutter="0"/>
          <w:cols w:space="720" w:num="1"/>
        </w:sectPr>
      </w:pPr>
    </w:p>
    <w:p>
      <w:pPr>
        <w:spacing w:line="163" w:lineRule="exact"/>
        <w:rPr>
          <w:lang w:eastAsia="zh-CN"/>
        </w:rPr>
      </w:pPr>
      <w:r>
        <w:rPr>
          <w:lang w:eastAsia="zh-CN"/>
        </w:rPr>
        <mc:AlternateContent>
          <mc:Choice Requires="wps">
            <w:drawing>
              <wp:anchor distT="0" distB="0" distL="0" distR="0" simplePos="0" relativeHeight="251665408" behindDoc="0" locked="0" layoutInCell="0" allowOverlap="1">
                <wp:simplePos x="0" y="0"/>
                <wp:positionH relativeFrom="page">
                  <wp:posOffset>1905</wp:posOffset>
                </wp:positionH>
                <wp:positionV relativeFrom="page">
                  <wp:posOffset>1388745</wp:posOffset>
                </wp:positionV>
                <wp:extent cx="843280" cy="248920"/>
                <wp:effectExtent l="0" t="0" r="0" b="0"/>
                <wp:wrapNone/>
                <wp:docPr id="14" name="TextBox 14"/>
                <wp:cNvGraphicFramePr/>
                <a:graphic xmlns:a="http://schemas.openxmlformats.org/drawingml/2006/main">
                  <a:graphicData uri="http://schemas.microsoft.com/office/word/2010/wordprocessingShape">
                    <wps:wsp>
                      <wps:cNvSpPr txBox="1"/>
                      <wps:spPr>
                        <a:xfrm rot="5400000">
                          <a:off x="2376" y="1389343"/>
                          <a:ext cx="843280" cy="2489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4" w:lineRule="auto"/>
                              <w:ind w:left="20"/>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
                                <w:sz w:val="27"/>
                                <w:szCs w:val="27"/>
                              </w:rPr>
                              <w:t xml:space="preserve">  </w:t>
                            </w:r>
                            <w:r>
                              <w:rPr>
                                <w:rFonts w:ascii="宋体" w:hAnsi="宋体" w:eastAsia="宋体" w:cs="宋体"/>
                                <w:spacing w:val="-10"/>
                                <w:sz w:val="27"/>
                                <w:szCs w:val="27"/>
                              </w:rPr>
                              <w:t>14</w:t>
                            </w:r>
                            <w:r>
                              <w:rPr>
                                <w:rFonts w:ascii="宋体" w:hAnsi="宋体" w:eastAsia="宋体" w:cs="宋体"/>
                                <w:spacing w:val="117"/>
                                <w:sz w:val="27"/>
                                <w:szCs w:val="27"/>
                              </w:rPr>
                              <w:t xml:space="preserve"> </w:t>
                            </w:r>
                            <w:r>
                              <w:rPr>
                                <w:rFonts w:ascii="宋体" w:hAnsi="宋体" w:eastAsia="宋体" w:cs="宋体"/>
                                <w:spacing w:val="-10"/>
                                <w:sz w:val="27"/>
                                <w:szCs w:val="2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0.15pt;margin-top:109.35pt;height:19.6pt;width:66.4pt;mso-position-horizontal-relative:page;mso-position-vertical-relative:page;rotation:5898240f;z-index:251665408;mso-width-relative:page;mso-height-relative:page;" filled="f" stroked="f" coordsize="21600,21600" o:allowincell="f" o:gfxdata="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Zuc/1QAAAAgBAAAPAAAAAAAAAAEAIAAAACIAAABkcnMvZG93bnJldi54bWxQSwEC&#10;FAAUAAAACACHTuJADcuEHTACAABpBAAADgAAAAAAAAABACAAAAAkAQAAZHJzL2Uyb0RvYy54bWxQ&#10;SwUGAAAAAAYABgBZAQAAxgUAAAAA&#10;">
                <v:fill on="f" focussize="0,0"/>
                <v:stroke on="f" weight="0pt"/>
                <v:imagedata o:title=""/>
                <o:lock v:ext="edit" aspectratio="f"/>
                <v:textbox inset="0mm,0mm,0mm,0mm">
                  <w:txbxContent>
                    <w:p>
                      <w:pPr>
                        <w:spacing w:before="102" w:line="184" w:lineRule="auto"/>
                        <w:ind w:left="20"/>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
                          <w:sz w:val="27"/>
                          <w:szCs w:val="27"/>
                        </w:rPr>
                        <w:t xml:space="preserve">  </w:t>
                      </w:r>
                      <w:r>
                        <w:rPr>
                          <w:rFonts w:ascii="宋体" w:hAnsi="宋体" w:eastAsia="宋体" w:cs="宋体"/>
                          <w:spacing w:val="-10"/>
                          <w:sz w:val="27"/>
                          <w:szCs w:val="27"/>
                        </w:rPr>
                        <w:t>14</w:t>
                      </w:r>
                      <w:r>
                        <w:rPr>
                          <w:rFonts w:ascii="宋体" w:hAnsi="宋体" w:eastAsia="宋体" w:cs="宋体"/>
                          <w:spacing w:val="117"/>
                          <w:sz w:val="27"/>
                          <w:szCs w:val="27"/>
                        </w:rPr>
                        <w:t xml:space="preserve"> </w:t>
                      </w:r>
                      <w:r>
                        <w:rPr>
                          <w:rFonts w:ascii="宋体" w:hAnsi="宋体" w:eastAsia="宋体" w:cs="宋体"/>
                          <w:spacing w:val="-10"/>
                          <w:sz w:val="27"/>
                          <w:szCs w:val="27"/>
                        </w:rPr>
                        <w:t>—</w:t>
                      </w:r>
                    </w:p>
                  </w:txbxContent>
                </v:textbox>
              </v:shape>
            </w:pict>
          </mc:Fallback>
        </mc:AlternateContent>
      </w:r>
    </w:p>
    <w:tbl>
      <w:tblPr>
        <w:tblStyle w:val="6"/>
        <w:tblW w:w="15190"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570"/>
        <w:gridCol w:w="1289"/>
        <w:gridCol w:w="7215"/>
        <w:gridCol w:w="999"/>
        <w:gridCol w:w="1219"/>
        <w:gridCol w:w="1459"/>
        <w:gridCol w:w="1259"/>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325" w:type="dxa"/>
            <w:vMerge w:val="restart"/>
            <w:tcBorders>
              <w:bottom w:val="nil"/>
            </w:tcBorders>
            <w:textDirection w:val="tbRlV"/>
          </w:tcPr>
          <w:p>
            <w:pPr>
              <w:pStyle w:val="7"/>
              <w:spacing w:before="100" w:line="217" w:lineRule="auto"/>
              <w:ind w:left="96"/>
              <w:rPr>
                <w:sz w:val="17"/>
                <w:szCs w:val="17"/>
              </w:rPr>
            </w:pPr>
            <w:r>
              <w:rPr>
                <w:sz w:val="17"/>
                <w:szCs w:val="17"/>
              </w:rPr>
              <w:t>序</w:t>
            </w:r>
            <w:r>
              <w:rPr>
                <w:spacing w:val="28"/>
                <w:sz w:val="17"/>
                <w:szCs w:val="17"/>
              </w:rPr>
              <w:t xml:space="preserve"> </w:t>
            </w:r>
            <w:r>
              <w:rPr>
                <w:sz w:val="17"/>
                <w:szCs w:val="17"/>
              </w:rPr>
              <w:t>号</w:t>
            </w:r>
          </w:p>
        </w:tc>
        <w:tc>
          <w:tcPr>
            <w:tcW w:w="570" w:type="dxa"/>
            <w:vMerge w:val="restart"/>
            <w:tcBorders>
              <w:bottom w:val="nil"/>
            </w:tcBorders>
          </w:tcPr>
          <w:p>
            <w:pPr>
              <w:pStyle w:val="7"/>
              <w:spacing w:before="30" w:line="215" w:lineRule="auto"/>
              <w:ind w:left="102"/>
              <w:rPr>
                <w:sz w:val="17"/>
                <w:szCs w:val="17"/>
              </w:rPr>
            </w:pPr>
            <w:r>
              <w:rPr>
                <w:b/>
                <w:bCs/>
                <w:spacing w:val="-4"/>
                <w:sz w:val="17"/>
                <w:szCs w:val="17"/>
              </w:rPr>
              <w:t>单项</w:t>
            </w:r>
          </w:p>
          <w:p>
            <w:pPr>
              <w:pStyle w:val="7"/>
              <w:spacing w:line="217" w:lineRule="auto"/>
              <w:ind w:left="102"/>
              <w:rPr>
                <w:sz w:val="17"/>
                <w:szCs w:val="17"/>
              </w:rPr>
            </w:pPr>
            <w:r>
              <w:rPr>
                <w:b/>
                <w:bCs/>
                <w:spacing w:val="-4"/>
                <w:sz w:val="17"/>
                <w:szCs w:val="17"/>
              </w:rPr>
              <w:t>评估</w:t>
            </w:r>
          </w:p>
          <w:p>
            <w:pPr>
              <w:pStyle w:val="7"/>
              <w:spacing w:before="30" w:line="211" w:lineRule="auto"/>
              <w:ind w:left="102"/>
              <w:rPr>
                <w:sz w:val="17"/>
                <w:szCs w:val="17"/>
              </w:rPr>
            </w:pPr>
            <w:r>
              <w:rPr>
                <w:b/>
                <w:bCs/>
                <w:sz w:val="17"/>
                <w:szCs w:val="17"/>
              </w:rPr>
              <w:t>内容</w:t>
            </w:r>
          </w:p>
        </w:tc>
        <w:tc>
          <w:tcPr>
            <w:tcW w:w="1289" w:type="dxa"/>
            <w:vMerge w:val="restart"/>
            <w:tcBorders>
              <w:bottom w:val="nil"/>
            </w:tcBorders>
          </w:tcPr>
          <w:p>
            <w:pPr>
              <w:pStyle w:val="7"/>
              <w:spacing w:before="250" w:line="220" w:lineRule="auto"/>
              <w:ind w:left="462"/>
              <w:rPr>
                <w:sz w:val="17"/>
                <w:szCs w:val="17"/>
              </w:rPr>
            </w:pPr>
            <w:r>
              <w:rPr>
                <w:b/>
                <w:bCs/>
                <w:spacing w:val="-4"/>
                <w:sz w:val="17"/>
                <w:szCs w:val="17"/>
              </w:rPr>
              <w:t>指标</w:t>
            </w:r>
          </w:p>
        </w:tc>
        <w:tc>
          <w:tcPr>
            <w:tcW w:w="7215" w:type="dxa"/>
            <w:vMerge w:val="restart"/>
            <w:tcBorders>
              <w:bottom w:val="nil"/>
            </w:tcBorders>
          </w:tcPr>
          <w:p>
            <w:pPr>
              <w:pStyle w:val="7"/>
              <w:spacing w:before="250" w:line="220" w:lineRule="auto"/>
              <w:ind w:left="3273"/>
              <w:rPr>
                <w:sz w:val="17"/>
                <w:szCs w:val="17"/>
              </w:rPr>
            </w:pPr>
            <w:r>
              <w:rPr>
                <w:b/>
                <w:bCs/>
                <w:spacing w:val="-4"/>
                <w:sz w:val="17"/>
                <w:szCs w:val="17"/>
              </w:rPr>
              <w:t>指标要求</w:t>
            </w:r>
          </w:p>
        </w:tc>
        <w:tc>
          <w:tcPr>
            <w:tcW w:w="999" w:type="dxa"/>
            <w:vMerge w:val="restart"/>
            <w:tcBorders>
              <w:bottom w:val="nil"/>
            </w:tcBorders>
          </w:tcPr>
          <w:p>
            <w:pPr>
              <w:pStyle w:val="7"/>
              <w:spacing w:before="248" w:line="218" w:lineRule="auto"/>
              <w:ind w:left="188"/>
              <w:rPr>
                <w:sz w:val="17"/>
                <w:szCs w:val="17"/>
              </w:rPr>
            </w:pPr>
            <w:r>
              <w:rPr>
                <w:b/>
                <w:bCs/>
                <w:spacing w:val="-3"/>
                <w:sz w:val="17"/>
                <w:szCs w:val="17"/>
              </w:rPr>
              <w:t>评估方法</w:t>
            </w:r>
          </w:p>
        </w:tc>
        <w:tc>
          <w:tcPr>
            <w:tcW w:w="3937" w:type="dxa"/>
            <w:gridSpan w:val="3"/>
          </w:tcPr>
          <w:p>
            <w:pPr>
              <w:pStyle w:val="7"/>
              <w:spacing w:before="18" w:line="203" w:lineRule="auto"/>
              <w:ind w:left="1319"/>
              <w:rPr>
                <w:sz w:val="17"/>
                <w:szCs w:val="17"/>
              </w:rPr>
            </w:pPr>
            <w:r>
              <w:rPr>
                <w:b/>
                <w:bCs/>
                <w:spacing w:val="-3"/>
                <w:sz w:val="17"/>
                <w:szCs w:val="17"/>
              </w:rPr>
              <w:t>评估档级判定规则</w:t>
            </w:r>
          </w:p>
        </w:tc>
        <w:tc>
          <w:tcPr>
            <w:tcW w:w="855" w:type="dxa"/>
            <w:vMerge w:val="restart"/>
            <w:tcBorders>
              <w:bottom w:val="nil"/>
            </w:tcBorders>
          </w:tcPr>
          <w:p>
            <w:pPr>
              <w:pStyle w:val="7"/>
              <w:spacing w:before="150" w:line="230" w:lineRule="auto"/>
              <w:ind w:left="79" w:right="92"/>
              <w:rPr>
                <w:sz w:val="17"/>
                <w:szCs w:val="17"/>
              </w:rPr>
            </w:pPr>
            <w:r>
              <w:rPr>
                <w:spacing w:val="-3"/>
                <w:sz w:val="17"/>
                <w:szCs w:val="17"/>
              </w:rPr>
              <w:t>指标评估</w:t>
            </w:r>
            <w:r>
              <w:rPr>
                <w:spacing w:val="2"/>
                <w:sz w:val="17"/>
                <w:szCs w:val="17"/>
              </w:rPr>
              <w:t xml:space="preserve"> </w:t>
            </w:r>
            <w:r>
              <w:rPr>
                <w:spacing w:val="-2"/>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25" w:type="dxa"/>
            <w:vMerge w:val="continue"/>
            <w:tcBorders>
              <w:top w:val="nil"/>
            </w:tcBorders>
            <w:textDirection w:val="tbRlV"/>
          </w:tcPr>
          <w:p/>
        </w:tc>
        <w:tc>
          <w:tcPr>
            <w:tcW w:w="570" w:type="dxa"/>
            <w:vMerge w:val="continue"/>
            <w:tcBorders>
              <w:top w:val="nil"/>
            </w:tcBorders>
          </w:tcPr>
          <w:p/>
        </w:tc>
        <w:tc>
          <w:tcPr>
            <w:tcW w:w="1289" w:type="dxa"/>
            <w:vMerge w:val="continue"/>
            <w:tcBorders>
              <w:top w:val="nil"/>
            </w:tcBorders>
          </w:tcPr>
          <w:p/>
        </w:tc>
        <w:tc>
          <w:tcPr>
            <w:tcW w:w="7215" w:type="dxa"/>
            <w:vMerge w:val="continue"/>
            <w:tcBorders>
              <w:top w:val="nil"/>
            </w:tcBorders>
          </w:tcPr>
          <w:p/>
        </w:tc>
        <w:tc>
          <w:tcPr>
            <w:tcW w:w="999" w:type="dxa"/>
            <w:vMerge w:val="continue"/>
            <w:tcBorders>
              <w:top w:val="nil"/>
            </w:tcBorders>
          </w:tcPr>
          <w:p/>
        </w:tc>
        <w:tc>
          <w:tcPr>
            <w:tcW w:w="1219" w:type="dxa"/>
          </w:tcPr>
          <w:p>
            <w:pPr>
              <w:pStyle w:val="7"/>
              <w:spacing w:before="27" w:line="219" w:lineRule="auto"/>
              <w:ind w:left="136"/>
              <w:rPr>
                <w:sz w:val="17"/>
                <w:szCs w:val="17"/>
              </w:rPr>
            </w:pPr>
            <w:r>
              <w:rPr>
                <w:spacing w:val="4"/>
                <w:sz w:val="17"/>
                <w:szCs w:val="17"/>
              </w:rPr>
              <w:t>判定符合(A)</w:t>
            </w:r>
          </w:p>
          <w:p>
            <w:pPr>
              <w:pStyle w:val="7"/>
              <w:spacing w:before="5" w:line="211" w:lineRule="auto"/>
              <w:ind w:left="439"/>
              <w:rPr>
                <w:sz w:val="17"/>
                <w:szCs w:val="17"/>
              </w:rPr>
            </w:pPr>
            <w:r>
              <w:rPr>
                <w:b/>
                <w:bCs/>
                <w:spacing w:val="-4"/>
                <w:sz w:val="17"/>
                <w:szCs w:val="17"/>
              </w:rPr>
              <w:t>规则</w:t>
            </w:r>
          </w:p>
        </w:tc>
        <w:tc>
          <w:tcPr>
            <w:tcW w:w="1459" w:type="dxa"/>
          </w:tcPr>
          <w:p>
            <w:pPr>
              <w:pStyle w:val="7"/>
              <w:spacing w:before="27" w:line="218" w:lineRule="auto"/>
              <w:ind w:left="558" w:right="53" w:hanging="470"/>
              <w:rPr>
                <w:sz w:val="17"/>
                <w:szCs w:val="17"/>
              </w:rPr>
            </w:pPr>
            <w:r>
              <w:rPr>
                <w:spacing w:val="3"/>
                <w:sz w:val="17"/>
                <w:szCs w:val="17"/>
              </w:rPr>
              <w:t>判定部分符合(B)</w:t>
            </w:r>
            <w:r>
              <w:rPr>
                <w:spacing w:val="4"/>
                <w:sz w:val="17"/>
                <w:szCs w:val="17"/>
              </w:rPr>
              <w:t xml:space="preserve"> </w:t>
            </w:r>
            <w:r>
              <w:rPr>
                <w:spacing w:val="7"/>
                <w:sz w:val="17"/>
                <w:szCs w:val="17"/>
              </w:rPr>
              <w:t>规则</w:t>
            </w:r>
          </w:p>
        </w:tc>
        <w:tc>
          <w:tcPr>
            <w:tcW w:w="1259" w:type="dxa"/>
          </w:tcPr>
          <w:p>
            <w:pPr>
              <w:pStyle w:val="7"/>
              <w:spacing w:before="17" w:line="208" w:lineRule="auto"/>
              <w:ind w:left="448" w:right="32" w:hanging="379"/>
              <w:rPr>
                <w:sz w:val="17"/>
                <w:szCs w:val="17"/>
              </w:rPr>
            </w:pPr>
            <w:r>
              <w:rPr>
                <w:spacing w:val="5"/>
                <w:sz w:val="17"/>
                <w:szCs w:val="17"/>
              </w:rPr>
              <w:t>判定不符合(C)</w:t>
            </w:r>
            <w:r>
              <w:rPr>
                <w:spacing w:val="1"/>
                <w:sz w:val="17"/>
                <w:szCs w:val="17"/>
              </w:rPr>
              <w:t xml:space="preserve"> </w:t>
            </w:r>
            <w:r>
              <w:rPr>
                <w:spacing w:val="7"/>
                <w:sz w:val="17"/>
                <w:szCs w:val="17"/>
              </w:rPr>
              <w:t>规则</w:t>
            </w:r>
          </w:p>
        </w:tc>
        <w:tc>
          <w:tcPr>
            <w:tcW w:w="855"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5" w:hRule="atLeast"/>
        </w:trPr>
        <w:tc>
          <w:tcPr>
            <w:tcW w:w="325" w:type="dxa"/>
          </w:tcPr>
          <w:p/>
        </w:tc>
        <w:tc>
          <w:tcPr>
            <w:tcW w:w="570" w:type="dxa"/>
          </w:tcPr>
          <w:p/>
        </w:tc>
        <w:tc>
          <w:tcPr>
            <w:tcW w:w="1289" w:type="dxa"/>
          </w:tcPr>
          <w:p/>
        </w:tc>
        <w:tc>
          <w:tcPr>
            <w:tcW w:w="7215" w:type="dxa"/>
          </w:tcPr>
          <w:p>
            <w:pPr>
              <w:pStyle w:val="7"/>
              <w:spacing w:before="28" w:line="221" w:lineRule="auto"/>
              <w:ind w:left="81"/>
              <w:rPr>
                <w:sz w:val="17"/>
                <w:szCs w:val="17"/>
                <w:lang w:eastAsia="zh-CN"/>
              </w:rPr>
            </w:pPr>
            <w:r>
              <w:rPr>
                <w:spacing w:val="-1"/>
                <w:sz w:val="17"/>
                <w:szCs w:val="17"/>
                <w:lang w:eastAsia="zh-CN"/>
              </w:rPr>
              <w:t>设施设备。</w:t>
            </w:r>
          </w:p>
          <w:p>
            <w:pPr>
              <w:pStyle w:val="7"/>
              <w:spacing w:before="34" w:line="219" w:lineRule="auto"/>
              <w:ind w:left="131"/>
              <w:rPr>
                <w:sz w:val="17"/>
                <w:szCs w:val="17"/>
                <w:lang w:eastAsia="zh-CN"/>
              </w:rPr>
            </w:pPr>
            <w:r>
              <w:rPr>
                <w:sz w:val="17"/>
                <w:szCs w:val="17"/>
                <w:lang w:eastAsia="zh-CN"/>
              </w:rPr>
              <w:t>10.市级避难场所根据短期、长期避难场所配置、管护和本市应急需要，确定设施设备配</w:t>
            </w:r>
            <w:r>
              <w:rPr>
                <w:spacing w:val="-1"/>
                <w:sz w:val="17"/>
                <w:szCs w:val="17"/>
                <w:lang w:eastAsia="zh-CN"/>
              </w:rPr>
              <w:t>置。</w:t>
            </w:r>
          </w:p>
          <w:p>
            <w:pPr>
              <w:pStyle w:val="7"/>
              <w:spacing w:before="88" w:line="219" w:lineRule="auto"/>
              <w:ind w:left="440"/>
              <w:rPr>
                <w:sz w:val="17"/>
                <w:szCs w:val="17"/>
                <w:lang w:eastAsia="zh-CN"/>
              </w:rPr>
            </w:pPr>
            <w:r>
              <w:rPr>
                <w:sz w:val="17"/>
                <w:szCs w:val="17"/>
                <w:lang w:eastAsia="zh-CN"/>
              </w:rPr>
              <w:t>a)新建、改造和指定的市级避难场所设施设备配置，应依据避难场所</w:t>
            </w:r>
            <w:r>
              <w:rPr>
                <w:spacing w:val="-1"/>
                <w:sz w:val="17"/>
                <w:szCs w:val="17"/>
                <w:lang w:eastAsia="zh-CN"/>
              </w:rPr>
              <w:t>规划要求，满足本级</w:t>
            </w:r>
          </w:p>
          <w:p>
            <w:pPr>
              <w:pStyle w:val="7"/>
              <w:spacing w:before="8" w:line="263" w:lineRule="auto"/>
              <w:ind w:left="120"/>
              <w:rPr>
                <w:sz w:val="17"/>
                <w:szCs w:val="17"/>
                <w:lang w:eastAsia="zh-CN"/>
              </w:rPr>
            </w:pPr>
            <w:r>
              <w:rPr>
                <w:spacing w:val="-1"/>
                <w:sz w:val="17"/>
                <w:szCs w:val="17"/>
                <w:lang w:eastAsia="zh-CN"/>
              </w:rPr>
              <w:t>行政区域或相邻行政区发生突发事件或需要应急避难的其他事</w:t>
            </w:r>
            <w:r>
              <w:rPr>
                <w:spacing w:val="-2"/>
                <w:sz w:val="17"/>
                <w:szCs w:val="17"/>
                <w:lang w:eastAsia="zh-CN"/>
              </w:rPr>
              <w:t>件时，本市和跨市避难人员应急避</w:t>
            </w:r>
            <w:r>
              <w:rPr>
                <w:sz w:val="17"/>
                <w:szCs w:val="17"/>
                <w:lang w:eastAsia="zh-CN"/>
              </w:rPr>
              <w:t xml:space="preserve"> </w:t>
            </w:r>
            <w:r>
              <w:rPr>
                <w:spacing w:val="9"/>
                <w:sz w:val="17"/>
                <w:szCs w:val="17"/>
                <w:lang w:eastAsia="zh-CN"/>
              </w:rPr>
              <w:t>难及转移安置需求；</w:t>
            </w:r>
          </w:p>
          <w:p>
            <w:pPr>
              <w:pStyle w:val="7"/>
              <w:spacing w:before="27" w:line="235" w:lineRule="auto"/>
              <w:ind w:left="111" w:right="167" w:firstLine="299"/>
              <w:rPr>
                <w:sz w:val="17"/>
                <w:szCs w:val="17"/>
                <w:lang w:eastAsia="zh-CN"/>
              </w:rPr>
            </w:pPr>
            <w:r>
              <w:rPr>
                <w:sz w:val="17"/>
                <w:szCs w:val="17"/>
                <w:lang w:eastAsia="zh-CN"/>
              </w:rPr>
              <w:t>b)新建的市级避难场所应按照规划设计的城镇地区的室内型或室外型、综合性</w:t>
            </w:r>
            <w:r>
              <w:rPr>
                <w:spacing w:val="-1"/>
                <w:sz w:val="17"/>
                <w:szCs w:val="17"/>
                <w:lang w:eastAsia="zh-CN"/>
              </w:rPr>
              <w:t>或单一性的</w:t>
            </w:r>
            <w:r>
              <w:rPr>
                <w:sz w:val="17"/>
                <w:szCs w:val="17"/>
                <w:lang w:eastAsia="zh-CN"/>
              </w:rPr>
              <w:t xml:space="preserve"> </w:t>
            </w:r>
            <w:r>
              <w:rPr>
                <w:spacing w:val="3"/>
                <w:sz w:val="17"/>
                <w:szCs w:val="17"/>
                <w:lang w:eastAsia="zh-CN"/>
              </w:rPr>
              <w:t>短期、长期避难场所的应急避难功能配置设施设备；</w:t>
            </w:r>
          </w:p>
          <w:p>
            <w:pPr>
              <w:pStyle w:val="7"/>
              <w:spacing w:before="56"/>
              <w:ind w:left="120" w:right="129" w:firstLine="310"/>
              <w:rPr>
                <w:sz w:val="17"/>
                <w:szCs w:val="17"/>
                <w:lang w:eastAsia="zh-CN"/>
              </w:rPr>
            </w:pPr>
            <w:r>
              <w:rPr>
                <w:sz w:val="17"/>
                <w:szCs w:val="17"/>
                <w:lang w:eastAsia="zh-CN"/>
              </w:rPr>
              <w:t>c)改造和指定的市级室内型避难场所应充分利用或补充完善所依托的旅游酒店、度假村和</w:t>
            </w:r>
            <w:r>
              <w:rPr>
                <w:spacing w:val="13"/>
                <w:sz w:val="17"/>
                <w:szCs w:val="17"/>
                <w:lang w:eastAsia="zh-CN"/>
              </w:rPr>
              <w:t xml:space="preserve"> </w:t>
            </w:r>
            <w:r>
              <w:rPr>
                <w:sz w:val="17"/>
                <w:szCs w:val="17"/>
                <w:lang w:eastAsia="zh-CN"/>
              </w:rPr>
              <w:t>民宿等设施设备，室外型避难场所优先选择体育场、公园等进行设</w:t>
            </w:r>
            <w:r>
              <w:rPr>
                <w:spacing w:val="-1"/>
                <w:sz w:val="17"/>
                <w:szCs w:val="17"/>
                <w:lang w:eastAsia="zh-CN"/>
              </w:rPr>
              <w:t>施设备配置。</w:t>
            </w:r>
          </w:p>
          <w:p>
            <w:pPr>
              <w:pStyle w:val="7"/>
              <w:spacing w:before="48" w:line="257" w:lineRule="auto"/>
              <w:ind w:left="70" w:right="37" w:firstLine="40"/>
              <w:rPr>
                <w:sz w:val="17"/>
                <w:szCs w:val="17"/>
                <w:lang w:eastAsia="zh-CN"/>
              </w:rPr>
            </w:pPr>
            <w:r>
              <w:rPr>
                <w:sz w:val="17"/>
                <w:szCs w:val="17"/>
                <w:lang w:eastAsia="zh-CN"/>
              </w:rPr>
              <w:t xml:space="preserve">11.县级避难场所根据紧急、短期、长期避难场所配置、管护和本县应急需要，确定设施设备配 </w:t>
            </w:r>
            <w:r>
              <w:rPr>
                <w:spacing w:val="-2"/>
                <w:sz w:val="17"/>
                <w:szCs w:val="17"/>
                <w:lang w:eastAsia="zh-CN"/>
              </w:rPr>
              <w:t>置。</w:t>
            </w:r>
          </w:p>
          <w:p>
            <w:pPr>
              <w:pStyle w:val="7"/>
              <w:spacing w:before="36" w:line="219" w:lineRule="auto"/>
              <w:ind w:left="430"/>
              <w:rPr>
                <w:sz w:val="17"/>
                <w:szCs w:val="17"/>
                <w:lang w:eastAsia="zh-CN"/>
              </w:rPr>
            </w:pPr>
            <w:r>
              <w:rPr>
                <w:sz w:val="17"/>
                <w:szCs w:val="17"/>
                <w:lang w:eastAsia="zh-CN"/>
              </w:rPr>
              <w:t>a)新建、改造和指定的县级避难场所设施设备配置，应依据避难场所</w:t>
            </w:r>
            <w:r>
              <w:rPr>
                <w:spacing w:val="-1"/>
                <w:sz w:val="17"/>
                <w:szCs w:val="17"/>
                <w:lang w:eastAsia="zh-CN"/>
              </w:rPr>
              <w:t>规划要求，满足本级</w:t>
            </w:r>
          </w:p>
          <w:p>
            <w:pPr>
              <w:pStyle w:val="7"/>
              <w:spacing w:before="40" w:line="246" w:lineRule="auto"/>
              <w:ind w:left="111" w:firstLine="20"/>
              <w:rPr>
                <w:sz w:val="17"/>
                <w:szCs w:val="17"/>
                <w:lang w:eastAsia="zh-CN"/>
              </w:rPr>
            </w:pPr>
            <w:r>
              <w:rPr>
                <w:spacing w:val="-2"/>
                <w:sz w:val="17"/>
                <w:szCs w:val="17"/>
                <w:lang w:eastAsia="zh-CN"/>
              </w:rPr>
              <w:t>行政区域或相邻行政区发生突发事件或需要应急避难的其他事件时，本县避难人员紧急避险和避</w:t>
            </w:r>
            <w:r>
              <w:rPr>
                <w:spacing w:val="16"/>
                <w:sz w:val="17"/>
                <w:szCs w:val="17"/>
                <w:lang w:eastAsia="zh-CN"/>
              </w:rPr>
              <w:t xml:space="preserve"> </w:t>
            </w:r>
            <w:r>
              <w:rPr>
                <w:spacing w:val="4"/>
                <w:sz w:val="17"/>
                <w:szCs w:val="17"/>
                <w:lang w:eastAsia="zh-CN"/>
              </w:rPr>
              <w:t>难安置，以及跨县避难人员转移安置需求；</w:t>
            </w:r>
          </w:p>
          <w:p>
            <w:pPr>
              <w:pStyle w:val="7"/>
              <w:spacing w:before="35" w:line="246" w:lineRule="auto"/>
              <w:ind w:left="120" w:right="147" w:firstLine="310"/>
              <w:rPr>
                <w:sz w:val="17"/>
                <w:szCs w:val="17"/>
                <w:lang w:eastAsia="zh-CN"/>
              </w:rPr>
            </w:pPr>
            <w:r>
              <w:rPr>
                <w:sz w:val="17"/>
                <w:szCs w:val="17"/>
                <w:lang w:eastAsia="zh-CN"/>
              </w:rPr>
              <w:t>b)新建的县级避难场所应按照规划设计的城镇和乡村地区的室内型或室外型、</w:t>
            </w:r>
            <w:r>
              <w:rPr>
                <w:spacing w:val="-1"/>
                <w:sz w:val="17"/>
                <w:szCs w:val="17"/>
                <w:lang w:eastAsia="zh-CN"/>
              </w:rPr>
              <w:t>综合性或单</w:t>
            </w:r>
            <w:r>
              <w:rPr>
                <w:sz w:val="17"/>
                <w:szCs w:val="17"/>
                <w:lang w:eastAsia="zh-CN"/>
              </w:rPr>
              <w:t xml:space="preserve"> </w:t>
            </w:r>
            <w:r>
              <w:rPr>
                <w:spacing w:val="3"/>
                <w:sz w:val="17"/>
                <w:szCs w:val="17"/>
                <w:lang w:eastAsia="zh-CN"/>
              </w:rPr>
              <w:t>一性的紧急、短期、长期避难场所的应急避难功能配置设施</w:t>
            </w:r>
            <w:r>
              <w:rPr>
                <w:spacing w:val="2"/>
                <w:sz w:val="17"/>
                <w:szCs w:val="17"/>
                <w:lang w:eastAsia="zh-CN"/>
              </w:rPr>
              <w:t>设备；</w:t>
            </w:r>
          </w:p>
          <w:p>
            <w:pPr>
              <w:pStyle w:val="7"/>
              <w:spacing w:before="58"/>
              <w:ind w:left="120" w:right="139" w:firstLine="300"/>
              <w:rPr>
                <w:sz w:val="17"/>
                <w:szCs w:val="17"/>
                <w:lang w:eastAsia="zh-CN"/>
              </w:rPr>
            </w:pPr>
            <w:r>
              <w:rPr>
                <w:sz w:val="17"/>
                <w:szCs w:val="17"/>
                <w:lang w:eastAsia="zh-CN"/>
              </w:rPr>
              <w:t>c)改造和指定的县级室内型避难场所应充分利用或补充完善所依托的旅游酒店、度假村和</w:t>
            </w:r>
            <w:r>
              <w:rPr>
                <w:spacing w:val="13"/>
                <w:sz w:val="17"/>
                <w:szCs w:val="17"/>
                <w:lang w:eastAsia="zh-CN"/>
              </w:rPr>
              <w:t xml:space="preserve"> </w:t>
            </w:r>
            <w:r>
              <w:rPr>
                <w:sz w:val="17"/>
                <w:szCs w:val="17"/>
                <w:lang w:eastAsia="zh-CN"/>
              </w:rPr>
              <w:t>民宿等设施设备，室外型避难场所优先选择体育场、公园等进行设</w:t>
            </w:r>
            <w:r>
              <w:rPr>
                <w:spacing w:val="-1"/>
                <w:sz w:val="17"/>
                <w:szCs w:val="17"/>
                <w:lang w:eastAsia="zh-CN"/>
              </w:rPr>
              <w:t>施设备配置。</w:t>
            </w:r>
          </w:p>
          <w:p>
            <w:pPr>
              <w:pStyle w:val="7"/>
              <w:spacing w:before="37" w:line="263" w:lineRule="auto"/>
              <w:ind w:left="111" w:right="422" w:firstLine="29"/>
              <w:rPr>
                <w:sz w:val="17"/>
                <w:szCs w:val="17"/>
                <w:lang w:eastAsia="zh-CN"/>
              </w:rPr>
            </w:pPr>
            <w:r>
              <w:rPr>
                <w:sz w:val="17"/>
                <w:szCs w:val="17"/>
                <w:lang w:eastAsia="zh-CN"/>
              </w:rPr>
              <w:t>2.乡镇(街道)级避难场所根据紧急、短期、长期避难场所配置、管护和本乡镇(街道)应急</w:t>
            </w:r>
            <w:r>
              <w:rPr>
                <w:spacing w:val="10"/>
                <w:sz w:val="17"/>
                <w:szCs w:val="17"/>
                <w:lang w:eastAsia="zh-CN"/>
              </w:rPr>
              <w:t xml:space="preserve"> </w:t>
            </w:r>
            <w:r>
              <w:rPr>
                <w:spacing w:val="-1"/>
                <w:sz w:val="17"/>
                <w:szCs w:val="17"/>
                <w:lang w:eastAsia="zh-CN"/>
              </w:rPr>
              <w:t>需要，确定设施设备配置。</w:t>
            </w:r>
          </w:p>
          <w:p>
            <w:pPr>
              <w:pStyle w:val="7"/>
              <w:spacing w:before="36" w:line="219" w:lineRule="auto"/>
              <w:ind w:left="440"/>
              <w:rPr>
                <w:sz w:val="17"/>
                <w:szCs w:val="17"/>
                <w:lang w:eastAsia="zh-CN"/>
              </w:rPr>
            </w:pPr>
            <w:r>
              <w:rPr>
                <w:sz w:val="17"/>
                <w:szCs w:val="17"/>
                <w:lang w:eastAsia="zh-CN"/>
              </w:rPr>
              <w:t>a)新建、改造和指定的乡镇(街道)级避难场所设施设备配置，应依</w:t>
            </w:r>
            <w:r>
              <w:rPr>
                <w:spacing w:val="-1"/>
                <w:sz w:val="17"/>
                <w:szCs w:val="17"/>
                <w:lang w:eastAsia="zh-CN"/>
              </w:rPr>
              <w:t>据避难场所规划要求</w:t>
            </w:r>
          </w:p>
          <w:p>
            <w:pPr>
              <w:pStyle w:val="7"/>
              <w:spacing w:before="49"/>
              <w:ind w:left="120" w:right="130" w:hanging="9"/>
              <w:rPr>
                <w:sz w:val="17"/>
                <w:szCs w:val="17"/>
                <w:lang w:eastAsia="zh-CN"/>
              </w:rPr>
            </w:pPr>
            <w:r>
              <w:rPr>
                <w:sz w:val="17"/>
                <w:szCs w:val="17"/>
                <w:lang w:eastAsia="zh-CN"/>
              </w:rPr>
              <w:t>满足本级行政区域或相邻行政区发生突发事件或需要应急避难的其他事件时，</w:t>
            </w:r>
            <w:r>
              <w:rPr>
                <w:spacing w:val="-1"/>
                <w:sz w:val="17"/>
                <w:szCs w:val="17"/>
                <w:lang w:eastAsia="zh-CN"/>
              </w:rPr>
              <w:t>本乡镇(街道)避</w:t>
            </w:r>
            <w:r>
              <w:rPr>
                <w:sz w:val="17"/>
                <w:szCs w:val="17"/>
                <w:lang w:eastAsia="zh-CN"/>
              </w:rPr>
              <w:t xml:space="preserve"> </w:t>
            </w:r>
            <w:r>
              <w:rPr>
                <w:spacing w:val="3"/>
                <w:sz w:val="17"/>
                <w:szCs w:val="17"/>
                <w:lang w:eastAsia="zh-CN"/>
              </w:rPr>
              <w:t>难人员紧急避险和避难安置，以及乡镇(街道</w:t>
            </w:r>
            <w:r>
              <w:rPr>
                <w:spacing w:val="2"/>
                <w:sz w:val="17"/>
                <w:szCs w:val="17"/>
                <w:lang w:eastAsia="zh-CN"/>
              </w:rPr>
              <w:t>)避难人员转移安置需求；</w:t>
            </w:r>
          </w:p>
          <w:p>
            <w:pPr>
              <w:pStyle w:val="7"/>
              <w:spacing w:before="58" w:line="246" w:lineRule="auto"/>
              <w:ind w:left="120" w:right="149" w:firstLine="310"/>
              <w:rPr>
                <w:sz w:val="17"/>
                <w:szCs w:val="17"/>
                <w:lang w:eastAsia="zh-CN"/>
              </w:rPr>
            </w:pPr>
            <w:r>
              <w:rPr>
                <w:sz w:val="17"/>
                <w:szCs w:val="17"/>
                <w:lang w:eastAsia="zh-CN"/>
              </w:rPr>
              <w:t>b)新建的乡镇(街道)避难场所应按照规划设计的室内型或室外型、综合性</w:t>
            </w:r>
            <w:r>
              <w:rPr>
                <w:spacing w:val="-1"/>
                <w:sz w:val="17"/>
                <w:szCs w:val="17"/>
                <w:lang w:eastAsia="zh-CN"/>
              </w:rPr>
              <w:t>的紧急、短期，</w:t>
            </w:r>
            <w:r>
              <w:rPr>
                <w:sz w:val="17"/>
                <w:szCs w:val="17"/>
                <w:lang w:eastAsia="zh-CN"/>
              </w:rPr>
              <w:t xml:space="preserve"> </w:t>
            </w:r>
            <w:r>
              <w:rPr>
                <w:spacing w:val="4"/>
                <w:sz w:val="17"/>
                <w:szCs w:val="17"/>
                <w:lang w:eastAsia="zh-CN"/>
              </w:rPr>
              <w:t>长期避难场所的应急避难功能配置设施设备；</w:t>
            </w:r>
          </w:p>
          <w:p>
            <w:pPr>
              <w:pStyle w:val="7"/>
              <w:spacing w:before="47" w:line="224" w:lineRule="auto"/>
              <w:ind w:left="131" w:right="48" w:firstLine="309"/>
              <w:rPr>
                <w:sz w:val="17"/>
                <w:szCs w:val="17"/>
                <w:lang w:eastAsia="zh-CN"/>
              </w:rPr>
            </w:pPr>
            <w:r>
              <w:rPr>
                <w:spacing w:val="2"/>
                <w:sz w:val="17"/>
                <w:szCs w:val="17"/>
                <w:lang w:eastAsia="zh-CN"/>
              </w:rPr>
              <w:t xml:space="preserve">c)改造和指定的乡镇(街道)室内型避难场所可利用或补充完善所依托的旅游酒店、民宿、 </w:t>
            </w:r>
            <w:r>
              <w:rPr>
                <w:sz w:val="17"/>
                <w:szCs w:val="17"/>
                <w:lang w:eastAsia="zh-CN"/>
              </w:rPr>
              <w:t>学校、乡镇(街道)办公楼等设施设备，室外型避难场所优先选择停车</w:t>
            </w:r>
            <w:r>
              <w:rPr>
                <w:spacing w:val="-1"/>
                <w:sz w:val="17"/>
                <w:szCs w:val="17"/>
                <w:lang w:eastAsia="zh-CN"/>
              </w:rPr>
              <w:t>场和公园等进行设施设备</w:t>
            </w:r>
          </w:p>
          <w:p>
            <w:pPr>
              <w:pStyle w:val="7"/>
              <w:spacing w:before="71" w:line="223" w:lineRule="auto"/>
              <w:ind w:left="100"/>
              <w:rPr>
                <w:sz w:val="17"/>
                <w:szCs w:val="17"/>
                <w:lang w:eastAsia="zh-CN"/>
              </w:rPr>
            </w:pPr>
            <w:r>
              <w:rPr>
                <w:spacing w:val="-2"/>
                <w:sz w:val="17"/>
                <w:szCs w:val="17"/>
                <w:lang w:eastAsia="zh-CN"/>
              </w:rPr>
              <w:t>配置。</w:t>
            </w:r>
          </w:p>
          <w:p>
            <w:pPr>
              <w:pStyle w:val="7"/>
              <w:spacing w:before="30" w:line="242" w:lineRule="auto"/>
              <w:ind w:left="100" w:right="383"/>
              <w:rPr>
                <w:sz w:val="17"/>
                <w:szCs w:val="17"/>
                <w:lang w:eastAsia="zh-CN"/>
              </w:rPr>
            </w:pPr>
            <w:r>
              <w:rPr>
                <w:sz w:val="17"/>
                <w:szCs w:val="17"/>
                <w:lang w:eastAsia="zh-CN"/>
              </w:rPr>
              <w:t>13.村(社区)级避难场所根据紧急和短期避难场所配置、管护和本村(社区)应急需要，确定</w:t>
            </w:r>
            <w:r>
              <w:rPr>
                <w:spacing w:val="4"/>
                <w:sz w:val="17"/>
                <w:szCs w:val="17"/>
                <w:lang w:eastAsia="zh-CN"/>
              </w:rPr>
              <w:t xml:space="preserve"> </w:t>
            </w:r>
            <w:r>
              <w:rPr>
                <w:spacing w:val="-1"/>
                <w:sz w:val="17"/>
                <w:szCs w:val="17"/>
                <w:lang w:eastAsia="zh-CN"/>
              </w:rPr>
              <w:t>设施设备配置。</w:t>
            </w:r>
          </w:p>
          <w:p>
            <w:pPr>
              <w:pStyle w:val="7"/>
              <w:spacing w:before="65" w:line="243" w:lineRule="auto"/>
              <w:ind w:left="140" w:right="103" w:firstLine="289"/>
              <w:jc w:val="both"/>
              <w:rPr>
                <w:sz w:val="17"/>
                <w:szCs w:val="17"/>
                <w:lang w:eastAsia="zh-CN"/>
              </w:rPr>
            </w:pPr>
            <w:r>
              <w:rPr>
                <w:sz w:val="17"/>
                <w:szCs w:val="17"/>
                <w:lang w:eastAsia="zh-CN"/>
              </w:rPr>
              <w:t>a)新建、改造和指定的村(社区)级避难场所设施设备配置，应依据避</w:t>
            </w:r>
            <w:r>
              <w:rPr>
                <w:spacing w:val="-1"/>
                <w:sz w:val="17"/>
                <w:szCs w:val="17"/>
                <w:lang w:eastAsia="zh-CN"/>
              </w:rPr>
              <w:t>难场所规划要求，满</w:t>
            </w:r>
            <w:r>
              <w:rPr>
                <w:sz w:val="17"/>
                <w:szCs w:val="17"/>
                <w:lang w:eastAsia="zh-CN"/>
              </w:rPr>
              <w:t xml:space="preserve"> 足本级行政区域或相邻行政区发生突发事件或需要应急避难的其他事件</w:t>
            </w:r>
            <w:r>
              <w:rPr>
                <w:spacing w:val="-1"/>
                <w:sz w:val="17"/>
                <w:szCs w:val="17"/>
                <w:lang w:eastAsia="zh-CN"/>
              </w:rPr>
              <w:t>时，本村(社区)避难人</w:t>
            </w:r>
            <w:r>
              <w:rPr>
                <w:sz w:val="17"/>
                <w:szCs w:val="17"/>
                <w:lang w:eastAsia="zh-CN"/>
              </w:rPr>
              <w:t xml:space="preserve"> </w:t>
            </w:r>
            <w:r>
              <w:rPr>
                <w:spacing w:val="3"/>
                <w:sz w:val="17"/>
                <w:szCs w:val="17"/>
                <w:lang w:eastAsia="zh-CN"/>
              </w:rPr>
              <w:t>员紧急避险和避难安置，以及周边村(社区)避</w:t>
            </w:r>
            <w:r>
              <w:rPr>
                <w:spacing w:val="2"/>
                <w:sz w:val="17"/>
                <w:szCs w:val="17"/>
                <w:lang w:eastAsia="zh-CN"/>
              </w:rPr>
              <w:t>难人员转移安置需求；</w:t>
            </w:r>
          </w:p>
          <w:p>
            <w:pPr>
              <w:pStyle w:val="7"/>
              <w:spacing w:before="39" w:line="243" w:lineRule="auto"/>
              <w:ind w:left="111" w:right="327" w:firstLine="310"/>
              <w:rPr>
                <w:sz w:val="17"/>
                <w:szCs w:val="17"/>
                <w:lang w:eastAsia="zh-CN"/>
              </w:rPr>
            </w:pPr>
            <w:r>
              <w:rPr>
                <w:sz w:val="17"/>
                <w:szCs w:val="17"/>
                <w:lang w:eastAsia="zh-CN"/>
              </w:rPr>
              <w:t>b)新建的村(社区)避难场所应按照规划设计的室内型或室外型、综合性的紧</w:t>
            </w:r>
            <w:r>
              <w:rPr>
                <w:spacing w:val="-1"/>
                <w:sz w:val="17"/>
                <w:szCs w:val="17"/>
                <w:lang w:eastAsia="zh-CN"/>
              </w:rPr>
              <w:t>急、短期避</w:t>
            </w:r>
            <w:r>
              <w:rPr>
                <w:sz w:val="17"/>
                <w:szCs w:val="17"/>
                <w:lang w:eastAsia="zh-CN"/>
              </w:rPr>
              <w:t xml:space="preserve"> </w:t>
            </w:r>
            <w:r>
              <w:rPr>
                <w:spacing w:val="4"/>
                <w:sz w:val="17"/>
                <w:szCs w:val="17"/>
                <w:lang w:eastAsia="zh-CN"/>
              </w:rPr>
              <w:t>难场所的应急避难功能配置设施设备；</w:t>
            </w:r>
          </w:p>
        </w:tc>
        <w:tc>
          <w:tcPr>
            <w:tcW w:w="999" w:type="dxa"/>
          </w:tcPr>
          <w:p>
            <w:pPr>
              <w:rPr>
                <w:lang w:eastAsia="zh-CN"/>
              </w:rPr>
            </w:pPr>
          </w:p>
        </w:tc>
        <w:tc>
          <w:tcPr>
            <w:tcW w:w="1219" w:type="dxa"/>
          </w:tcPr>
          <w:p>
            <w:pPr>
              <w:rPr>
                <w:lang w:eastAsia="zh-CN"/>
              </w:rPr>
            </w:pPr>
          </w:p>
        </w:tc>
        <w:tc>
          <w:tcPr>
            <w:tcW w:w="1459" w:type="dxa"/>
          </w:tcPr>
          <w:p>
            <w:pPr>
              <w:rPr>
                <w:lang w:eastAsia="zh-CN"/>
              </w:rPr>
            </w:pPr>
          </w:p>
        </w:tc>
        <w:tc>
          <w:tcPr>
            <w:tcW w:w="1259" w:type="dxa"/>
          </w:tcPr>
          <w:p>
            <w:pPr>
              <w:rPr>
                <w:lang w:eastAsia="zh-CN"/>
              </w:rPr>
            </w:pPr>
          </w:p>
        </w:tc>
        <w:tc>
          <w:tcPr>
            <w:tcW w:w="855" w:type="dxa"/>
          </w:tcPr>
          <w:p>
            <w:pPr>
              <w:rPr>
                <w:lang w:eastAsia="zh-CN"/>
              </w:rPr>
            </w:pPr>
          </w:p>
        </w:tc>
      </w:tr>
    </w:tbl>
    <w:p>
      <w:pPr>
        <w:pStyle w:val="2"/>
        <w:rPr>
          <w:lang w:eastAsia="zh-CN"/>
        </w:rPr>
      </w:pPr>
    </w:p>
    <w:p>
      <w:pPr>
        <w:rPr>
          <w:lang w:eastAsia="zh-CN"/>
        </w:rPr>
        <w:sectPr>
          <w:pgSz w:w="16840" w:h="11900"/>
          <w:pgMar w:top="1011" w:right="784" w:bottom="400" w:left="574" w:header="0" w:footer="0" w:gutter="0"/>
          <w:cols w:space="720" w:num="1"/>
        </w:sectPr>
      </w:pPr>
    </w:p>
    <w:p>
      <w:pPr>
        <w:spacing w:line="213" w:lineRule="exact"/>
        <w:rPr>
          <w:lang w:eastAsia="zh-CN"/>
        </w:rPr>
      </w:pPr>
      <w:r>
        <w:rPr>
          <w:lang w:eastAsia="zh-CN"/>
        </w:rPr>
        <mc:AlternateContent>
          <mc:Choice Requires="wps">
            <w:drawing>
              <wp:anchor distT="0" distB="0" distL="0" distR="0" simplePos="0" relativeHeight="251666432" behindDoc="0" locked="0" layoutInCell="0" allowOverlap="1">
                <wp:simplePos x="0" y="0"/>
                <wp:positionH relativeFrom="page">
                  <wp:posOffset>-4445</wp:posOffset>
                </wp:positionH>
                <wp:positionV relativeFrom="page">
                  <wp:posOffset>5942965</wp:posOffset>
                </wp:positionV>
                <wp:extent cx="843915" cy="272415"/>
                <wp:effectExtent l="0" t="0" r="0" b="0"/>
                <wp:wrapNone/>
                <wp:docPr id="16" name="TextBox 16"/>
                <wp:cNvGraphicFramePr/>
                <a:graphic xmlns:a="http://schemas.openxmlformats.org/drawingml/2006/main">
                  <a:graphicData uri="http://schemas.microsoft.com/office/word/2010/wordprocessingShape">
                    <wps:wsp>
                      <wps:cNvSpPr txBox="1"/>
                      <wps:spPr>
                        <a:xfrm rot="5400000">
                          <a:off x="-4500" y="5943567"/>
                          <a:ext cx="84391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ind w:left="20"/>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82"/>
                                <w:sz w:val="30"/>
                                <w:szCs w:val="30"/>
                              </w:rPr>
                              <w:t xml:space="preserve"> </w:t>
                            </w:r>
                            <w:r>
                              <w:rPr>
                                <w:rFonts w:ascii="宋体" w:hAnsi="宋体" w:eastAsia="宋体" w:cs="宋体"/>
                                <w:spacing w:val="-11"/>
                                <w:sz w:val="30"/>
                                <w:szCs w:val="30"/>
                              </w:rPr>
                              <w:t>15</w:t>
                            </w:r>
                            <w:r>
                              <w:rPr>
                                <w:rFonts w:ascii="宋体" w:hAnsi="宋体" w:eastAsia="宋体" w:cs="宋体"/>
                                <w:spacing w:val="58"/>
                                <w:sz w:val="30"/>
                                <w:szCs w:val="30"/>
                              </w:rPr>
                              <w:t xml:space="preserve"> </w:t>
                            </w:r>
                            <w:r>
                              <w:rPr>
                                <w:rFonts w:ascii="宋体" w:hAnsi="宋体" w:eastAsia="宋体" w:cs="宋体"/>
                                <w:spacing w:val="-11"/>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0.35pt;margin-top:467.95pt;height:21.45pt;width:66.45pt;mso-position-horizontal-relative:page;mso-position-vertical-relative:page;rotation:5898240f;z-index:251666432;mso-width-relative:page;mso-height-relative:page;" filled="f" stroked="f" coordsize="21600,21600" o:allowincell="f" o:gfxdata="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N1tmNYAAAAJAQAADwAAAAAAAAABACAAAAAiAAAAZHJzL2Rvd25yZXYueG1sUEsB&#10;AhQAFAAAAAgAh07iQLLGljYwAgAAagQAAA4AAAAAAAAAAQAgAAAAJQEAAGRycy9lMm9Eb2MueG1s&#10;UEsFBgAAAAAGAAYAWQEAAMcFAAAAAA==&#10;">
                <v:fill on="f" focussize="0,0"/>
                <v:stroke on="f" weight="0pt"/>
                <v:imagedata o:title=""/>
                <o:lock v:ext="edit" aspectratio="f"/>
                <v:textbox inset="0mm,0mm,0mm,0mm">
                  <w:txbxContent>
                    <w:p>
                      <w:pPr>
                        <w:spacing w:before="109" w:line="184" w:lineRule="auto"/>
                        <w:ind w:left="20"/>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82"/>
                          <w:sz w:val="30"/>
                          <w:szCs w:val="30"/>
                        </w:rPr>
                        <w:t xml:space="preserve"> </w:t>
                      </w:r>
                      <w:r>
                        <w:rPr>
                          <w:rFonts w:ascii="宋体" w:hAnsi="宋体" w:eastAsia="宋体" w:cs="宋体"/>
                          <w:spacing w:val="-11"/>
                          <w:sz w:val="30"/>
                          <w:szCs w:val="30"/>
                        </w:rPr>
                        <w:t>15</w:t>
                      </w:r>
                      <w:r>
                        <w:rPr>
                          <w:rFonts w:ascii="宋体" w:hAnsi="宋体" w:eastAsia="宋体" w:cs="宋体"/>
                          <w:spacing w:val="58"/>
                          <w:sz w:val="30"/>
                          <w:szCs w:val="30"/>
                        </w:rPr>
                        <w:t xml:space="preserve"> </w:t>
                      </w:r>
                      <w:r>
                        <w:rPr>
                          <w:rFonts w:ascii="宋体" w:hAnsi="宋体" w:eastAsia="宋体" w:cs="宋体"/>
                          <w:spacing w:val="-11"/>
                          <w:sz w:val="30"/>
                          <w:szCs w:val="30"/>
                        </w:rPr>
                        <w:t>—</w:t>
                      </w:r>
                    </w:p>
                  </w:txbxContent>
                </v:textbox>
              </v:shape>
            </w:pict>
          </mc:Fallback>
        </mc:AlternateContent>
      </w:r>
    </w:p>
    <w:tbl>
      <w:tblPr>
        <w:tblStyle w:val="6"/>
        <w:tblW w:w="15279"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580"/>
        <w:gridCol w:w="1319"/>
        <w:gridCol w:w="7255"/>
        <w:gridCol w:w="1019"/>
        <w:gridCol w:w="1199"/>
        <w:gridCol w:w="1469"/>
        <w:gridCol w:w="1279"/>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05" w:type="dxa"/>
            <w:vMerge w:val="restart"/>
            <w:tcBorders>
              <w:bottom w:val="nil"/>
            </w:tcBorders>
            <w:shd w:val="clear" w:color="auto" w:fill="F1EFF9"/>
            <w:textDirection w:val="tbRlV"/>
          </w:tcPr>
          <w:p>
            <w:pPr>
              <w:pStyle w:val="7"/>
              <w:spacing w:before="70" w:line="217" w:lineRule="auto"/>
              <w:ind w:left="83"/>
              <w:rPr>
                <w:sz w:val="17"/>
                <w:szCs w:val="17"/>
              </w:rPr>
            </w:pPr>
            <w:r>
              <w:rPr>
                <w:b/>
                <w:bCs/>
                <w:spacing w:val="-2"/>
                <w:sz w:val="17"/>
                <w:szCs w:val="17"/>
              </w:rPr>
              <w:t>序</w:t>
            </w:r>
            <w:r>
              <w:rPr>
                <w:spacing w:val="28"/>
                <w:sz w:val="17"/>
                <w:szCs w:val="17"/>
              </w:rPr>
              <w:t xml:space="preserve"> </w:t>
            </w:r>
            <w:r>
              <w:rPr>
                <w:b/>
                <w:bCs/>
                <w:spacing w:val="-2"/>
                <w:sz w:val="17"/>
                <w:szCs w:val="17"/>
              </w:rPr>
              <w:t>号</w:t>
            </w:r>
          </w:p>
        </w:tc>
        <w:tc>
          <w:tcPr>
            <w:tcW w:w="580" w:type="dxa"/>
            <w:vMerge w:val="restart"/>
            <w:tcBorders>
              <w:bottom w:val="nil"/>
            </w:tcBorders>
          </w:tcPr>
          <w:p>
            <w:pPr>
              <w:pStyle w:val="7"/>
              <w:spacing w:before="20" w:line="222" w:lineRule="auto"/>
              <w:ind w:left="112" w:right="73"/>
              <w:jc w:val="both"/>
              <w:rPr>
                <w:sz w:val="17"/>
                <w:szCs w:val="17"/>
              </w:rPr>
            </w:pPr>
            <w:r>
              <w:rPr>
                <w:b/>
                <w:bCs/>
                <w:spacing w:val="-6"/>
                <w:sz w:val="17"/>
                <w:szCs w:val="17"/>
              </w:rPr>
              <w:t>单项</w:t>
            </w:r>
            <w:r>
              <w:rPr>
                <w:sz w:val="17"/>
                <w:szCs w:val="17"/>
              </w:rPr>
              <w:t xml:space="preserve"> </w:t>
            </w:r>
            <w:r>
              <w:rPr>
                <w:b/>
                <w:bCs/>
                <w:spacing w:val="-5"/>
                <w:sz w:val="17"/>
                <w:szCs w:val="17"/>
              </w:rPr>
              <w:t>评估</w:t>
            </w:r>
            <w:r>
              <w:rPr>
                <w:sz w:val="17"/>
                <w:szCs w:val="17"/>
              </w:rPr>
              <w:t xml:space="preserve"> </w:t>
            </w:r>
            <w:r>
              <w:rPr>
                <w:b/>
                <w:bCs/>
                <w:spacing w:val="20"/>
                <w:sz w:val="17"/>
                <w:szCs w:val="17"/>
              </w:rPr>
              <w:t>内容</w:t>
            </w:r>
          </w:p>
        </w:tc>
        <w:tc>
          <w:tcPr>
            <w:tcW w:w="1319" w:type="dxa"/>
            <w:vMerge w:val="restart"/>
            <w:tcBorders>
              <w:bottom w:val="nil"/>
            </w:tcBorders>
          </w:tcPr>
          <w:p>
            <w:pPr>
              <w:pStyle w:val="7"/>
              <w:spacing w:before="240" w:line="220" w:lineRule="auto"/>
              <w:ind w:left="482"/>
              <w:rPr>
                <w:sz w:val="17"/>
                <w:szCs w:val="17"/>
              </w:rPr>
            </w:pPr>
            <w:r>
              <w:rPr>
                <w:b/>
                <w:bCs/>
                <w:spacing w:val="-4"/>
                <w:sz w:val="17"/>
                <w:szCs w:val="17"/>
              </w:rPr>
              <w:t>指标</w:t>
            </w:r>
          </w:p>
        </w:tc>
        <w:tc>
          <w:tcPr>
            <w:tcW w:w="7255" w:type="dxa"/>
            <w:vMerge w:val="restart"/>
            <w:tcBorders>
              <w:bottom w:val="nil"/>
            </w:tcBorders>
          </w:tcPr>
          <w:p>
            <w:pPr>
              <w:pStyle w:val="7"/>
              <w:spacing w:before="240" w:line="220" w:lineRule="auto"/>
              <w:ind w:left="3293"/>
              <w:rPr>
                <w:sz w:val="17"/>
                <w:szCs w:val="17"/>
              </w:rPr>
            </w:pPr>
            <w:r>
              <w:rPr>
                <w:b/>
                <w:bCs/>
                <w:spacing w:val="-4"/>
                <w:sz w:val="17"/>
                <w:szCs w:val="17"/>
              </w:rPr>
              <w:t>指标要求</w:t>
            </w:r>
          </w:p>
        </w:tc>
        <w:tc>
          <w:tcPr>
            <w:tcW w:w="1019" w:type="dxa"/>
            <w:vMerge w:val="restart"/>
            <w:tcBorders>
              <w:bottom w:val="nil"/>
            </w:tcBorders>
            <w:shd w:val="clear" w:color="auto" w:fill="EFF0FA"/>
          </w:tcPr>
          <w:p>
            <w:pPr>
              <w:pStyle w:val="7"/>
              <w:spacing w:before="238" w:line="218" w:lineRule="auto"/>
              <w:ind w:left="168"/>
              <w:rPr>
                <w:sz w:val="17"/>
                <w:szCs w:val="17"/>
              </w:rPr>
            </w:pPr>
            <w:r>
              <w:rPr>
                <w:b/>
                <w:bCs/>
                <w:spacing w:val="-3"/>
                <w:sz w:val="17"/>
                <w:szCs w:val="17"/>
              </w:rPr>
              <w:t>评估方法</w:t>
            </w:r>
          </w:p>
        </w:tc>
        <w:tc>
          <w:tcPr>
            <w:tcW w:w="3947" w:type="dxa"/>
            <w:gridSpan w:val="3"/>
            <w:shd w:val="clear" w:color="auto" w:fill="F0EFFA"/>
          </w:tcPr>
          <w:p>
            <w:pPr>
              <w:pStyle w:val="7"/>
              <w:spacing w:before="28" w:line="203" w:lineRule="auto"/>
              <w:ind w:left="1299"/>
              <w:rPr>
                <w:sz w:val="17"/>
                <w:szCs w:val="17"/>
              </w:rPr>
            </w:pPr>
            <w:r>
              <w:rPr>
                <w:b/>
                <w:bCs/>
                <w:spacing w:val="-3"/>
                <w:sz w:val="17"/>
                <w:szCs w:val="17"/>
              </w:rPr>
              <w:t>评估档级判定规则</w:t>
            </w:r>
          </w:p>
        </w:tc>
        <w:tc>
          <w:tcPr>
            <w:tcW w:w="854" w:type="dxa"/>
            <w:vMerge w:val="restart"/>
            <w:tcBorders>
              <w:bottom w:val="nil"/>
            </w:tcBorders>
          </w:tcPr>
          <w:p>
            <w:pPr>
              <w:pStyle w:val="7"/>
              <w:spacing w:before="138" w:line="224" w:lineRule="auto"/>
              <w:ind w:left="82" w:right="88"/>
              <w:rPr>
                <w:sz w:val="17"/>
                <w:szCs w:val="17"/>
              </w:rPr>
            </w:pPr>
            <w:r>
              <w:rPr>
                <w:b/>
                <w:bCs/>
                <w:spacing w:val="-4"/>
                <w:sz w:val="17"/>
                <w:szCs w:val="17"/>
              </w:rPr>
              <w:t>指标评估</w:t>
            </w:r>
            <w:r>
              <w:rPr>
                <w:sz w:val="17"/>
                <w:szCs w:val="17"/>
              </w:rPr>
              <w:t xml:space="preserve"> </w:t>
            </w:r>
            <w:r>
              <w:rPr>
                <w:b/>
                <w:bCs/>
                <w:spacing w:val="-4"/>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5" w:type="dxa"/>
            <w:vMerge w:val="continue"/>
            <w:tcBorders>
              <w:top w:val="nil"/>
            </w:tcBorders>
            <w:textDirection w:val="tbRlV"/>
          </w:tcPr>
          <w:p/>
        </w:tc>
        <w:tc>
          <w:tcPr>
            <w:tcW w:w="580" w:type="dxa"/>
            <w:vMerge w:val="continue"/>
            <w:tcBorders>
              <w:top w:val="nil"/>
            </w:tcBorders>
          </w:tcPr>
          <w:p/>
        </w:tc>
        <w:tc>
          <w:tcPr>
            <w:tcW w:w="1319" w:type="dxa"/>
            <w:vMerge w:val="continue"/>
            <w:tcBorders>
              <w:top w:val="nil"/>
            </w:tcBorders>
          </w:tcPr>
          <w:p/>
        </w:tc>
        <w:tc>
          <w:tcPr>
            <w:tcW w:w="7255" w:type="dxa"/>
            <w:vMerge w:val="continue"/>
            <w:tcBorders>
              <w:top w:val="nil"/>
            </w:tcBorders>
          </w:tcPr>
          <w:p/>
        </w:tc>
        <w:tc>
          <w:tcPr>
            <w:tcW w:w="1019" w:type="dxa"/>
            <w:vMerge w:val="continue"/>
            <w:tcBorders>
              <w:top w:val="nil"/>
            </w:tcBorders>
          </w:tcPr>
          <w:p/>
        </w:tc>
        <w:tc>
          <w:tcPr>
            <w:tcW w:w="1199" w:type="dxa"/>
            <w:shd w:val="clear" w:color="auto" w:fill="EEEFFA"/>
          </w:tcPr>
          <w:p>
            <w:pPr>
              <w:pStyle w:val="7"/>
              <w:spacing w:before="7" w:line="215" w:lineRule="auto"/>
              <w:ind w:left="126"/>
              <w:rPr>
                <w:sz w:val="17"/>
                <w:szCs w:val="17"/>
              </w:rPr>
            </w:pPr>
            <w:r>
              <w:rPr>
                <w:spacing w:val="4"/>
                <w:sz w:val="17"/>
                <w:szCs w:val="17"/>
              </w:rPr>
              <w:t>判定符合(A)</w:t>
            </w:r>
          </w:p>
          <w:p>
            <w:pPr>
              <w:pStyle w:val="7"/>
              <w:spacing w:line="210" w:lineRule="auto"/>
              <w:ind w:left="429"/>
              <w:rPr>
                <w:sz w:val="17"/>
                <w:szCs w:val="17"/>
              </w:rPr>
            </w:pPr>
            <w:r>
              <w:rPr>
                <w:b/>
                <w:bCs/>
                <w:spacing w:val="-4"/>
                <w:sz w:val="17"/>
                <w:szCs w:val="17"/>
              </w:rPr>
              <w:t>规则</w:t>
            </w:r>
          </w:p>
        </w:tc>
        <w:tc>
          <w:tcPr>
            <w:tcW w:w="1469" w:type="dxa"/>
            <w:shd w:val="clear" w:color="auto" w:fill="EFEEFA"/>
          </w:tcPr>
          <w:p>
            <w:pPr>
              <w:pStyle w:val="7"/>
              <w:spacing w:before="4" w:line="214" w:lineRule="auto"/>
              <w:ind w:left="560" w:right="56" w:hanging="470"/>
              <w:rPr>
                <w:sz w:val="17"/>
                <w:szCs w:val="17"/>
              </w:rPr>
            </w:pPr>
            <w:r>
              <w:rPr>
                <w:b/>
                <w:bCs/>
                <w:spacing w:val="2"/>
                <w:sz w:val="17"/>
                <w:szCs w:val="17"/>
              </w:rPr>
              <w:t>判定部分符合(B)</w:t>
            </w:r>
            <w:r>
              <w:rPr>
                <w:spacing w:val="2"/>
                <w:sz w:val="17"/>
                <w:szCs w:val="17"/>
              </w:rPr>
              <w:t xml:space="preserve"> </w:t>
            </w:r>
            <w:r>
              <w:rPr>
                <w:b/>
                <w:bCs/>
                <w:spacing w:val="-4"/>
                <w:sz w:val="17"/>
                <w:szCs w:val="17"/>
              </w:rPr>
              <w:t>规则</w:t>
            </w:r>
          </w:p>
        </w:tc>
        <w:tc>
          <w:tcPr>
            <w:tcW w:w="1279" w:type="dxa"/>
            <w:shd w:val="clear" w:color="auto" w:fill="F0EEF9"/>
          </w:tcPr>
          <w:p>
            <w:pPr>
              <w:pStyle w:val="7"/>
              <w:spacing w:before="4" w:line="214" w:lineRule="auto"/>
              <w:ind w:left="471" w:right="45" w:hanging="390"/>
              <w:rPr>
                <w:sz w:val="17"/>
                <w:szCs w:val="17"/>
              </w:rPr>
            </w:pPr>
            <w:r>
              <w:rPr>
                <w:b/>
                <w:bCs/>
                <w:spacing w:val="2"/>
                <w:sz w:val="17"/>
                <w:szCs w:val="17"/>
              </w:rPr>
              <w:t>判定不符合(C)</w:t>
            </w:r>
            <w:r>
              <w:rPr>
                <w:spacing w:val="6"/>
                <w:sz w:val="17"/>
                <w:szCs w:val="17"/>
              </w:rPr>
              <w:t xml:space="preserve"> </w:t>
            </w:r>
            <w:r>
              <w:rPr>
                <w:b/>
                <w:bCs/>
                <w:spacing w:val="-4"/>
                <w:sz w:val="17"/>
                <w:szCs w:val="17"/>
              </w:rPr>
              <w:t>规则</w:t>
            </w:r>
          </w:p>
        </w:tc>
        <w:tc>
          <w:tcPr>
            <w:tcW w:w="854"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305" w:type="dxa"/>
          </w:tcPr>
          <w:p/>
        </w:tc>
        <w:tc>
          <w:tcPr>
            <w:tcW w:w="580" w:type="dxa"/>
            <w:vMerge w:val="restart"/>
            <w:tcBorders>
              <w:bottom w:val="nil"/>
            </w:tcBorders>
          </w:tcPr>
          <w:p/>
        </w:tc>
        <w:tc>
          <w:tcPr>
            <w:tcW w:w="1319" w:type="dxa"/>
          </w:tcPr>
          <w:p/>
        </w:tc>
        <w:tc>
          <w:tcPr>
            <w:tcW w:w="7255" w:type="dxa"/>
          </w:tcPr>
          <w:p>
            <w:pPr>
              <w:pStyle w:val="7"/>
              <w:spacing w:before="36" w:line="219" w:lineRule="auto"/>
              <w:ind w:left="420"/>
              <w:rPr>
                <w:sz w:val="17"/>
                <w:szCs w:val="17"/>
                <w:lang w:eastAsia="zh-CN"/>
              </w:rPr>
            </w:pPr>
            <w:r>
              <w:rPr>
                <w:spacing w:val="2"/>
                <w:sz w:val="17"/>
                <w:szCs w:val="17"/>
                <w:lang w:eastAsia="zh-CN"/>
              </w:rPr>
              <w:t>c)改造和指定的村(社区)室内型避难场所可利用或补充完善所依托的旅游酒店、民宿、</w:t>
            </w:r>
          </w:p>
          <w:p>
            <w:pPr>
              <w:pStyle w:val="7"/>
              <w:spacing w:before="28" w:line="219" w:lineRule="auto"/>
              <w:ind w:left="110"/>
              <w:rPr>
                <w:sz w:val="17"/>
                <w:szCs w:val="17"/>
                <w:lang w:eastAsia="zh-CN"/>
              </w:rPr>
            </w:pPr>
            <w:r>
              <w:rPr>
                <w:sz w:val="17"/>
                <w:szCs w:val="17"/>
                <w:lang w:eastAsia="zh-CN"/>
              </w:rPr>
              <w:t>学校、村(社区)办公用房等设施设备，室外型避难场所优先选择停车</w:t>
            </w:r>
            <w:r>
              <w:rPr>
                <w:spacing w:val="-1"/>
                <w:sz w:val="17"/>
                <w:szCs w:val="17"/>
                <w:lang w:eastAsia="zh-CN"/>
              </w:rPr>
              <w:t>场和公园等进行设施设备</w:t>
            </w:r>
          </w:p>
          <w:p>
            <w:pPr>
              <w:pStyle w:val="7"/>
              <w:spacing w:before="82" w:line="223" w:lineRule="auto"/>
              <w:ind w:left="100"/>
              <w:rPr>
                <w:sz w:val="17"/>
                <w:szCs w:val="17"/>
                <w:lang w:eastAsia="zh-CN"/>
              </w:rPr>
            </w:pPr>
            <w:r>
              <w:rPr>
                <w:spacing w:val="-2"/>
                <w:sz w:val="17"/>
                <w:szCs w:val="17"/>
                <w:lang w:eastAsia="zh-CN"/>
              </w:rPr>
              <w:t>配置。</w:t>
            </w:r>
          </w:p>
          <w:p>
            <w:pPr>
              <w:pStyle w:val="7"/>
              <w:spacing w:before="11" w:line="219" w:lineRule="auto"/>
              <w:ind w:left="100"/>
              <w:rPr>
                <w:sz w:val="17"/>
                <w:szCs w:val="17"/>
                <w:lang w:eastAsia="zh-CN"/>
              </w:rPr>
            </w:pPr>
            <w:r>
              <w:rPr>
                <w:spacing w:val="-1"/>
                <w:sz w:val="17"/>
                <w:szCs w:val="17"/>
                <w:lang w:eastAsia="zh-CN"/>
              </w:rPr>
              <w:t>4.设施设备配置符合其他标准和相关规定。</w:t>
            </w:r>
          </w:p>
        </w:tc>
        <w:tc>
          <w:tcPr>
            <w:tcW w:w="1019" w:type="dxa"/>
          </w:tcPr>
          <w:p>
            <w:pPr>
              <w:rPr>
                <w:lang w:eastAsia="zh-CN"/>
              </w:rPr>
            </w:pPr>
          </w:p>
        </w:tc>
        <w:tc>
          <w:tcPr>
            <w:tcW w:w="1199" w:type="dxa"/>
            <w:shd w:val="clear" w:color="auto" w:fill="EFF0F9"/>
          </w:tcPr>
          <w:p>
            <w:pPr>
              <w:rPr>
                <w:lang w:eastAsia="zh-CN"/>
              </w:rPr>
            </w:pPr>
          </w:p>
        </w:tc>
        <w:tc>
          <w:tcPr>
            <w:tcW w:w="1469" w:type="dxa"/>
            <w:shd w:val="clear" w:color="auto" w:fill="F0F0FA"/>
          </w:tcPr>
          <w:p>
            <w:pPr>
              <w:rPr>
                <w:lang w:eastAsia="zh-CN"/>
              </w:rPr>
            </w:pPr>
          </w:p>
        </w:tc>
        <w:tc>
          <w:tcPr>
            <w:tcW w:w="1279" w:type="dxa"/>
            <w:shd w:val="clear" w:color="auto" w:fill="F1F0FA"/>
          </w:tcPr>
          <w:p>
            <w:pPr>
              <w:rPr>
                <w:lang w:eastAsia="zh-CN"/>
              </w:rPr>
            </w:pPr>
          </w:p>
        </w:tc>
        <w:tc>
          <w:tcPr>
            <w:tcW w:w="85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305" w:type="dxa"/>
          </w:tcPr>
          <w:p>
            <w:pPr>
              <w:spacing w:line="257" w:lineRule="auto"/>
              <w:rPr>
                <w:lang w:eastAsia="zh-CN"/>
              </w:rPr>
            </w:pPr>
          </w:p>
          <w:p>
            <w:pPr>
              <w:spacing w:line="257" w:lineRule="auto"/>
              <w:rPr>
                <w:lang w:eastAsia="zh-CN"/>
              </w:rPr>
            </w:pPr>
          </w:p>
          <w:p>
            <w:pPr>
              <w:spacing w:line="258" w:lineRule="auto"/>
              <w:rPr>
                <w:lang w:eastAsia="zh-CN"/>
              </w:rPr>
            </w:pPr>
          </w:p>
          <w:p>
            <w:pPr>
              <w:pStyle w:val="7"/>
              <w:spacing w:before="56" w:line="183" w:lineRule="auto"/>
              <w:ind w:left="54"/>
              <w:rPr>
                <w:sz w:val="17"/>
                <w:szCs w:val="17"/>
              </w:rPr>
            </w:pPr>
            <w:r>
              <w:rPr>
                <w:spacing w:val="-3"/>
                <w:sz w:val="17"/>
                <w:szCs w:val="17"/>
              </w:rPr>
              <w:t>28</w:t>
            </w:r>
          </w:p>
        </w:tc>
        <w:tc>
          <w:tcPr>
            <w:tcW w:w="580" w:type="dxa"/>
            <w:vMerge w:val="continue"/>
            <w:tcBorders>
              <w:top w:val="nil"/>
            </w:tcBorders>
          </w:tcPr>
          <w:p/>
        </w:tc>
        <w:tc>
          <w:tcPr>
            <w:tcW w:w="1319" w:type="dxa"/>
          </w:tcPr>
          <w:p>
            <w:pPr>
              <w:spacing w:line="243" w:lineRule="auto"/>
            </w:pPr>
          </w:p>
          <w:p>
            <w:pPr>
              <w:spacing w:line="243" w:lineRule="auto"/>
            </w:pPr>
          </w:p>
          <w:p>
            <w:pPr>
              <w:spacing w:line="243" w:lineRule="auto"/>
            </w:pPr>
          </w:p>
          <w:p>
            <w:pPr>
              <w:pStyle w:val="7"/>
              <w:spacing w:before="56" w:line="220" w:lineRule="auto"/>
              <w:ind w:left="310"/>
              <w:rPr>
                <w:sz w:val="17"/>
                <w:szCs w:val="17"/>
              </w:rPr>
            </w:pPr>
            <w:r>
              <w:rPr>
                <w:spacing w:val="-2"/>
                <w:sz w:val="17"/>
                <w:szCs w:val="17"/>
              </w:rPr>
              <w:t>标志标识</w:t>
            </w:r>
          </w:p>
        </w:tc>
        <w:tc>
          <w:tcPr>
            <w:tcW w:w="7255" w:type="dxa"/>
          </w:tcPr>
          <w:p>
            <w:pPr>
              <w:pStyle w:val="7"/>
              <w:spacing w:before="25" w:line="248" w:lineRule="auto"/>
              <w:ind w:left="100" w:right="303" w:firstLine="50"/>
              <w:rPr>
                <w:sz w:val="17"/>
                <w:szCs w:val="17"/>
                <w:lang w:eastAsia="zh-CN"/>
              </w:rPr>
            </w:pPr>
            <w:r>
              <w:rPr>
                <w:sz w:val="17"/>
                <w:szCs w:val="17"/>
                <w:lang w:eastAsia="zh-CN"/>
              </w:rPr>
              <w:t>,避难场所周边100m～1000m范围内的道路交叉口应设置避难场所道</w:t>
            </w:r>
            <w:r>
              <w:rPr>
                <w:spacing w:val="-1"/>
                <w:sz w:val="17"/>
                <w:szCs w:val="17"/>
                <w:lang w:eastAsia="zh-CN"/>
              </w:rPr>
              <w:t>路指示标志，指明避难场</w:t>
            </w:r>
            <w:r>
              <w:rPr>
                <w:sz w:val="17"/>
                <w:szCs w:val="17"/>
                <w:lang w:eastAsia="zh-CN"/>
              </w:rPr>
              <w:t xml:space="preserve"> 所的方向。因地制宜确定标志的设置密度，确保能够充分发挥其指</w:t>
            </w:r>
            <w:r>
              <w:rPr>
                <w:spacing w:val="-1"/>
                <w:sz w:val="17"/>
                <w:szCs w:val="17"/>
                <w:lang w:eastAsia="zh-CN"/>
              </w:rPr>
              <w:t>位导向功能。</w:t>
            </w:r>
          </w:p>
          <w:p>
            <w:pPr>
              <w:pStyle w:val="7"/>
              <w:spacing w:before="56" w:line="241" w:lineRule="exact"/>
              <w:ind w:left="100"/>
              <w:rPr>
                <w:sz w:val="17"/>
                <w:szCs w:val="17"/>
                <w:lang w:eastAsia="zh-CN"/>
              </w:rPr>
            </w:pPr>
            <w:r>
              <w:rPr>
                <w:position w:val="5"/>
                <w:sz w:val="17"/>
                <w:szCs w:val="17"/>
                <w:lang w:eastAsia="zh-CN"/>
              </w:rPr>
              <w:t>2.规模较大的避难场所内通道交叉口或路边设置场所内道</w:t>
            </w:r>
            <w:r>
              <w:rPr>
                <w:spacing w:val="-1"/>
                <w:position w:val="5"/>
                <w:sz w:val="17"/>
                <w:szCs w:val="17"/>
                <w:lang w:eastAsia="zh-CN"/>
              </w:rPr>
              <w:t>路指示标识。</w:t>
            </w:r>
          </w:p>
          <w:p>
            <w:pPr>
              <w:pStyle w:val="7"/>
              <w:spacing w:line="220" w:lineRule="auto"/>
              <w:ind w:left="100"/>
              <w:rPr>
                <w:sz w:val="17"/>
                <w:szCs w:val="17"/>
                <w:lang w:eastAsia="zh-CN"/>
              </w:rPr>
            </w:pPr>
            <w:r>
              <w:rPr>
                <w:spacing w:val="-1"/>
                <w:sz w:val="17"/>
                <w:szCs w:val="17"/>
                <w:lang w:eastAsia="zh-CN"/>
              </w:rPr>
              <w:t>3.避难场所出入口设置出入口标志。</w:t>
            </w:r>
          </w:p>
          <w:p>
            <w:pPr>
              <w:pStyle w:val="7"/>
              <w:spacing w:before="27" w:line="219" w:lineRule="auto"/>
              <w:ind w:left="100"/>
              <w:rPr>
                <w:sz w:val="17"/>
                <w:szCs w:val="17"/>
                <w:lang w:eastAsia="zh-CN"/>
              </w:rPr>
            </w:pPr>
            <w:r>
              <w:rPr>
                <w:spacing w:val="-1"/>
                <w:sz w:val="17"/>
                <w:szCs w:val="17"/>
                <w:lang w:eastAsia="zh-CN"/>
              </w:rPr>
              <w:t>4.避难场所内的功能区设置功能区标志。</w:t>
            </w:r>
          </w:p>
          <w:p>
            <w:pPr>
              <w:pStyle w:val="7"/>
              <w:spacing w:before="37" w:line="270" w:lineRule="exact"/>
              <w:ind w:left="100"/>
              <w:rPr>
                <w:sz w:val="17"/>
                <w:szCs w:val="17"/>
                <w:lang w:eastAsia="zh-CN"/>
              </w:rPr>
            </w:pPr>
            <w:r>
              <w:rPr>
                <w:position w:val="7"/>
                <w:sz w:val="17"/>
                <w:szCs w:val="17"/>
                <w:lang w:eastAsia="zh-CN"/>
              </w:rPr>
              <w:t>5.避难场所内主要设施设备所在位置或入口处设置</w:t>
            </w:r>
            <w:r>
              <w:rPr>
                <w:spacing w:val="-1"/>
                <w:position w:val="7"/>
                <w:sz w:val="17"/>
                <w:szCs w:val="17"/>
                <w:lang w:eastAsia="zh-CN"/>
              </w:rPr>
              <w:t>设施设备标志。</w:t>
            </w:r>
          </w:p>
          <w:p>
            <w:pPr>
              <w:pStyle w:val="7"/>
              <w:spacing w:line="218" w:lineRule="auto"/>
              <w:ind w:left="100"/>
              <w:rPr>
                <w:sz w:val="17"/>
                <w:szCs w:val="17"/>
                <w:lang w:eastAsia="zh-CN"/>
              </w:rPr>
            </w:pPr>
            <w:r>
              <w:rPr>
                <w:sz w:val="17"/>
                <w:szCs w:val="17"/>
                <w:lang w:eastAsia="zh-CN"/>
              </w:rPr>
              <w:t>6.避难场所主要出入口处的显著位置设置避难场</w:t>
            </w:r>
            <w:r>
              <w:rPr>
                <w:spacing w:val="-1"/>
                <w:sz w:val="17"/>
                <w:szCs w:val="17"/>
                <w:lang w:eastAsia="zh-CN"/>
              </w:rPr>
              <w:t>所功能布局图。</w:t>
            </w:r>
          </w:p>
        </w:tc>
        <w:tc>
          <w:tcPr>
            <w:tcW w:w="1019" w:type="dxa"/>
          </w:tcPr>
          <w:p>
            <w:pPr>
              <w:spacing w:line="295" w:lineRule="auto"/>
              <w:rPr>
                <w:lang w:eastAsia="zh-CN"/>
              </w:rPr>
            </w:pPr>
          </w:p>
          <w:p>
            <w:pPr>
              <w:spacing w:line="295" w:lineRule="auto"/>
              <w:rPr>
                <w:lang w:eastAsia="zh-CN"/>
              </w:rPr>
            </w:pPr>
          </w:p>
          <w:p>
            <w:pPr>
              <w:pStyle w:val="7"/>
              <w:spacing w:before="55" w:line="220" w:lineRule="auto"/>
              <w:jc w:val="right"/>
              <w:rPr>
                <w:sz w:val="17"/>
                <w:szCs w:val="17"/>
              </w:rPr>
            </w:pPr>
            <w:r>
              <w:rPr>
                <w:spacing w:val="16"/>
                <w:sz w:val="17"/>
                <w:szCs w:val="17"/>
              </w:rPr>
              <w:t>资料核查、</w:t>
            </w:r>
          </w:p>
          <w:p>
            <w:pPr>
              <w:pStyle w:val="7"/>
              <w:spacing w:before="67" w:line="219" w:lineRule="auto"/>
              <w:ind w:left="165"/>
              <w:rPr>
                <w:sz w:val="17"/>
                <w:szCs w:val="17"/>
              </w:rPr>
            </w:pPr>
            <w:r>
              <w:rPr>
                <w:spacing w:val="-2"/>
                <w:sz w:val="17"/>
                <w:szCs w:val="17"/>
              </w:rPr>
              <w:t>现场勘查</w:t>
            </w:r>
          </w:p>
        </w:tc>
        <w:tc>
          <w:tcPr>
            <w:tcW w:w="1199" w:type="dxa"/>
            <w:shd w:val="clear" w:color="auto" w:fill="EFF0FA"/>
          </w:tcPr>
          <w:p>
            <w:pPr>
              <w:spacing w:line="294" w:lineRule="auto"/>
              <w:rPr>
                <w:lang w:eastAsia="zh-CN"/>
              </w:rPr>
            </w:pPr>
          </w:p>
          <w:p>
            <w:pPr>
              <w:spacing w:line="295" w:lineRule="auto"/>
              <w:rPr>
                <w:lang w:eastAsia="zh-CN"/>
              </w:rPr>
            </w:pPr>
          </w:p>
          <w:p>
            <w:pPr>
              <w:pStyle w:val="7"/>
              <w:spacing w:before="55" w:line="252" w:lineRule="auto"/>
              <w:ind w:left="125" w:right="47" w:hanging="39"/>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69" w:type="dxa"/>
            <w:shd w:val="clear" w:color="auto" w:fill="F0EFFA"/>
          </w:tcPr>
          <w:p>
            <w:pPr>
              <w:spacing w:line="295" w:lineRule="auto"/>
              <w:rPr>
                <w:lang w:eastAsia="zh-CN"/>
              </w:rPr>
            </w:pPr>
          </w:p>
          <w:p>
            <w:pPr>
              <w:spacing w:line="295" w:lineRule="auto"/>
              <w:rPr>
                <w:lang w:eastAsia="zh-CN"/>
              </w:rPr>
            </w:pPr>
          </w:p>
          <w:p>
            <w:pPr>
              <w:pStyle w:val="7"/>
              <w:spacing w:before="55" w:line="256" w:lineRule="auto"/>
              <w:ind w:left="117" w:right="112" w:firstLine="20"/>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的部分项。</w:t>
            </w:r>
          </w:p>
        </w:tc>
        <w:tc>
          <w:tcPr>
            <w:tcW w:w="1279" w:type="dxa"/>
            <w:shd w:val="clear" w:color="auto" w:fill="F1EFFA"/>
          </w:tcPr>
          <w:p>
            <w:pPr>
              <w:spacing w:line="469" w:lineRule="auto"/>
              <w:rPr>
                <w:lang w:eastAsia="zh-CN"/>
              </w:rPr>
            </w:pPr>
          </w:p>
          <w:p>
            <w:pPr>
              <w:pStyle w:val="7"/>
              <w:spacing w:before="55" w:line="255" w:lineRule="auto"/>
              <w:ind w:left="88" w:right="127" w:firstLine="4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pacing w:val="1"/>
                <w:sz w:val="17"/>
                <w:szCs w:val="17"/>
                <w:lang w:eastAsia="zh-CN"/>
              </w:rPr>
              <w:t xml:space="preserve"> </w:t>
            </w:r>
            <w:r>
              <w:rPr>
                <w:spacing w:val="-2"/>
                <w:sz w:val="17"/>
                <w:szCs w:val="17"/>
                <w:lang w:eastAsia="zh-CN"/>
              </w:rPr>
              <w:t>项。</w:t>
            </w:r>
          </w:p>
        </w:tc>
        <w:tc>
          <w:tcPr>
            <w:tcW w:w="85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9" w:hRule="atLeast"/>
        </w:trPr>
        <w:tc>
          <w:tcPr>
            <w:tcW w:w="305" w:type="dxa"/>
          </w:tcPr>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spacing w:line="261" w:lineRule="auto"/>
              <w:rPr>
                <w:lang w:eastAsia="zh-CN"/>
              </w:rPr>
            </w:pPr>
          </w:p>
          <w:p>
            <w:pPr>
              <w:pStyle w:val="7"/>
              <w:spacing w:before="56" w:line="183" w:lineRule="auto"/>
              <w:ind w:left="54"/>
              <w:rPr>
                <w:sz w:val="17"/>
                <w:szCs w:val="17"/>
              </w:rPr>
            </w:pPr>
            <w:r>
              <w:rPr>
                <w:spacing w:val="-3"/>
                <w:sz w:val="17"/>
                <w:szCs w:val="17"/>
              </w:rPr>
              <w:t>29</w:t>
            </w:r>
          </w:p>
        </w:tc>
        <w:tc>
          <w:tcPr>
            <w:tcW w:w="580" w:type="dxa"/>
          </w:tcPr>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pStyle w:val="7"/>
              <w:spacing w:before="55" w:line="238" w:lineRule="auto"/>
              <w:ind w:left="109"/>
              <w:rPr>
                <w:sz w:val="17"/>
                <w:szCs w:val="17"/>
              </w:rPr>
            </w:pPr>
            <w:r>
              <w:rPr>
                <w:spacing w:val="-2"/>
                <w:sz w:val="17"/>
                <w:szCs w:val="17"/>
              </w:rPr>
              <w:t>物资</w:t>
            </w:r>
          </w:p>
          <w:p>
            <w:pPr>
              <w:pStyle w:val="7"/>
              <w:spacing w:line="220" w:lineRule="auto"/>
              <w:ind w:left="109"/>
              <w:rPr>
                <w:sz w:val="17"/>
                <w:szCs w:val="17"/>
              </w:rPr>
            </w:pPr>
            <w:r>
              <w:rPr>
                <w:spacing w:val="-2"/>
                <w:sz w:val="17"/>
                <w:szCs w:val="17"/>
              </w:rPr>
              <w:t>储备</w:t>
            </w:r>
          </w:p>
        </w:tc>
        <w:tc>
          <w:tcPr>
            <w:tcW w:w="1319" w:type="dxa"/>
          </w:tcPr>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pStyle w:val="7"/>
              <w:spacing w:before="55" w:line="219" w:lineRule="auto"/>
              <w:ind w:left="310"/>
              <w:rPr>
                <w:sz w:val="17"/>
                <w:szCs w:val="17"/>
              </w:rPr>
            </w:pPr>
            <w:r>
              <w:rPr>
                <w:spacing w:val="-2"/>
                <w:sz w:val="17"/>
                <w:szCs w:val="17"/>
              </w:rPr>
              <w:t>种类数量</w:t>
            </w:r>
          </w:p>
        </w:tc>
        <w:tc>
          <w:tcPr>
            <w:tcW w:w="7255" w:type="dxa"/>
          </w:tcPr>
          <w:p>
            <w:pPr>
              <w:pStyle w:val="7"/>
              <w:spacing w:before="29"/>
              <w:ind w:left="110" w:right="2" w:firstLine="30"/>
              <w:jc w:val="both"/>
              <w:rPr>
                <w:sz w:val="17"/>
                <w:szCs w:val="17"/>
                <w:lang w:eastAsia="zh-CN"/>
              </w:rPr>
            </w:pPr>
            <w:r>
              <w:rPr>
                <w:sz w:val="17"/>
                <w:szCs w:val="17"/>
                <w:lang w:eastAsia="zh-CN"/>
              </w:rPr>
              <w:t>.紧急避难场所配置应急集散、物资储备、清洁盥洗</w:t>
            </w:r>
            <w:r>
              <w:rPr>
                <w:spacing w:val="-1"/>
                <w:sz w:val="17"/>
                <w:szCs w:val="17"/>
                <w:lang w:eastAsia="zh-CN"/>
              </w:rPr>
              <w:t xml:space="preserve">、垃圾储运、指挥管理、医疗救治、应急停 </w:t>
            </w:r>
            <w:r>
              <w:rPr>
                <w:sz w:val="17"/>
                <w:szCs w:val="17"/>
                <w:lang w:eastAsia="zh-CN"/>
              </w:rPr>
              <w:t>车、应急供电、应急供水、应急消防、应急通风、应急供暖、应急通道、抢</w:t>
            </w:r>
            <w:r>
              <w:rPr>
                <w:spacing w:val="-1"/>
                <w:sz w:val="17"/>
                <w:szCs w:val="17"/>
                <w:lang w:eastAsia="zh-CN"/>
              </w:rPr>
              <w:t>修抢建、无障碍、标</w:t>
            </w:r>
            <w:r>
              <w:rPr>
                <w:sz w:val="17"/>
                <w:szCs w:val="17"/>
                <w:lang w:eastAsia="zh-CN"/>
              </w:rPr>
              <w:t xml:space="preserve"> 志标识等功能需要的物资。可根据场所空间类型、总体功能定位，</w:t>
            </w:r>
            <w:r>
              <w:rPr>
                <w:spacing w:val="-1"/>
                <w:sz w:val="17"/>
                <w:szCs w:val="17"/>
                <w:lang w:eastAsia="zh-CN"/>
              </w:rPr>
              <w:t>适当增减相关物资，储备数量</w:t>
            </w:r>
          </w:p>
          <w:p>
            <w:pPr>
              <w:pStyle w:val="7"/>
              <w:spacing w:before="98" w:line="219" w:lineRule="auto"/>
              <w:ind w:left="100"/>
              <w:rPr>
                <w:sz w:val="17"/>
                <w:szCs w:val="17"/>
                <w:lang w:eastAsia="zh-CN"/>
              </w:rPr>
            </w:pPr>
            <w:r>
              <w:rPr>
                <w:sz w:val="17"/>
                <w:szCs w:val="17"/>
                <w:lang w:eastAsia="zh-CN"/>
              </w:rPr>
              <w:t>要与场所级别类型的功能需求和可容纳避难</w:t>
            </w:r>
            <w:r>
              <w:rPr>
                <w:spacing w:val="-1"/>
                <w:sz w:val="17"/>
                <w:szCs w:val="17"/>
                <w:lang w:eastAsia="zh-CN"/>
              </w:rPr>
              <w:t>人数相匹配。</w:t>
            </w:r>
          </w:p>
          <w:p>
            <w:pPr>
              <w:pStyle w:val="7"/>
              <w:spacing w:before="9" w:line="250" w:lineRule="auto"/>
              <w:ind w:left="100" w:firstLine="19"/>
              <w:jc w:val="both"/>
              <w:rPr>
                <w:sz w:val="17"/>
                <w:szCs w:val="17"/>
                <w:lang w:eastAsia="zh-CN"/>
              </w:rPr>
            </w:pPr>
            <w:r>
              <w:rPr>
                <w:sz w:val="17"/>
                <w:szCs w:val="17"/>
                <w:lang w:eastAsia="zh-CN"/>
              </w:rPr>
              <w:t>2.短期避难场所在在紧急避难场所功能区设置的基础上，</w:t>
            </w:r>
            <w:r>
              <w:rPr>
                <w:spacing w:val="-1"/>
                <w:sz w:val="17"/>
                <w:szCs w:val="17"/>
                <w:lang w:eastAsia="zh-CN"/>
              </w:rPr>
              <w:t>增配应急宿住、防疫隔离、餐饮服务、</w:t>
            </w:r>
            <w:r>
              <w:rPr>
                <w:sz w:val="17"/>
                <w:szCs w:val="17"/>
                <w:lang w:eastAsia="zh-CN"/>
              </w:rPr>
              <w:t xml:space="preserve"> </w:t>
            </w:r>
            <w:r>
              <w:rPr>
                <w:spacing w:val="-2"/>
                <w:sz w:val="17"/>
                <w:szCs w:val="17"/>
                <w:lang w:eastAsia="zh-CN"/>
              </w:rPr>
              <w:t>应急排污、安全保卫等功能需要的物资。可根据场所空间类型、总体功能定位，适当增减相关物</w:t>
            </w:r>
            <w:r>
              <w:rPr>
                <w:spacing w:val="3"/>
                <w:sz w:val="17"/>
                <w:szCs w:val="17"/>
                <w:lang w:eastAsia="zh-CN"/>
              </w:rPr>
              <w:t xml:space="preserve">  </w:t>
            </w:r>
            <w:r>
              <w:rPr>
                <w:spacing w:val="-2"/>
                <w:sz w:val="17"/>
                <w:szCs w:val="17"/>
                <w:lang w:eastAsia="zh-CN"/>
              </w:rPr>
              <w:t>资，储备数量要与场所级别类型的功能需求和可容纳避难人数相匹配。</w:t>
            </w:r>
          </w:p>
          <w:p>
            <w:pPr>
              <w:pStyle w:val="7"/>
              <w:spacing w:before="77" w:line="234" w:lineRule="auto"/>
              <w:ind w:left="110" w:firstLine="20"/>
              <w:rPr>
                <w:sz w:val="17"/>
                <w:szCs w:val="17"/>
                <w:lang w:eastAsia="zh-CN"/>
              </w:rPr>
            </w:pPr>
            <w:r>
              <w:rPr>
                <w:spacing w:val="-1"/>
                <w:sz w:val="17"/>
                <w:szCs w:val="17"/>
                <w:lang w:eastAsia="zh-CN"/>
              </w:rPr>
              <w:t>3.长期避难场所在短期避难场所物资配置的基础上，增配文体活动、临时教学、公共服务、直升</w:t>
            </w:r>
            <w:r>
              <w:rPr>
                <w:spacing w:val="10"/>
                <w:sz w:val="17"/>
                <w:szCs w:val="17"/>
                <w:lang w:eastAsia="zh-CN"/>
              </w:rPr>
              <w:t xml:space="preserve"> </w:t>
            </w:r>
            <w:r>
              <w:rPr>
                <w:sz w:val="17"/>
                <w:szCs w:val="17"/>
                <w:lang w:eastAsia="zh-CN"/>
              </w:rPr>
              <w:t>机起降等功能需要的物资。可根据场所空间类型、总体功能定位，适当增减相关</w:t>
            </w:r>
            <w:r>
              <w:rPr>
                <w:spacing w:val="-1"/>
                <w:sz w:val="17"/>
                <w:szCs w:val="17"/>
                <w:lang w:eastAsia="zh-CN"/>
              </w:rPr>
              <w:t>物资，储备数量</w:t>
            </w:r>
          </w:p>
          <w:p>
            <w:pPr>
              <w:pStyle w:val="7"/>
              <w:spacing w:before="79" w:line="219" w:lineRule="auto"/>
              <w:ind w:left="100"/>
              <w:rPr>
                <w:sz w:val="17"/>
                <w:szCs w:val="17"/>
                <w:lang w:eastAsia="zh-CN"/>
              </w:rPr>
            </w:pPr>
            <w:r>
              <w:rPr>
                <w:sz w:val="17"/>
                <w:szCs w:val="17"/>
                <w:lang w:eastAsia="zh-CN"/>
              </w:rPr>
              <w:t>要与场所级别类型的功能需求和可容纳避难</w:t>
            </w:r>
            <w:r>
              <w:rPr>
                <w:spacing w:val="-1"/>
                <w:sz w:val="17"/>
                <w:szCs w:val="17"/>
                <w:lang w:eastAsia="zh-CN"/>
              </w:rPr>
              <w:t>人数相匹配。</w:t>
            </w:r>
          </w:p>
          <w:p>
            <w:pPr>
              <w:pStyle w:val="7"/>
              <w:spacing w:before="9" w:line="219" w:lineRule="auto"/>
              <w:jc w:val="right"/>
              <w:rPr>
                <w:sz w:val="17"/>
                <w:szCs w:val="17"/>
                <w:lang w:eastAsia="zh-CN"/>
              </w:rPr>
            </w:pPr>
            <w:r>
              <w:rPr>
                <w:sz w:val="17"/>
                <w:szCs w:val="17"/>
                <w:lang w:eastAsia="zh-CN"/>
              </w:rPr>
              <w:t>4.室内型避难场所结合室内环境特点关注建筑、宿住、通风、消防、疏散通道等</w:t>
            </w:r>
            <w:r>
              <w:rPr>
                <w:spacing w:val="-1"/>
                <w:sz w:val="17"/>
                <w:szCs w:val="17"/>
                <w:lang w:eastAsia="zh-CN"/>
              </w:rPr>
              <w:t>功能需要，配置</w:t>
            </w:r>
          </w:p>
          <w:p>
            <w:pPr>
              <w:pStyle w:val="7"/>
              <w:spacing w:before="89" w:line="220" w:lineRule="auto"/>
              <w:ind w:left="100"/>
              <w:rPr>
                <w:sz w:val="17"/>
                <w:szCs w:val="17"/>
                <w:lang w:eastAsia="zh-CN"/>
              </w:rPr>
            </w:pPr>
            <w:r>
              <w:rPr>
                <w:spacing w:val="-1"/>
                <w:sz w:val="17"/>
                <w:szCs w:val="17"/>
                <w:lang w:eastAsia="zh-CN"/>
              </w:rPr>
              <w:t>所需的物资。</w:t>
            </w:r>
          </w:p>
          <w:p>
            <w:pPr>
              <w:pStyle w:val="7"/>
              <w:spacing w:before="5" w:line="219" w:lineRule="auto"/>
              <w:ind w:right="4"/>
              <w:jc w:val="right"/>
              <w:rPr>
                <w:sz w:val="17"/>
                <w:szCs w:val="17"/>
                <w:lang w:eastAsia="zh-CN"/>
              </w:rPr>
            </w:pPr>
            <w:r>
              <w:rPr>
                <w:sz w:val="17"/>
                <w:szCs w:val="17"/>
                <w:lang w:eastAsia="zh-CN"/>
              </w:rPr>
              <w:t>5.室外型避难场所结合室外环境特点关注场地、供电、供水、厕所、</w:t>
            </w:r>
            <w:r>
              <w:rPr>
                <w:spacing w:val="-1"/>
                <w:sz w:val="17"/>
                <w:szCs w:val="17"/>
                <w:lang w:eastAsia="zh-CN"/>
              </w:rPr>
              <w:t>设防、保暖等功能需要，配</w:t>
            </w:r>
          </w:p>
          <w:p>
            <w:pPr>
              <w:pStyle w:val="7"/>
              <w:spacing w:before="70" w:line="220" w:lineRule="auto"/>
              <w:ind w:left="100"/>
              <w:rPr>
                <w:sz w:val="17"/>
                <w:szCs w:val="17"/>
                <w:lang w:eastAsia="zh-CN"/>
              </w:rPr>
            </w:pPr>
            <w:r>
              <w:rPr>
                <w:spacing w:val="-1"/>
                <w:sz w:val="17"/>
                <w:szCs w:val="17"/>
                <w:lang w:eastAsia="zh-CN"/>
              </w:rPr>
              <w:t>置所需的物资。</w:t>
            </w:r>
          </w:p>
          <w:p>
            <w:pPr>
              <w:pStyle w:val="7"/>
              <w:spacing w:before="16" w:line="252" w:lineRule="auto"/>
              <w:ind w:left="100" w:hanging="9"/>
              <w:rPr>
                <w:sz w:val="17"/>
                <w:szCs w:val="17"/>
                <w:lang w:eastAsia="zh-CN"/>
              </w:rPr>
            </w:pPr>
            <w:r>
              <w:rPr>
                <w:sz w:val="17"/>
                <w:szCs w:val="17"/>
                <w:lang w:eastAsia="zh-CN"/>
              </w:rPr>
              <w:t>6.综合性避难场所考虑多灾种或防灾、防疫、防空功能兼用等需求，配置满足多灾种、多功能用</w:t>
            </w:r>
            <w:r>
              <w:rPr>
                <w:spacing w:val="12"/>
                <w:sz w:val="17"/>
                <w:szCs w:val="17"/>
                <w:lang w:eastAsia="zh-CN"/>
              </w:rPr>
              <w:t xml:space="preserve"> </w:t>
            </w:r>
            <w:r>
              <w:rPr>
                <w:spacing w:val="-1"/>
                <w:sz w:val="17"/>
                <w:szCs w:val="17"/>
                <w:lang w:eastAsia="zh-CN"/>
              </w:rPr>
              <w:t>途需要的物资。</w:t>
            </w:r>
          </w:p>
          <w:p>
            <w:pPr>
              <w:pStyle w:val="7"/>
              <w:spacing w:before="76" w:line="219" w:lineRule="auto"/>
              <w:ind w:left="100"/>
              <w:rPr>
                <w:sz w:val="17"/>
                <w:szCs w:val="17"/>
                <w:lang w:eastAsia="zh-CN"/>
              </w:rPr>
            </w:pPr>
            <w:r>
              <w:rPr>
                <w:sz w:val="17"/>
                <w:szCs w:val="17"/>
                <w:lang w:eastAsia="zh-CN"/>
              </w:rPr>
              <w:t>7.单一性避难场所考虑满足单灾种应急避难或单项用途</w:t>
            </w:r>
            <w:r>
              <w:rPr>
                <w:spacing w:val="-1"/>
                <w:sz w:val="17"/>
                <w:szCs w:val="17"/>
                <w:lang w:eastAsia="zh-CN"/>
              </w:rPr>
              <w:t>所需的物资。</w:t>
            </w:r>
          </w:p>
          <w:p>
            <w:pPr>
              <w:pStyle w:val="7"/>
              <w:spacing w:before="8"/>
              <w:ind w:left="100" w:right="348"/>
              <w:rPr>
                <w:sz w:val="17"/>
                <w:szCs w:val="17"/>
                <w:lang w:eastAsia="zh-CN"/>
              </w:rPr>
            </w:pPr>
            <w:r>
              <w:rPr>
                <w:sz w:val="17"/>
                <w:szCs w:val="17"/>
                <w:lang w:eastAsia="zh-CN"/>
              </w:rPr>
              <w:t>8.特定避难场所考虑防毒、防爆、防辐射、防空、防疫等特殊功能需求，配置</w:t>
            </w:r>
            <w:r>
              <w:rPr>
                <w:spacing w:val="-1"/>
                <w:sz w:val="17"/>
                <w:szCs w:val="17"/>
                <w:lang w:eastAsia="zh-CN"/>
              </w:rPr>
              <w:t>相应的物资。</w:t>
            </w:r>
            <w:r>
              <w:rPr>
                <w:sz w:val="17"/>
                <w:szCs w:val="17"/>
                <w:lang w:eastAsia="zh-CN"/>
              </w:rPr>
              <w:t xml:space="preserve"> 9.省级避难场所根据短期和长期避难场所配置、管护和本省应急需要，确</w:t>
            </w:r>
            <w:r>
              <w:rPr>
                <w:spacing w:val="-1"/>
                <w:sz w:val="17"/>
                <w:szCs w:val="17"/>
                <w:lang w:eastAsia="zh-CN"/>
              </w:rPr>
              <w:t>定物资配置。</w:t>
            </w:r>
          </w:p>
          <w:p>
            <w:pPr>
              <w:pStyle w:val="7"/>
              <w:spacing w:before="68" w:line="219" w:lineRule="auto"/>
              <w:ind w:left="431"/>
              <w:rPr>
                <w:sz w:val="17"/>
                <w:szCs w:val="17"/>
                <w:lang w:eastAsia="zh-CN"/>
              </w:rPr>
            </w:pPr>
            <w:r>
              <w:rPr>
                <w:sz w:val="17"/>
                <w:szCs w:val="17"/>
                <w:lang w:eastAsia="zh-CN"/>
              </w:rPr>
              <w:t>a)新建、改造和指定的省级避难场所的物资配置，应依据避难场所规</w:t>
            </w:r>
            <w:r>
              <w:rPr>
                <w:spacing w:val="-1"/>
                <w:sz w:val="17"/>
                <w:szCs w:val="17"/>
                <w:lang w:eastAsia="zh-CN"/>
              </w:rPr>
              <w:t>划要求，满足本级行</w:t>
            </w:r>
          </w:p>
          <w:p>
            <w:pPr>
              <w:pStyle w:val="7"/>
              <w:spacing w:before="28" w:line="263" w:lineRule="auto"/>
              <w:ind w:left="100" w:firstLine="9"/>
              <w:rPr>
                <w:sz w:val="17"/>
                <w:szCs w:val="17"/>
                <w:lang w:eastAsia="zh-CN"/>
              </w:rPr>
            </w:pPr>
            <w:r>
              <w:rPr>
                <w:sz w:val="17"/>
                <w:szCs w:val="17"/>
                <w:lang w:eastAsia="zh-CN"/>
              </w:rPr>
              <w:t>政区域或周边省份发生突发事件或需要应急避难的其他事件时，本省和跨省避难</w:t>
            </w:r>
            <w:r>
              <w:rPr>
                <w:spacing w:val="-1"/>
                <w:sz w:val="17"/>
                <w:szCs w:val="17"/>
                <w:lang w:eastAsia="zh-CN"/>
              </w:rPr>
              <w:t>人员应急避难及</w:t>
            </w:r>
            <w:r>
              <w:rPr>
                <w:sz w:val="17"/>
                <w:szCs w:val="17"/>
                <w:lang w:eastAsia="zh-CN"/>
              </w:rPr>
              <w:t xml:space="preserve"> </w:t>
            </w:r>
            <w:r>
              <w:rPr>
                <w:spacing w:val="12"/>
                <w:sz w:val="17"/>
                <w:szCs w:val="17"/>
                <w:lang w:eastAsia="zh-CN"/>
              </w:rPr>
              <w:t>转移安置需求；</w:t>
            </w:r>
          </w:p>
          <w:p>
            <w:pPr>
              <w:pStyle w:val="7"/>
              <w:spacing w:before="38" w:line="243" w:lineRule="auto"/>
              <w:ind w:left="100" w:right="187" w:firstLine="330"/>
              <w:rPr>
                <w:sz w:val="17"/>
                <w:szCs w:val="17"/>
                <w:lang w:eastAsia="zh-CN"/>
              </w:rPr>
            </w:pPr>
            <w:r>
              <w:rPr>
                <w:sz w:val="17"/>
                <w:szCs w:val="17"/>
                <w:lang w:eastAsia="zh-CN"/>
              </w:rPr>
              <w:t>b)新建的省级避难场所应按照规划设计的室内型、综合性的短期、长期避难场</w:t>
            </w:r>
            <w:r>
              <w:rPr>
                <w:spacing w:val="-1"/>
                <w:sz w:val="17"/>
                <w:szCs w:val="17"/>
                <w:lang w:eastAsia="zh-CN"/>
              </w:rPr>
              <w:t>所的应急避</w:t>
            </w:r>
            <w:r>
              <w:rPr>
                <w:sz w:val="17"/>
                <w:szCs w:val="17"/>
                <w:lang w:eastAsia="zh-CN"/>
              </w:rPr>
              <w:t xml:space="preserve"> </w:t>
            </w:r>
            <w:r>
              <w:rPr>
                <w:spacing w:val="10"/>
                <w:sz w:val="17"/>
                <w:szCs w:val="17"/>
                <w:lang w:eastAsia="zh-CN"/>
              </w:rPr>
              <w:t>难功能配置物资；</w:t>
            </w:r>
          </w:p>
        </w:tc>
        <w:tc>
          <w:tcPr>
            <w:tcW w:w="1019" w:type="dxa"/>
          </w:tcPr>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pStyle w:val="7"/>
              <w:spacing w:before="55" w:line="220" w:lineRule="auto"/>
              <w:jc w:val="right"/>
              <w:rPr>
                <w:sz w:val="17"/>
                <w:szCs w:val="17"/>
                <w:lang w:eastAsia="zh-CN"/>
              </w:rPr>
            </w:pPr>
            <w:r>
              <w:rPr>
                <w:spacing w:val="16"/>
                <w:sz w:val="17"/>
                <w:szCs w:val="17"/>
                <w:lang w:eastAsia="zh-CN"/>
              </w:rPr>
              <w:t>资料核查、</w:t>
            </w:r>
          </w:p>
          <w:p>
            <w:pPr>
              <w:pStyle w:val="7"/>
              <w:spacing w:before="57" w:line="219" w:lineRule="auto"/>
              <w:jc w:val="right"/>
              <w:rPr>
                <w:sz w:val="17"/>
                <w:szCs w:val="17"/>
                <w:lang w:eastAsia="zh-CN"/>
              </w:rPr>
            </w:pPr>
            <w:r>
              <w:rPr>
                <w:spacing w:val="16"/>
                <w:sz w:val="17"/>
                <w:szCs w:val="17"/>
                <w:lang w:eastAsia="zh-CN"/>
              </w:rPr>
              <w:t>现场勘查、</w:t>
            </w:r>
          </w:p>
          <w:p>
            <w:pPr>
              <w:pStyle w:val="7"/>
              <w:spacing w:before="17" w:line="219" w:lineRule="auto"/>
              <w:ind w:left="165"/>
              <w:rPr>
                <w:sz w:val="17"/>
                <w:szCs w:val="17"/>
                <w:lang w:eastAsia="zh-CN"/>
              </w:rPr>
            </w:pPr>
            <w:r>
              <w:rPr>
                <w:spacing w:val="-2"/>
                <w:sz w:val="17"/>
                <w:szCs w:val="17"/>
                <w:lang w:eastAsia="zh-CN"/>
              </w:rPr>
              <w:t>分析会商</w:t>
            </w:r>
          </w:p>
        </w:tc>
        <w:tc>
          <w:tcPr>
            <w:tcW w:w="1199" w:type="dxa"/>
            <w:shd w:val="clear" w:color="auto" w:fill="EFF0F9"/>
          </w:tcPr>
          <w:p>
            <w:pPr>
              <w:spacing w:line="255" w:lineRule="auto"/>
              <w:rPr>
                <w:lang w:eastAsia="zh-CN"/>
              </w:rPr>
            </w:pPr>
          </w:p>
          <w:p>
            <w:pPr>
              <w:spacing w:line="255"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pStyle w:val="7"/>
              <w:spacing w:before="55" w:line="255" w:lineRule="auto"/>
              <w:ind w:left="56" w:right="76" w:firstLine="29"/>
              <w:jc w:val="both"/>
              <w:rPr>
                <w:sz w:val="17"/>
                <w:szCs w:val="17"/>
                <w:lang w:eastAsia="zh-CN"/>
              </w:rPr>
            </w:pPr>
            <w:r>
              <w:rPr>
                <w:spacing w:val="-2"/>
                <w:sz w:val="17"/>
                <w:szCs w:val="17"/>
                <w:lang w:eastAsia="zh-CN"/>
              </w:rPr>
              <w:t>满足指标要求</w:t>
            </w:r>
            <w:r>
              <w:rPr>
                <w:spacing w:val="4"/>
                <w:sz w:val="17"/>
                <w:szCs w:val="17"/>
                <w:lang w:eastAsia="zh-CN"/>
              </w:rPr>
              <w:t xml:space="preserve"> </w:t>
            </w:r>
            <w:r>
              <w:rPr>
                <w:spacing w:val="5"/>
                <w:sz w:val="17"/>
                <w:szCs w:val="17"/>
                <w:lang w:eastAsia="zh-CN"/>
              </w:rPr>
              <w:t>中的对应场所</w:t>
            </w:r>
            <w:r>
              <w:rPr>
                <w:spacing w:val="4"/>
                <w:sz w:val="17"/>
                <w:szCs w:val="17"/>
                <w:lang w:eastAsia="zh-CN"/>
              </w:rPr>
              <w:t xml:space="preserve"> </w:t>
            </w:r>
            <w:r>
              <w:rPr>
                <w:spacing w:val="-2"/>
                <w:sz w:val="17"/>
                <w:szCs w:val="17"/>
                <w:lang w:eastAsia="zh-CN"/>
              </w:rPr>
              <w:t>项。</w:t>
            </w:r>
          </w:p>
        </w:tc>
        <w:tc>
          <w:tcPr>
            <w:tcW w:w="1469" w:type="dxa"/>
            <w:shd w:val="clear" w:color="auto" w:fill="F0F0FA"/>
          </w:tcPr>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pStyle w:val="7"/>
              <w:spacing w:before="55" w:line="256" w:lineRule="auto"/>
              <w:ind w:left="87" w:right="112" w:firstLine="50"/>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1"/>
                <w:sz w:val="17"/>
                <w:szCs w:val="17"/>
                <w:lang w:eastAsia="zh-CN"/>
              </w:rPr>
              <w:t>的第14项。</w:t>
            </w:r>
          </w:p>
        </w:tc>
        <w:tc>
          <w:tcPr>
            <w:tcW w:w="1279" w:type="dxa"/>
          </w:tcPr>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pStyle w:val="7"/>
              <w:spacing w:before="55" w:line="258" w:lineRule="auto"/>
              <w:ind w:left="79" w:right="127" w:firstLine="50"/>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7"/>
                <w:sz w:val="17"/>
                <w:szCs w:val="17"/>
                <w:lang w:eastAsia="zh-CN"/>
              </w:rPr>
              <w:t>求中的任意一</w:t>
            </w:r>
            <w:r>
              <w:rPr>
                <w:sz w:val="17"/>
                <w:szCs w:val="17"/>
                <w:lang w:eastAsia="zh-CN"/>
              </w:rPr>
              <w:t xml:space="preserve"> </w:t>
            </w:r>
            <w:r>
              <w:rPr>
                <w:spacing w:val="-2"/>
                <w:sz w:val="17"/>
                <w:szCs w:val="17"/>
                <w:lang w:eastAsia="zh-CN"/>
              </w:rPr>
              <w:t>项。</w:t>
            </w:r>
          </w:p>
        </w:tc>
        <w:tc>
          <w:tcPr>
            <w:tcW w:w="854" w:type="dxa"/>
          </w:tcPr>
          <w:p>
            <w:pPr>
              <w:rPr>
                <w:lang w:eastAsia="zh-CN"/>
              </w:rPr>
            </w:pPr>
          </w:p>
        </w:tc>
      </w:tr>
    </w:tbl>
    <w:p>
      <w:pPr>
        <w:pStyle w:val="2"/>
        <w:rPr>
          <w:lang w:eastAsia="zh-CN"/>
        </w:rPr>
      </w:pPr>
    </w:p>
    <w:p>
      <w:pPr>
        <w:rPr>
          <w:lang w:eastAsia="zh-CN"/>
        </w:rPr>
        <w:sectPr>
          <w:pgSz w:w="16840" w:h="11900"/>
          <w:pgMar w:top="1011" w:right="725" w:bottom="400" w:left="552" w:header="0" w:footer="0" w:gutter="0"/>
          <w:cols w:space="720" w:num="1"/>
        </w:sectPr>
      </w:pPr>
    </w:p>
    <w:p>
      <w:pPr>
        <w:spacing w:line="183" w:lineRule="exact"/>
        <w:rPr>
          <w:lang w:eastAsia="zh-CN"/>
        </w:rPr>
      </w:pPr>
      <w:r>
        <w:rPr>
          <w:lang w:eastAsia="zh-CN"/>
        </w:rPr>
        <mc:AlternateContent>
          <mc:Choice Requires="wps">
            <w:drawing>
              <wp:anchor distT="0" distB="0" distL="0" distR="0" simplePos="0" relativeHeight="251667456" behindDoc="0" locked="0" layoutInCell="0" allowOverlap="1">
                <wp:simplePos x="0" y="0"/>
                <wp:positionH relativeFrom="page">
                  <wp:posOffset>-21590</wp:posOffset>
                </wp:positionH>
                <wp:positionV relativeFrom="page">
                  <wp:posOffset>1419860</wp:posOffset>
                </wp:positionV>
                <wp:extent cx="857885" cy="189865"/>
                <wp:effectExtent l="0" t="0" r="0" b="0"/>
                <wp:wrapNone/>
                <wp:docPr id="18" name="TextBox 18"/>
                <wp:cNvGraphicFramePr/>
                <a:graphic xmlns:a="http://schemas.openxmlformats.org/drawingml/2006/main">
                  <a:graphicData uri="http://schemas.microsoft.com/office/word/2010/wordprocessingShape">
                    <wps:wsp>
                      <wps:cNvSpPr txBox="1"/>
                      <wps:spPr>
                        <a:xfrm rot="5400000">
                          <a:off x="-21670" y="1419921"/>
                          <a:ext cx="857885" cy="18986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9" w:line="184" w:lineRule="auto"/>
                              <w:ind w:left="20"/>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 xml:space="preserve">    </w:t>
                            </w:r>
                            <w:r>
                              <w:rPr>
                                <w:rFonts w:ascii="宋体" w:hAnsi="宋体" w:eastAsia="宋体" w:cs="宋体"/>
                                <w:spacing w:val="-10"/>
                                <w:sz w:val="20"/>
                                <w:szCs w:val="20"/>
                              </w:rPr>
                              <w:t>1</w:t>
                            </w:r>
                            <w:r>
                              <w:rPr>
                                <w:rFonts w:ascii="宋体" w:hAnsi="宋体" w:eastAsia="宋体" w:cs="宋体"/>
                                <w:spacing w:val="67"/>
                                <w:sz w:val="20"/>
                                <w:szCs w:val="20"/>
                              </w:rPr>
                              <w:t xml:space="preserve"> </w:t>
                            </w:r>
                            <w:r>
                              <w:rPr>
                                <w:rFonts w:ascii="宋体" w:hAnsi="宋体" w:eastAsia="宋体" w:cs="宋体"/>
                                <w:spacing w:val="-10"/>
                                <w:sz w:val="20"/>
                                <w:szCs w:val="20"/>
                              </w:rPr>
                              <w:t>6</w:t>
                            </w:r>
                            <w:r>
                              <w:rPr>
                                <w:rFonts w:ascii="宋体" w:hAnsi="宋体" w:eastAsia="宋体" w:cs="宋体"/>
                                <w:spacing w:val="65"/>
                                <w:sz w:val="20"/>
                                <w:szCs w:val="20"/>
                              </w:rPr>
                              <w:t xml:space="preserve"> </w:t>
                            </w:r>
                            <w:r>
                              <w:rPr>
                                <w:rFonts w:ascii="宋体" w:hAnsi="宋体" w:eastAsia="宋体" w:cs="宋体"/>
                                <w:spacing w:val="-10"/>
                                <w:sz w:val="20"/>
                                <w:szCs w:val="20"/>
                              </w:rPr>
                              <w:t>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1.7pt;margin-top:111.8pt;height:14.95pt;width:67.55pt;mso-position-horizontal-relative:page;mso-position-vertical-relative:page;rotation:5898240f;z-index:251667456;mso-width-relative:page;mso-height-relative:page;" filled="f" stroked="f" coordsize="21600,21600" o:allowincell="f" o:gfxdata="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s/N+dYAAAAKAQAADwAAAAAAAAABACAAAAAiAAAAZHJzL2Rvd25yZXYueG1sUEsB&#10;AhQAFAAAAAgAh07iQB3zCCMwAgAAawQAAA4AAAAAAAAAAQAgAAAAJQEAAGRycy9lMm9Eb2MueG1s&#10;UEsFBgAAAAAGAAYAWQEAAMcFAAAAAA==&#10;">
                <v:fill on="f" focussize="0,0"/>
                <v:stroke on="f" weight="0pt"/>
                <v:imagedata o:title=""/>
                <o:lock v:ext="edit" aspectratio="f"/>
                <v:textbox inset="0mm,0mm,0mm,0mm">
                  <w:txbxContent>
                    <w:p>
                      <w:pPr>
                        <w:spacing w:before="79" w:line="184" w:lineRule="auto"/>
                        <w:ind w:left="20"/>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 xml:space="preserve">    </w:t>
                      </w:r>
                      <w:r>
                        <w:rPr>
                          <w:rFonts w:ascii="宋体" w:hAnsi="宋体" w:eastAsia="宋体" w:cs="宋体"/>
                          <w:spacing w:val="-10"/>
                          <w:sz w:val="20"/>
                          <w:szCs w:val="20"/>
                        </w:rPr>
                        <w:t>1</w:t>
                      </w:r>
                      <w:r>
                        <w:rPr>
                          <w:rFonts w:ascii="宋体" w:hAnsi="宋体" w:eastAsia="宋体" w:cs="宋体"/>
                          <w:spacing w:val="67"/>
                          <w:sz w:val="20"/>
                          <w:szCs w:val="20"/>
                        </w:rPr>
                        <w:t xml:space="preserve"> </w:t>
                      </w:r>
                      <w:r>
                        <w:rPr>
                          <w:rFonts w:ascii="宋体" w:hAnsi="宋体" w:eastAsia="宋体" w:cs="宋体"/>
                          <w:spacing w:val="-10"/>
                          <w:sz w:val="20"/>
                          <w:szCs w:val="20"/>
                        </w:rPr>
                        <w:t>6</w:t>
                      </w:r>
                      <w:r>
                        <w:rPr>
                          <w:rFonts w:ascii="宋体" w:hAnsi="宋体" w:eastAsia="宋体" w:cs="宋体"/>
                          <w:spacing w:val="65"/>
                          <w:sz w:val="20"/>
                          <w:szCs w:val="20"/>
                        </w:rPr>
                        <w:t xml:space="preserve"> </w:t>
                      </w:r>
                      <w:r>
                        <w:rPr>
                          <w:rFonts w:ascii="宋体" w:hAnsi="宋体" w:eastAsia="宋体" w:cs="宋体"/>
                          <w:spacing w:val="-10"/>
                          <w:sz w:val="20"/>
                          <w:szCs w:val="20"/>
                        </w:rPr>
                        <w:t>一</w:t>
                      </w:r>
                    </w:p>
                  </w:txbxContent>
                </v:textbox>
              </v:shape>
            </w:pict>
          </mc:Fallback>
        </mc:AlternateContent>
      </w:r>
    </w:p>
    <w:tbl>
      <w:tblPr>
        <w:tblStyle w:val="6"/>
        <w:tblW w:w="1519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
        <w:gridCol w:w="580"/>
        <w:gridCol w:w="1299"/>
        <w:gridCol w:w="7205"/>
        <w:gridCol w:w="1009"/>
        <w:gridCol w:w="1199"/>
        <w:gridCol w:w="1469"/>
        <w:gridCol w:w="1269"/>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315" w:type="dxa"/>
            <w:vMerge w:val="restart"/>
            <w:tcBorders>
              <w:bottom w:val="nil"/>
            </w:tcBorders>
            <w:textDirection w:val="tbRlV"/>
          </w:tcPr>
          <w:p>
            <w:pPr>
              <w:pStyle w:val="7"/>
              <w:spacing w:before="100" w:line="217" w:lineRule="auto"/>
              <w:ind w:left="96"/>
              <w:rPr>
                <w:sz w:val="17"/>
                <w:szCs w:val="17"/>
              </w:rPr>
            </w:pPr>
            <w:r>
              <w:rPr>
                <w:sz w:val="17"/>
                <w:szCs w:val="17"/>
              </w:rPr>
              <w:t>序</w:t>
            </w:r>
            <w:r>
              <w:rPr>
                <w:spacing w:val="28"/>
                <w:sz w:val="17"/>
                <w:szCs w:val="17"/>
              </w:rPr>
              <w:t xml:space="preserve"> </w:t>
            </w:r>
            <w:r>
              <w:rPr>
                <w:sz w:val="17"/>
                <w:szCs w:val="17"/>
              </w:rPr>
              <w:t>号</w:t>
            </w:r>
          </w:p>
        </w:tc>
        <w:tc>
          <w:tcPr>
            <w:tcW w:w="580" w:type="dxa"/>
            <w:vMerge w:val="restart"/>
            <w:tcBorders>
              <w:bottom w:val="nil"/>
            </w:tcBorders>
          </w:tcPr>
          <w:p>
            <w:pPr>
              <w:pStyle w:val="7"/>
              <w:spacing w:before="8" w:line="229" w:lineRule="auto"/>
              <w:ind w:left="112" w:right="113"/>
              <w:jc w:val="both"/>
              <w:rPr>
                <w:sz w:val="17"/>
                <w:szCs w:val="17"/>
              </w:rPr>
            </w:pPr>
            <w:r>
              <w:rPr>
                <w:b/>
                <w:bCs/>
                <w:spacing w:val="-6"/>
                <w:sz w:val="17"/>
                <w:szCs w:val="17"/>
              </w:rPr>
              <w:t>单项</w:t>
            </w:r>
            <w:r>
              <w:rPr>
                <w:sz w:val="17"/>
                <w:szCs w:val="17"/>
              </w:rPr>
              <w:t xml:space="preserve"> </w:t>
            </w:r>
            <w:r>
              <w:rPr>
                <w:b/>
                <w:bCs/>
                <w:spacing w:val="-5"/>
                <w:sz w:val="17"/>
                <w:szCs w:val="17"/>
              </w:rPr>
              <w:t>评估</w:t>
            </w:r>
            <w:r>
              <w:rPr>
                <w:sz w:val="17"/>
                <w:szCs w:val="17"/>
              </w:rPr>
              <w:t xml:space="preserve"> </w:t>
            </w:r>
            <w:r>
              <w:rPr>
                <w:b/>
                <w:bCs/>
                <w:sz w:val="17"/>
                <w:szCs w:val="17"/>
              </w:rPr>
              <w:t>内容</w:t>
            </w:r>
          </w:p>
        </w:tc>
        <w:tc>
          <w:tcPr>
            <w:tcW w:w="1299" w:type="dxa"/>
            <w:vMerge w:val="restart"/>
            <w:tcBorders>
              <w:bottom w:val="nil"/>
            </w:tcBorders>
          </w:tcPr>
          <w:p>
            <w:pPr>
              <w:pStyle w:val="7"/>
              <w:spacing w:before="250" w:line="220" w:lineRule="auto"/>
              <w:ind w:left="472"/>
              <w:rPr>
                <w:sz w:val="17"/>
                <w:szCs w:val="17"/>
              </w:rPr>
            </w:pPr>
            <w:r>
              <w:rPr>
                <w:b/>
                <w:bCs/>
                <w:spacing w:val="-4"/>
                <w:sz w:val="17"/>
                <w:szCs w:val="17"/>
              </w:rPr>
              <w:t>指标</w:t>
            </w:r>
          </w:p>
        </w:tc>
        <w:tc>
          <w:tcPr>
            <w:tcW w:w="7205" w:type="dxa"/>
            <w:vMerge w:val="restart"/>
            <w:tcBorders>
              <w:bottom w:val="nil"/>
            </w:tcBorders>
          </w:tcPr>
          <w:p>
            <w:pPr>
              <w:pStyle w:val="7"/>
              <w:spacing w:before="250" w:line="220" w:lineRule="auto"/>
              <w:ind w:left="3253"/>
              <w:rPr>
                <w:sz w:val="17"/>
                <w:szCs w:val="17"/>
              </w:rPr>
            </w:pPr>
            <w:r>
              <w:rPr>
                <w:b/>
                <w:bCs/>
                <w:spacing w:val="-4"/>
                <w:sz w:val="17"/>
                <w:szCs w:val="17"/>
              </w:rPr>
              <w:t>指标要求</w:t>
            </w:r>
          </w:p>
        </w:tc>
        <w:tc>
          <w:tcPr>
            <w:tcW w:w="1009" w:type="dxa"/>
            <w:vMerge w:val="restart"/>
            <w:tcBorders>
              <w:bottom w:val="nil"/>
            </w:tcBorders>
          </w:tcPr>
          <w:p>
            <w:pPr>
              <w:pStyle w:val="7"/>
              <w:spacing w:before="248" w:line="218" w:lineRule="auto"/>
              <w:ind w:left="198"/>
              <w:rPr>
                <w:sz w:val="17"/>
                <w:szCs w:val="17"/>
              </w:rPr>
            </w:pPr>
            <w:r>
              <w:rPr>
                <w:b/>
                <w:bCs/>
                <w:spacing w:val="-3"/>
                <w:sz w:val="17"/>
                <w:szCs w:val="17"/>
              </w:rPr>
              <w:t>评估方法</w:t>
            </w:r>
          </w:p>
        </w:tc>
        <w:tc>
          <w:tcPr>
            <w:tcW w:w="3937" w:type="dxa"/>
            <w:gridSpan w:val="3"/>
          </w:tcPr>
          <w:p>
            <w:pPr>
              <w:pStyle w:val="7"/>
              <w:spacing w:before="20" w:line="200" w:lineRule="auto"/>
              <w:ind w:left="1297"/>
              <w:rPr>
                <w:sz w:val="17"/>
                <w:szCs w:val="17"/>
              </w:rPr>
            </w:pPr>
            <w:r>
              <w:rPr>
                <w:spacing w:val="1"/>
                <w:sz w:val="17"/>
                <w:szCs w:val="17"/>
              </w:rPr>
              <w:t>评估档级判定规则</w:t>
            </w:r>
          </w:p>
        </w:tc>
        <w:tc>
          <w:tcPr>
            <w:tcW w:w="854" w:type="dxa"/>
            <w:vMerge w:val="restart"/>
            <w:tcBorders>
              <w:bottom w:val="nil"/>
            </w:tcBorders>
          </w:tcPr>
          <w:p>
            <w:pPr>
              <w:pStyle w:val="7"/>
              <w:spacing w:before="120" w:line="230" w:lineRule="auto"/>
              <w:ind w:left="80" w:right="91"/>
              <w:rPr>
                <w:sz w:val="17"/>
                <w:szCs w:val="17"/>
              </w:rPr>
            </w:pPr>
            <w:r>
              <w:rPr>
                <w:spacing w:val="-3"/>
                <w:sz w:val="17"/>
                <w:szCs w:val="17"/>
              </w:rPr>
              <w:t>指标评估</w:t>
            </w:r>
            <w:r>
              <w:rPr>
                <w:spacing w:val="2"/>
                <w:sz w:val="17"/>
                <w:szCs w:val="17"/>
              </w:rPr>
              <w:t xml:space="preserve"> </w:t>
            </w:r>
            <w:r>
              <w:rPr>
                <w:spacing w:val="-2"/>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15" w:type="dxa"/>
            <w:vMerge w:val="continue"/>
            <w:tcBorders>
              <w:top w:val="nil"/>
            </w:tcBorders>
            <w:textDirection w:val="tbRlV"/>
          </w:tcPr>
          <w:p/>
        </w:tc>
        <w:tc>
          <w:tcPr>
            <w:tcW w:w="580" w:type="dxa"/>
            <w:vMerge w:val="continue"/>
            <w:tcBorders>
              <w:top w:val="nil"/>
            </w:tcBorders>
          </w:tcPr>
          <w:p/>
        </w:tc>
        <w:tc>
          <w:tcPr>
            <w:tcW w:w="1299" w:type="dxa"/>
            <w:vMerge w:val="continue"/>
            <w:tcBorders>
              <w:top w:val="nil"/>
            </w:tcBorders>
          </w:tcPr>
          <w:p/>
        </w:tc>
        <w:tc>
          <w:tcPr>
            <w:tcW w:w="7205" w:type="dxa"/>
            <w:vMerge w:val="continue"/>
            <w:tcBorders>
              <w:top w:val="nil"/>
            </w:tcBorders>
          </w:tcPr>
          <w:p/>
        </w:tc>
        <w:tc>
          <w:tcPr>
            <w:tcW w:w="1009" w:type="dxa"/>
            <w:vMerge w:val="continue"/>
            <w:tcBorders>
              <w:top w:val="nil"/>
            </w:tcBorders>
          </w:tcPr>
          <w:p/>
        </w:tc>
        <w:tc>
          <w:tcPr>
            <w:tcW w:w="1199" w:type="dxa"/>
          </w:tcPr>
          <w:p>
            <w:pPr>
              <w:pStyle w:val="7"/>
              <w:spacing w:before="7" w:line="219" w:lineRule="auto"/>
              <w:ind w:left="126"/>
              <w:rPr>
                <w:sz w:val="17"/>
                <w:szCs w:val="17"/>
              </w:rPr>
            </w:pPr>
            <w:r>
              <w:rPr>
                <w:spacing w:val="4"/>
                <w:sz w:val="17"/>
                <w:szCs w:val="17"/>
              </w:rPr>
              <w:t>判定符合(A)</w:t>
            </w:r>
          </w:p>
          <w:p>
            <w:pPr>
              <w:pStyle w:val="7"/>
              <w:spacing w:before="25" w:line="211" w:lineRule="auto"/>
              <w:ind w:left="429"/>
              <w:rPr>
                <w:sz w:val="17"/>
                <w:szCs w:val="17"/>
              </w:rPr>
            </w:pPr>
            <w:r>
              <w:rPr>
                <w:b/>
                <w:bCs/>
                <w:spacing w:val="-4"/>
                <w:sz w:val="17"/>
                <w:szCs w:val="17"/>
              </w:rPr>
              <w:t>规则</w:t>
            </w:r>
          </w:p>
        </w:tc>
        <w:tc>
          <w:tcPr>
            <w:tcW w:w="1469" w:type="dxa"/>
          </w:tcPr>
          <w:p>
            <w:pPr>
              <w:pStyle w:val="7"/>
              <w:spacing w:before="36" w:line="213" w:lineRule="auto"/>
              <w:ind w:left="597" w:right="43" w:hanging="499"/>
              <w:rPr>
                <w:sz w:val="17"/>
                <w:szCs w:val="17"/>
              </w:rPr>
            </w:pPr>
            <w:r>
              <w:rPr>
                <w:spacing w:val="4"/>
                <w:sz w:val="17"/>
                <w:szCs w:val="17"/>
              </w:rPr>
              <w:t>判定部分符合(B)</w:t>
            </w:r>
            <w:r>
              <w:rPr>
                <w:spacing w:val="5"/>
                <w:sz w:val="17"/>
                <w:szCs w:val="17"/>
              </w:rPr>
              <w:t xml:space="preserve"> </w:t>
            </w:r>
            <w:r>
              <w:rPr>
                <w:spacing w:val="7"/>
                <w:sz w:val="17"/>
                <w:szCs w:val="17"/>
              </w:rPr>
              <w:t>规则</w:t>
            </w:r>
          </w:p>
        </w:tc>
        <w:tc>
          <w:tcPr>
            <w:tcW w:w="1269" w:type="dxa"/>
          </w:tcPr>
          <w:p>
            <w:pPr>
              <w:pStyle w:val="7"/>
              <w:spacing w:before="16" w:line="224" w:lineRule="auto"/>
              <w:ind w:left="458" w:right="42" w:hanging="380"/>
              <w:rPr>
                <w:sz w:val="17"/>
                <w:szCs w:val="17"/>
              </w:rPr>
            </w:pPr>
            <w:r>
              <w:rPr>
                <w:spacing w:val="4"/>
                <w:sz w:val="17"/>
                <w:szCs w:val="17"/>
              </w:rPr>
              <w:t>判定不符合(C)</w:t>
            </w:r>
            <w:r>
              <w:rPr>
                <w:sz w:val="17"/>
                <w:szCs w:val="17"/>
              </w:rPr>
              <w:t xml:space="preserve"> </w:t>
            </w:r>
            <w:r>
              <w:rPr>
                <w:spacing w:val="7"/>
                <w:sz w:val="17"/>
                <w:szCs w:val="17"/>
              </w:rPr>
              <w:t>规则</w:t>
            </w:r>
          </w:p>
        </w:tc>
        <w:tc>
          <w:tcPr>
            <w:tcW w:w="854"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315" w:type="dxa"/>
          </w:tcPr>
          <w:p/>
        </w:tc>
        <w:tc>
          <w:tcPr>
            <w:tcW w:w="580" w:type="dxa"/>
          </w:tcPr>
          <w:p/>
        </w:tc>
        <w:tc>
          <w:tcPr>
            <w:tcW w:w="1299" w:type="dxa"/>
          </w:tcPr>
          <w:p/>
        </w:tc>
        <w:tc>
          <w:tcPr>
            <w:tcW w:w="7205" w:type="dxa"/>
          </w:tcPr>
          <w:p>
            <w:pPr>
              <w:pStyle w:val="7"/>
              <w:spacing w:before="16" w:line="219" w:lineRule="auto"/>
              <w:ind w:left="390"/>
              <w:rPr>
                <w:sz w:val="17"/>
                <w:szCs w:val="17"/>
                <w:lang w:eastAsia="zh-CN"/>
              </w:rPr>
            </w:pPr>
            <w:r>
              <w:rPr>
                <w:sz w:val="17"/>
                <w:szCs w:val="17"/>
                <w:lang w:eastAsia="zh-CN"/>
              </w:rPr>
              <w:t>c)改造和指定的省级避难场所应充分利用或补充完善所依托的旅</w:t>
            </w:r>
            <w:r>
              <w:rPr>
                <w:spacing w:val="-1"/>
                <w:sz w:val="17"/>
                <w:szCs w:val="17"/>
                <w:lang w:eastAsia="zh-CN"/>
              </w:rPr>
              <w:t>游酒店、度假村和民宿等</w:t>
            </w:r>
          </w:p>
          <w:p>
            <w:pPr>
              <w:pStyle w:val="7"/>
              <w:spacing w:before="70" w:line="221" w:lineRule="auto"/>
              <w:ind w:left="80"/>
              <w:rPr>
                <w:sz w:val="17"/>
                <w:szCs w:val="17"/>
                <w:lang w:eastAsia="zh-CN"/>
              </w:rPr>
            </w:pPr>
            <w:r>
              <w:rPr>
                <w:spacing w:val="-2"/>
                <w:sz w:val="17"/>
                <w:szCs w:val="17"/>
                <w:lang w:eastAsia="zh-CN"/>
              </w:rPr>
              <w:t>物资。</w:t>
            </w:r>
          </w:p>
          <w:p>
            <w:pPr>
              <w:pStyle w:val="7"/>
              <w:spacing w:before="14" w:line="219" w:lineRule="auto"/>
              <w:ind w:left="110"/>
              <w:rPr>
                <w:sz w:val="17"/>
                <w:szCs w:val="17"/>
                <w:lang w:eastAsia="zh-CN"/>
              </w:rPr>
            </w:pPr>
            <w:r>
              <w:rPr>
                <w:sz w:val="17"/>
                <w:szCs w:val="17"/>
                <w:lang w:eastAsia="zh-CN"/>
              </w:rPr>
              <w:t>10.市级避难场所根据短期、长期避难场所配置、管护和本市应急需要，确定物资配</w:t>
            </w:r>
            <w:r>
              <w:rPr>
                <w:spacing w:val="-1"/>
                <w:sz w:val="17"/>
                <w:szCs w:val="17"/>
                <w:lang w:eastAsia="zh-CN"/>
              </w:rPr>
              <w:t>置。</w:t>
            </w:r>
          </w:p>
          <w:p>
            <w:pPr>
              <w:pStyle w:val="7"/>
              <w:spacing w:before="58" w:line="219" w:lineRule="auto"/>
              <w:ind w:left="390"/>
              <w:rPr>
                <w:sz w:val="17"/>
                <w:szCs w:val="17"/>
                <w:lang w:eastAsia="zh-CN"/>
              </w:rPr>
            </w:pPr>
            <w:r>
              <w:rPr>
                <w:sz w:val="17"/>
                <w:szCs w:val="17"/>
                <w:lang w:eastAsia="zh-CN"/>
              </w:rPr>
              <w:t>a)新建、改造和指定的市级避难场所物资配置，应依据避难场所规划</w:t>
            </w:r>
            <w:r>
              <w:rPr>
                <w:spacing w:val="-1"/>
                <w:sz w:val="17"/>
                <w:szCs w:val="17"/>
                <w:lang w:eastAsia="zh-CN"/>
              </w:rPr>
              <w:t>要求，满足本级行政</w:t>
            </w:r>
          </w:p>
          <w:p>
            <w:pPr>
              <w:pStyle w:val="7"/>
              <w:spacing w:before="39" w:line="257" w:lineRule="auto"/>
              <w:ind w:left="80" w:firstLine="29"/>
              <w:rPr>
                <w:sz w:val="17"/>
                <w:szCs w:val="17"/>
                <w:lang w:eastAsia="zh-CN"/>
              </w:rPr>
            </w:pPr>
            <w:r>
              <w:rPr>
                <w:spacing w:val="-1"/>
                <w:sz w:val="17"/>
                <w:szCs w:val="17"/>
                <w:lang w:eastAsia="zh-CN"/>
              </w:rPr>
              <w:t>区域或相邻行政区发生突发事件或需要应急避难的其他事件时</w:t>
            </w:r>
            <w:r>
              <w:rPr>
                <w:spacing w:val="-2"/>
                <w:sz w:val="17"/>
                <w:szCs w:val="17"/>
                <w:lang w:eastAsia="zh-CN"/>
              </w:rPr>
              <w:t>，本市和跨市避难人员应急避难及</w:t>
            </w:r>
            <w:r>
              <w:rPr>
                <w:sz w:val="17"/>
                <w:szCs w:val="17"/>
                <w:lang w:eastAsia="zh-CN"/>
              </w:rPr>
              <w:t xml:space="preserve"> </w:t>
            </w:r>
            <w:r>
              <w:rPr>
                <w:spacing w:val="12"/>
                <w:sz w:val="17"/>
                <w:szCs w:val="17"/>
                <w:lang w:eastAsia="zh-CN"/>
              </w:rPr>
              <w:t>转移安置需求；</w:t>
            </w:r>
          </w:p>
          <w:p>
            <w:pPr>
              <w:pStyle w:val="7"/>
              <w:spacing w:before="26" w:line="252" w:lineRule="auto"/>
              <w:ind w:left="110" w:right="157" w:firstLine="300"/>
              <w:rPr>
                <w:sz w:val="17"/>
                <w:szCs w:val="17"/>
                <w:lang w:eastAsia="zh-CN"/>
              </w:rPr>
            </w:pPr>
            <w:r>
              <w:rPr>
                <w:sz w:val="17"/>
                <w:szCs w:val="17"/>
                <w:lang w:eastAsia="zh-CN"/>
              </w:rPr>
              <w:t>b)新建的市级避难场所应按照规划设计的城镇地区的室内型或室外型、综合性</w:t>
            </w:r>
            <w:r>
              <w:rPr>
                <w:spacing w:val="-1"/>
                <w:sz w:val="17"/>
                <w:szCs w:val="17"/>
                <w:lang w:eastAsia="zh-CN"/>
              </w:rPr>
              <w:t>或单一性的</w:t>
            </w:r>
            <w:r>
              <w:rPr>
                <w:sz w:val="17"/>
                <w:szCs w:val="17"/>
                <w:lang w:eastAsia="zh-CN"/>
              </w:rPr>
              <w:t xml:space="preserve"> </w:t>
            </w:r>
            <w:r>
              <w:rPr>
                <w:spacing w:val="4"/>
                <w:sz w:val="17"/>
                <w:szCs w:val="17"/>
                <w:lang w:eastAsia="zh-CN"/>
              </w:rPr>
              <w:t>短期、长期避难场所的应急避难功能配置物资；</w:t>
            </w:r>
          </w:p>
          <w:p>
            <w:pPr>
              <w:pStyle w:val="7"/>
              <w:spacing w:before="46"/>
              <w:ind w:left="110" w:right="149" w:firstLine="289"/>
              <w:rPr>
                <w:sz w:val="17"/>
                <w:szCs w:val="17"/>
                <w:lang w:eastAsia="zh-CN"/>
              </w:rPr>
            </w:pPr>
            <w:r>
              <w:rPr>
                <w:sz w:val="17"/>
                <w:szCs w:val="17"/>
                <w:lang w:eastAsia="zh-CN"/>
              </w:rPr>
              <w:t>c)改造和指定的市级室内型避难场所应充分利用或补充完善所依托的旅游酒店、度假村和</w:t>
            </w:r>
            <w:r>
              <w:rPr>
                <w:spacing w:val="13"/>
                <w:sz w:val="17"/>
                <w:szCs w:val="17"/>
                <w:lang w:eastAsia="zh-CN"/>
              </w:rPr>
              <w:t xml:space="preserve"> </w:t>
            </w:r>
            <w:r>
              <w:rPr>
                <w:sz w:val="17"/>
                <w:szCs w:val="17"/>
                <w:lang w:eastAsia="zh-CN"/>
              </w:rPr>
              <w:t>民宿等物资，室外型避难场所优先选择体育场、公园等进</w:t>
            </w:r>
            <w:r>
              <w:rPr>
                <w:spacing w:val="-1"/>
                <w:sz w:val="17"/>
                <w:szCs w:val="17"/>
                <w:lang w:eastAsia="zh-CN"/>
              </w:rPr>
              <w:t>行物资配置。</w:t>
            </w:r>
          </w:p>
          <w:p>
            <w:pPr>
              <w:pStyle w:val="7"/>
              <w:spacing w:before="48" w:line="219" w:lineRule="auto"/>
              <w:ind w:left="110"/>
              <w:rPr>
                <w:sz w:val="17"/>
                <w:szCs w:val="17"/>
                <w:lang w:eastAsia="zh-CN"/>
              </w:rPr>
            </w:pPr>
            <w:r>
              <w:rPr>
                <w:sz w:val="17"/>
                <w:szCs w:val="17"/>
                <w:lang w:eastAsia="zh-CN"/>
              </w:rPr>
              <w:t>11.县级避难场所根据紧急、短期、长期避难场所配置、管护和本县应急需要，确定物资配</w:t>
            </w:r>
            <w:r>
              <w:rPr>
                <w:spacing w:val="-1"/>
                <w:sz w:val="17"/>
                <w:szCs w:val="17"/>
                <w:lang w:eastAsia="zh-CN"/>
              </w:rPr>
              <w:t>置。</w:t>
            </w:r>
          </w:p>
          <w:p>
            <w:pPr>
              <w:pStyle w:val="7"/>
              <w:spacing w:before="49" w:line="258" w:lineRule="auto"/>
              <w:ind w:left="101" w:firstLine="329"/>
              <w:rPr>
                <w:sz w:val="17"/>
                <w:szCs w:val="17"/>
                <w:lang w:eastAsia="zh-CN"/>
              </w:rPr>
            </w:pPr>
            <w:r>
              <w:rPr>
                <w:sz w:val="17"/>
                <w:szCs w:val="17"/>
                <w:lang w:eastAsia="zh-CN"/>
              </w:rPr>
              <w:t>a)新建、改造和指定的县级避难场所物资配置，应依据</w:t>
            </w:r>
            <w:r>
              <w:rPr>
                <w:spacing w:val="-1"/>
                <w:sz w:val="17"/>
                <w:szCs w:val="17"/>
                <w:lang w:eastAsia="zh-CN"/>
              </w:rPr>
              <w:t>避难场所规划要求，满足本级行政  区域或相邻行政区发生突发事件或需要应急避难的其他事件时，本县避难人员紧急</w:t>
            </w:r>
            <w:r>
              <w:rPr>
                <w:spacing w:val="-2"/>
                <w:sz w:val="17"/>
                <w:szCs w:val="17"/>
                <w:lang w:eastAsia="zh-CN"/>
              </w:rPr>
              <w:t>避险和避难安</w:t>
            </w:r>
            <w:r>
              <w:rPr>
                <w:sz w:val="17"/>
                <w:szCs w:val="17"/>
                <w:lang w:eastAsia="zh-CN"/>
              </w:rPr>
              <w:t xml:space="preserve"> </w:t>
            </w:r>
            <w:r>
              <w:rPr>
                <w:spacing w:val="5"/>
                <w:sz w:val="17"/>
                <w:szCs w:val="17"/>
                <w:lang w:eastAsia="zh-CN"/>
              </w:rPr>
              <w:t>置，以及跨县避难人员转移安置需求；</w:t>
            </w:r>
          </w:p>
          <w:p>
            <w:pPr>
              <w:pStyle w:val="7"/>
              <w:spacing w:before="56" w:line="246" w:lineRule="auto"/>
              <w:ind w:left="101" w:right="187" w:firstLine="280"/>
              <w:rPr>
                <w:sz w:val="17"/>
                <w:szCs w:val="17"/>
                <w:lang w:eastAsia="zh-CN"/>
              </w:rPr>
            </w:pPr>
            <w:r>
              <w:rPr>
                <w:sz w:val="17"/>
                <w:szCs w:val="17"/>
                <w:lang w:eastAsia="zh-CN"/>
              </w:rPr>
              <w:t>b)新建的县级避难场所应按照规划设计的城镇和乡村地区的室内型或室外型、</w:t>
            </w:r>
            <w:r>
              <w:rPr>
                <w:spacing w:val="-1"/>
                <w:sz w:val="17"/>
                <w:szCs w:val="17"/>
                <w:lang w:eastAsia="zh-CN"/>
              </w:rPr>
              <w:t>综合性或单</w:t>
            </w:r>
            <w:r>
              <w:rPr>
                <w:sz w:val="17"/>
                <w:szCs w:val="17"/>
                <w:lang w:eastAsia="zh-CN"/>
              </w:rPr>
              <w:t xml:space="preserve"> </w:t>
            </w:r>
            <w:r>
              <w:rPr>
                <w:spacing w:val="3"/>
                <w:sz w:val="17"/>
                <w:szCs w:val="17"/>
                <w:lang w:eastAsia="zh-CN"/>
              </w:rPr>
              <w:t>一性的紧急、短期、长期避难场所的应急避难功能配置物资；</w:t>
            </w:r>
          </w:p>
          <w:p>
            <w:pPr>
              <w:pStyle w:val="7"/>
              <w:spacing w:before="17" w:line="219" w:lineRule="auto"/>
              <w:ind w:left="420"/>
              <w:rPr>
                <w:sz w:val="17"/>
                <w:szCs w:val="17"/>
                <w:lang w:eastAsia="zh-CN"/>
              </w:rPr>
            </w:pPr>
            <w:r>
              <w:rPr>
                <w:sz w:val="17"/>
                <w:szCs w:val="17"/>
                <w:lang w:eastAsia="zh-CN"/>
              </w:rPr>
              <w:t>c)改造和指定的县级室内型避难场所应充分利用或补充完善所依托的旅游酒店、度假村和</w:t>
            </w:r>
          </w:p>
          <w:p>
            <w:pPr>
              <w:pStyle w:val="7"/>
              <w:spacing w:before="80" w:line="219" w:lineRule="auto"/>
              <w:ind w:left="91"/>
              <w:rPr>
                <w:sz w:val="17"/>
                <w:szCs w:val="17"/>
                <w:lang w:eastAsia="zh-CN"/>
              </w:rPr>
            </w:pPr>
            <w:r>
              <w:rPr>
                <w:sz w:val="17"/>
                <w:szCs w:val="17"/>
                <w:lang w:eastAsia="zh-CN"/>
              </w:rPr>
              <w:t>民宿等物资，室外型避难场所优先选择体育场、公园等进</w:t>
            </w:r>
            <w:r>
              <w:rPr>
                <w:spacing w:val="-1"/>
                <w:sz w:val="17"/>
                <w:szCs w:val="17"/>
                <w:lang w:eastAsia="zh-CN"/>
              </w:rPr>
              <w:t>行物资配置。</w:t>
            </w:r>
          </w:p>
          <w:p>
            <w:pPr>
              <w:pStyle w:val="7"/>
              <w:spacing w:before="7" w:line="268" w:lineRule="auto"/>
              <w:ind w:left="91" w:right="332" w:firstLine="50"/>
              <w:rPr>
                <w:sz w:val="17"/>
                <w:szCs w:val="17"/>
                <w:lang w:eastAsia="zh-CN"/>
              </w:rPr>
            </w:pPr>
            <w:r>
              <w:rPr>
                <w:sz w:val="17"/>
                <w:szCs w:val="17"/>
                <w:lang w:eastAsia="zh-CN"/>
              </w:rPr>
              <w:t>12.乡镇(街道)级避难场所根据紧急、短期、长期避难场所配置、管护和本乡镇(街道)应急</w:t>
            </w:r>
            <w:r>
              <w:rPr>
                <w:spacing w:val="5"/>
                <w:sz w:val="17"/>
                <w:szCs w:val="17"/>
                <w:lang w:eastAsia="zh-CN"/>
              </w:rPr>
              <w:t xml:space="preserve"> </w:t>
            </w:r>
            <w:r>
              <w:rPr>
                <w:spacing w:val="-1"/>
                <w:sz w:val="17"/>
                <w:szCs w:val="17"/>
                <w:lang w:eastAsia="zh-CN"/>
              </w:rPr>
              <w:t>需要，确定物资配置。</w:t>
            </w:r>
          </w:p>
          <w:p>
            <w:pPr>
              <w:pStyle w:val="7"/>
              <w:spacing w:before="36" w:line="219" w:lineRule="auto"/>
              <w:ind w:left="420"/>
              <w:rPr>
                <w:sz w:val="17"/>
                <w:szCs w:val="17"/>
                <w:lang w:eastAsia="zh-CN"/>
              </w:rPr>
            </w:pPr>
            <w:r>
              <w:rPr>
                <w:sz w:val="17"/>
                <w:szCs w:val="17"/>
                <w:lang w:eastAsia="zh-CN"/>
              </w:rPr>
              <w:t>a)新建、改造和指定的乡镇(街道)级避难场所物资配置，应依据避</w:t>
            </w:r>
            <w:r>
              <w:rPr>
                <w:spacing w:val="-1"/>
                <w:sz w:val="17"/>
                <w:szCs w:val="17"/>
                <w:lang w:eastAsia="zh-CN"/>
              </w:rPr>
              <w:t>难场所规划要求，满</w:t>
            </w:r>
          </w:p>
          <w:p>
            <w:pPr>
              <w:pStyle w:val="7"/>
              <w:spacing w:before="18" w:line="246" w:lineRule="auto"/>
              <w:ind w:left="101" w:right="133"/>
              <w:rPr>
                <w:sz w:val="17"/>
                <w:szCs w:val="17"/>
                <w:lang w:eastAsia="zh-CN"/>
              </w:rPr>
            </w:pPr>
            <w:r>
              <w:rPr>
                <w:sz w:val="17"/>
                <w:szCs w:val="17"/>
                <w:lang w:eastAsia="zh-CN"/>
              </w:rPr>
              <w:t>足本级行政区域或相邻行政区发生突发事件或需要应急避难的其他事件</w:t>
            </w:r>
            <w:r>
              <w:rPr>
                <w:spacing w:val="-1"/>
                <w:sz w:val="17"/>
                <w:szCs w:val="17"/>
                <w:lang w:eastAsia="zh-CN"/>
              </w:rPr>
              <w:t>时，本乡镇(街道)避难</w:t>
            </w:r>
            <w:r>
              <w:rPr>
                <w:sz w:val="17"/>
                <w:szCs w:val="17"/>
                <w:lang w:eastAsia="zh-CN"/>
              </w:rPr>
              <w:t xml:space="preserve"> </w:t>
            </w:r>
            <w:r>
              <w:rPr>
                <w:spacing w:val="3"/>
                <w:sz w:val="17"/>
                <w:szCs w:val="17"/>
                <w:lang w:eastAsia="zh-CN"/>
              </w:rPr>
              <w:t>人员紧急避险和避难安置，以及乡镇(街道)避</w:t>
            </w:r>
            <w:r>
              <w:rPr>
                <w:spacing w:val="2"/>
                <w:sz w:val="17"/>
                <w:szCs w:val="17"/>
                <w:lang w:eastAsia="zh-CN"/>
              </w:rPr>
              <w:t>难人员转移安置需求；</w:t>
            </w:r>
          </w:p>
          <w:p>
            <w:pPr>
              <w:pStyle w:val="7"/>
              <w:spacing w:before="39" w:line="262" w:lineRule="auto"/>
              <w:ind w:left="91" w:right="58" w:firstLine="329"/>
              <w:rPr>
                <w:sz w:val="17"/>
                <w:szCs w:val="17"/>
                <w:lang w:eastAsia="zh-CN"/>
              </w:rPr>
            </w:pPr>
            <w:r>
              <w:rPr>
                <w:spacing w:val="2"/>
                <w:sz w:val="17"/>
                <w:szCs w:val="17"/>
                <w:lang w:eastAsia="zh-CN"/>
              </w:rPr>
              <w:t xml:space="preserve">b)新建的乡镇(街道)避难场所应按照规划设计的室内型或室外型、综合性的紧急、短期、 </w:t>
            </w:r>
            <w:r>
              <w:rPr>
                <w:spacing w:val="4"/>
                <w:sz w:val="17"/>
                <w:szCs w:val="17"/>
                <w:lang w:eastAsia="zh-CN"/>
              </w:rPr>
              <w:t>长期避难场所的应急避难功能配置物资；</w:t>
            </w:r>
          </w:p>
          <w:p>
            <w:pPr>
              <w:pStyle w:val="7"/>
              <w:spacing w:before="16" w:line="262" w:lineRule="auto"/>
              <w:ind w:left="101" w:right="58" w:firstLine="319"/>
              <w:rPr>
                <w:sz w:val="17"/>
                <w:szCs w:val="17"/>
                <w:lang w:eastAsia="zh-CN"/>
              </w:rPr>
            </w:pPr>
            <w:r>
              <w:rPr>
                <w:spacing w:val="2"/>
                <w:sz w:val="17"/>
                <w:szCs w:val="17"/>
                <w:lang w:eastAsia="zh-CN"/>
              </w:rPr>
              <w:t xml:space="preserve">c)改造和指定的乡镇(街道)室内型避难场所可利用或补充完善所依托的旅游酒店、民宿、 </w:t>
            </w:r>
            <w:r>
              <w:rPr>
                <w:sz w:val="17"/>
                <w:szCs w:val="17"/>
                <w:lang w:eastAsia="zh-CN"/>
              </w:rPr>
              <w:t>学校、乡镇(街道)办公楼等物资，室外型避难场所优先选择停车场和公园等进</w:t>
            </w:r>
            <w:r>
              <w:rPr>
                <w:spacing w:val="-1"/>
                <w:sz w:val="17"/>
                <w:szCs w:val="17"/>
                <w:lang w:eastAsia="zh-CN"/>
              </w:rPr>
              <w:t>行物资配置。</w:t>
            </w:r>
          </w:p>
          <w:p>
            <w:pPr>
              <w:pStyle w:val="7"/>
              <w:spacing w:before="17" w:line="253" w:lineRule="auto"/>
              <w:ind w:left="80" w:right="373" w:firstLine="20"/>
              <w:rPr>
                <w:sz w:val="17"/>
                <w:szCs w:val="17"/>
                <w:lang w:eastAsia="zh-CN"/>
              </w:rPr>
            </w:pPr>
            <w:r>
              <w:rPr>
                <w:sz w:val="17"/>
                <w:szCs w:val="17"/>
                <w:lang w:eastAsia="zh-CN"/>
              </w:rPr>
              <w:t>13.村(社区)级避难场所根据紧急和短期避难场所配置、管护和本村(社区)应急需要，确定</w:t>
            </w:r>
            <w:r>
              <w:rPr>
                <w:spacing w:val="4"/>
                <w:sz w:val="17"/>
                <w:szCs w:val="17"/>
                <w:lang w:eastAsia="zh-CN"/>
              </w:rPr>
              <w:t xml:space="preserve"> </w:t>
            </w:r>
            <w:r>
              <w:rPr>
                <w:spacing w:val="-1"/>
                <w:sz w:val="17"/>
                <w:szCs w:val="17"/>
                <w:lang w:eastAsia="zh-CN"/>
              </w:rPr>
              <w:t>物资备配置。</w:t>
            </w:r>
          </w:p>
          <w:p>
            <w:pPr>
              <w:pStyle w:val="7"/>
              <w:spacing w:before="64" w:line="219" w:lineRule="auto"/>
              <w:ind w:left="431"/>
              <w:rPr>
                <w:sz w:val="17"/>
                <w:szCs w:val="17"/>
                <w:lang w:eastAsia="zh-CN"/>
              </w:rPr>
            </w:pPr>
            <w:r>
              <w:rPr>
                <w:sz w:val="17"/>
                <w:szCs w:val="17"/>
                <w:lang w:eastAsia="zh-CN"/>
              </w:rPr>
              <w:t>a)新建、改造和指定的村(社区)级避难场所物资配置，应依据避难</w:t>
            </w:r>
            <w:r>
              <w:rPr>
                <w:spacing w:val="-1"/>
                <w:sz w:val="17"/>
                <w:szCs w:val="17"/>
                <w:lang w:eastAsia="zh-CN"/>
              </w:rPr>
              <w:t>场所规划要求，满足</w:t>
            </w:r>
          </w:p>
          <w:p>
            <w:pPr>
              <w:pStyle w:val="7"/>
              <w:spacing w:before="29" w:line="256" w:lineRule="auto"/>
              <w:ind w:left="120" w:right="91" w:hanging="10"/>
              <w:rPr>
                <w:sz w:val="17"/>
                <w:szCs w:val="17"/>
                <w:lang w:eastAsia="zh-CN"/>
              </w:rPr>
            </w:pPr>
            <w:r>
              <w:rPr>
                <w:spacing w:val="1"/>
                <w:sz w:val="17"/>
                <w:szCs w:val="17"/>
                <w:lang w:eastAsia="zh-CN"/>
              </w:rPr>
              <w:t>本级行政区域或相邻行政区发生突发事件或需要应</w:t>
            </w:r>
            <w:r>
              <w:rPr>
                <w:sz w:val="17"/>
                <w:szCs w:val="17"/>
                <w:lang w:eastAsia="zh-CN"/>
              </w:rPr>
              <w:t xml:space="preserve">急避难的其他事件时，本村(社区)避难人员 </w:t>
            </w:r>
            <w:r>
              <w:rPr>
                <w:spacing w:val="-1"/>
                <w:sz w:val="17"/>
                <w:szCs w:val="17"/>
                <w:lang w:eastAsia="zh-CN"/>
              </w:rPr>
              <w:t>紧急避险和避难安置，以及周边村(社区)避难人员转移安置需求</w:t>
            </w:r>
          </w:p>
          <w:p>
            <w:pPr>
              <w:pStyle w:val="7"/>
              <w:spacing w:before="29" w:line="257" w:lineRule="auto"/>
              <w:ind w:left="110" w:right="307" w:firstLine="320"/>
              <w:rPr>
                <w:sz w:val="17"/>
                <w:szCs w:val="17"/>
                <w:lang w:eastAsia="zh-CN"/>
              </w:rPr>
            </w:pPr>
            <w:r>
              <w:rPr>
                <w:sz w:val="17"/>
                <w:szCs w:val="17"/>
                <w:lang w:eastAsia="zh-CN"/>
              </w:rPr>
              <w:t>b)新建的村(社区)避难场所应按照规划设计的室内型或室外型、综合性的紧</w:t>
            </w:r>
            <w:r>
              <w:rPr>
                <w:spacing w:val="-1"/>
                <w:sz w:val="17"/>
                <w:szCs w:val="17"/>
                <w:lang w:eastAsia="zh-CN"/>
              </w:rPr>
              <w:t>急、短期避</w:t>
            </w:r>
            <w:r>
              <w:rPr>
                <w:sz w:val="17"/>
                <w:szCs w:val="17"/>
                <w:lang w:eastAsia="zh-CN"/>
              </w:rPr>
              <w:t xml:space="preserve"> </w:t>
            </w:r>
            <w:r>
              <w:rPr>
                <w:spacing w:val="5"/>
                <w:sz w:val="17"/>
                <w:szCs w:val="17"/>
                <w:lang w:eastAsia="zh-CN"/>
              </w:rPr>
              <w:t>难场所的应急避难功能配置物资；</w:t>
            </w:r>
          </w:p>
          <w:p>
            <w:pPr>
              <w:pStyle w:val="7"/>
              <w:spacing w:before="16" w:line="204" w:lineRule="auto"/>
              <w:ind w:left="411"/>
              <w:rPr>
                <w:sz w:val="17"/>
                <w:szCs w:val="17"/>
                <w:lang w:eastAsia="zh-CN"/>
              </w:rPr>
            </w:pPr>
            <w:r>
              <w:rPr>
                <w:spacing w:val="2"/>
                <w:sz w:val="17"/>
                <w:szCs w:val="17"/>
                <w:lang w:eastAsia="zh-CN"/>
              </w:rPr>
              <w:t>c)改造和指定的村(社区)室内型避难场所可利用或补充完善所依托的旅游酒店、民宿、</w:t>
            </w:r>
          </w:p>
        </w:tc>
        <w:tc>
          <w:tcPr>
            <w:tcW w:w="1009" w:type="dxa"/>
          </w:tcPr>
          <w:p>
            <w:pPr>
              <w:rPr>
                <w:lang w:eastAsia="zh-CN"/>
              </w:rPr>
            </w:pPr>
          </w:p>
        </w:tc>
        <w:tc>
          <w:tcPr>
            <w:tcW w:w="1199" w:type="dxa"/>
          </w:tcPr>
          <w:p>
            <w:pPr>
              <w:rPr>
                <w:lang w:eastAsia="zh-CN"/>
              </w:rPr>
            </w:pPr>
          </w:p>
        </w:tc>
        <w:tc>
          <w:tcPr>
            <w:tcW w:w="1469" w:type="dxa"/>
          </w:tcPr>
          <w:p>
            <w:pPr>
              <w:rPr>
                <w:lang w:eastAsia="zh-CN"/>
              </w:rPr>
            </w:pPr>
          </w:p>
        </w:tc>
        <w:tc>
          <w:tcPr>
            <w:tcW w:w="1269" w:type="dxa"/>
          </w:tcPr>
          <w:p>
            <w:pPr>
              <w:rPr>
                <w:lang w:eastAsia="zh-CN"/>
              </w:rPr>
            </w:pPr>
          </w:p>
        </w:tc>
        <w:tc>
          <w:tcPr>
            <w:tcW w:w="854" w:type="dxa"/>
          </w:tcPr>
          <w:p>
            <w:pPr>
              <w:rPr>
                <w:lang w:eastAsia="zh-CN"/>
              </w:rPr>
            </w:pPr>
          </w:p>
        </w:tc>
      </w:tr>
    </w:tbl>
    <w:p>
      <w:pPr>
        <w:pStyle w:val="2"/>
        <w:rPr>
          <w:lang w:eastAsia="zh-CN"/>
        </w:rPr>
      </w:pPr>
    </w:p>
    <w:p>
      <w:pPr>
        <w:rPr>
          <w:lang w:eastAsia="zh-CN"/>
        </w:rPr>
        <w:sectPr>
          <w:pgSz w:w="16840" w:h="11900"/>
          <w:pgMar w:top="1011" w:right="745" w:bottom="400" w:left="571" w:header="0" w:footer="0" w:gutter="0"/>
          <w:cols w:space="720" w:num="1"/>
        </w:sectPr>
      </w:pPr>
    </w:p>
    <w:p>
      <w:pPr>
        <w:spacing w:line="203" w:lineRule="exact"/>
        <w:rPr>
          <w:lang w:eastAsia="zh-CN"/>
        </w:rPr>
      </w:pPr>
      <w:r>
        <w:rPr>
          <w:lang w:eastAsia="zh-CN"/>
        </w:rPr>
        <mc:AlternateContent>
          <mc:Choice Requires="wps">
            <w:drawing>
              <wp:anchor distT="0" distB="0" distL="0" distR="0" simplePos="0" relativeHeight="251668480" behindDoc="0" locked="0" layoutInCell="0" allowOverlap="1">
                <wp:simplePos x="0" y="0"/>
                <wp:positionH relativeFrom="page">
                  <wp:posOffset>-17145</wp:posOffset>
                </wp:positionH>
                <wp:positionV relativeFrom="page">
                  <wp:posOffset>5923915</wp:posOffset>
                </wp:positionV>
                <wp:extent cx="856615" cy="272415"/>
                <wp:effectExtent l="0" t="0" r="0" b="0"/>
                <wp:wrapNone/>
                <wp:docPr id="20" name="TextBox 20"/>
                <wp:cNvGraphicFramePr/>
                <a:graphic xmlns:a="http://schemas.openxmlformats.org/drawingml/2006/main">
                  <a:graphicData uri="http://schemas.microsoft.com/office/word/2010/wordprocessingShape">
                    <wps:wsp>
                      <wps:cNvSpPr txBox="1"/>
                      <wps:spPr>
                        <a:xfrm rot="5400000">
                          <a:off x="-17157" y="5924525"/>
                          <a:ext cx="85661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ind w:left="20"/>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92"/>
                                <w:sz w:val="30"/>
                                <w:szCs w:val="30"/>
                              </w:rPr>
                              <w:t xml:space="preserve"> </w:t>
                            </w:r>
                            <w:r>
                              <w:rPr>
                                <w:rFonts w:ascii="宋体" w:hAnsi="宋体" w:eastAsia="宋体" w:cs="宋体"/>
                                <w:spacing w:val="-11"/>
                                <w:sz w:val="30"/>
                                <w:szCs w:val="30"/>
                              </w:rPr>
                              <w:t>17</w:t>
                            </w:r>
                            <w:r>
                              <w:rPr>
                                <w:rFonts w:ascii="宋体" w:hAnsi="宋体" w:eastAsia="宋体" w:cs="宋体"/>
                                <w:spacing w:val="68"/>
                                <w:sz w:val="30"/>
                                <w:szCs w:val="30"/>
                              </w:rPr>
                              <w:t xml:space="preserve"> </w:t>
                            </w:r>
                            <w:r>
                              <w:rPr>
                                <w:rFonts w:ascii="宋体" w:hAnsi="宋体" w:eastAsia="宋体" w:cs="宋体"/>
                                <w:spacing w:val="-11"/>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1.35pt;margin-top:466.45pt;height:21.45pt;width:67.45pt;mso-position-horizontal-relative:page;mso-position-vertical-relative:page;rotation:5898240f;z-index:251668480;mso-width-relative:page;mso-height-relative:page;" filled="f" stroked="f" coordsize="21600,21600" o:allowincell="f" o:gfxdata="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2OKR7WAAAACgEAAA8AAAAAAAAAAQAgAAAAIgAAAGRycy9kb3ducmV2LnhtbFBL&#10;AQIUABQAAAAIAIdO4kBI6dOlMQIAAGsEAAAOAAAAAAAAAAEAIAAAACUBAABkcnMvZTJvRG9jLnht&#10;bFBLBQYAAAAABgAGAFkBAADIBQAAAAA=&#10;">
                <v:fill on="f" focussize="0,0"/>
                <v:stroke on="f" weight="0pt"/>
                <v:imagedata o:title=""/>
                <o:lock v:ext="edit" aspectratio="f"/>
                <v:textbox inset="0mm,0mm,0mm,0mm">
                  <w:txbxContent>
                    <w:p>
                      <w:pPr>
                        <w:spacing w:before="109" w:line="184" w:lineRule="auto"/>
                        <w:ind w:left="20"/>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92"/>
                          <w:sz w:val="30"/>
                          <w:szCs w:val="30"/>
                        </w:rPr>
                        <w:t xml:space="preserve"> </w:t>
                      </w:r>
                      <w:r>
                        <w:rPr>
                          <w:rFonts w:ascii="宋体" w:hAnsi="宋体" w:eastAsia="宋体" w:cs="宋体"/>
                          <w:spacing w:val="-11"/>
                          <w:sz w:val="30"/>
                          <w:szCs w:val="30"/>
                        </w:rPr>
                        <w:t>17</w:t>
                      </w:r>
                      <w:r>
                        <w:rPr>
                          <w:rFonts w:ascii="宋体" w:hAnsi="宋体" w:eastAsia="宋体" w:cs="宋体"/>
                          <w:spacing w:val="68"/>
                          <w:sz w:val="30"/>
                          <w:szCs w:val="30"/>
                        </w:rPr>
                        <w:t xml:space="preserve"> </w:t>
                      </w:r>
                      <w:r>
                        <w:rPr>
                          <w:rFonts w:ascii="宋体" w:hAnsi="宋体" w:eastAsia="宋体" w:cs="宋体"/>
                          <w:spacing w:val="-11"/>
                          <w:sz w:val="30"/>
                          <w:szCs w:val="30"/>
                        </w:rPr>
                        <w:t>—</w:t>
                      </w:r>
                    </w:p>
                  </w:txbxContent>
                </v:textbox>
              </v:shape>
            </w:pict>
          </mc:Fallback>
        </mc:AlternateContent>
      </w:r>
    </w:p>
    <w:tbl>
      <w:tblPr>
        <w:tblStyle w:val="6"/>
        <w:tblW w:w="15279" w:type="dxa"/>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580"/>
        <w:gridCol w:w="1289"/>
        <w:gridCol w:w="7265"/>
        <w:gridCol w:w="1009"/>
        <w:gridCol w:w="1219"/>
        <w:gridCol w:w="1479"/>
        <w:gridCol w:w="1249"/>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25" w:type="dxa"/>
            <w:vMerge w:val="restart"/>
            <w:tcBorders>
              <w:bottom w:val="nil"/>
            </w:tcBorders>
            <w:textDirection w:val="tbRlV"/>
          </w:tcPr>
          <w:p>
            <w:pPr>
              <w:pStyle w:val="7"/>
              <w:spacing w:before="80" w:line="217" w:lineRule="auto"/>
              <w:ind w:left="143"/>
              <w:rPr>
                <w:sz w:val="17"/>
                <w:szCs w:val="17"/>
              </w:rPr>
            </w:pPr>
            <w:r>
              <w:rPr>
                <w:b/>
                <w:bCs/>
                <w:spacing w:val="-2"/>
                <w:sz w:val="17"/>
                <w:szCs w:val="17"/>
              </w:rPr>
              <w:t>序号</w:t>
            </w:r>
          </w:p>
        </w:tc>
        <w:tc>
          <w:tcPr>
            <w:tcW w:w="580" w:type="dxa"/>
            <w:vMerge w:val="restart"/>
            <w:tcBorders>
              <w:bottom w:val="nil"/>
            </w:tcBorders>
          </w:tcPr>
          <w:p>
            <w:pPr>
              <w:pStyle w:val="7"/>
              <w:spacing w:before="39" w:line="222" w:lineRule="auto"/>
              <w:ind w:left="112" w:right="113"/>
              <w:jc w:val="both"/>
              <w:rPr>
                <w:sz w:val="17"/>
                <w:szCs w:val="17"/>
              </w:rPr>
            </w:pPr>
            <w:r>
              <w:rPr>
                <w:b/>
                <w:bCs/>
                <w:spacing w:val="-6"/>
                <w:sz w:val="17"/>
                <w:szCs w:val="17"/>
              </w:rPr>
              <w:t>单项</w:t>
            </w:r>
            <w:r>
              <w:rPr>
                <w:sz w:val="17"/>
                <w:szCs w:val="17"/>
              </w:rPr>
              <w:t xml:space="preserve"> </w:t>
            </w:r>
            <w:r>
              <w:rPr>
                <w:b/>
                <w:bCs/>
                <w:spacing w:val="-5"/>
                <w:sz w:val="17"/>
                <w:szCs w:val="17"/>
              </w:rPr>
              <w:t>评估</w:t>
            </w:r>
            <w:r>
              <w:rPr>
                <w:sz w:val="17"/>
                <w:szCs w:val="17"/>
              </w:rPr>
              <w:t xml:space="preserve"> </w:t>
            </w:r>
            <w:r>
              <w:rPr>
                <w:b/>
                <w:bCs/>
                <w:sz w:val="17"/>
                <w:szCs w:val="17"/>
              </w:rPr>
              <w:t>内容</w:t>
            </w:r>
          </w:p>
        </w:tc>
        <w:tc>
          <w:tcPr>
            <w:tcW w:w="1289" w:type="dxa"/>
            <w:vMerge w:val="restart"/>
            <w:tcBorders>
              <w:bottom w:val="nil"/>
            </w:tcBorders>
          </w:tcPr>
          <w:p>
            <w:pPr>
              <w:pStyle w:val="7"/>
              <w:spacing w:before="250" w:line="220" w:lineRule="auto"/>
              <w:ind w:left="462"/>
              <w:rPr>
                <w:sz w:val="17"/>
                <w:szCs w:val="17"/>
              </w:rPr>
            </w:pPr>
            <w:r>
              <w:rPr>
                <w:b/>
                <w:bCs/>
                <w:spacing w:val="-4"/>
                <w:sz w:val="17"/>
                <w:szCs w:val="17"/>
              </w:rPr>
              <w:t>指标</w:t>
            </w:r>
          </w:p>
        </w:tc>
        <w:tc>
          <w:tcPr>
            <w:tcW w:w="7265" w:type="dxa"/>
            <w:vMerge w:val="restart"/>
            <w:tcBorders>
              <w:bottom w:val="nil"/>
            </w:tcBorders>
          </w:tcPr>
          <w:p>
            <w:pPr>
              <w:pStyle w:val="7"/>
              <w:spacing w:before="250" w:line="220" w:lineRule="auto"/>
              <w:ind w:left="3293"/>
              <w:rPr>
                <w:sz w:val="17"/>
                <w:szCs w:val="17"/>
              </w:rPr>
            </w:pPr>
            <w:r>
              <w:rPr>
                <w:b/>
                <w:bCs/>
                <w:spacing w:val="-4"/>
                <w:sz w:val="17"/>
                <w:szCs w:val="17"/>
              </w:rPr>
              <w:t>指标要求</w:t>
            </w:r>
          </w:p>
        </w:tc>
        <w:tc>
          <w:tcPr>
            <w:tcW w:w="1009" w:type="dxa"/>
            <w:vMerge w:val="restart"/>
            <w:tcBorders>
              <w:bottom w:val="nil"/>
            </w:tcBorders>
          </w:tcPr>
          <w:p>
            <w:pPr>
              <w:pStyle w:val="7"/>
              <w:spacing w:before="248" w:line="218" w:lineRule="auto"/>
              <w:ind w:left="158"/>
              <w:rPr>
                <w:sz w:val="17"/>
                <w:szCs w:val="17"/>
              </w:rPr>
            </w:pPr>
            <w:r>
              <w:rPr>
                <w:b/>
                <w:bCs/>
                <w:spacing w:val="-3"/>
                <w:sz w:val="17"/>
                <w:szCs w:val="17"/>
              </w:rPr>
              <w:t>评估方法</w:t>
            </w:r>
          </w:p>
        </w:tc>
        <w:tc>
          <w:tcPr>
            <w:tcW w:w="3947" w:type="dxa"/>
            <w:gridSpan w:val="3"/>
            <w:shd w:val="clear" w:color="auto" w:fill="EFEFFA"/>
          </w:tcPr>
          <w:p>
            <w:pPr>
              <w:pStyle w:val="7"/>
              <w:spacing w:before="27" w:line="213" w:lineRule="auto"/>
              <w:ind w:left="1309"/>
              <w:rPr>
                <w:sz w:val="17"/>
                <w:szCs w:val="17"/>
              </w:rPr>
            </w:pPr>
            <w:r>
              <w:rPr>
                <w:b/>
                <w:bCs/>
                <w:spacing w:val="-3"/>
                <w:sz w:val="17"/>
                <w:szCs w:val="17"/>
              </w:rPr>
              <w:t>评估档级判定规则</w:t>
            </w:r>
          </w:p>
        </w:tc>
        <w:tc>
          <w:tcPr>
            <w:tcW w:w="864" w:type="dxa"/>
            <w:vMerge w:val="restart"/>
            <w:tcBorders>
              <w:bottom w:val="nil"/>
            </w:tcBorders>
          </w:tcPr>
          <w:p>
            <w:pPr>
              <w:pStyle w:val="7"/>
              <w:spacing w:before="138" w:line="219" w:lineRule="auto"/>
              <w:ind w:left="141" w:right="39" w:hanging="9"/>
              <w:rPr>
                <w:sz w:val="17"/>
                <w:szCs w:val="17"/>
              </w:rPr>
            </w:pPr>
            <w:r>
              <w:rPr>
                <w:b/>
                <w:bCs/>
                <w:spacing w:val="-4"/>
                <w:sz w:val="17"/>
                <w:szCs w:val="17"/>
              </w:rPr>
              <w:t>指标评估</w:t>
            </w:r>
            <w:r>
              <w:rPr>
                <w:sz w:val="17"/>
                <w:szCs w:val="17"/>
              </w:rPr>
              <w:t xml:space="preserve"> </w:t>
            </w:r>
            <w:r>
              <w:rPr>
                <w:b/>
                <w:bCs/>
                <w:spacing w:val="-4"/>
                <w:sz w:val="17"/>
                <w:szCs w:val="17"/>
              </w:rPr>
              <w:t>档级结果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25" w:type="dxa"/>
            <w:vMerge w:val="continue"/>
            <w:tcBorders>
              <w:top w:val="nil"/>
            </w:tcBorders>
            <w:textDirection w:val="tbRlV"/>
          </w:tcPr>
          <w:p/>
        </w:tc>
        <w:tc>
          <w:tcPr>
            <w:tcW w:w="580" w:type="dxa"/>
            <w:vMerge w:val="continue"/>
            <w:tcBorders>
              <w:top w:val="nil"/>
            </w:tcBorders>
          </w:tcPr>
          <w:p/>
        </w:tc>
        <w:tc>
          <w:tcPr>
            <w:tcW w:w="1289" w:type="dxa"/>
            <w:vMerge w:val="continue"/>
            <w:tcBorders>
              <w:top w:val="nil"/>
            </w:tcBorders>
          </w:tcPr>
          <w:p/>
        </w:tc>
        <w:tc>
          <w:tcPr>
            <w:tcW w:w="7265" w:type="dxa"/>
            <w:vMerge w:val="continue"/>
            <w:tcBorders>
              <w:top w:val="nil"/>
            </w:tcBorders>
          </w:tcPr>
          <w:p/>
        </w:tc>
        <w:tc>
          <w:tcPr>
            <w:tcW w:w="1009" w:type="dxa"/>
            <w:vMerge w:val="continue"/>
            <w:tcBorders>
              <w:top w:val="nil"/>
            </w:tcBorders>
          </w:tcPr>
          <w:p/>
        </w:tc>
        <w:tc>
          <w:tcPr>
            <w:tcW w:w="1219" w:type="dxa"/>
            <w:shd w:val="clear" w:color="auto" w:fill="EFEFFA"/>
          </w:tcPr>
          <w:p>
            <w:pPr>
              <w:pStyle w:val="7"/>
              <w:spacing w:before="7" w:line="218" w:lineRule="auto"/>
              <w:ind w:left="436" w:right="104" w:hanging="300"/>
              <w:rPr>
                <w:sz w:val="17"/>
                <w:szCs w:val="17"/>
              </w:rPr>
            </w:pPr>
            <w:r>
              <w:rPr>
                <w:spacing w:val="4"/>
                <w:sz w:val="17"/>
                <w:szCs w:val="17"/>
              </w:rPr>
              <w:t>判定符合(A)</w:t>
            </w:r>
            <w:r>
              <w:rPr>
                <w:spacing w:val="3"/>
                <w:sz w:val="17"/>
                <w:szCs w:val="17"/>
              </w:rPr>
              <w:t xml:space="preserve"> </w:t>
            </w:r>
            <w:r>
              <w:rPr>
                <w:spacing w:val="7"/>
                <w:sz w:val="17"/>
                <w:szCs w:val="17"/>
              </w:rPr>
              <w:t>规则</w:t>
            </w:r>
          </w:p>
        </w:tc>
        <w:tc>
          <w:tcPr>
            <w:tcW w:w="1479" w:type="dxa"/>
            <w:shd w:val="clear" w:color="auto" w:fill="EFEEFA"/>
          </w:tcPr>
          <w:p>
            <w:pPr>
              <w:pStyle w:val="7"/>
              <w:spacing w:before="25" w:line="208" w:lineRule="auto"/>
              <w:ind w:left="570" w:right="66" w:hanging="470"/>
              <w:rPr>
                <w:sz w:val="17"/>
                <w:szCs w:val="17"/>
              </w:rPr>
            </w:pPr>
            <w:r>
              <w:rPr>
                <w:b/>
                <w:bCs/>
                <w:spacing w:val="1"/>
                <w:sz w:val="17"/>
                <w:szCs w:val="17"/>
              </w:rPr>
              <w:t>判定部分符合(B)</w:t>
            </w:r>
            <w:r>
              <w:rPr>
                <w:spacing w:val="1"/>
                <w:sz w:val="17"/>
                <w:szCs w:val="17"/>
              </w:rPr>
              <w:t xml:space="preserve"> </w:t>
            </w:r>
            <w:r>
              <w:rPr>
                <w:b/>
                <w:bCs/>
                <w:spacing w:val="-4"/>
                <w:sz w:val="17"/>
                <w:szCs w:val="17"/>
              </w:rPr>
              <w:t>规则</w:t>
            </w:r>
          </w:p>
        </w:tc>
        <w:tc>
          <w:tcPr>
            <w:tcW w:w="1249" w:type="dxa"/>
            <w:shd w:val="clear" w:color="auto" w:fill="F0EFF9"/>
          </w:tcPr>
          <w:p>
            <w:pPr>
              <w:pStyle w:val="7"/>
              <w:spacing w:before="8" w:line="219" w:lineRule="auto"/>
              <w:ind w:left="68"/>
              <w:rPr>
                <w:sz w:val="17"/>
                <w:szCs w:val="17"/>
              </w:rPr>
            </w:pPr>
            <w:r>
              <w:rPr>
                <w:spacing w:val="4"/>
                <w:sz w:val="17"/>
                <w:szCs w:val="17"/>
              </w:rPr>
              <w:t>判定不符合(C)</w:t>
            </w:r>
          </w:p>
          <w:p>
            <w:pPr>
              <w:pStyle w:val="7"/>
              <w:spacing w:before="26" w:line="188" w:lineRule="auto"/>
              <w:ind w:left="451"/>
              <w:rPr>
                <w:sz w:val="17"/>
                <w:szCs w:val="17"/>
              </w:rPr>
            </w:pPr>
            <w:r>
              <w:rPr>
                <w:b/>
                <w:bCs/>
                <w:spacing w:val="-4"/>
                <w:sz w:val="17"/>
                <w:szCs w:val="17"/>
              </w:rPr>
              <w:t>规则</w:t>
            </w:r>
          </w:p>
        </w:tc>
        <w:tc>
          <w:tcPr>
            <w:tcW w:w="864"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25" w:type="dxa"/>
          </w:tcPr>
          <w:p/>
        </w:tc>
        <w:tc>
          <w:tcPr>
            <w:tcW w:w="580" w:type="dxa"/>
            <w:vMerge w:val="restart"/>
            <w:tcBorders>
              <w:bottom w:val="nil"/>
            </w:tcBorders>
          </w:tcPr>
          <w:p/>
        </w:tc>
        <w:tc>
          <w:tcPr>
            <w:tcW w:w="1289" w:type="dxa"/>
          </w:tcPr>
          <w:p/>
        </w:tc>
        <w:tc>
          <w:tcPr>
            <w:tcW w:w="7265" w:type="dxa"/>
          </w:tcPr>
          <w:p>
            <w:pPr>
              <w:pStyle w:val="7"/>
              <w:spacing w:before="17" w:line="245" w:lineRule="auto"/>
              <w:ind w:left="70" w:right="389"/>
              <w:rPr>
                <w:sz w:val="17"/>
                <w:szCs w:val="17"/>
                <w:lang w:eastAsia="zh-CN"/>
              </w:rPr>
            </w:pPr>
            <w:r>
              <w:rPr>
                <w:sz w:val="17"/>
                <w:szCs w:val="17"/>
                <w:lang w:eastAsia="zh-CN"/>
              </w:rPr>
              <w:t>学校、村(社区)办公用房等物资，室外型避难场所优先选择停车场和公园等</w:t>
            </w:r>
            <w:r>
              <w:rPr>
                <w:spacing w:val="-1"/>
                <w:sz w:val="17"/>
                <w:szCs w:val="17"/>
                <w:lang w:eastAsia="zh-CN"/>
              </w:rPr>
              <w:t>进行物资配置。</w:t>
            </w:r>
            <w:r>
              <w:rPr>
                <w:sz w:val="17"/>
                <w:szCs w:val="17"/>
                <w:lang w:eastAsia="zh-CN"/>
              </w:rPr>
              <w:t xml:space="preserve"> 14.物资储备种类、数量符合其他标准和相关规</w:t>
            </w:r>
            <w:r>
              <w:rPr>
                <w:spacing w:val="-1"/>
                <w:sz w:val="17"/>
                <w:szCs w:val="17"/>
                <w:lang w:eastAsia="zh-CN"/>
              </w:rPr>
              <w:t>定。</w:t>
            </w:r>
          </w:p>
        </w:tc>
        <w:tc>
          <w:tcPr>
            <w:tcW w:w="1009" w:type="dxa"/>
          </w:tcPr>
          <w:p>
            <w:pPr>
              <w:rPr>
                <w:lang w:eastAsia="zh-CN"/>
              </w:rPr>
            </w:pPr>
          </w:p>
        </w:tc>
        <w:tc>
          <w:tcPr>
            <w:tcW w:w="1219" w:type="dxa"/>
            <w:shd w:val="clear" w:color="auto" w:fill="EFF0FA"/>
          </w:tcPr>
          <w:p>
            <w:pPr>
              <w:rPr>
                <w:lang w:eastAsia="zh-CN"/>
              </w:rPr>
            </w:pPr>
          </w:p>
        </w:tc>
        <w:tc>
          <w:tcPr>
            <w:tcW w:w="1479" w:type="dxa"/>
            <w:shd w:val="clear" w:color="auto" w:fill="F0EFFA"/>
          </w:tcPr>
          <w:p>
            <w:pPr>
              <w:rPr>
                <w:lang w:eastAsia="zh-CN"/>
              </w:rPr>
            </w:pPr>
          </w:p>
        </w:tc>
        <w:tc>
          <w:tcPr>
            <w:tcW w:w="1249" w:type="dxa"/>
            <w:shd w:val="clear" w:color="auto" w:fill="F1F0FA"/>
          </w:tcPr>
          <w:p>
            <w:pPr>
              <w:rPr>
                <w:lang w:eastAsia="zh-CN"/>
              </w:rPr>
            </w:pP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325" w:type="dxa"/>
          </w:tcPr>
          <w:p>
            <w:pPr>
              <w:spacing w:line="276" w:lineRule="auto"/>
              <w:rPr>
                <w:lang w:eastAsia="zh-CN"/>
              </w:rPr>
            </w:pPr>
          </w:p>
          <w:p>
            <w:pPr>
              <w:pStyle w:val="7"/>
              <w:spacing w:before="56" w:line="183" w:lineRule="auto"/>
              <w:ind w:left="64"/>
              <w:rPr>
                <w:sz w:val="17"/>
                <w:szCs w:val="17"/>
              </w:rPr>
            </w:pPr>
            <w:r>
              <w:rPr>
                <w:spacing w:val="-3"/>
                <w:sz w:val="17"/>
                <w:szCs w:val="17"/>
              </w:rPr>
              <w:t>30</w:t>
            </w:r>
          </w:p>
        </w:tc>
        <w:tc>
          <w:tcPr>
            <w:tcW w:w="580" w:type="dxa"/>
            <w:vMerge w:val="continue"/>
            <w:tcBorders>
              <w:top w:val="nil"/>
              <w:bottom w:val="nil"/>
            </w:tcBorders>
          </w:tcPr>
          <w:p/>
        </w:tc>
        <w:tc>
          <w:tcPr>
            <w:tcW w:w="1289" w:type="dxa"/>
            <w:shd w:val="clear" w:color="auto" w:fill="F1EFF9"/>
          </w:tcPr>
          <w:p>
            <w:pPr>
              <w:pStyle w:val="7"/>
              <w:spacing w:before="288" w:line="219" w:lineRule="auto"/>
              <w:ind w:left="289"/>
              <w:rPr>
                <w:sz w:val="17"/>
                <w:szCs w:val="17"/>
              </w:rPr>
            </w:pPr>
            <w:r>
              <w:rPr>
                <w:spacing w:val="3"/>
                <w:sz w:val="17"/>
                <w:szCs w:val="17"/>
              </w:rPr>
              <w:t>保障机制</w:t>
            </w:r>
          </w:p>
        </w:tc>
        <w:tc>
          <w:tcPr>
            <w:tcW w:w="7265" w:type="dxa"/>
          </w:tcPr>
          <w:p>
            <w:pPr>
              <w:pStyle w:val="7"/>
              <w:spacing w:before="29" w:line="260" w:lineRule="exact"/>
              <w:ind w:left="70"/>
              <w:rPr>
                <w:sz w:val="17"/>
                <w:szCs w:val="17"/>
                <w:lang w:eastAsia="zh-CN"/>
              </w:rPr>
            </w:pPr>
            <w:r>
              <w:rPr>
                <w:position w:val="6"/>
                <w:sz w:val="17"/>
                <w:szCs w:val="17"/>
                <w:lang w:eastAsia="zh-CN"/>
              </w:rPr>
              <w:t>.应急避难场所物资储备建立政府招标采购机制，并能保障急时使用需</w:t>
            </w:r>
            <w:r>
              <w:rPr>
                <w:spacing w:val="-1"/>
                <w:position w:val="6"/>
                <w:sz w:val="17"/>
                <w:szCs w:val="17"/>
                <w:lang w:eastAsia="zh-CN"/>
              </w:rPr>
              <w:t>求。</w:t>
            </w:r>
          </w:p>
          <w:p>
            <w:pPr>
              <w:pStyle w:val="7"/>
              <w:spacing w:line="218" w:lineRule="auto"/>
              <w:ind w:left="70"/>
              <w:rPr>
                <w:sz w:val="17"/>
                <w:szCs w:val="17"/>
                <w:lang w:eastAsia="zh-CN"/>
              </w:rPr>
            </w:pPr>
            <w:r>
              <w:rPr>
                <w:sz w:val="17"/>
                <w:szCs w:val="17"/>
                <w:lang w:eastAsia="zh-CN"/>
              </w:rPr>
              <w:t>2.应急避难场所物资储备建立协议采购机制，并能保障急</w:t>
            </w:r>
            <w:r>
              <w:rPr>
                <w:spacing w:val="-1"/>
                <w:sz w:val="17"/>
                <w:szCs w:val="17"/>
                <w:lang w:eastAsia="zh-CN"/>
              </w:rPr>
              <w:t>时使用需求。</w:t>
            </w:r>
          </w:p>
          <w:p>
            <w:pPr>
              <w:pStyle w:val="7"/>
              <w:spacing w:before="38" w:line="219" w:lineRule="auto"/>
              <w:ind w:left="70"/>
              <w:rPr>
                <w:sz w:val="17"/>
                <w:szCs w:val="17"/>
                <w:lang w:eastAsia="zh-CN"/>
              </w:rPr>
            </w:pPr>
            <w:r>
              <w:rPr>
                <w:sz w:val="17"/>
                <w:szCs w:val="17"/>
                <w:lang w:eastAsia="zh-CN"/>
              </w:rPr>
              <w:t>3.应急避难场所物资储备根据实际需要建立零散采购机制，并能保障</w:t>
            </w:r>
            <w:r>
              <w:rPr>
                <w:spacing w:val="-1"/>
                <w:sz w:val="17"/>
                <w:szCs w:val="17"/>
                <w:lang w:eastAsia="zh-CN"/>
              </w:rPr>
              <w:t>急时使用需求。</w:t>
            </w:r>
          </w:p>
        </w:tc>
        <w:tc>
          <w:tcPr>
            <w:tcW w:w="1009" w:type="dxa"/>
          </w:tcPr>
          <w:p>
            <w:pPr>
              <w:pStyle w:val="7"/>
              <w:spacing w:before="149" w:line="261" w:lineRule="auto"/>
              <w:ind w:left="153" w:hanging="78"/>
              <w:rPr>
                <w:sz w:val="17"/>
                <w:szCs w:val="17"/>
              </w:rPr>
            </w:pPr>
            <w:r>
              <w:rPr>
                <w:spacing w:val="14"/>
                <w:sz w:val="17"/>
                <w:szCs w:val="17"/>
              </w:rPr>
              <w:t>资料核查、</w:t>
            </w:r>
            <w:r>
              <w:rPr>
                <w:spacing w:val="2"/>
                <w:sz w:val="17"/>
                <w:szCs w:val="17"/>
              </w:rPr>
              <w:t xml:space="preserve"> </w:t>
            </w:r>
            <w:r>
              <w:rPr>
                <w:spacing w:val="-4"/>
                <w:sz w:val="17"/>
                <w:szCs w:val="17"/>
              </w:rPr>
              <w:t>分析会商</w:t>
            </w:r>
          </w:p>
        </w:tc>
        <w:tc>
          <w:tcPr>
            <w:tcW w:w="1219" w:type="dxa"/>
            <w:shd w:val="clear" w:color="auto" w:fill="EFF0FA"/>
          </w:tcPr>
          <w:p>
            <w:pPr>
              <w:pStyle w:val="7"/>
              <w:spacing w:before="49" w:line="252" w:lineRule="auto"/>
              <w:ind w:left="135" w:right="98" w:hanging="39"/>
              <w:rPr>
                <w:sz w:val="17"/>
                <w:szCs w:val="17"/>
                <w:lang w:eastAsia="zh-CN"/>
              </w:rPr>
            </w:pPr>
            <w:r>
              <w:rPr>
                <w:spacing w:val="-2"/>
                <w:sz w:val="17"/>
                <w:szCs w:val="17"/>
                <w:lang w:eastAsia="zh-CN"/>
              </w:rPr>
              <w:t>满足指标要求</w:t>
            </w:r>
            <w:r>
              <w:rPr>
                <w:spacing w:val="4"/>
                <w:sz w:val="17"/>
                <w:szCs w:val="17"/>
                <w:lang w:eastAsia="zh-CN"/>
              </w:rPr>
              <w:t xml:space="preserve"> </w:t>
            </w:r>
            <w:r>
              <w:rPr>
                <w:spacing w:val="2"/>
                <w:sz w:val="17"/>
                <w:szCs w:val="17"/>
                <w:lang w:eastAsia="zh-CN"/>
              </w:rPr>
              <w:t>中的至少1</w:t>
            </w:r>
          </w:p>
          <w:p>
            <w:pPr>
              <w:pStyle w:val="7"/>
              <w:spacing w:before="36" w:line="204" w:lineRule="auto"/>
              <w:ind w:left="86"/>
              <w:rPr>
                <w:sz w:val="17"/>
                <w:szCs w:val="17"/>
              </w:rPr>
            </w:pPr>
            <w:r>
              <w:rPr>
                <w:spacing w:val="-2"/>
                <w:sz w:val="17"/>
                <w:szCs w:val="17"/>
              </w:rPr>
              <w:t>项。</w:t>
            </w:r>
          </w:p>
        </w:tc>
        <w:tc>
          <w:tcPr>
            <w:tcW w:w="1479" w:type="dxa"/>
            <w:shd w:val="clear" w:color="auto" w:fill="F0EFFA"/>
          </w:tcPr>
          <w:p>
            <w:pPr>
              <w:pStyle w:val="7"/>
              <w:spacing w:before="288" w:line="219" w:lineRule="auto"/>
              <w:ind w:left="687"/>
              <w:rPr>
                <w:sz w:val="17"/>
                <w:szCs w:val="17"/>
              </w:rPr>
            </w:pPr>
            <w:r>
              <w:rPr>
                <w:sz w:val="17"/>
                <w:szCs w:val="17"/>
              </w:rPr>
              <w:t>\</w:t>
            </w:r>
          </w:p>
        </w:tc>
        <w:tc>
          <w:tcPr>
            <w:tcW w:w="1249" w:type="dxa"/>
            <w:shd w:val="clear" w:color="auto" w:fill="F0EFFA"/>
          </w:tcPr>
          <w:p>
            <w:pPr>
              <w:pStyle w:val="7"/>
              <w:spacing w:before="30" w:line="256" w:lineRule="auto"/>
              <w:ind w:left="68" w:right="118" w:firstLine="3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z w:val="17"/>
                <w:szCs w:val="17"/>
                <w:lang w:eastAsia="zh-CN"/>
              </w:rPr>
              <w:t xml:space="preserve"> </w:t>
            </w:r>
            <w:r>
              <w:rPr>
                <w:spacing w:val="-2"/>
                <w:sz w:val="17"/>
                <w:szCs w:val="17"/>
                <w:lang w:eastAsia="zh-CN"/>
              </w:rPr>
              <w:t>项。</w:t>
            </w: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325" w:type="dxa"/>
          </w:tcPr>
          <w:p>
            <w:pPr>
              <w:spacing w:line="258" w:lineRule="auto"/>
              <w:rPr>
                <w:lang w:eastAsia="zh-CN"/>
              </w:rPr>
            </w:pPr>
          </w:p>
          <w:p>
            <w:pPr>
              <w:spacing w:line="258" w:lineRule="auto"/>
              <w:rPr>
                <w:lang w:eastAsia="zh-CN"/>
              </w:rPr>
            </w:pPr>
          </w:p>
          <w:p>
            <w:pPr>
              <w:pStyle w:val="7"/>
              <w:spacing w:before="55" w:line="184" w:lineRule="auto"/>
              <w:ind w:left="64"/>
              <w:rPr>
                <w:sz w:val="17"/>
                <w:szCs w:val="17"/>
              </w:rPr>
            </w:pPr>
            <w:r>
              <w:rPr>
                <w:spacing w:val="-3"/>
                <w:sz w:val="17"/>
                <w:szCs w:val="17"/>
              </w:rPr>
              <w:t>31</w:t>
            </w:r>
          </w:p>
        </w:tc>
        <w:tc>
          <w:tcPr>
            <w:tcW w:w="580" w:type="dxa"/>
            <w:vMerge w:val="continue"/>
            <w:tcBorders>
              <w:top w:val="nil"/>
              <w:bottom w:val="nil"/>
            </w:tcBorders>
          </w:tcPr>
          <w:p/>
        </w:tc>
        <w:tc>
          <w:tcPr>
            <w:tcW w:w="1289" w:type="dxa"/>
          </w:tcPr>
          <w:p>
            <w:pPr>
              <w:spacing w:line="474" w:lineRule="auto"/>
            </w:pPr>
          </w:p>
          <w:p>
            <w:pPr>
              <w:pStyle w:val="7"/>
              <w:spacing w:before="55" w:line="220" w:lineRule="auto"/>
              <w:ind w:left="289"/>
              <w:rPr>
                <w:sz w:val="17"/>
                <w:szCs w:val="17"/>
              </w:rPr>
            </w:pPr>
            <w:r>
              <w:rPr>
                <w:spacing w:val="-2"/>
                <w:sz w:val="17"/>
                <w:szCs w:val="17"/>
              </w:rPr>
              <w:t>储放场地</w:t>
            </w:r>
          </w:p>
        </w:tc>
        <w:tc>
          <w:tcPr>
            <w:tcW w:w="7265" w:type="dxa"/>
          </w:tcPr>
          <w:p>
            <w:pPr>
              <w:pStyle w:val="7"/>
              <w:spacing w:before="22" w:line="219" w:lineRule="auto"/>
              <w:ind w:left="150"/>
              <w:rPr>
                <w:sz w:val="17"/>
                <w:szCs w:val="17"/>
                <w:lang w:eastAsia="zh-CN"/>
              </w:rPr>
            </w:pPr>
            <w:r>
              <w:rPr>
                <w:sz w:val="17"/>
                <w:szCs w:val="17"/>
                <w:lang w:eastAsia="zh-CN"/>
              </w:rPr>
              <w:t>.短期、长期避难场所内设置固定物资储备区或储备库房和发放点</w:t>
            </w:r>
            <w:r>
              <w:rPr>
                <w:spacing w:val="-1"/>
                <w:sz w:val="17"/>
                <w:szCs w:val="17"/>
                <w:lang w:eastAsia="zh-CN"/>
              </w:rPr>
              <w:t>，紧急避难场所应当设置临时</w:t>
            </w:r>
          </w:p>
          <w:p>
            <w:pPr>
              <w:pStyle w:val="7"/>
              <w:spacing w:before="98" w:line="220" w:lineRule="auto"/>
              <w:ind w:left="70"/>
              <w:rPr>
                <w:sz w:val="17"/>
                <w:szCs w:val="17"/>
                <w:lang w:eastAsia="zh-CN"/>
              </w:rPr>
            </w:pPr>
            <w:r>
              <w:rPr>
                <w:spacing w:val="-1"/>
                <w:sz w:val="17"/>
                <w:szCs w:val="17"/>
                <w:lang w:eastAsia="zh-CN"/>
              </w:rPr>
              <w:t>物资储备点和发放点。</w:t>
            </w:r>
          </w:p>
          <w:p>
            <w:pPr>
              <w:pStyle w:val="7"/>
              <w:spacing w:before="7" w:line="219" w:lineRule="auto"/>
              <w:ind w:left="70"/>
              <w:rPr>
                <w:sz w:val="17"/>
                <w:szCs w:val="17"/>
                <w:lang w:eastAsia="zh-CN"/>
              </w:rPr>
            </w:pPr>
            <w:r>
              <w:rPr>
                <w:sz w:val="17"/>
                <w:szCs w:val="17"/>
                <w:lang w:eastAsia="zh-CN"/>
              </w:rPr>
              <w:t>2.固定物资储备区或储备库房、临时物资储备点容量与储备物资</w:t>
            </w:r>
            <w:r>
              <w:rPr>
                <w:spacing w:val="-1"/>
                <w:sz w:val="17"/>
                <w:szCs w:val="17"/>
                <w:lang w:eastAsia="zh-CN"/>
              </w:rPr>
              <w:t>需求相匹配。</w:t>
            </w:r>
          </w:p>
          <w:p>
            <w:pPr>
              <w:pStyle w:val="7"/>
              <w:spacing w:before="37" w:line="242" w:lineRule="auto"/>
              <w:ind w:left="70" w:right="4" w:firstLine="50"/>
              <w:rPr>
                <w:sz w:val="17"/>
                <w:szCs w:val="17"/>
                <w:lang w:eastAsia="zh-CN"/>
              </w:rPr>
            </w:pPr>
            <w:r>
              <w:rPr>
                <w:sz w:val="17"/>
                <w:szCs w:val="17"/>
                <w:lang w:eastAsia="zh-CN"/>
              </w:rPr>
              <w:t>3.固定物资储备区或储备库房、临时物资储备点具备与物资储备要求</w:t>
            </w:r>
            <w:r>
              <w:rPr>
                <w:spacing w:val="-1"/>
                <w:sz w:val="17"/>
                <w:szCs w:val="17"/>
                <w:lang w:eastAsia="zh-CN"/>
              </w:rPr>
              <w:t>相适应的储备环境和安全条</w:t>
            </w:r>
            <w:r>
              <w:rPr>
                <w:sz w:val="17"/>
                <w:szCs w:val="17"/>
                <w:lang w:eastAsia="zh-CN"/>
              </w:rPr>
              <w:t xml:space="preserve"> </w:t>
            </w:r>
            <w:r>
              <w:rPr>
                <w:spacing w:val="-2"/>
                <w:sz w:val="17"/>
                <w:szCs w:val="17"/>
                <w:lang w:eastAsia="zh-CN"/>
              </w:rPr>
              <w:t>件。</w:t>
            </w:r>
          </w:p>
        </w:tc>
        <w:tc>
          <w:tcPr>
            <w:tcW w:w="1009" w:type="dxa"/>
          </w:tcPr>
          <w:p>
            <w:pPr>
              <w:spacing w:line="354" w:lineRule="auto"/>
              <w:rPr>
                <w:lang w:eastAsia="zh-CN"/>
              </w:rPr>
            </w:pPr>
          </w:p>
          <w:p>
            <w:pPr>
              <w:pStyle w:val="7"/>
              <w:spacing w:before="55"/>
              <w:ind w:left="153" w:hanging="78"/>
              <w:rPr>
                <w:sz w:val="17"/>
                <w:szCs w:val="17"/>
              </w:rPr>
            </w:pPr>
            <w:r>
              <w:rPr>
                <w:spacing w:val="14"/>
                <w:sz w:val="17"/>
                <w:szCs w:val="17"/>
              </w:rPr>
              <w:t>资料核查、</w:t>
            </w:r>
            <w:r>
              <w:rPr>
                <w:spacing w:val="2"/>
                <w:sz w:val="17"/>
                <w:szCs w:val="17"/>
              </w:rPr>
              <w:t xml:space="preserve"> </w:t>
            </w:r>
            <w:r>
              <w:rPr>
                <w:spacing w:val="-4"/>
                <w:sz w:val="17"/>
                <w:szCs w:val="17"/>
              </w:rPr>
              <w:t>现场勘查</w:t>
            </w:r>
          </w:p>
        </w:tc>
        <w:tc>
          <w:tcPr>
            <w:tcW w:w="1219" w:type="dxa"/>
            <w:shd w:val="clear" w:color="auto" w:fill="EFF0FA"/>
          </w:tcPr>
          <w:p>
            <w:pPr>
              <w:spacing w:line="354" w:lineRule="auto"/>
              <w:rPr>
                <w:lang w:eastAsia="zh-CN"/>
              </w:rPr>
            </w:pPr>
          </w:p>
          <w:p>
            <w:pPr>
              <w:pStyle w:val="7"/>
              <w:spacing w:before="55" w:line="246" w:lineRule="auto"/>
              <w:ind w:left="135" w:right="57" w:hanging="39"/>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F0EFFA"/>
          </w:tcPr>
          <w:p>
            <w:pPr>
              <w:pStyle w:val="7"/>
              <w:spacing w:before="281" w:line="251" w:lineRule="auto"/>
              <w:ind w:left="87" w:right="122" w:firstLine="50"/>
              <w:jc w:val="both"/>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7"/>
                <w:sz w:val="17"/>
                <w:szCs w:val="17"/>
                <w:lang w:eastAsia="zh-CN"/>
              </w:rPr>
              <w:t>的第1、2项或第</w:t>
            </w:r>
            <w:r>
              <w:rPr>
                <w:spacing w:val="4"/>
                <w:sz w:val="17"/>
                <w:szCs w:val="17"/>
                <w:lang w:eastAsia="zh-CN"/>
              </w:rPr>
              <w:t xml:space="preserve"> </w:t>
            </w:r>
            <w:r>
              <w:rPr>
                <w:spacing w:val="-1"/>
                <w:sz w:val="17"/>
                <w:szCs w:val="17"/>
                <w:lang w:eastAsia="zh-CN"/>
              </w:rPr>
              <w:t>1、3项。</w:t>
            </w:r>
          </w:p>
        </w:tc>
        <w:tc>
          <w:tcPr>
            <w:tcW w:w="1249" w:type="dxa"/>
            <w:shd w:val="clear" w:color="auto" w:fill="F0EFFA"/>
          </w:tcPr>
          <w:p>
            <w:pPr>
              <w:pStyle w:val="7"/>
              <w:spacing w:before="281" w:line="251" w:lineRule="auto"/>
              <w:ind w:left="68" w:right="118" w:firstLine="3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z w:val="17"/>
                <w:szCs w:val="17"/>
                <w:lang w:eastAsia="zh-CN"/>
              </w:rPr>
              <w:t xml:space="preserve"> </w:t>
            </w:r>
            <w:r>
              <w:rPr>
                <w:spacing w:val="-2"/>
                <w:sz w:val="17"/>
                <w:szCs w:val="17"/>
                <w:lang w:eastAsia="zh-CN"/>
              </w:rPr>
              <w:t>项。</w:t>
            </w:r>
          </w:p>
        </w:tc>
        <w:tc>
          <w:tcPr>
            <w:tcW w:w="864"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325" w:type="dxa"/>
          </w:tcPr>
          <w:p>
            <w:pPr>
              <w:spacing w:line="411" w:lineRule="auto"/>
              <w:rPr>
                <w:lang w:eastAsia="zh-CN"/>
              </w:rPr>
            </w:pPr>
          </w:p>
          <w:p>
            <w:pPr>
              <w:pStyle w:val="7"/>
              <w:spacing w:before="55" w:line="183" w:lineRule="auto"/>
              <w:ind w:left="64"/>
              <w:rPr>
                <w:sz w:val="17"/>
                <w:szCs w:val="17"/>
              </w:rPr>
            </w:pPr>
            <w:r>
              <w:rPr>
                <w:spacing w:val="-3"/>
                <w:sz w:val="17"/>
                <w:szCs w:val="17"/>
              </w:rPr>
              <w:t>32</w:t>
            </w:r>
          </w:p>
        </w:tc>
        <w:tc>
          <w:tcPr>
            <w:tcW w:w="580" w:type="dxa"/>
            <w:vMerge w:val="continue"/>
            <w:tcBorders>
              <w:top w:val="nil"/>
            </w:tcBorders>
          </w:tcPr>
          <w:p/>
        </w:tc>
        <w:tc>
          <w:tcPr>
            <w:tcW w:w="1289" w:type="dxa"/>
          </w:tcPr>
          <w:p>
            <w:pPr>
              <w:spacing w:line="367" w:lineRule="auto"/>
            </w:pPr>
          </w:p>
          <w:p>
            <w:pPr>
              <w:pStyle w:val="7"/>
              <w:spacing w:before="55" w:line="219" w:lineRule="auto"/>
              <w:ind w:left="289"/>
              <w:rPr>
                <w:sz w:val="17"/>
                <w:szCs w:val="17"/>
              </w:rPr>
            </w:pPr>
            <w:r>
              <w:rPr>
                <w:spacing w:val="2"/>
                <w:sz w:val="17"/>
                <w:szCs w:val="17"/>
              </w:rPr>
              <w:t>管理制度</w:t>
            </w:r>
          </w:p>
        </w:tc>
        <w:tc>
          <w:tcPr>
            <w:tcW w:w="7265" w:type="dxa"/>
          </w:tcPr>
          <w:p>
            <w:pPr>
              <w:pStyle w:val="7"/>
              <w:spacing w:before="33" w:line="219" w:lineRule="auto"/>
              <w:ind w:left="70"/>
              <w:rPr>
                <w:sz w:val="17"/>
                <w:szCs w:val="17"/>
                <w:lang w:eastAsia="zh-CN"/>
              </w:rPr>
            </w:pPr>
            <w:r>
              <w:rPr>
                <w:sz w:val="17"/>
                <w:szCs w:val="17"/>
                <w:lang w:eastAsia="zh-CN"/>
              </w:rPr>
              <w:t>1.制定平时、急时物资采购管理制度，并明确相</w:t>
            </w:r>
            <w:r>
              <w:rPr>
                <w:spacing w:val="-1"/>
                <w:sz w:val="17"/>
                <w:szCs w:val="17"/>
                <w:lang w:eastAsia="zh-CN"/>
              </w:rPr>
              <w:t>关管理人员。</w:t>
            </w:r>
          </w:p>
          <w:p>
            <w:pPr>
              <w:pStyle w:val="7"/>
              <w:spacing w:before="49" w:line="219" w:lineRule="auto"/>
              <w:ind w:right="12"/>
              <w:jc w:val="right"/>
              <w:rPr>
                <w:sz w:val="17"/>
                <w:szCs w:val="17"/>
                <w:lang w:eastAsia="zh-CN"/>
              </w:rPr>
            </w:pPr>
            <w:r>
              <w:rPr>
                <w:sz w:val="17"/>
                <w:szCs w:val="17"/>
                <w:lang w:eastAsia="zh-CN"/>
              </w:rPr>
              <w:t>2.制定平时、急时物资维护管理制度，包括入库、维护、补充、报废、更</w:t>
            </w:r>
            <w:r>
              <w:rPr>
                <w:spacing w:val="-1"/>
                <w:sz w:val="17"/>
                <w:szCs w:val="17"/>
                <w:lang w:eastAsia="zh-CN"/>
              </w:rPr>
              <w:t>新等，并明确相关管理</w:t>
            </w:r>
          </w:p>
          <w:p>
            <w:pPr>
              <w:pStyle w:val="7"/>
              <w:spacing w:before="69" w:line="221" w:lineRule="auto"/>
              <w:ind w:left="70"/>
              <w:rPr>
                <w:sz w:val="17"/>
                <w:szCs w:val="17"/>
                <w:lang w:eastAsia="zh-CN"/>
              </w:rPr>
            </w:pPr>
            <w:r>
              <w:rPr>
                <w:spacing w:val="-2"/>
                <w:sz w:val="17"/>
                <w:szCs w:val="17"/>
                <w:lang w:eastAsia="zh-CN"/>
              </w:rPr>
              <w:t>人员。</w:t>
            </w:r>
          </w:p>
          <w:p>
            <w:pPr>
              <w:pStyle w:val="7"/>
              <w:spacing w:before="15" w:line="219" w:lineRule="auto"/>
              <w:jc w:val="right"/>
              <w:rPr>
                <w:sz w:val="17"/>
                <w:szCs w:val="17"/>
                <w:lang w:eastAsia="zh-CN"/>
              </w:rPr>
            </w:pPr>
            <w:r>
              <w:rPr>
                <w:spacing w:val="-4"/>
                <w:sz w:val="17"/>
                <w:szCs w:val="17"/>
                <w:lang w:eastAsia="zh-CN"/>
              </w:rPr>
              <w:t>3.制定急时物资发放使用管理制度，包括出库、发放、台账登记、回收等，并明确相关管理人员。</w:t>
            </w:r>
          </w:p>
        </w:tc>
        <w:tc>
          <w:tcPr>
            <w:tcW w:w="1009" w:type="dxa"/>
          </w:tcPr>
          <w:p>
            <w:pPr>
              <w:spacing w:line="257" w:lineRule="auto"/>
              <w:rPr>
                <w:lang w:eastAsia="zh-CN"/>
              </w:rPr>
            </w:pPr>
          </w:p>
          <w:p>
            <w:pPr>
              <w:pStyle w:val="7"/>
              <w:spacing w:before="56" w:line="234" w:lineRule="auto"/>
              <w:ind w:left="153" w:hanging="78"/>
              <w:rPr>
                <w:sz w:val="17"/>
                <w:szCs w:val="17"/>
              </w:rPr>
            </w:pPr>
            <w:r>
              <w:rPr>
                <w:spacing w:val="14"/>
                <w:sz w:val="17"/>
                <w:szCs w:val="17"/>
              </w:rPr>
              <w:t>资料核查、</w:t>
            </w:r>
            <w:r>
              <w:rPr>
                <w:spacing w:val="2"/>
                <w:sz w:val="17"/>
                <w:szCs w:val="17"/>
              </w:rPr>
              <w:t xml:space="preserve"> </w:t>
            </w:r>
            <w:r>
              <w:rPr>
                <w:spacing w:val="-4"/>
                <w:sz w:val="17"/>
                <w:szCs w:val="17"/>
              </w:rPr>
              <w:t>分析会商</w:t>
            </w:r>
          </w:p>
        </w:tc>
        <w:tc>
          <w:tcPr>
            <w:tcW w:w="1219" w:type="dxa"/>
            <w:shd w:val="clear" w:color="auto" w:fill="EFEFF9"/>
          </w:tcPr>
          <w:p>
            <w:pPr>
              <w:spacing w:line="268" w:lineRule="auto"/>
              <w:rPr>
                <w:lang w:eastAsia="zh-CN"/>
              </w:rPr>
            </w:pPr>
          </w:p>
          <w:p>
            <w:pPr>
              <w:pStyle w:val="7"/>
              <w:spacing w:before="55" w:line="224" w:lineRule="auto"/>
              <w:ind w:left="135" w:right="57" w:hanging="39"/>
              <w:rPr>
                <w:sz w:val="17"/>
                <w:szCs w:val="17"/>
                <w:lang w:eastAsia="zh-CN"/>
              </w:rPr>
            </w:pPr>
            <w:r>
              <w:rPr>
                <w:spacing w:val="-2"/>
                <w:sz w:val="17"/>
                <w:szCs w:val="17"/>
                <w:lang w:eastAsia="zh-CN"/>
              </w:rPr>
              <w:t>满足指标要求</w:t>
            </w:r>
            <w:r>
              <w:rPr>
                <w:spacing w:val="4"/>
                <w:sz w:val="17"/>
                <w:szCs w:val="17"/>
                <w:lang w:eastAsia="zh-CN"/>
              </w:rPr>
              <w:t xml:space="preserve"> </w:t>
            </w:r>
            <w:r>
              <w:rPr>
                <w:spacing w:val="-1"/>
                <w:sz w:val="17"/>
                <w:szCs w:val="17"/>
                <w:lang w:eastAsia="zh-CN"/>
              </w:rPr>
              <w:t>中的所有项。</w:t>
            </w:r>
          </w:p>
        </w:tc>
        <w:tc>
          <w:tcPr>
            <w:tcW w:w="1479" w:type="dxa"/>
            <w:shd w:val="clear" w:color="auto" w:fill="EFEFFA"/>
          </w:tcPr>
          <w:p>
            <w:pPr>
              <w:pStyle w:val="7"/>
              <w:spacing w:before="165" w:line="269" w:lineRule="auto"/>
              <w:ind w:left="97" w:right="122" w:firstLine="40"/>
              <w:jc w:val="both"/>
              <w:rPr>
                <w:sz w:val="17"/>
                <w:szCs w:val="17"/>
                <w:lang w:eastAsia="zh-CN"/>
              </w:rPr>
            </w:pPr>
            <w:r>
              <w:rPr>
                <w:spacing w:val="2"/>
                <w:sz w:val="17"/>
                <w:szCs w:val="17"/>
                <w:lang w:eastAsia="zh-CN"/>
              </w:rPr>
              <w:t>满足指标要求中</w:t>
            </w:r>
            <w:r>
              <w:rPr>
                <w:spacing w:val="3"/>
                <w:sz w:val="17"/>
                <w:szCs w:val="17"/>
                <w:lang w:eastAsia="zh-CN"/>
              </w:rPr>
              <w:t xml:space="preserve"> </w:t>
            </w:r>
            <w:r>
              <w:rPr>
                <w:spacing w:val="6"/>
                <w:sz w:val="17"/>
                <w:szCs w:val="17"/>
                <w:lang w:eastAsia="zh-CN"/>
              </w:rPr>
              <w:t>的第1、2项或第</w:t>
            </w:r>
            <w:r>
              <w:rPr>
                <w:spacing w:val="2"/>
                <w:sz w:val="17"/>
                <w:szCs w:val="17"/>
                <w:lang w:eastAsia="zh-CN"/>
              </w:rPr>
              <w:t xml:space="preserve"> </w:t>
            </w:r>
            <w:r>
              <w:rPr>
                <w:spacing w:val="-1"/>
                <w:sz w:val="17"/>
                <w:szCs w:val="17"/>
                <w:lang w:eastAsia="zh-CN"/>
              </w:rPr>
              <w:t>1、3项。</w:t>
            </w:r>
          </w:p>
        </w:tc>
        <w:tc>
          <w:tcPr>
            <w:tcW w:w="1249" w:type="dxa"/>
            <w:shd w:val="clear" w:color="auto" w:fill="F0EFFA"/>
          </w:tcPr>
          <w:p>
            <w:pPr>
              <w:pStyle w:val="7"/>
              <w:spacing w:before="155" w:line="269" w:lineRule="auto"/>
              <w:ind w:left="68" w:right="118" w:firstLine="39"/>
              <w:jc w:val="both"/>
              <w:rPr>
                <w:sz w:val="17"/>
                <w:szCs w:val="17"/>
                <w:lang w:eastAsia="zh-CN"/>
              </w:rPr>
            </w:pPr>
            <w:r>
              <w:rPr>
                <w:spacing w:val="-2"/>
                <w:sz w:val="17"/>
                <w:szCs w:val="17"/>
                <w:lang w:eastAsia="zh-CN"/>
              </w:rPr>
              <w:t>不满足指标要</w:t>
            </w:r>
            <w:r>
              <w:rPr>
                <w:spacing w:val="1"/>
                <w:sz w:val="17"/>
                <w:szCs w:val="17"/>
                <w:lang w:eastAsia="zh-CN"/>
              </w:rPr>
              <w:t xml:space="preserve"> </w:t>
            </w:r>
            <w:r>
              <w:rPr>
                <w:spacing w:val="5"/>
                <w:sz w:val="17"/>
                <w:szCs w:val="17"/>
                <w:lang w:eastAsia="zh-CN"/>
              </w:rPr>
              <w:t>求中的任意一</w:t>
            </w:r>
            <w:r>
              <w:rPr>
                <w:sz w:val="17"/>
                <w:szCs w:val="17"/>
                <w:lang w:eastAsia="zh-CN"/>
              </w:rPr>
              <w:t xml:space="preserve"> </w:t>
            </w:r>
            <w:r>
              <w:rPr>
                <w:spacing w:val="-2"/>
                <w:sz w:val="17"/>
                <w:szCs w:val="17"/>
                <w:lang w:eastAsia="zh-CN"/>
              </w:rPr>
              <w:t>项。</w:t>
            </w:r>
          </w:p>
        </w:tc>
        <w:tc>
          <w:tcPr>
            <w:tcW w:w="864" w:type="dxa"/>
          </w:tcPr>
          <w:p>
            <w:pPr>
              <w:rPr>
                <w:lang w:eastAsia="zh-CN"/>
              </w:rPr>
            </w:pPr>
          </w:p>
        </w:tc>
      </w:tr>
    </w:tbl>
    <w:p>
      <w:pPr>
        <w:spacing w:before="40" w:line="218" w:lineRule="auto"/>
        <w:ind w:left="847"/>
        <w:rPr>
          <w:rFonts w:ascii="宋体" w:hAnsi="宋体" w:eastAsia="宋体" w:cs="宋体"/>
          <w:sz w:val="18"/>
          <w:szCs w:val="18"/>
          <w:lang w:eastAsia="zh-CN"/>
        </w:rPr>
      </w:pPr>
      <w:r>
        <w:rPr>
          <w:rFonts w:ascii="宋体" w:hAnsi="宋体" w:eastAsia="宋体" w:cs="宋体"/>
          <w:sz w:val="18"/>
          <w:szCs w:val="18"/>
          <w:lang w:eastAsia="zh-CN"/>
        </w:rPr>
        <w:t>注：1.本表供评估组人员给出指标评估档级结果时使</w:t>
      </w:r>
      <w:r>
        <w:rPr>
          <w:rFonts w:ascii="宋体" w:hAnsi="宋体" w:eastAsia="宋体" w:cs="宋体"/>
          <w:spacing w:val="-1"/>
          <w:sz w:val="18"/>
          <w:szCs w:val="18"/>
          <w:lang w:eastAsia="zh-CN"/>
        </w:rPr>
        <w:t>用。</w:t>
      </w:r>
    </w:p>
    <w:p>
      <w:pPr>
        <w:spacing w:before="24" w:line="219" w:lineRule="auto"/>
        <w:ind w:left="1197"/>
        <w:rPr>
          <w:rFonts w:ascii="仿宋" w:hAnsi="仿宋" w:eastAsia="仿宋" w:cs="仿宋"/>
          <w:sz w:val="17"/>
          <w:szCs w:val="17"/>
          <w:lang w:eastAsia="zh-CN"/>
        </w:rPr>
      </w:pPr>
      <w:r>
        <w:rPr>
          <w:rFonts w:ascii="仿宋" w:hAnsi="仿宋" w:eastAsia="仿宋" w:cs="仿宋"/>
          <w:spacing w:val="-1"/>
          <w:sz w:val="17"/>
          <w:szCs w:val="17"/>
          <w:lang w:eastAsia="zh-CN"/>
        </w:rPr>
        <w:t>2.“指标评估档级结果”是依据“评估档级判定规则”进行评估后，填写“符合</w:t>
      </w:r>
      <w:r>
        <w:rPr>
          <w:rFonts w:ascii="宋体" w:hAnsi="宋体" w:eastAsia="宋体" w:cs="宋体"/>
          <w:spacing w:val="-1"/>
          <w:sz w:val="17"/>
          <w:szCs w:val="17"/>
          <w:lang w:eastAsia="zh-CN"/>
        </w:rPr>
        <w:t xml:space="preserve">(A)”、   </w:t>
      </w:r>
      <w:r>
        <w:rPr>
          <w:rFonts w:ascii="仿宋" w:hAnsi="仿宋" w:eastAsia="仿宋" w:cs="仿宋"/>
          <w:spacing w:val="-1"/>
          <w:sz w:val="17"/>
          <w:szCs w:val="17"/>
          <w:lang w:eastAsia="zh-CN"/>
        </w:rPr>
        <w:t>“部分符合</w:t>
      </w:r>
      <w:r>
        <w:rPr>
          <w:rFonts w:ascii="宋体" w:hAnsi="宋体" w:eastAsia="宋体" w:cs="宋体"/>
          <w:spacing w:val="-1"/>
          <w:sz w:val="17"/>
          <w:szCs w:val="17"/>
          <w:lang w:eastAsia="zh-CN"/>
        </w:rPr>
        <w:t xml:space="preserve">(B)”、   </w:t>
      </w:r>
      <w:r>
        <w:rPr>
          <w:rFonts w:ascii="仿宋" w:hAnsi="仿宋" w:eastAsia="仿宋" w:cs="仿宋"/>
          <w:spacing w:val="-1"/>
          <w:sz w:val="17"/>
          <w:szCs w:val="17"/>
          <w:lang w:eastAsia="zh-CN"/>
        </w:rPr>
        <w:t>“不符合</w:t>
      </w:r>
      <w:r>
        <w:rPr>
          <w:rFonts w:ascii="宋体" w:hAnsi="宋体" w:eastAsia="宋体" w:cs="宋体"/>
          <w:spacing w:val="-1"/>
          <w:sz w:val="17"/>
          <w:szCs w:val="17"/>
          <w:lang w:eastAsia="zh-CN"/>
        </w:rPr>
        <w:t xml:space="preserve">(C)”,   </w:t>
      </w:r>
      <w:r>
        <w:rPr>
          <w:rFonts w:ascii="仿宋" w:hAnsi="仿宋" w:eastAsia="仿宋" w:cs="仿宋"/>
          <w:spacing w:val="-1"/>
          <w:sz w:val="17"/>
          <w:szCs w:val="17"/>
          <w:lang w:eastAsia="zh-CN"/>
        </w:rPr>
        <w:t>如遇“否决项”指标判定为“不符</w:t>
      </w:r>
      <w:r>
        <w:rPr>
          <w:rFonts w:ascii="仿宋" w:hAnsi="仿宋" w:eastAsia="仿宋" w:cs="仿宋"/>
          <w:spacing w:val="-2"/>
          <w:sz w:val="17"/>
          <w:szCs w:val="17"/>
          <w:lang w:eastAsia="zh-CN"/>
        </w:rPr>
        <w:t>合</w:t>
      </w:r>
      <w:r>
        <w:rPr>
          <w:rFonts w:ascii="宋体" w:hAnsi="宋体" w:eastAsia="宋体" w:cs="宋体"/>
          <w:spacing w:val="-2"/>
          <w:sz w:val="17"/>
          <w:szCs w:val="17"/>
          <w:lang w:eastAsia="zh-CN"/>
        </w:rPr>
        <w:t xml:space="preserve">(C)”  </w:t>
      </w:r>
      <w:r>
        <w:rPr>
          <w:rFonts w:ascii="仿宋" w:hAnsi="仿宋" w:eastAsia="仿宋" w:cs="仿宋"/>
          <w:spacing w:val="-2"/>
          <w:sz w:val="17"/>
          <w:szCs w:val="17"/>
          <w:lang w:eastAsia="zh-CN"/>
        </w:rPr>
        <w:t>时，在指标评</w:t>
      </w:r>
    </w:p>
    <w:p>
      <w:pPr>
        <w:spacing w:before="69" w:line="220" w:lineRule="auto"/>
        <w:ind w:left="517"/>
        <w:rPr>
          <w:rFonts w:ascii="仿宋" w:hAnsi="仿宋" w:eastAsia="仿宋" w:cs="仿宋"/>
          <w:sz w:val="17"/>
          <w:szCs w:val="17"/>
          <w:lang w:eastAsia="zh-CN"/>
        </w:rPr>
      </w:pPr>
      <w:r>
        <w:rPr>
          <w:rFonts w:ascii="仿宋" w:hAnsi="仿宋" w:eastAsia="仿宋" w:cs="仿宋"/>
          <w:spacing w:val="-3"/>
          <w:sz w:val="17"/>
          <w:szCs w:val="17"/>
          <w:lang w:eastAsia="zh-CN"/>
        </w:rPr>
        <w:t>估档级结果中同时标明“否决”。</w:t>
      </w:r>
    </w:p>
    <w:p>
      <w:pPr>
        <w:spacing w:before="37" w:line="220" w:lineRule="auto"/>
        <w:ind w:left="1187"/>
        <w:rPr>
          <w:rFonts w:ascii="仿宋" w:hAnsi="仿宋" w:eastAsia="仿宋" w:cs="仿宋"/>
          <w:sz w:val="17"/>
          <w:szCs w:val="17"/>
          <w:lang w:eastAsia="zh-CN"/>
        </w:rPr>
      </w:pPr>
      <w:r>
        <w:rPr>
          <w:rFonts w:ascii="仿宋" w:hAnsi="仿宋" w:eastAsia="仿宋" w:cs="仿宋"/>
          <w:spacing w:val="4"/>
          <w:sz w:val="17"/>
          <w:szCs w:val="17"/>
          <w:lang w:eastAsia="zh-CN"/>
        </w:rPr>
        <w:t>3.“场所规划设计一场址选择*”,“场所建设一设防标准*”两个单项评估内容对应指标</w:t>
      </w:r>
      <w:r>
        <w:rPr>
          <w:rFonts w:ascii="仿宋" w:hAnsi="仿宋" w:eastAsia="仿宋" w:cs="仿宋"/>
          <w:spacing w:val="3"/>
          <w:sz w:val="17"/>
          <w:szCs w:val="17"/>
          <w:lang w:eastAsia="zh-CN"/>
        </w:rPr>
        <w:t>设为“否决项”,表中以“*”号标示。</w:t>
      </w:r>
    </w:p>
    <w:p>
      <w:pPr>
        <w:spacing w:line="220" w:lineRule="auto"/>
        <w:rPr>
          <w:rFonts w:ascii="仿宋" w:hAnsi="仿宋" w:eastAsia="仿宋" w:cs="仿宋"/>
          <w:sz w:val="17"/>
          <w:szCs w:val="17"/>
          <w:lang w:eastAsia="zh-CN"/>
        </w:rPr>
        <w:sectPr>
          <w:pgSz w:w="16840" w:h="11900"/>
          <w:pgMar w:top="1011" w:right="704" w:bottom="400" w:left="542" w:header="0" w:footer="0" w:gutter="0"/>
          <w:cols w:space="720" w:num="1"/>
        </w:sectPr>
      </w:pPr>
    </w:p>
    <w:p>
      <w:pPr>
        <w:pStyle w:val="2"/>
        <w:spacing w:line="477" w:lineRule="auto"/>
        <w:rPr>
          <w:lang w:eastAsia="zh-CN"/>
        </w:rPr>
      </w:pPr>
    </w:p>
    <w:p>
      <w:pPr>
        <w:spacing w:before="101" w:line="224" w:lineRule="auto"/>
        <w:ind w:left="4"/>
        <w:rPr>
          <w:rFonts w:ascii="黑体" w:hAnsi="黑体" w:eastAsia="黑体" w:cs="黑体"/>
          <w:sz w:val="31"/>
          <w:szCs w:val="31"/>
          <w:lang w:eastAsia="zh-CN"/>
        </w:rPr>
      </w:pPr>
      <w:r>
        <w:rPr>
          <w:rFonts w:ascii="黑体" w:hAnsi="黑体" w:eastAsia="黑体" w:cs="黑体"/>
          <w:b/>
          <w:bCs/>
          <w:spacing w:val="31"/>
          <w:sz w:val="31"/>
          <w:szCs w:val="31"/>
          <w:lang w:eastAsia="zh-CN"/>
        </w:rPr>
        <w:t>附件2</w:t>
      </w:r>
    </w:p>
    <w:p>
      <w:pPr>
        <w:pStyle w:val="2"/>
        <w:spacing w:line="297" w:lineRule="auto"/>
        <w:rPr>
          <w:lang w:eastAsia="zh-CN"/>
        </w:rPr>
      </w:pPr>
    </w:p>
    <w:p>
      <w:pPr>
        <w:pStyle w:val="2"/>
        <w:spacing w:line="298" w:lineRule="auto"/>
        <w:rPr>
          <w:lang w:eastAsia="zh-CN"/>
        </w:rPr>
      </w:pPr>
    </w:p>
    <w:p>
      <w:pPr>
        <w:spacing w:before="140" w:line="218" w:lineRule="auto"/>
        <w:ind w:left="2326"/>
        <w:rPr>
          <w:rFonts w:ascii="宋体" w:hAnsi="宋体" w:eastAsia="宋体" w:cs="宋体"/>
          <w:sz w:val="43"/>
          <w:szCs w:val="43"/>
          <w:lang w:eastAsia="zh-CN"/>
        </w:rPr>
      </w:pPr>
      <w:r>
        <w:rPr>
          <w:rFonts w:ascii="宋体" w:hAnsi="宋体" w:eastAsia="宋体" w:cs="宋体"/>
          <w:b/>
          <w:bCs/>
          <w:spacing w:val="2"/>
          <w:sz w:val="43"/>
          <w:szCs w:val="43"/>
          <w:lang w:eastAsia="zh-CN"/>
        </w:rPr>
        <w:t>应急避难场所评估报告</w:t>
      </w:r>
    </w:p>
    <w:p>
      <w:pPr>
        <w:spacing w:before="165" w:line="222" w:lineRule="auto"/>
        <w:ind w:left="3579"/>
        <w:rPr>
          <w:rFonts w:ascii="仿宋" w:hAnsi="仿宋" w:eastAsia="仿宋" w:cs="仿宋"/>
          <w:sz w:val="31"/>
          <w:szCs w:val="31"/>
          <w:lang w:eastAsia="zh-CN"/>
        </w:rPr>
      </w:pPr>
      <w:r>
        <w:rPr>
          <w:rFonts w:ascii="仿宋" w:hAnsi="仿宋" w:eastAsia="仿宋" w:cs="仿宋"/>
          <w:spacing w:val="23"/>
          <w:sz w:val="31"/>
          <w:szCs w:val="31"/>
          <w:lang w:eastAsia="zh-CN"/>
        </w:rPr>
        <w:t>(参考提纲)</w:t>
      </w:r>
    </w:p>
    <w:p>
      <w:pPr>
        <w:pStyle w:val="2"/>
        <w:spacing w:line="250" w:lineRule="auto"/>
        <w:rPr>
          <w:lang w:eastAsia="zh-CN"/>
        </w:rPr>
      </w:pPr>
    </w:p>
    <w:p>
      <w:pPr>
        <w:pStyle w:val="2"/>
        <w:spacing w:line="250" w:lineRule="auto"/>
        <w:rPr>
          <w:lang w:eastAsia="zh-CN"/>
        </w:rPr>
      </w:pPr>
    </w:p>
    <w:p>
      <w:pPr>
        <w:pStyle w:val="2"/>
        <w:spacing w:line="250" w:lineRule="auto"/>
        <w:rPr>
          <w:lang w:eastAsia="zh-CN"/>
        </w:rPr>
      </w:pPr>
    </w:p>
    <w:p>
      <w:pPr>
        <w:spacing w:before="101" w:line="223" w:lineRule="auto"/>
        <w:ind w:left="604"/>
        <w:outlineLvl w:val="0"/>
        <w:rPr>
          <w:rFonts w:ascii="黑体" w:hAnsi="黑体" w:eastAsia="黑体" w:cs="黑体"/>
          <w:sz w:val="31"/>
          <w:szCs w:val="31"/>
          <w:lang w:eastAsia="zh-CN"/>
        </w:rPr>
      </w:pPr>
      <w:r>
        <w:rPr>
          <w:rFonts w:ascii="黑体" w:hAnsi="黑体" w:eastAsia="黑体" w:cs="黑体"/>
          <w:b/>
          <w:bCs/>
          <w:spacing w:val="3"/>
          <w:sz w:val="31"/>
          <w:szCs w:val="31"/>
          <w:lang w:eastAsia="zh-CN"/>
        </w:rPr>
        <w:t>一、基本情况</w:t>
      </w:r>
    </w:p>
    <w:p>
      <w:pPr>
        <w:spacing w:before="195" w:line="225" w:lineRule="auto"/>
        <w:ind w:left="599"/>
        <w:rPr>
          <w:rFonts w:ascii="楷体" w:hAnsi="楷体" w:eastAsia="楷体" w:cs="楷体"/>
          <w:sz w:val="31"/>
          <w:szCs w:val="31"/>
          <w:lang w:eastAsia="zh-CN"/>
        </w:rPr>
      </w:pPr>
      <w:r>
        <w:rPr>
          <w:rFonts w:ascii="楷体" w:hAnsi="楷体" w:eastAsia="楷体" w:cs="楷体"/>
          <w:spacing w:val="28"/>
          <w:sz w:val="31"/>
          <w:szCs w:val="31"/>
          <w:lang w:eastAsia="zh-CN"/>
        </w:rPr>
        <w:t>(一)场所基本情况</w:t>
      </w:r>
    </w:p>
    <w:p>
      <w:pPr>
        <w:spacing w:before="168" w:line="334" w:lineRule="auto"/>
        <w:ind w:firstLine="599"/>
        <w:rPr>
          <w:rFonts w:ascii="仿宋" w:hAnsi="仿宋" w:eastAsia="仿宋" w:cs="仿宋"/>
          <w:sz w:val="31"/>
          <w:szCs w:val="31"/>
          <w:lang w:eastAsia="zh-CN"/>
        </w:rPr>
      </w:pPr>
      <w:r>
        <w:rPr>
          <w:rFonts w:ascii="仿宋" w:hAnsi="仿宋" w:eastAsia="仿宋" w:cs="仿宋"/>
          <w:spacing w:val="14"/>
          <w:sz w:val="31"/>
          <w:szCs w:val="31"/>
          <w:lang w:eastAsia="zh-CN"/>
        </w:rPr>
        <w:t>包括场所名称、场所地址、所在行政区(包括单设应急管理</w:t>
      </w:r>
      <w:r>
        <w:rPr>
          <w:rFonts w:ascii="仿宋" w:hAnsi="仿宋" w:eastAsia="仿宋" w:cs="仿宋"/>
          <w:spacing w:val="9"/>
          <w:sz w:val="31"/>
          <w:szCs w:val="31"/>
          <w:lang w:eastAsia="zh-CN"/>
        </w:rPr>
        <w:t xml:space="preserve"> </w:t>
      </w:r>
      <w:r>
        <w:rPr>
          <w:rFonts w:ascii="仿宋" w:hAnsi="仿宋" w:eastAsia="仿宋" w:cs="仿宋"/>
          <w:spacing w:val="10"/>
          <w:sz w:val="31"/>
          <w:szCs w:val="31"/>
          <w:lang w:eastAsia="zh-CN"/>
        </w:rPr>
        <w:t>部门主管所在功能区内应急避难场所的经济开发区、高新技术开</w:t>
      </w:r>
      <w:r>
        <w:rPr>
          <w:rFonts w:ascii="仿宋" w:hAnsi="仿宋" w:eastAsia="仿宋" w:cs="仿宋"/>
          <w:spacing w:val="1"/>
          <w:sz w:val="31"/>
          <w:szCs w:val="31"/>
          <w:lang w:eastAsia="zh-CN"/>
        </w:rPr>
        <w:t xml:space="preserve"> </w:t>
      </w:r>
      <w:r>
        <w:rPr>
          <w:rFonts w:ascii="仿宋" w:hAnsi="仿宋" w:eastAsia="仿宋" w:cs="仿宋"/>
          <w:spacing w:val="14"/>
          <w:sz w:val="31"/>
          <w:szCs w:val="31"/>
          <w:lang w:eastAsia="zh-CN"/>
        </w:rPr>
        <w:t>发区、产业集聚区、工业园区等)、场所级别、场所类型、建成</w:t>
      </w:r>
    </w:p>
    <w:p>
      <w:pPr>
        <w:spacing w:before="1" w:line="220" w:lineRule="auto"/>
        <w:rPr>
          <w:rFonts w:ascii="仿宋" w:hAnsi="仿宋" w:eastAsia="仿宋" w:cs="仿宋"/>
          <w:sz w:val="31"/>
          <w:szCs w:val="31"/>
          <w:lang w:eastAsia="zh-CN"/>
        </w:rPr>
      </w:pPr>
      <w:r>
        <w:rPr>
          <w:rFonts w:ascii="仿宋" w:hAnsi="仿宋" w:eastAsia="仿宋" w:cs="仿宋"/>
          <w:spacing w:val="25"/>
          <w:sz w:val="31"/>
          <w:szCs w:val="31"/>
          <w:lang w:eastAsia="zh-CN"/>
        </w:rPr>
        <w:t>时间、运维(产权)单位等。</w:t>
      </w:r>
    </w:p>
    <w:p>
      <w:pPr>
        <w:spacing w:before="192" w:line="223" w:lineRule="auto"/>
        <w:ind w:left="604"/>
        <w:rPr>
          <w:rFonts w:ascii="楷体" w:hAnsi="楷体" w:eastAsia="楷体" w:cs="楷体"/>
          <w:sz w:val="31"/>
          <w:szCs w:val="31"/>
          <w:lang w:eastAsia="zh-CN"/>
        </w:rPr>
      </w:pPr>
      <w:r>
        <w:rPr>
          <w:rFonts w:ascii="楷体" w:hAnsi="楷体" w:eastAsia="楷体" w:cs="楷体"/>
          <w:b/>
          <w:bCs/>
          <w:spacing w:val="22"/>
          <w:sz w:val="31"/>
          <w:szCs w:val="31"/>
          <w:lang w:eastAsia="zh-CN"/>
        </w:rPr>
        <w:t>(二)评估工作情况</w:t>
      </w:r>
    </w:p>
    <w:p>
      <w:pPr>
        <w:spacing w:before="201" w:line="560" w:lineRule="exact"/>
        <w:ind w:right="82"/>
        <w:jc w:val="right"/>
        <w:rPr>
          <w:rFonts w:ascii="仿宋" w:hAnsi="仿宋" w:eastAsia="仿宋" w:cs="仿宋"/>
          <w:sz w:val="31"/>
          <w:szCs w:val="31"/>
          <w:lang w:eastAsia="zh-CN"/>
        </w:rPr>
      </w:pPr>
      <w:r>
        <w:rPr>
          <w:rFonts w:ascii="仿宋" w:hAnsi="仿宋" w:eastAsia="仿宋" w:cs="仿宋"/>
          <w:spacing w:val="8"/>
          <w:position w:val="18"/>
          <w:sz w:val="31"/>
          <w:szCs w:val="31"/>
          <w:lang w:eastAsia="zh-CN"/>
        </w:rPr>
        <w:t>包括评估组、人员组成、依据相关标准或有关规定、评估方</w:t>
      </w:r>
    </w:p>
    <w:p>
      <w:pPr>
        <w:spacing w:line="220" w:lineRule="auto"/>
        <w:rPr>
          <w:rFonts w:ascii="仿宋" w:hAnsi="仿宋" w:eastAsia="仿宋" w:cs="仿宋"/>
          <w:sz w:val="31"/>
          <w:szCs w:val="31"/>
          <w:lang w:eastAsia="zh-CN"/>
        </w:rPr>
      </w:pPr>
      <w:r>
        <w:rPr>
          <w:rFonts w:ascii="仿宋" w:hAnsi="仿宋" w:eastAsia="仿宋" w:cs="仿宋"/>
          <w:spacing w:val="1"/>
          <w:sz w:val="31"/>
          <w:szCs w:val="31"/>
          <w:lang w:eastAsia="zh-CN"/>
        </w:rPr>
        <w:t>式、评估方法等。</w:t>
      </w:r>
    </w:p>
    <w:p>
      <w:pPr>
        <w:spacing w:before="200" w:line="222" w:lineRule="auto"/>
        <w:ind w:left="604"/>
        <w:outlineLvl w:val="0"/>
        <w:rPr>
          <w:rFonts w:ascii="黑体" w:hAnsi="黑体" w:eastAsia="黑体" w:cs="黑体"/>
          <w:sz w:val="31"/>
          <w:szCs w:val="31"/>
          <w:lang w:eastAsia="zh-CN"/>
        </w:rPr>
      </w:pPr>
      <w:r>
        <w:rPr>
          <w:rFonts w:ascii="黑体" w:hAnsi="黑体" w:eastAsia="黑体" w:cs="黑体"/>
          <w:b/>
          <w:bCs/>
          <w:spacing w:val="-7"/>
          <w:sz w:val="31"/>
          <w:szCs w:val="31"/>
          <w:lang w:eastAsia="zh-CN"/>
        </w:rPr>
        <w:t>二、</w:t>
      </w:r>
      <w:r>
        <w:rPr>
          <w:rFonts w:ascii="黑体" w:hAnsi="黑体" w:eastAsia="黑体" w:cs="黑体"/>
          <w:spacing w:val="-61"/>
          <w:sz w:val="31"/>
          <w:szCs w:val="31"/>
          <w:lang w:eastAsia="zh-CN"/>
        </w:rPr>
        <w:t xml:space="preserve"> </w:t>
      </w:r>
      <w:r>
        <w:rPr>
          <w:rFonts w:ascii="黑体" w:hAnsi="黑体" w:eastAsia="黑体" w:cs="黑体"/>
          <w:b/>
          <w:bCs/>
          <w:spacing w:val="-7"/>
          <w:sz w:val="31"/>
          <w:szCs w:val="31"/>
          <w:lang w:eastAsia="zh-CN"/>
        </w:rPr>
        <w:t>单项评估内容</w:t>
      </w:r>
    </w:p>
    <w:p>
      <w:pPr>
        <w:spacing w:before="186" w:line="229" w:lineRule="auto"/>
        <w:ind w:left="599"/>
        <w:rPr>
          <w:rFonts w:ascii="楷体" w:hAnsi="楷体" w:eastAsia="楷体" w:cs="楷体"/>
          <w:sz w:val="31"/>
          <w:szCs w:val="31"/>
          <w:lang w:eastAsia="zh-CN"/>
        </w:rPr>
      </w:pPr>
      <w:r>
        <w:rPr>
          <w:rFonts w:ascii="楷体" w:hAnsi="楷体" w:eastAsia="楷体" w:cs="楷体"/>
          <w:spacing w:val="26"/>
          <w:sz w:val="31"/>
          <w:szCs w:val="31"/>
          <w:lang w:eastAsia="zh-CN"/>
        </w:rPr>
        <w:t>(一)场所规划设计</w:t>
      </w:r>
    </w:p>
    <w:p>
      <w:pPr>
        <w:spacing w:before="167" w:line="579" w:lineRule="exact"/>
        <w:ind w:left="599"/>
        <w:rPr>
          <w:rFonts w:ascii="仿宋" w:hAnsi="仿宋" w:eastAsia="仿宋" w:cs="仿宋"/>
          <w:sz w:val="31"/>
          <w:szCs w:val="31"/>
          <w:lang w:eastAsia="zh-CN"/>
        </w:rPr>
      </w:pPr>
      <w:r>
        <w:rPr>
          <w:rFonts w:ascii="仿宋" w:hAnsi="仿宋" w:eastAsia="仿宋" w:cs="仿宋"/>
          <w:spacing w:val="5"/>
          <w:position w:val="20"/>
          <w:sz w:val="31"/>
          <w:szCs w:val="31"/>
          <w:lang w:eastAsia="zh-CN"/>
        </w:rPr>
        <w:t>指标及要求，指标评估档级结果，单项评估内容结论。</w:t>
      </w:r>
    </w:p>
    <w:p>
      <w:pPr>
        <w:spacing w:before="1" w:line="228" w:lineRule="auto"/>
        <w:ind w:left="599"/>
        <w:rPr>
          <w:rFonts w:ascii="楷体" w:hAnsi="楷体" w:eastAsia="楷体" w:cs="楷体"/>
          <w:sz w:val="31"/>
          <w:szCs w:val="31"/>
          <w:lang w:eastAsia="zh-CN"/>
        </w:rPr>
      </w:pPr>
      <w:r>
        <w:rPr>
          <w:rFonts w:ascii="楷体" w:hAnsi="楷体" w:eastAsia="楷体" w:cs="楷体"/>
          <w:spacing w:val="31"/>
          <w:sz w:val="31"/>
          <w:szCs w:val="31"/>
          <w:lang w:eastAsia="zh-CN"/>
        </w:rPr>
        <w:t>(二)场所建设</w:t>
      </w:r>
    </w:p>
    <w:p>
      <w:pPr>
        <w:spacing w:before="167" w:line="549" w:lineRule="exact"/>
        <w:ind w:left="599"/>
        <w:rPr>
          <w:rFonts w:ascii="仿宋" w:hAnsi="仿宋" w:eastAsia="仿宋" w:cs="仿宋"/>
          <w:sz w:val="31"/>
          <w:szCs w:val="31"/>
          <w:lang w:eastAsia="zh-CN"/>
        </w:rPr>
      </w:pPr>
      <w:r>
        <w:rPr>
          <w:rFonts w:ascii="仿宋" w:hAnsi="仿宋" w:eastAsia="仿宋" w:cs="仿宋"/>
          <w:spacing w:val="5"/>
          <w:position w:val="17"/>
          <w:sz w:val="31"/>
          <w:szCs w:val="31"/>
          <w:lang w:eastAsia="zh-CN"/>
        </w:rPr>
        <w:t>指标及要求，指标评估档级结果，单项评估内容结论。</w:t>
      </w:r>
    </w:p>
    <w:p>
      <w:pPr>
        <w:spacing w:before="2" w:line="222" w:lineRule="auto"/>
        <w:ind w:left="599"/>
        <w:rPr>
          <w:rFonts w:ascii="楷体" w:hAnsi="楷体" w:eastAsia="楷体" w:cs="楷体"/>
          <w:sz w:val="31"/>
          <w:szCs w:val="31"/>
          <w:lang w:eastAsia="zh-CN"/>
        </w:rPr>
      </w:pPr>
      <w:r>
        <w:rPr>
          <w:rFonts w:ascii="楷体" w:hAnsi="楷体" w:eastAsia="楷体" w:cs="楷体"/>
          <w:spacing w:val="30"/>
          <w:sz w:val="31"/>
          <w:szCs w:val="31"/>
          <w:lang w:eastAsia="zh-CN"/>
        </w:rPr>
        <w:t>(三)场所管护</w:t>
      </w:r>
    </w:p>
    <w:p>
      <w:pPr>
        <w:spacing w:before="187" w:line="220" w:lineRule="auto"/>
        <w:ind w:left="599"/>
        <w:rPr>
          <w:rFonts w:ascii="仿宋" w:hAnsi="仿宋" w:eastAsia="仿宋" w:cs="仿宋"/>
          <w:sz w:val="31"/>
          <w:szCs w:val="31"/>
          <w:lang w:eastAsia="zh-CN"/>
        </w:rPr>
      </w:pPr>
      <w:r>
        <w:rPr>
          <w:rFonts w:ascii="仿宋" w:hAnsi="仿宋" w:eastAsia="仿宋" w:cs="仿宋"/>
          <w:spacing w:val="5"/>
          <w:sz w:val="31"/>
          <w:szCs w:val="31"/>
          <w:lang w:eastAsia="zh-CN"/>
        </w:rPr>
        <w:t>指标及要求，指标评估档级结果，单项评估内容结论。</w:t>
      </w:r>
    </w:p>
    <w:p>
      <w:pPr>
        <w:spacing w:before="193" w:line="228" w:lineRule="auto"/>
        <w:ind w:left="604"/>
        <w:rPr>
          <w:rFonts w:ascii="楷体" w:hAnsi="楷体" w:eastAsia="楷体" w:cs="楷体"/>
          <w:sz w:val="31"/>
          <w:szCs w:val="31"/>
          <w:lang w:eastAsia="zh-CN"/>
        </w:rPr>
      </w:pPr>
      <w:r>
        <w:rPr>
          <w:rFonts w:ascii="楷体" w:hAnsi="楷体" w:eastAsia="楷体" w:cs="楷体"/>
          <w:b/>
          <w:bCs/>
          <w:spacing w:val="26"/>
          <w:sz w:val="31"/>
          <w:szCs w:val="31"/>
          <w:lang w:eastAsia="zh-CN"/>
        </w:rPr>
        <w:t>(四)场所使用</w:t>
      </w:r>
    </w:p>
    <w:p>
      <w:pPr>
        <w:spacing w:before="175" w:line="220" w:lineRule="auto"/>
        <w:ind w:left="599"/>
        <w:rPr>
          <w:rFonts w:ascii="仿宋" w:hAnsi="仿宋" w:eastAsia="仿宋" w:cs="仿宋"/>
          <w:sz w:val="31"/>
          <w:szCs w:val="31"/>
          <w:lang w:eastAsia="zh-CN"/>
        </w:rPr>
      </w:pPr>
      <w:r>
        <w:rPr>
          <w:rFonts w:ascii="仿宋" w:hAnsi="仿宋" w:eastAsia="仿宋" w:cs="仿宋"/>
          <w:spacing w:val="5"/>
          <w:sz w:val="31"/>
          <w:szCs w:val="31"/>
          <w:lang w:eastAsia="zh-CN"/>
        </w:rPr>
        <w:t>指标及要求，指标评估档级结果，单项评估内容结论。</w:t>
      </w:r>
    </w:p>
    <w:p>
      <w:pPr>
        <w:spacing w:line="220" w:lineRule="auto"/>
        <w:rPr>
          <w:rFonts w:ascii="仿宋" w:hAnsi="仿宋" w:eastAsia="仿宋" w:cs="仿宋"/>
          <w:sz w:val="31"/>
          <w:szCs w:val="31"/>
          <w:lang w:eastAsia="zh-CN"/>
        </w:rPr>
        <w:sectPr>
          <w:footerReference r:id="rId13" w:type="default"/>
          <w:pgSz w:w="11900" w:h="16840"/>
          <w:pgMar w:top="1431" w:right="1477" w:bottom="788" w:left="1460" w:header="0" w:footer="523" w:gutter="0"/>
          <w:cols w:space="720" w:num="1"/>
        </w:sectPr>
      </w:pPr>
    </w:p>
    <w:p>
      <w:pPr>
        <w:pStyle w:val="2"/>
        <w:spacing w:line="402" w:lineRule="auto"/>
        <w:rPr>
          <w:lang w:eastAsia="zh-CN"/>
        </w:rPr>
      </w:pPr>
    </w:p>
    <w:p>
      <w:pPr>
        <w:spacing w:before="101" w:line="230" w:lineRule="auto"/>
        <w:ind w:left="599"/>
        <w:rPr>
          <w:rFonts w:ascii="楷体" w:hAnsi="楷体" w:eastAsia="楷体" w:cs="楷体"/>
          <w:sz w:val="31"/>
          <w:szCs w:val="31"/>
          <w:lang w:eastAsia="zh-CN"/>
        </w:rPr>
      </w:pPr>
      <w:r>
        <w:rPr>
          <w:rFonts w:ascii="楷体" w:hAnsi="楷体" w:eastAsia="楷体" w:cs="楷体"/>
          <w:spacing w:val="28"/>
          <w:sz w:val="31"/>
          <w:szCs w:val="31"/>
          <w:lang w:eastAsia="zh-CN"/>
        </w:rPr>
        <w:t>(五)功能技术</w:t>
      </w:r>
    </w:p>
    <w:p>
      <w:pPr>
        <w:spacing w:before="182" w:line="220" w:lineRule="auto"/>
        <w:ind w:left="599"/>
        <w:rPr>
          <w:rFonts w:ascii="仿宋" w:hAnsi="仿宋" w:eastAsia="仿宋" w:cs="仿宋"/>
          <w:sz w:val="31"/>
          <w:szCs w:val="31"/>
          <w:lang w:eastAsia="zh-CN"/>
        </w:rPr>
      </w:pPr>
      <w:r>
        <w:rPr>
          <w:rFonts w:ascii="仿宋" w:hAnsi="仿宋" w:eastAsia="仿宋" w:cs="仿宋"/>
          <w:spacing w:val="6"/>
          <w:sz w:val="31"/>
          <w:szCs w:val="31"/>
          <w:lang w:eastAsia="zh-CN"/>
        </w:rPr>
        <w:t>指标及要求，指标评估档级结果，单项评估内容结论。</w:t>
      </w:r>
    </w:p>
    <w:p>
      <w:pPr>
        <w:spacing w:before="180" w:line="227" w:lineRule="auto"/>
        <w:ind w:left="604"/>
        <w:rPr>
          <w:rFonts w:ascii="楷体" w:hAnsi="楷体" w:eastAsia="楷体" w:cs="楷体"/>
          <w:sz w:val="31"/>
          <w:szCs w:val="31"/>
          <w:lang w:eastAsia="zh-CN"/>
        </w:rPr>
      </w:pPr>
      <w:r>
        <w:rPr>
          <w:rFonts w:ascii="楷体" w:hAnsi="楷体" w:eastAsia="楷体" w:cs="楷体"/>
          <w:b/>
          <w:bCs/>
          <w:spacing w:val="26"/>
          <w:sz w:val="31"/>
          <w:szCs w:val="31"/>
          <w:lang w:eastAsia="zh-CN"/>
        </w:rPr>
        <w:t>(六)设施设备</w:t>
      </w:r>
    </w:p>
    <w:p>
      <w:pPr>
        <w:spacing w:before="199" w:line="573" w:lineRule="exact"/>
        <w:ind w:left="599"/>
        <w:rPr>
          <w:rFonts w:ascii="仿宋" w:hAnsi="仿宋" w:eastAsia="仿宋" w:cs="仿宋"/>
          <w:sz w:val="31"/>
          <w:szCs w:val="31"/>
          <w:lang w:eastAsia="zh-CN"/>
        </w:rPr>
      </w:pPr>
      <w:r>
        <w:rPr>
          <w:rFonts w:ascii="仿宋" w:hAnsi="仿宋" w:eastAsia="仿宋" w:cs="仿宋"/>
          <w:spacing w:val="6"/>
          <w:position w:val="19"/>
          <w:sz w:val="31"/>
          <w:szCs w:val="31"/>
          <w:lang w:eastAsia="zh-CN"/>
        </w:rPr>
        <w:t>指标及要求，指标评估档级结果，单项评估内容结论。</w:t>
      </w:r>
    </w:p>
    <w:p>
      <w:pPr>
        <w:spacing w:before="1" w:line="225" w:lineRule="auto"/>
        <w:ind w:left="599"/>
        <w:rPr>
          <w:rFonts w:ascii="楷体" w:hAnsi="楷体" w:eastAsia="楷体" w:cs="楷体"/>
          <w:sz w:val="31"/>
          <w:szCs w:val="31"/>
          <w:lang w:eastAsia="zh-CN"/>
        </w:rPr>
      </w:pPr>
      <w:r>
        <w:rPr>
          <w:rFonts w:ascii="楷体" w:hAnsi="楷体" w:eastAsia="楷体" w:cs="楷体"/>
          <w:spacing w:val="30"/>
          <w:sz w:val="31"/>
          <w:szCs w:val="31"/>
          <w:lang w:eastAsia="zh-CN"/>
        </w:rPr>
        <w:t>(七)物资储备</w:t>
      </w:r>
    </w:p>
    <w:p>
      <w:pPr>
        <w:spacing w:before="168" w:line="220" w:lineRule="auto"/>
        <w:ind w:left="599"/>
        <w:rPr>
          <w:rFonts w:ascii="仿宋" w:hAnsi="仿宋" w:eastAsia="仿宋" w:cs="仿宋"/>
          <w:sz w:val="31"/>
          <w:szCs w:val="31"/>
          <w:lang w:eastAsia="zh-CN"/>
        </w:rPr>
      </w:pPr>
      <w:r>
        <w:rPr>
          <w:rFonts w:ascii="仿宋" w:hAnsi="仿宋" w:eastAsia="仿宋" w:cs="仿宋"/>
          <w:spacing w:val="6"/>
          <w:sz w:val="31"/>
          <w:szCs w:val="31"/>
          <w:lang w:eastAsia="zh-CN"/>
        </w:rPr>
        <w:t>指标及要求，指标评估档级结果，单项评估内容结论。</w:t>
      </w:r>
    </w:p>
    <w:p>
      <w:pPr>
        <w:spacing w:before="190" w:line="222" w:lineRule="auto"/>
        <w:ind w:left="604"/>
        <w:outlineLvl w:val="0"/>
        <w:rPr>
          <w:rFonts w:ascii="黑体" w:hAnsi="黑体" w:eastAsia="黑体" w:cs="黑体"/>
          <w:sz w:val="31"/>
          <w:szCs w:val="31"/>
          <w:lang w:eastAsia="zh-CN"/>
        </w:rPr>
      </w:pPr>
      <w:r>
        <w:rPr>
          <w:rFonts w:ascii="黑体" w:hAnsi="黑体" w:eastAsia="黑体" w:cs="黑体"/>
          <w:b/>
          <w:bCs/>
          <w:spacing w:val="-9"/>
          <w:sz w:val="31"/>
          <w:szCs w:val="31"/>
          <w:lang w:eastAsia="zh-CN"/>
        </w:rPr>
        <w:t>三、</w:t>
      </w:r>
      <w:r>
        <w:rPr>
          <w:rFonts w:ascii="黑体" w:hAnsi="黑体" w:eastAsia="黑体" w:cs="黑体"/>
          <w:spacing w:val="-62"/>
          <w:sz w:val="31"/>
          <w:szCs w:val="31"/>
          <w:lang w:eastAsia="zh-CN"/>
        </w:rPr>
        <w:t xml:space="preserve"> </w:t>
      </w:r>
      <w:r>
        <w:rPr>
          <w:rFonts w:ascii="黑体" w:hAnsi="黑体" w:eastAsia="黑体" w:cs="黑体"/>
          <w:b/>
          <w:bCs/>
          <w:spacing w:val="-9"/>
          <w:sz w:val="31"/>
          <w:szCs w:val="31"/>
          <w:lang w:eastAsia="zh-CN"/>
        </w:rPr>
        <w:t>综合评估结果</w:t>
      </w:r>
    </w:p>
    <w:p>
      <w:pPr>
        <w:spacing w:before="186" w:line="223" w:lineRule="auto"/>
        <w:ind w:left="599"/>
        <w:rPr>
          <w:rFonts w:ascii="楷体" w:hAnsi="楷体" w:eastAsia="楷体" w:cs="楷体"/>
          <w:sz w:val="31"/>
          <w:szCs w:val="31"/>
          <w:lang w:eastAsia="zh-CN"/>
        </w:rPr>
      </w:pPr>
      <w:r>
        <w:rPr>
          <w:rFonts w:ascii="楷体" w:hAnsi="楷体" w:eastAsia="楷体" w:cs="楷体"/>
          <w:spacing w:val="26"/>
          <w:sz w:val="31"/>
          <w:szCs w:val="31"/>
          <w:lang w:eastAsia="zh-CN"/>
        </w:rPr>
        <w:t>(一)综合评估结论</w:t>
      </w:r>
    </w:p>
    <w:p>
      <w:pPr>
        <w:spacing w:before="196" w:line="340" w:lineRule="auto"/>
        <w:ind w:firstLine="599"/>
        <w:rPr>
          <w:rFonts w:ascii="仿宋" w:hAnsi="仿宋" w:eastAsia="仿宋" w:cs="仿宋"/>
          <w:sz w:val="31"/>
          <w:szCs w:val="31"/>
          <w:lang w:eastAsia="zh-CN"/>
        </w:rPr>
      </w:pPr>
      <w:r>
        <w:rPr>
          <w:rFonts w:ascii="仿宋" w:hAnsi="仿宋" w:eastAsia="仿宋" w:cs="仿宋"/>
          <w:spacing w:val="-8"/>
          <w:sz w:val="31"/>
          <w:szCs w:val="31"/>
          <w:lang w:eastAsia="zh-CN"/>
        </w:rPr>
        <w:t>给出“合格”、  “基本合格”或“不合格”的综合评估结论，</w:t>
      </w:r>
      <w:r>
        <w:rPr>
          <w:rFonts w:ascii="仿宋" w:hAnsi="仿宋" w:eastAsia="仿宋" w:cs="仿宋"/>
          <w:spacing w:val="16"/>
          <w:sz w:val="31"/>
          <w:szCs w:val="31"/>
          <w:lang w:eastAsia="zh-CN"/>
        </w:rPr>
        <w:t xml:space="preserve"> </w:t>
      </w:r>
      <w:r>
        <w:rPr>
          <w:rFonts w:ascii="仿宋" w:hAnsi="仿宋" w:eastAsia="仿宋" w:cs="仿宋"/>
          <w:spacing w:val="-2"/>
          <w:sz w:val="31"/>
          <w:szCs w:val="31"/>
          <w:lang w:eastAsia="zh-CN"/>
        </w:rPr>
        <w:t>并相应提出“纳入规范管理”、“调整完善或标准化改造”或“及</w:t>
      </w:r>
    </w:p>
    <w:p>
      <w:pPr>
        <w:spacing w:before="2" w:line="220" w:lineRule="auto"/>
        <w:rPr>
          <w:rFonts w:ascii="仿宋" w:hAnsi="仿宋" w:eastAsia="仿宋" w:cs="仿宋"/>
          <w:sz w:val="31"/>
          <w:szCs w:val="31"/>
          <w:lang w:eastAsia="zh-CN"/>
        </w:rPr>
      </w:pPr>
      <w:r>
        <w:rPr>
          <w:rFonts w:ascii="仿宋" w:hAnsi="仿宋" w:eastAsia="仿宋" w:cs="仿宋"/>
          <w:spacing w:val="6"/>
          <w:sz w:val="31"/>
          <w:szCs w:val="31"/>
          <w:lang w:eastAsia="zh-CN"/>
        </w:rPr>
        <w:t>时撤销场所设置或取消避难功能”等三种加强及改进措</w:t>
      </w:r>
      <w:r>
        <w:rPr>
          <w:rFonts w:ascii="仿宋" w:hAnsi="仿宋" w:eastAsia="仿宋" w:cs="仿宋"/>
          <w:spacing w:val="5"/>
          <w:sz w:val="31"/>
          <w:szCs w:val="31"/>
          <w:lang w:eastAsia="zh-CN"/>
        </w:rPr>
        <w:t>施建议。</w:t>
      </w:r>
    </w:p>
    <w:p>
      <w:pPr>
        <w:spacing w:before="197" w:line="227" w:lineRule="auto"/>
        <w:ind w:left="604"/>
        <w:rPr>
          <w:rFonts w:ascii="楷体" w:hAnsi="楷体" w:eastAsia="楷体" w:cs="楷体"/>
          <w:sz w:val="31"/>
          <w:szCs w:val="31"/>
          <w:lang w:eastAsia="zh-CN"/>
        </w:rPr>
      </w:pPr>
      <w:r>
        <w:rPr>
          <w:rFonts w:ascii="楷体" w:hAnsi="楷体" w:eastAsia="楷体" w:cs="楷体"/>
          <w:b/>
          <w:bCs/>
          <w:spacing w:val="21"/>
          <w:sz w:val="31"/>
          <w:szCs w:val="31"/>
          <w:lang w:eastAsia="zh-CN"/>
        </w:rPr>
        <w:t>(二)综合措施建议</w:t>
      </w:r>
    </w:p>
    <w:p>
      <w:pPr>
        <w:spacing w:before="180" w:line="220" w:lineRule="auto"/>
        <w:ind w:left="599"/>
        <w:rPr>
          <w:rFonts w:ascii="仿宋" w:hAnsi="仿宋" w:eastAsia="仿宋" w:cs="仿宋"/>
          <w:sz w:val="31"/>
          <w:szCs w:val="31"/>
          <w:lang w:eastAsia="zh-CN"/>
        </w:rPr>
      </w:pPr>
      <w:r>
        <w:rPr>
          <w:rFonts w:ascii="仿宋" w:hAnsi="仿宋" w:eastAsia="仿宋" w:cs="仿宋"/>
          <w:spacing w:val="6"/>
          <w:sz w:val="31"/>
          <w:szCs w:val="31"/>
          <w:lang w:eastAsia="zh-CN"/>
        </w:rPr>
        <w:t>综合评估工作情况，提出应急避难场所新发展措施建议。</w:t>
      </w:r>
    </w:p>
    <w:p>
      <w:pPr>
        <w:spacing w:before="192" w:line="222" w:lineRule="auto"/>
        <w:ind w:left="604"/>
        <w:outlineLvl w:val="0"/>
        <w:rPr>
          <w:rFonts w:ascii="黑体" w:hAnsi="黑体" w:eastAsia="黑体" w:cs="黑体"/>
          <w:sz w:val="31"/>
          <w:szCs w:val="31"/>
          <w:lang w:eastAsia="zh-CN"/>
        </w:rPr>
      </w:pPr>
      <w:r>
        <w:rPr>
          <w:rFonts w:ascii="黑体" w:hAnsi="黑体" w:eastAsia="黑体" w:cs="黑体"/>
          <w:b/>
          <w:bCs/>
          <w:spacing w:val="-25"/>
          <w:sz w:val="31"/>
          <w:szCs w:val="31"/>
          <w:lang w:eastAsia="zh-CN"/>
        </w:rPr>
        <w:t>四、</w:t>
      </w:r>
      <w:r>
        <w:rPr>
          <w:rFonts w:ascii="黑体" w:hAnsi="黑体" w:eastAsia="黑体" w:cs="黑体"/>
          <w:spacing w:val="-65"/>
          <w:sz w:val="31"/>
          <w:szCs w:val="31"/>
          <w:lang w:eastAsia="zh-CN"/>
        </w:rPr>
        <w:t xml:space="preserve"> </w:t>
      </w:r>
      <w:r>
        <w:rPr>
          <w:rFonts w:ascii="黑体" w:hAnsi="黑体" w:eastAsia="黑体" w:cs="黑体"/>
          <w:b/>
          <w:bCs/>
          <w:spacing w:val="-25"/>
          <w:sz w:val="31"/>
          <w:szCs w:val="31"/>
          <w:lang w:eastAsia="zh-CN"/>
        </w:rPr>
        <w:t>其他</w:t>
      </w:r>
    </w:p>
    <w:p>
      <w:pPr>
        <w:spacing w:before="195" w:line="574" w:lineRule="exact"/>
        <w:ind w:left="599"/>
        <w:rPr>
          <w:rFonts w:ascii="仿宋" w:hAnsi="仿宋" w:eastAsia="仿宋" w:cs="仿宋"/>
          <w:sz w:val="31"/>
          <w:szCs w:val="31"/>
          <w:lang w:eastAsia="zh-CN"/>
        </w:rPr>
      </w:pPr>
      <w:r>
        <w:rPr>
          <w:rFonts w:ascii="仿宋" w:hAnsi="仿宋" w:eastAsia="仿宋" w:cs="仿宋"/>
          <w:spacing w:val="9"/>
          <w:position w:val="19"/>
          <w:sz w:val="31"/>
          <w:szCs w:val="31"/>
          <w:lang w:eastAsia="zh-CN"/>
        </w:rPr>
        <w:t>包括应急避难场所评估内容及指标体系表和综合评估专家审</w:t>
      </w:r>
    </w:p>
    <w:p>
      <w:pPr>
        <w:spacing w:before="1" w:line="222" w:lineRule="auto"/>
        <w:rPr>
          <w:rFonts w:ascii="仿宋" w:hAnsi="仿宋" w:eastAsia="仿宋" w:cs="仿宋"/>
          <w:sz w:val="31"/>
          <w:szCs w:val="31"/>
          <w:lang w:eastAsia="zh-CN"/>
        </w:rPr>
      </w:pPr>
      <w:r>
        <w:rPr>
          <w:rFonts w:ascii="仿宋" w:hAnsi="仿宋" w:eastAsia="仿宋" w:cs="仿宋"/>
          <w:spacing w:val="26"/>
          <w:sz w:val="31"/>
          <w:szCs w:val="31"/>
          <w:lang w:eastAsia="zh-CN"/>
        </w:rPr>
        <w:t>评意见等(具体文件可附文后)。</w:t>
      </w:r>
    </w:p>
    <w:p>
      <w:pPr>
        <w:spacing w:line="222" w:lineRule="auto"/>
        <w:rPr>
          <w:rFonts w:ascii="仿宋" w:hAnsi="仿宋" w:eastAsia="仿宋" w:cs="仿宋"/>
          <w:sz w:val="31"/>
          <w:szCs w:val="31"/>
          <w:lang w:eastAsia="zh-CN"/>
        </w:rPr>
        <w:sectPr>
          <w:footerReference r:id="rId14" w:type="default"/>
          <w:pgSz w:w="11900" w:h="16840"/>
          <w:pgMar w:top="1431" w:right="1354" w:bottom="798" w:left="1480" w:header="0" w:footer="489" w:gutter="0"/>
          <w:cols w:space="720" w:num="1"/>
        </w:sectPr>
      </w:pPr>
    </w:p>
    <w:p>
      <w:pPr>
        <w:pStyle w:val="2"/>
        <w:spacing w:line="254" w:lineRule="auto"/>
        <w:rPr>
          <w:lang w:eastAsia="zh-CN"/>
        </w:rPr>
      </w:pPr>
    </w:p>
    <w:p>
      <w:pPr>
        <w:pStyle w:val="2"/>
        <w:spacing w:line="255" w:lineRule="auto"/>
        <w:rPr>
          <w:lang w:eastAsia="zh-CN"/>
        </w:rPr>
      </w:pPr>
    </w:p>
    <w:p>
      <w:pPr>
        <w:spacing w:before="98" w:line="224" w:lineRule="auto"/>
        <w:ind w:left="4"/>
        <w:rPr>
          <w:rFonts w:ascii="黑体" w:hAnsi="黑体" w:eastAsia="黑体" w:cs="黑体"/>
          <w:sz w:val="30"/>
          <w:szCs w:val="30"/>
          <w:lang w:eastAsia="zh-CN"/>
        </w:rPr>
      </w:pPr>
      <w:r>
        <w:rPr>
          <w:rFonts w:ascii="黑体" w:hAnsi="黑体" w:eastAsia="黑体" w:cs="黑体"/>
          <w:b/>
          <w:bCs/>
          <w:spacing w:val="-16"/>
          <w:sz w:val="30"/>
          <w:szCs w:val="30"/>
          <w:lang w:eastAsia="zh-CN"/>
        </w:rPr>
        <w:t>附</w:t>
      </w:r>
      <w:r>
        <w:rPr>
          <w:rFonts w:ascii="黑体" w:hAnsi="黑体" w:eastAsia="黑体" w:cs="黑体"/>
          <w:spacing w:val="-69"/>
          <w:sz w:val="30"/>
          <w:szCs w:val="30"/>
          <w:lang w:eastAsia="zh-CN"/>
        </w:rPr>
        <w:t xml:space="preserve"> </w:t>
      </w:r>
      <w:r>
        <w:rPr>
          <w:rFonts w:ascii="黑体" w:hAnsi="黑体" w:eastAsia="黑体" w:cs="黑体"/>
          <w:b/>
          <w:bCs/>
          <w:spacing w:val="-16"/>
          <w:sz w:val="30"/>
          <w:szCs w:val="30"/>
          <w:lang w:eastAsia="zh-CN"/>
        </w:rPr>
        <w:t>件</w:t>
      </w:r>
      <w:r>
        <w:rPr>
          <w:rFonts w:ascii="黑体" w:hAnsi="黑体" w:eastAsia="黑体" w:cs="黑体"/>
          <w:spacing w:val="-66"/>
          <w:sz w:val="30"/>
          <w:szCs w:val="30"/>
          <w:lang w:eastAsia="zh-CN"/>
        </w:rPr>
        <w:t xml:space="preserve"> </w:t>
      </w:r>
      <w:r>
        <w:rPr>
          <w:rFonts w:ascii="黑体" w:hAnsi="黑体" w:eastAsia="黑体" w:cs="黑体"/>
          <w:b/>
          <w:bCs/>
          <w:spacing w:val="-16"/>
          <w:sz w:val="30"/>
          <w:szCs w:val="30"/>
          <w:lang w:eastAsia="zh-CN"/>
        </w:rPr>
        <w:t>3</w:t>
      </w:r>
    </w:p>
    <w:p>
      <w:pPr>
        <w:pStyle w:val="2"/>
        <w:spacing w:line="241" w:lineRule="auto"/>
        <w:rPr>
          <w:lang w:eastAsia="zh-CN"/>
        </w:rPr>
      </w:pPr>
    </w:p>
    <w:p>
      <w:pPr>
        <w:pStyle w:val="2"/>
        <w:spacing w:line="242" w:lineRule="auto"/>
        <w:rPr>
          <w:lang w:eastAsia="zh-CN"/>
        </w:rPr>
      </w:pPr>
    </w:p>
    <w:p>
      <w:pPr>
        <w:spacing w:before="139" w:line="219" w:lineRule="auto"/>
        <w:ind w:left="3266"/>
        <w:rPr>
          <w:rFonts w:ascii="宋体" w:hAnsi="宋体" w:eastAsia="宋体" w:cs="宋体"/>
          <w:sz w:val="43"/>
          <w:szCs w:val="43"/>
          <w:lang w:eastAsia="zh-CN"/>
        </w:rPr>
      </w:pPr>
      <w:r>
        <w:rPr>
          <w:rFonts w:ascii="宋体" w:hAnsi="宋体" w:eastAsia="宋体" w:cs="宋体"/>
          <w:b/>
          <w:bCs/>
          <w:spacing w:val="-1"/>
          <w:sz w:val="43"/>
          <w:szCs w:val="43"/>
          <w:lang w:eastAsia="zh-CN"/>
        </w:rPr>
        <w:t>相关参考术语</w:t>
      </w:r>
    </w:p>
    <w:p>
      <w:pPr>
        <w:pStyle w:val="2"/>
        <w:spacing w:line="244" w:lineRule="auto"/>
        <w:rPr>
          <w:lang w:eastAsia="zh-CN"/>
        </w:rPr>
      </w:pPr>
    </w:p>
    <w:p>
      <w:pPr>
        <w:pStyle w:val="2"/>
        <w:spacing w:line="245" w:lineRule="auto"/>
        <w:rPr>
          <w:lang w:eastAsia="zh-CN"/>
        </w:rPr>
      </w:pPr>
    </w:p>
    <w:p>
      <w:pPr>
        <w:pStyle w:val="2"/>
        <w:spacing w:line="245" w:lineRule="auto"/>
        <w:rPr>
          <w:lang w:eastAsia="zh-CN"/>
        </w:rPr>
      </w:pPr>
    </w:p>
    <w:p>
      <w:pPr>
        <w:spacing w:before="97" w:line="345" w:lineRule="auto"/>
        <w:ind w:right="34" w:firstLine="654"/>
        <w:jc w:val="both"/>
        <w:rPr>
          <w:rFonts w:ascii="仿宋" w:hAnsi="仿宋" w:eastAsia="仿宋" w:cs="仿宋"/>
          <w:sz w:val="30"/>
          <w:szCs w:val="30"/>
          <w:lang w:eastAsia="zh-CN"/>
        </w:rPr>
      </w:pPr>
      <w:r>
        <w:rPr>
          <w:rFonts w:ascii="仿宋" w:hAnsi="仿宋" w:eastAsia="仿宋" w:cs="仿宋"/>
          <w:b/>
          <w:bCs/>
          <w:spacing w:val="18"/>
          <w:sz w:val="30"/>
          <w:szCs w:val="30"/>
          <w:lang w:eastAsia="zh-CN"/>
        </w:rPr>
        <w:t>应急避难场所。</w:t>
      </w:r>
      <w:r>
        <w:rPr>
          <w:rFonts w:ascii="仿宋" w:hAnsi="仿宋" w:eastAsia="仿宋" w:cs="仿宋"/>
          <w:spacing w:val="18"/>
          <w:sz w:val="30"/>
          <w:szCs w:val="30"/>
          <w:lang w:eastAsia="zh-CN"/>
        </w:rPr>
        <w:t>新建、改造和指定的用于应急避</w:t>
      </w:r>
      <w:r>
        <w:rPr>
          <w:rFonts w:ascii="仿宋" w:hAnsi="仿宋" w:eastAsia="仿宋" w:cs="仿宋"/>
          <w:spacing w:val="17"/>
          <w:sz w:val="30"/>
          <w:szCs w:val="30"/>
          <w:lang w:eastAsia="zh-CN"/>
        </w:rPr>
        <w:t>难人员安置</w:t>
      </w:r>
      <w:r>
        <w:rPr>
          <w:rFonts w:ascii="仿宋" w:hAnsi="仿宋" w:eastAsia="仿宋" w:cs="仿宋"/>
          <w:sz w:val="30"/>
          <w:szCs w:val="30"/>
          <w:lang w:eastAsia="zh-CN"/>
        </w:rPr>
        <w:t xml:space="preserve"> </w:t>
      </w:r>
      <w:r>
        <w:rPr>
          <w:rFonts w:ascii="仿宋" w:hAnsi="仿宋" w:eastAsia="仿宋" w:cs="仿宋"/>
          <w:spacing w:val="19"/>
          <w:sz w:val="30"/>
          <w:szCs w:val="30"/>
          <w:lang w:eastAsia="zh-CN"/>
        </w:rPr>
        <w:t>的具有一定生活服务保障功能的安全场所。简称避难场所。包括</w:t>
      </w:r>
      <w:r>
        <w:rPr>
          <w:rFonts w:ascii="仿宋" w:hAnsi="仿宋" w:eastAsia="仿宋" w:cs="仿宋"/>
          <w:spacing w:val="7"/>
          <w:sz w:val="30"/>
          <w:szCs w:val="30"/>
          <w:lang w:eastAsia="zh-CN"/>
        </w:rPr>
        <w:t xml:space="preserve"> </w:t>
      </w:r>
      <w:r>
        <w:rPr>
          <w:rFonts w:ascii="仿宋" w:hAnsi="仿宋" w:eastAsia="仿宋" w:cs="仿宋"/>
          <w:spacing w:val="18"/>
          <w:sz w:val="30"/>
          <w:szCs w:val="30"/>
          <w:lang w:eastAsia="zh-CN"/>
        </w:rPr>
        <w:t>防疫防空与防灾融合共建共用的方舱医院和人防掩蔽场所、人防</w:t>
      </w:r>
    </w:p>
    <w:p>
      <w:pPr>
        <w:spacing w:line="222" w:lineRule="auto"/>
        <w:rPr>
          <w:rFonts w:ascii="仿宋" w:hAnsi="仿宋" w:eastAsia="仿宋" w:cs="仿宋"/>
          <w:sz w:val="30"/>
          <w:szCs w:val="30"/>
          <w:lang w:eastAsia="zh-CN"/>
        </w:rPr>
      </w:pPr>
      <w:r>
        <w:rPr>
          <w:rFonts w:ascii="仿宋" w:hAnsi="仿宋" w:eastAsia="仿宋" w:cs="仿宋"/>
          <w:spacing w:val="10"/>
          <w:sz w:val="30"/>
          <w:szCs w:val="30"/>
          <w:lang w:eastAsia="zh-CN"/>
        </w:rPr>
        <w:t>疏散基地等。</w:t>
      </w:r>
    </w:p>
    <w:p>
      <w:pPr>
        <w:spacing w:before="205" w:line="340" w:lineRule="auto"/>
        <w:ind w:right="25" w:firstLine="654"/>
        <w:jc w:val="both"/>
        <w:rPr>
          <w:rFonts w:ascii="仿宋" w:hAnsi="仿宋" w:eastAsia="仿宋" w:cs="仿宋"/>
          <w:sz w:val="30"/>
          <w:szCs w:val="30"/>
          <w:lang w:eastAsia="zh-CN"/>
        </w:rPr>
      </w:pPr>
      <w:r>
        <w:rPr>
          <w:rFonts w:ascii="仿宋" w:hAnsi="仿宋" w:eastAsia="仿宋" w:cs="仿宋"/>
          <w:b/>
          <w:bCs/>
          <w:spacing w:val="18"/>
          <w:sz w:val="30"/>
          <w:szCs w:val="30"/>
          <w:lang w:eastAsia="zh-CN"/>
        </w:rPr>
        <w:t>新建避难场所。</w:t>
      </w:r>
      <w:r>
        <w:rPr>
          <w:rFonts w:ascii="仿宋" w:hAnsi="仿宋" w:eastAsia="仿宋" w:cs="仿宋"/>
          <w:spacing w:val="18"/>
          <w:sz w:val="30"/>
          <w:szCs w:val="30"/>
          <w:lang w:eastAsia="zh-CN"/>
        </w:rPr>
        <w:t>利用土地资源单独规划建设避难场所或</w:t>
      </w:r>
      <w:r>
        <w:rPr>
          <w:rFonts w:ascii="仿宋" w:hAnsi="仿宋" w:eastAsia="仿宋" w:cs="仿宋"/>
          <w:spacing w:val="17"/>
          <w:sz w:val="30"/>
          <w:szCs w:val="30"/>
          <w:lang w:eastAsia="zh-CN"/>
        </w:rPr>
        <w:t>依托</w:t>
      </w:r>
      <w:r>
        <w:rPr>
          <w:rFonts w:ascii="仿宋" w:hAnsi="仿宋" w:eastAsia="仿宋" w:cs="仿宋"/>
          <w:sz w:val="30"/>
          <w:szCs w:val="30"/>
          <w:lang w:eastAsia="zh-CN"/>
        </w:rPr>
        <w:t xml:space="preserve"> </w:t>
      </w:r>
      <w:r>
        <w:rPr>
          <w:rFonts w:ascii="仿宋" w:hAnsi="仿宋" w:eastAsia="仿宋" w:cs="仿宋"/>
          <w:spacing w:val="19"/>
          <w:sz w:val="30"/>
          <w:szCs w:val="30"/>
          <w:lang w:eastAsia="zh-CN"/>
        </w:rPr>
        <w:t>新建公共设施及场地空间和住宅小区等同步规划建设避难场所的</w:t>
      </w:r>
    </w:p>
    <w:p>
      <w:pPr>
        <w:spacing w:line="223" w:lineRule="auto"/>
        <w:rPr>
          <w:rFonts w:ascii="仿宋" w:hAnsi="仿宋" w:eastAsia="仿宋" w:cs="仿宋"/>
          <w:sz w:val="30"/>
          <w:szCs w:val="30"/>
          <w:lang w:eastAsia="zh-CN"/>
        </w:rPr>
      </w:pPr>
      <w:r>
        <w:rPr>
          <w:rFonts w:ascii="仿宋" w:hAnsi="仿宋" w:eastAsia="仿宋" w:cs="仿宋"/>
          <w:spacing w:val="6"/>
          <w:sz w:val="30"/>
          <w:szCs w:val="30"/>
          <w:lang w:eastAsia="zh-CN"/>
        </w:rPr>
        <w:t>方式。</w:t>
      </w:r>
    </w:p>
    <w:p>
      <w:pPr>
        <w:spacing w:before="221" w:line="339" w:lineRule="auto"/>
        <w:ind w:right="19" w:firstLine="654"/>
        <w:jc w:val="both"/>
        <w:rPr>
          <w:rFonts w:ascii="仿宋" w:hAnsi="仿宋" w:eastAsia="仿宋" w:cs="仿宋"/>
          <w:sz w:val="30"/>
          <w:szCs w:val="30"/>
          <w:lang w:eastAsia="zh-CN"/>
        </w:rPr>
      </w:pPr>
      <w:r>
        <w:rPr>
          <w:rFonts w:ascii="仿宋" w:hAnsi="仿宋" w:eastAsia="仿宋" w:cs="仿宋"/>
          <w:b/>
          <w:bCs/>
          <w:spacing w:val="18"/>
          <w:sz w:val="30"/>
          <w:szCs w:val="30"/>
          <w:lang w:eastAsia="zh-CN"/>
        </w:rPr>
        <w:t>改造避难场所。</w:t>
      </w:r>
      <w:r>
        <w:rPr>
          <w:rFonts w:ascii="仿宋" w:hAnsi="仿宋" w:eastAsia="仿宋" w:cs="仿宋"/>
          <w:spacing w:val="18"/>
          <w:sz w:val="30"/>
          <w:szCs w:val="30"/>
          <w:lang w:eastAsia="zh-CN"/>
        </w:rPr>
        <w:t>将已有的避难场所改进、打造成满足新的功</w:t>
      </w:r>
      <w:r>
        <w:rPr>
          <w:rFonts w:ascii="仿宋" w:hAnsi="仿宋" w:eastAsia="仿宋" w:cs="仿宋"/>
          <w:spacing w:val="9"/>
          <w:sz w:val="30"/>
          <w:szCs w:val="30"/>
          <w:lang w:eastAsia="zh-CN"/>
        </w:rPr>
        <w:t xml:space="preserve"> </w:t>
      </w:r>
      <w:r>
        <w:rPr>
          <w:rFonts w:ascii="仿宋" w:hAnsi="仿宋" w:eastAsia="仿宋" w:cs="仿宋"/>
          <w:spacing w:val="19"/>
          <w:sz w:val="30"/>
          <w:szCs w:val="30"/>
          <w:lang w:eastAsia="zh-CN"/>
        </w:rPr>
        <w:t>能需要的避难场所或依托已建成的公共设施及场地空间改进、打</w:t>
      </w:r>
    </w:p>
    <w:p>
      <w:pPr>
        <w:spacing w:line="220" w:lineRule="auto"/>
        <w:rPr>
          <w:rFonts w:ascii="仿宋" w:hAnsi="仿宋" w:eastAsia="仿宋" w:cs="仿宋"/>
          <w:sz w:val="30"/>
          <w:szCs w:val="30"/>
          <w:lang w:eastAsia="zh-CN"/>
        </w:rPr>
      </w:pPr>
      <w:r>
        <w:rPr>
          <w:rFonts w:ascii="仿宋" w:hAnsi="仿宋" w:eastAsia="仿宋" w:cs="仿宋"/>
          <w:spacing w:val="15"/>
          <w:sz w:val="30"/>
          <w:szCs w:val="30"/>
          <w:lang w:eastAsia="zh-CN"/>
        </w:rPr>
        <w:t>造成功能兼用的避难场所的方式。</w:t>
      </w:r>
    </w:p>
    <w:p>
      <w:pPr>
        <w:spacing w:before="223" w:line="346" w:lineRule="auto"/>
        <w:ind w:right="23" w:firstLine="654"/>
        <w:jc w:val="both"/>
        <w:rPr>
          <w:rFonts w:ascii="仿宋" w:hAnsi="仿宋" w:eastAsia="仿宋" w:cs="仿宋"/>
          <w:sz w:val="30"/>
          <w:szCs w:val="30"/>
          <w:lang w:eastAsia="zh-CN"/>
        </w:rPr>
      </w:pPr>
      <w:r>
        <w:rPr>
          <w:rFonts w:ascii="仿宋" w:hAnsi="仿宋" w:eastAsia="仿宋" w:cs="仿宋"/>
          <w:b/>
          <w:bCs/>
          <w:spacing w:val="18"/>
          <w:sz w:val="30"/>
          <w:szCs w:val="30"/>
          <w:lang w:eastAsia="zh-CN"/>
        </w:rPr>
        <w:t>指定避难场所。</w:t>
      </w:r>
      <w:r>
        <w:rPr>
          <w:rFonts w:ascii="仿宋" w:hAnsi="仿宋" w:eastAsia="仿宋" w:cs="仿宋"/>
          <w:spacing w:val="18"/>
          <w:sz w:val="30"/>
          <w:szCs w:val="30"/>
          <w:lang w:eastAsia="zh-CN"/>
        </w:rPr>
        <w:t>通过事先组织评估，将符合要求的相关</w:t>
      </w:r>
      <w:r>
        <w:rPr>
          <w:rFonts w:ascii="仿宋" w:hAnsi="仿宋" w:eastAsia="仿宋" w:cs="仿宋"/>
          <w:spacing w:val="17"/>
          <w:sz w:val="30"/>
          <w:szCs w:val="30"/>
          <w:lang w:eastAsia="zh-CN"/>
        </w:rPr>
        <w:t>设施</w:t>
      </w:r>
      <w:r>
        <w:rPr>
          <w:rFonts w:ascii="仿宋" w:hAnsi="仿宋" w:eastAsia="仿宋" w:cs="仿宋"/>
          <w:sz w:val="30"/>
          <w:szCs w:val="30"/>
          <w:lang w:eastAsia="zh-CN"/>
        </w:rPr>
        <w:t xml:space="preserve"> </w:t>
      </w:r>
      <w:r>
        <w:rPr>
          <w:rFonts w:ascii="仿宋" w:hAnsi="仿宋" w:eastAsia="仿宋" w:cs="仿宋"/>
          <w:spacing w:val="19"/>
          <w:sz w:val="30"/>
          <w:szCs w:val="30"/>
          <w:lang w:eastAsia="zh-CN"/>
        </w:rPr>
        <w:t>及场地空间等，确定为避难场所并配置满足必要功能设备及物资</w:t>
      </w:r>
    </w:p>
    <w:p>
      <w:pPr>
        <w:spacing w:line="223" w:lineRule="auto"/>
        <w:rPr>
          <w:rFonts w:ascii="仿宋" w:hAnsi="仿宋" w:eastAsia="仿宋" w:cs="仿宋"/>
          <w:sz w:val="30"/>
          <w:szCs w:val="30"/>
          <w:lang w:eastAsia="zh-CN"/>
        </w:rPr>
      </w:pPr>
      <w:r>
        <w:rPr>
          <w:rFonts w:ascii="仿宋" w:hAnsi="仿宋" w:eastAsia="仿宋" w:cs="仿宋"/>
          <w:spacing w:val="2"/>
          <w:sz w:val="30"/>
          <w:szCs w:val="30"/>
          <w:lang w:eastAsia="zh-CN"/>
        </w:rPr>
        <w:t>的方式。</w:t>
      </w:r>
    </w:p>
    <w:p>
      <w:pPr>
        <w:spacing w:before="202" w:line="339" w:lineRule="auto"/>
        <w:ind w:firstLine="654"/>
        <w:jc w:val="both"/>
        <w:rPr>
          <w:rFonts w:ascii="仿宋" w:hAnsi="仿宋" w:eastAsia="仿宋" w:cs="仿宋"/>
          <w:sz w:val="30"/>
          <w:szCs w:val="30"/>
          <w:lang w:eastAsia="zh-CN"/>
        </w:rPr>
      </w:pPr>
      <w:r>
        <w:rPr>
          <w:rFonts w:ascii="仿宋" w:hAnsi="仿宋" w:eastAsia="仿宋" w:cs="仿宋"/>
          <w:b/>
          <w:bCs/>
          <w:spacing w:val="19"/>
          <w:sz w:val="30"/>
          <w:szCs w:val="30"/>
          <w:lang w:eastAsia="zh-CN"/>
        </w:rPr>
        <w:t>避难场所标准化改造。</w:t>
      </w:r>
      <w:r>
        <w:rPr>
          <w:rFonts w:ascii="仿宋" w:hAnsi="仿宋" w:eastAsia="仿宋" w:cs="仿宋"/>
          <w:spacing w:val="19"/>
          <w:sz w:val="30"/>
          <w:szCs w:val="30"/>
          <w:lang w:eastAsia="zh-CN"/>
        </w:rPr>
        <w:t>依据有关法规及标准，</w:t>
      </w:r>
      <w:r>
        <w:rPr>
          <w:rFonts w:ascii="仿宋" w:hAnsi="仿宋" w:eastAsia="仿宋" w:cs="仿宋"/>
          <w:spacing w:val="18"/>
          <w:sz w:val="30"/>
          <w:szCs w:val="30"/>
          <w:lang w:eastAsia="zh-CN"/>
        </w:rPr>
        <w:t>对避难场所功</w:t>
      </w:r>
      <w:r>
        <w:rPr>
          <w:rFonts w:ascii="仿宋" w:hAnsi="仿宋" w:eastAsia="仿宋" w:cs="仿宋"/>
          <w:sz w:val="30"/>
          <w:szCs w:val="30"/>
          <w:lang w:eastAsia="zh-CN"/>
        </w:rPr>
        <w:t xml:space="preserve"> </w:t>
      </w:r>
      <w:r>
        <w:rPr>
          <w:rFonts w:ascii="仿宋" w:hAnsi="仿宋" w:eastAsia="仿宋" w:cs="仿宋"/>
          <w:spacing w:val="19"/>
          <w:sz w:val="30"/>
          <w:szCs w:val="30"/>
          <w:lang w:eastAsia="zh-CN"/>
        </w:rPr>
        <w:t>能设计及设施、设备、物资、系统等进行优化完善、升级更新的</w:t>
      </w:r>
    </w:p>
    <w:p>
      <w:pPr>
        <w:spacing w:before="1" w:line="220" w:lineRule="auto"/>
        <w:rPr>
          <w:rFonts w:ascii="仿宋" w:hAnsi="仿宋" w:eastAsia="仿宋" w:cs="仿宋"/>
          <w:sz w:val="30"/>
          <w:szCs w:val="30"/>
          <w:lang w:eastAsia="zh-CN"/>
        </w:rPr>
      </w:pPr>
      <w:r>
        <w:rPr>
          <w:rFonts w:ascii="仿宋" w:hAnsi="仿宋" w:eastAsia="仿宋" w:cs="仿宋"/>
          <w:spacing w:val="10"/>
          <w:sz w:val="30"/>
          <w:szCs w:val="30"/>
          <w:lang w:eastAsia="zh-CN"/>
        </w:rPr>
        <w:t>行为和过程。</w:t>
      </w:r>
    </w:p>
    <w:p>
      <w:pPr>
        <w:spacing w:before="218" w:line="340" w:lineRule="auto"/>
        <w:ind w:right="34" w:firstLine="654"/>
        <w:jc w:val="both"/>
        <w:rPr>
          <w:rFonts w:ascii="仿宋" w:hAnsi="仿宋" w:eastAsia="仿宋" w:cs="仿宋"/>
          <w:sz w:val="30"/>
          <w:szCs w:val="30"/>
          <w:lang w:eastAsia="zh-CN"/>
        </w:rPr>
      </w:pPr>
      <w:r>
        <w:rPr>
          <w:rFonts w:ascii="仿宋" w:hAnsi="仿宋" w:eastAsia="仿宋" w:cs="仿宋"/>
          <w:b/>
          <w:bCs/>
          <w:spacing w:val="18"/>
          <w:sz w:val="30"/>
          <w:szCs w:val="30"/>
          <w:lang w:eastAsia="zh-CN"/>
        </w:rPr>
        <w:t>避难种类。</w:t>
      </w:r>
      <w:r>
        <w:rPr>
          <w:rFonts w:ascii="仿宋" w:hAnsi="仿宋" w:eastAsia="仿宋" w:cs="仿宋"/>
          <w:spacing w:val="18"/>
          <w:sz w:val="30"/>
          <w:szCs w:val="30"/>
          <w:lang w:eastAsia="zh-CN"/>
        </w:rPr>
        <w:t>避难场所可适用的突发事件或需要应急避难的其</w:t>
      </w:r>
      <w:r>
        <w:rPr>
          <w:rFonts w:ascii="仿宋" w:hAnsi="仿宋" w:eastAsia="仿宋" w:cs="仿宋"/>
          <w:spacing w:val="1"/>
          <w:sz w:val="30"/>
          <w:szCs w:val="30"/>
          <w:lang w:eastAsia="zh-CN"/>
        </w:rPr>
        <w:t xml:space="preserve"> </w:t>
      </w:r>
      <w:r>
        <w:rPr>
          <w:rFonts w:ascii="仿宋" w:hAnsi="仿宋" w:eastAsia="仿宋" w:cs="仿宋"/>
          <w:spacing w:val="19"/>
          <w:sz w:val="30"/>
          <w:szCs w:val="30"/>
          <w:lang w:eastAsia="zh-CN"/>
        </w:rPr>
        <w:t>他事件类型。主要包括地震灾害、地质灾害、洪</w:t>
      </w:r>
      <w:r>
        <w:rPr>
          <w:rFonts w:ascii="仿宋" w:hAnsi="仿宋" w:eastAsia="仿宋" w:cs="仿宋"/>
          <w:spacing w:val="18"/>
          <w:sz w:val="30"/>
          <w:szCs w:val="30"/>
          <w:lang w:eastAsia="zh-CN"/>
        </w:rPr>
        <w:t>涝灾害、台风与</w:t>
      </w:r>
    </w:p>
    <w:p>
      <w:pPr>
        <w:spacing w:before="1" w:line="221" w:lineRule="auto"/>
        <w:rPr>
          <w:rFonts w:ascii="仿宋" w:hAnsi="仿宋" w:eastAsia="仿宋" w:cs="仿宋"/>
          <w:sz w:val="30"/>
          <w:szCs w:val="30"/>
          <w:lang w:eastAsia="zh-CN"/>
        </w:rPr>
      </w:pPr>
      <w:r>
        <w:rPr>
          <w:rFonts w:ascii="仿宋" w:hAnsi="仿宋" w:eastAsia="仿宋" w:cs="仿宋"/>
          <w:spacing w:val="19"/>
          <w:sz w:val="30"/>
          <w:szCs w:val="30"/>
          <w:lang w:eastAsia="zh-CN"/>
        </w:rPr>
        <w:t>暴雨灾害、低温冷冻与雪灾、海啸灾害、森林草原火灾、生产安</w:t>
      </w:r>
    </w:p>
    <w:p>
      <w:pPr>
        <w:spacing w:line="221" w:lineRule="auto"/>
        <w:rPr>
          <w:rFonts w:ascii="仿宋" w:hAnsi="仿宋" w:eastAsia="仿宋" w:cs="仿宋"/>
          <w:sz w:val="30"/>
          <w:szCs w:val="30"/>
          <w:lang w:eastAsia="zh-CN"/>
        </w:rPr>
        <w:sectPr>
          <w:footerReference r:id="rId15" w:type="default"/>
          <w:pgSz w:w="11900" w:h="16840"/>
          <w:pgMar w:top="1431" w:right="1474" w:bottom="800" w:left="1450" w:header="0" w:footer="502" w:gutter="0"/>
          <w:cols w:space="720" w:num="1"/>
        </w:sectPr>
      </w:pPr>
    </w:p>
    <w:p>
      <w:pPr>
        <w:pStyle w:val="2"/>
        <w:spacing w:line="416" w:lineRule="auto"/>
        <w:rPr>
          <w:lang w:eastAsia="zh-CN"/>
        </w:rPr>
      </w:pPr>
    </w:p>
    <w:p>
      <w:pPr>
        <w:spacing w:before="100" w:line="222" w:lineRule="auto"/>
        <w:rPr>
          <w:rFonts w:ascii="仿宋" w:hAnsi="仿宋" w:eastAsia="仿宋" w:cs="仿宋"/>
          <w:sz w:val="31"/>
          <w:szCs w:val="31"/>
          <w:lang w:eastAsia="zh-CN"/>
        </w:rPr>
      </w:pPr>
      <w:r>
        <w:rPr>
          <w:rFonts w:ascii="仿宋" w:hAnsi="仿宋" w:eastAsia="仿宋" w:cs="仿宋"/>
          <w:spacing w:val="6"/>
          <w:sz w:val="31"/>
          <w:szCs w:val="31"/>
          <w:lang w:eastAsia="zh-CN"/>
        </w:rPr>
        <w:t>全事故、生态环境事件、公共卫生事件、空袭事件等。</w:t>
      </w:r>
    </w:p>
    <w:p>
      <w:pPr>
        <w:spacing w:before="181" w:line="222" w:lineRule="auto"/>
        <w:ind w:left="644"/>
        <w:rPr>
          <w:rFonts w:ascii="仿宋" w:hAnsi="仿宋" w:eastAsia="仿宋" w:cs="仿宋"/>
          <w:sz w:val="31"/>
          <w:szCs w:val="31"/>
          <w:lang w:eastAsia="zh-CN"/>
        </w:rPr>
      </w:pPr>
      <w:r>
        <w:rPr>
          <w:rFonts w:ascii="仿宋" w:hAnsi="仿宋" w:eastAsia="仿宋" w:cs="仿宋"/>
          <w:b/>
          <w:bCs/>
          <w:spacing w:val="6"/>
          <w:sz w:val="31"/>
          <w:szCs w:val="31"/>
          <w:lang w:eastAsia="zh-CN"/>
        </w:rPr>
        <w:t>避难时长。</w:t>
      </w:r>
      <w:r>
        <w:rPr>
          <w:rFonts w:ascii="仿宋" w:hAnsi="仿宋" w:eastAsia="仿宋" w:cs="仿宋"/>
          <w:spacing w:val="6"/>
          <w:sz w:val="31"/>
          <w:szCs w:val="31"/>
          <w:lang w:eastAsia="zh-CN"/>
        </w:rPr>
        <w:t>避难场所从启用到关闭提供应急避难的天数。</w:t>
      </w:r>
    </w:p>
    <w:p>
      <w:pPr>
        <w:spacing w:before="197" w:line="562" w:lineRule="exact"/>
        <w:ind w:left="644"/>
        <w:rPr>
          <w:rFonts w:ascii="仿宋" w:hAnsi="仿宋" w:eastAsia="仿宋" w:cs="仿宋"/>
          <w:sz w:val="31"/>
          <w:szCs w:val="31"/>
          <w:lang w:eastAsia="zh-CN"/>
        </w:rPr>
      </w:pPr>
      <w:r>
        <w:rPr>
          <w:rFonts w:ascii="仿宋" w:hAnsi="仿宋" w:eastAsia="仿宋" w:cs="仿宋"/>
          <w:b/>
          <w:bCs/>
          <w:spacing w:val="8"/>
          <w:position w:val="18"/>
          <w:sz w:val="31"/>
          <w:szCs w:val="31"/>
          <w:lang w:eastAsia="zh-CN"/>
        </w:rPr>
        <w:t>有效避难面积。</w:t>
      </w:r>
      <w:r>
        <w:rPr>
          <w:rFonts w:ascii="仿宋" w:hAnsi="仿宋" w:eastAsia="仿宋" w:cs="仿宋"/>
          <w:spacing w:val="8"/>
          <w:position w:val="18"/>
          <w:sz w:val="31"/>
          <w:szCs w:val="31"/>
          <w:lang w:eastAsia="zh-CN"/>
        </w:rPr>
        <w:t>避难场所可用于应急避难人员紧急避险、避</w:t>
      </w:r>
    </w:p>
    <w:p>
      <w:pPr>
        <w:spacing w:before="1" w:line="220" w:lineRule="auto"/>
        <w:rPr>
          <w:rFonts w:ascii="仿宋" w:hAnsi="仿宋" w:eastAsia="仿宋" w:cs="仿宋"/>
          <w:sz w:val="31"/>
          <w:szCs w:val="31"/>
          <w:lang w:eastAsia="zh-CN"/>
        </w:rPr>
      </w:pPr>
      <w:r>
        <w:rPr>
          <w:rFonts w:ascii="仿宋" w:hAnsi="仿宋" w:eastAsia="仿宋" w:cs="仿宋"/>
          <w:spacing w:val="7"/>
          <w:sz w:val="31"/>
          <w:szCs w:val="31"/>
          <w:lang w:eastAsia="zh-CN"/>
        </w:rPr>
        <w:t>难安置及其配套的应急设施设备和物资所占有的使用面积。</w:t>
      </w:r>
    </w:p>
    <w:p>
      <w:pPr>
        <w:spacing w:before="187" w:line="575" w:lineRule="exact"/>
        <w:ind w:left="644"/>
        <w:rPr>
          <w:rFonts w:ascii="仿宋" w:hAnsi="仿宋" w:eastAsia="仿宋" w:cs="仿宋"/>
          <w:sz w:val="31"/>
          <w:szCs w:val="31"/>
          <w:lang w:eastAsia="zh-CN"/>
        </w:rPr>
      </w:pPr>
      <w:r>
        <w:rPr>
          <w:rFonts w:ascii="仿宋" w:hAnsi="仿宋" w:eastAsia="仿宋" w:cs="仿宋"/>
          <w:b/>
          <w:bCs/>
          <w:spacing w:val="8"/>
          <w:position w:val="19"/>
          <w:sz w:val="31"/>
          <w:szCs w:val="31"/>
          <w:lang w:eastAsia="zh-CN"/>
        </w:rPr>
        <w:t>人均有效避难面积。</w:t>
      </w:r>
      <w:r>
        <w:rPr>
          <w:rFonts w:ascii="仿宋" w:hAnsi="仿宋" w:eastAsia="仿宋" w:cs="仿宋"/>
          <w:spacing w:val="8"/>
          <w:position w:val="19"/>
          <w:sz w:val="31"/>
          <w:szCs w:val="31"/>
          <w:lang w:eastAsia="zh-CN"/>
        </w:rPr>
        <w:t>避难场所中应急避难人员每人平</w:t>
      </w:r>
      <w:r>
        <w:rPr>
          <w:rFonts w:ascii="仿宋" w:hAnsi="仿宋" w:eastAsia="仿宋" w:cs="仿宋"/>
          <w:spacing w:val="7"/>
          <w:position w:val="19"/>
          <w:sz w:val="31"/>
          <w:szCs w:val="31"/>
          <w:lang w:eastAsia="zh-CN"/>
        </w:rPr>
        <w:t>均可使</w:t>
      </w:r>
    </w:p>
    <w:p>
      <w:pPr>
        <w:spacing w:line="222" w:lineRule="auto"/>
        <w:rPr>
          <w:rFonts w:ascii="仿宋" w:hAnsi="仿宋" w:eastAsia="仿宋" w:cs="仿宋"/>
          <w:sz w:val="31"/>
          <w:szCs w:val="31"/>
          <w:lang w:eastAsia="zh-CN"/>
        </w:rPr>
      </w:pPr>
      <w:r>
        <w:rPr>
          <w:rFonts w:ascii="仿宋" w:hAnsi="仿宋" w:eastAsia="仿宋" w:cs="仿宋"/>
          <w:spacing w:val="6"/>
          <w:sz w:val="31"/>
          <w:szCs w:val="31"/>
          <w:lang w:eastAsia="zh-CN"/>
        </w:rPr>
        <w:t>用的有效避难面积。</w:t>
      </w:r>
    </w:p>
    <w:p>
      <w:pPr>
        <w:spacing w:before="179" w:line="335" w:lineRule="auto"/>
        <w:ind w:right="83" w:firstLine="644"/>
        <w:rPr>
          <w:rFonts w:ascii="仿宋" w:hAnsi="仿宋" w:eastAsia="仿宋" w:cs="仿宋"/>
          <w:sz w:val="31"/>
          <w:szCs w:val="31"/>
          <w:lang w:eastAsia="zh-CN"/>
        </w:rPr>
      </w:pPr>
      <w:r>
        <w:rPr>
          <w:rFonts w:ascii="仿宋" w:hAnsi="仿宋" w:eastAsia="仿宋" w:cs="仿宋"/>
          <w:b/>
          <w:bCs/>
          <w:sz w:val="31"/>
          <w:szCs w:val="31"/>
          <w:lang w:eastAsia="zh-CN"/>
        </w:rPr>
        <w:t>服务半径。</w:t>
      </w:r>
      <w:r>
        <w:rPr>
          <w:rFonts w:ascii="仿宋" w:hAnsi="仿宋" w:eastAsia="仿宋" w:cs="仿宋"/>
          <w:spacing w:val="74"/>
          <w:sz w:val="31"/>
          <w:szCs w:val="31"/>
          <w:lang w:eastAsia="zh-CN"/>
        </w:rPr>
        <w:t xml:space="preserve"> </w:t>
      </w:r>
      <w:r>
        <w:rPr>
          <w:rFonts w:ascii="仿宋" w:hAnsi="仿宋" w:eastAsia="仿宋" w:cs="仿宋"/>
          <w:sz w:val="31"/>
          <w:szCs w:val="31"/>
          <w:lang w:eastAsia="zh-CN"/>
        </w:rPr>
        <w:t xml:space="preserve">以避难场所为中心，按照其建设布局和级别类型 </w:t>
      </w:r>
      <w:r>
        <w:rPr>
          <w:rFonts w:ascii="仿宋" w:hAnsi="仿宋" w:eastAsia="仿宋" w:cs="仿宋"/>
          <w:spacing w:val="9"/>
          <w:sz w:val="31"/>
          <w:szCs w:val="31"/>
          <w:lang w:eastAsia="zh-CN"/>
        </w:rPr>
        <w:t>等功能设计要求，能为应急避难人员提供紧急避险和避难安置服</w:t>
      </w:r>
    </w:p>
    <w:p>
      <w:pPr>
        <w:spacing w:before="2" w:line="220" w:lineRule="auto"/>
        <w:rPr>
          <w:rFonts w:ascii="仿宋" w:hAnsi="仿宋" w:eastAsia="仿宋" w:cs="仿宋"/>
          <w:sz w:val="31"/>
          <w:szCs w:val="31"/>
          <w:lang w:eastAsia="zh-CN"/>
        </w:rPr>
      </w:pPr>
      <w:r>
        <w:rPr>
          <w:rFonts w:ascii="仿宋" w:hAnsi="仿宋" w:eastAsia="仿宋" w:cs="仿宋"/>
          <w:spacing w:val="-1"/>
          <w:sz w:val="31"/>
          <w:szCs w:val="31"/>
          <w:lang w:eastAsia="zh-CN"/>
        </w:rPr>
        <w:t>务保障的合理距离。</w:t>
      </w:r>
    </w:p>
    <w:p>
      <w:pPr>
        <w:spacing w:before="207" w:line="565" w:lineRule="exact"/>
        <w:jc w:val="right"/>
        <w:rPr>
          <w:rFonts w:ascii="仿宋" w:hAnsi="仿宋" w:eastAsia="仿宋" w:cs="仿宋"/>
          <w:sz w:val="31"/>
          <w:szCs w:val="31"/>
          <w:lang w:eastAsia="zh-CN"/>
        </w:rPr>
      </w:pPr>
      <w:r>
        <w:rPr>
          <w:rFonts w:ascii="仿宋" w:hAnsi="仿宋" w:eastAsia="仿宋" w:cs="仿宋"/>
          <w:b/>
          <w:bCs/>
          <w:position w:val="19"/>
          <w:sz w:val="31"/>
          <w:szCs w:val="31"/>
          <w:lang w:eastAsia="zh-CN"/>
        </w:rPr>
        <w:t>可容纳避难人数</w:t>
      </w:r>
      <w:r>
        <w:rPr>
          <w:rFonts w:ascii="仿宋" w:hAnsi="仿宋" w:eastAsia="仿宋" w:cs="仿宋"/>
          <w:position w:val="19"/>
          <w:sz w:val="31"/>
          <w:szCs w:val="31"/>
          <w:lang w:eastAsia="zh-CN"/>
        </w:rPr>
        <w:t>。在满足基本应急避难服务保障能力</w:t>
      </w:r>
      <w:r>
        <w:rPr>
          <w:rFonts w:ascii="仿宋" w:hAnsi="仿宋" w:eastAsia="仿宋" w:cs="仿宋"/>
          <w:spacing w:val="-1"/>
          <w:position w:val="19"/>
          <w:sz w:val="31"/>
          <w:szCs w:val="31"/>
          <w:lang w:eastAsia="zh-CN"/>
        </w:rPr>
        <w:t>条件下，</w:t>
      </w:r>
    </w:p>
    <w:p>
      <w:pPr>
        <w:spacing w:line="222" w:lineRule="auto"/>
        <w:rPr>
          <w:rFonts w:ascii="仿宋" w:hAnsi="仿宋" w:eastAsia="仿宋" w:cs="仿宋"/>
          <w:sz w:val="31"/>
          <w:szCs w:val="31"/>
          <w:lang w:eastAsia="zh-CN"/>
        </w:rPr>
      </w:pPr>
      <w:r>
        <w:rPr>
          <w:rFonts w:ascii="仿宋" w:hAnsi="仿宋" w:eastAsia="仿宋" w:cs="仿宋"/>
          <w:spacing w:val="5"/>
          <w:sz w:val="31"/>
          <w:szCs w:val="31"/>
          <w:lang w:eastAsia="zh-CN"/>
        </w:rPr>
        <w:t>应急避难场所可容纳的最多应急避难人数。</w:t>
      </w:r>
    </w:p>
    <w:p>
      <w:pPr>
        <w:spacing w:before="195" w:line="559" w:lineRule="exact"/>
        <w:ind w:right="53"/>
        <w:jc w:val="right"/>
        <w:rPr>
          <w:rFonts w:ascii="仿宋" w:hAnsi="仿宋" w:eastAsia="仿宋" w:cs="仿宋"/>
          <w:sz w:val="31"/>
          <w:szCs w:val="31"/>
          <w:lang w:eastAsia="zh-CN"/>
        </w:rPr>
      </w:pPr>
      <w:r>
        <w:rPr>
          <w:rFonts w:ascii="仿宋" w:hAnsi="仿宋" w:eastAsia="仿宋" w:cs="仿宋"/>
          <w:b/>
          <w:bCs/>
          <w:spacing w:val="9"/>
          <w:position w:val="18"/>
          <w:sz w:val="31"/>
          <w:szCs w:val="31"/>
          <w:lang w:eastAsia="zh-CN"/>
        </w:rPr>
        <w:t>(注：</w:t>
      </w:r>
      <w:r>
        <w:rPr>
          <w:rFonts w:ascii="仿宋" w:hAnsi="仿宋" w:eastAsia="仿宋" w:cs="仿宋"/>
          <w:spacing w:val="9"/>
          <w:position w:val="18"/>
          <w:sz w:val="31"/>
          <w:szCs w:val="31"/>
          <w:lang w:eastAsia="zh-CN"/>
        </w:rPr>
        <w:t xml:space="preserve"> 以上相关参考术语遵循应急管理部等12部门《关于加</w:t>
      </w:r>
    </w:p>
    <w:p>
      <w:pPr>
        <w:spacing w:before="2" w:line="220" w:lineRule="auto"/>
        <w:rPr>
          <w:rFonts w:ascii="仿宋" w:hAnsi="仿宋" w:eastAsia="仿宋" w:cs="仿宋"/>
          <w:sz w:val="31"/>
          <w:szCs w:val="31"/>
          <w:lang w:eastAsia="zh-CN"/>
        </w:rPr>
      </w:pPr>
      <w:r>
        <w:rPr>
          <w:rFonts w:ascii="仿宋" w:hAnsi="仿宋" w:eastAsia="仿宋" w:cs="仿宋"/>
          <w:spacing w:val="6"/>
          <w:sz w:val="31"/>
          <w:szCs w:val="31"/>
          <w:lang w:eastAsia="zh-CN"/>
        </w:rPr>
        <w:t>强应急避难场所建设的指导意见》及有关国家标准、行业标准。)</w:t>
      </w:r>
    </w:p>
    <w:p>
      <w:pPr>
        <w:pStyle w:val="2"/>
        <w:spacing w:line="250" w:lineRule="auto"/>
        <w:rPr>
          <w:lang w:eastAsia="zh-CN"/>
        </w:rPr>
      </w:pPr>
    </w:p>
    <w:p>
      <w:pPr>
        <w:pStyle w:val="2"/>
        <w:spacing w:line="250"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pStyle w:val="2"/>
        <w:spacing w:line="251" w:lineRule="auto"/>
        <w:rPr>
          <w:lang w:eastAsia="zh-CN"/>
        </w:rPr>
      </w:pPr>
    </w:p>
    <w:p>
      <w:pPr>
        <w:spacing w:before="101" w:line="334" w:lineRule="auto"/>
        <w:ind w:left="999" w:right="42" w:hanging="999"/>
        <w:rPr>
          <w:rFonts w:ascii="仿宋" w:hAnsi="仿宋" w:eastAsia="仿宋" w:cs="仿宋"/>
          <w:sz w:val="31"/>
          <w:szCs w:val="31"/>
          <w:lang w:eastAsia="zh-CN"/>
        </w:rPr>
      </w:pPr>
      <w:r>
        <w:rPr>
          <w:rFonts w:ascii="楷体" w:hAnsi="楷体" w:eastAsia="楷体" w:cs="楷体"/>
          <w:spacing w:val="8"/>
          <w:sz w:val="31"/>
          <w:szCs w:val="31"/>
          <w:lang w:eastAsia="zh-CN"/>
        </w:rPr>
        <w:t>抄送</w:t>
      </w:r>
      <w:r>
        <w:rPr>
          <w:rFonts w:ascii="仿宋" w:hAnsi="仿宋" w:eastAsia="仿宋" w:cs="仿宋"/>
          <w:spacing w:val="8"/>
          <w:sz w:val="31"/>
          <w:szCs w:val="31"/>
          <w:lang w:eastAsia="zh-CN"/>
        </w:rPr>
        <w:t>：国家发展改革委、教育部、财政部、自然资源部、住房城</w:t>
      </w:r>
      <w:r>
        <w:rPr>
          <w:rFonts w:ascii="仿宋" w:hAnsi="仿宋" w:eastAsia="仿宋" w:cs="仿宋"/>
          <w:spacing w:val="15"/>
          <w:sz w:val="31"/>
          <w:szCs w:val="31"/>
          <w:lang w:eastAsia="zh-CN"/>
        </w:rPr>
        <w:t xml:space="preserve"> </w:t>
      </w:r>
      <w:r>
        <w:rPr>
          <w:rFonts w:ascii="仿宋" w:hAnsi="仿宋" w:eastAsia="仿宋" w:cs="仿宋"/>
          <w:spacing w:val="6"/>
          <w:sz w:val="31"/>
          <w:szCs w:val="31"/>
          <w:lang w:eastAsia="zh-CN"/>
        </w:rPr>
        <w:t>乡建设部、水利部、文化和旅游部、国家卫生健康委、市</w:t>
      </w:r>
      <w:r>
        <w:rPr>
          <w:rFonts w:ascii="仿宋" w:hAnsi="仿宋" w:eastAsia="仿宋" w:cs="仿宋"/>
          <w:sz w:val="31"/>
          <w:szCs w:val="31"/>
          <w:lang w:eastAsia="zh-CN"/>
        </w:rPr>
        <w:t xml:space="preserve"> </w:t>
      </w:r>
      <w:r>
        <w:rPr>
          <w:rFonts w:ascii="仿宋" w:hAnsi="仿宋" w:eastAsia="仿宋" w:cs="仿宋"/>
          <w:spacing w:val="7"/>
          <w:sz w:val="31"/>
          <w:szCs w:val="31"/>
          <w:lang w:eastAsia="zh-CN"/>
        </w:rPr>
        <w:t>场监管总局、体育总局、国家疾控局、国家消防救援</w:t>
      </w:r>
      <w:r>
        <w:rPr>
          <w:rFonts w:ascii="仿宋" w:hAnsi="仿宋" w:eastAsia="仿宋" w:cs="仿宋"/>
          <w:spacing w:val="6"/>
          <w:sz w:val="31"/>
          <w:szCs w:val="31"/>
          <w:lang w:eastAsia="zh-CN"/>
        </w:rPr>
        <w:t>局、</w:t>
      </w:r>
      <w:r>
        <w:rPr>
          <w:rFonts w:ascii="仿宋" w:hAnsi="仿宋" w:eastAsia="仿宋" w:cs="仿宋"/>
          <w:sz w:val="31"/>
          <w:szCs w:val="31"/>
          <w:lang w:eastAsia="zh-CN"/>
        </w:rPr>
        <w:t xml:space="preserve"> </w:t>
      </w:r>
      <w:r>
        <w:rPr>
          <w:rFonts w:ascii="仿宋" w:hAnsi="仿宋" w:eastAsia="仿宋" w:cs="仿宋"/>
          <w:spacing w:val="15"/>
          <w:sz w:val="31"/>
          <w:szCs w:val="31"/>
          <w:lang w:eastAsia="zh-CN"/>
        </w:rPr>
        <w:t>国家矿山安监局、中国地震局办公厅(办公室、综合司),</w:t>
      </w:r>
    </w:p>
    <w:p>
      <w:pPr>
        <w:spacing w:line="223" w:lineRule="auto"/>
        <w:ind w:left="999"/>
        <w:rPr>
          <w:rFonts w:ascii="仿宋" w:hAnsi="仿宋" w:eastAsia="仿宋" w:cs="仿宋"/>
          <w:sz w:val="31"/>
          <w:szCs w:val="31"/>
          <w:lang w:eastAsia="zh-CN"/>
        </w:rPr>
      </w:pPr>
      <w:r>
        <w:rPr>
          <w:rFonts w:ascii="仿宋" w:hAnsi="仿宋" w:eastAsia="仿宋" w:cs="仿宋"/>
          <w:sz w:val="31"/>
          <w:szCs w:val="31"/>
          <w:lang w:eastAsia="zh-CN"/>
        </w:rPr>
        <w:t>国家人民防空办公室。</w:t>
      </w:r>
    </w:p>
    <w:p>
      <w:pPr>
        <w:spacing w:line="223" w:lineRule="auto"/>
        <w:rPr>
          <w:rFonts w:ascii="仿宋" w:hAnsi="仿宋" w:eastAsia="仿宋" w:cs="仿宋"/>
          <w:sz w:val="31"/>
          <w:szCs w:val="31"/>
          <w:lang w:eastAsia="zh-CN"/>
        </w:rPr>
        <w:sectPr>
          <w:footerReference r:id="rId16" w:type="default"/>
          <w:pgSz w:w="11900" w:h="16840"/>
          <w:pgMar w:top="1431" w:right="1425" w:bottom="780" w:left="1440" w:header="0" w:footer="511" w:gutter="0"/>
          <w:cols w:space="720" w:num="1"/>
        </w:sectPr>
      </w:pPr>
    </w:p>
    <w:p>
      <w:pPr>
        <w:pStyle w:val="2"/>
        <w:spacing w:line="243" w:lineRule="auto"/>
        <w:rPr>
          <w:lang w:eastAsia="zh-CN"/>
        </w:rPr>
      </w:pPr>
    </w:p>
    <w:p>
      <w:pPr>
        <w:pStyle w:val="2"/>
        <w:spacing w:line="243"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pStyle w:val="2"/>
        <w:spacing w:line="244" w:lineRule="auto"/>
        <w:rPr>
          <w:lang w:eastAsia="zh-CN"/>
        </w:rPr>
      </w:pPr>
    </w:p>
    <w:p>
      <w:pPr>
        <w:spacing w:before="98" w:line="220" w:lineRule="auto"/>
        <w:ind w:left="69"/>
        <w:rPr>
          <w:rFonts w:ascii="仿宋" w:hAnsi="仿宋" w:eastAsia="仿宋" w:cs="仿宋"/>
          <w:sz w:val="30"/>
          <w:szCs w:val="30"/>
          <w:lang w:eastAsia="zh-CN"/>
        </w:rPr>
      </w:pPr>
      <w:r>
        <w:rPr>
          <w:rFonts w:ascii="仿宋" w:hAnsi="仿宋" w:eastAsia="仿宋" w:cs="仿宋"/>
          <w:spacing w:val="1"/>
          <w:sz w:val="30"/>
          <w:szCs w:val="30"/>
          <w:lang w:eastAsia="zh-CN"/>
        </w:rPr>
        <w:t>(信息公开形式：依申请公开)</w:t>
      </w:r>
    </w:p>
    <w:p>
      <w:pPr>
        <w:spacing w:before="4"/>
        <w:rPr>
          <w:lang w:eastAsia="zh-CN"/>
        </w:rPr>
      </w:pPr>
    </w:p>
    <w:tbl>
      <w:tblPr>
        <w:tblStyle w:val="6"/>
        <w:tblW w:w="885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1"/>
        <w:gridCol w:w="47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9" w:hRule="atLeast"/>
        </w:trPr>
        <w:tc>
          <w:tcPr>
            <w:tcW w:w="4071" w:type="dxa"/>
            <w:tcBorders>
              <w:top w:val="single" w:color="000000" w:sz="2" w:space="0"/>
              <w:bottom w:val="single" w:color="000000" w:sz="2" w:space="0"/>
            </w:tcBorders>
          </w:tcPr>
          <w:p>
            <w:pPr>
              <w:spacing w:before="223" w:line="222" w:lineRule="auto"/>
              <w:ind w:left="329"/>
              <w:rPr>
                <w:rFonts w:ascii="仿宋" w:hAnsi="仿宋" w:eastAsia="仿宋" w:cs="仿宋"/>
                <w:sz w:val="25"/>
                <w:szCs w:val="25"/>
              </w:rPr>
            </w:pPr>
            <w:r>
              <w:rPr>
                <w:rFonts w:ascii="仿宋" w:hAnsi="仿宋" w:eastAsia="仿宋" w:cs="仿宋"/>
                <w:spacing w:val="25"/>
                <w:sz w:val="25"/>
                <w:szCs w:val="25"/>
              </w:rPr>
              <w:t>应急管理部办公厅</w:t>
            </w:r>
          </w:p>
        </w:tc>
        <w:tc>
          <w:tcPr>
            <w:tcW w:w="4779" w:type="dxa"/>
            <w:tcBorders>
              <w:top w:val="single" w:color="000000" w:sz="2" w:space="0"/>
              <w:bottom w:val="single" w:color="000000" w:sz="2" w:space="0"/>
            </w:tcBorders>
          </w:tcPr>
          <w:p>
            <w:pPr>
              <w:spacing w:before="221" w:line="222" w:lineRule="auto"/>
              <w:ind w:left="1618"/>
              <w:rPr>
                <w:rFonts w:ascii="仿宋" w:hAnsi="仿宋" w:eastAsia="仿宋" w:cs="仿宋"/>
                <w:sz w:val="25"/>
                <w:szCs w:val="25"/>
              </w:rPr>
            </w:pPr>
            <w:r>
              <w:rPr>
                <w:rFonts w:ascii="仿宋" w:hAnsi="仿宋" w:eastAsia="仿宋" w:cs="仿宋"/>
                <w:spacing w:val="37"/>
                <w:sz w:val="25"/>
                <w:szCs w:val="25"/>
              </w:rPr>
              <w:t>2023年12月11</w:t>
            </w:r>
            <w:r>
              <w:rPr>
                <w:rFonts w:ascii="仿宋" w:hAnsi="仿宋" w:eastAsia="仿宋" w:cs="仿宋"/>
                <w:spacing w:val="-18"/>
                <w:sz w:val="25"/>
                <w:szCs w:val="25"/>
              </w:rPr>
              <w:t xml:space="preserve"> </w:t>
            </w:r>
            <w:r>
              <w:rPr>
                <w:rFonts w:ascii="仿宋" w:hAnsi="仿宋" w:eastAsia="仿宋" w:cs="仿宋"/>
                <w:spacing w:val="37"/>
                <w:sz w:val="25"/>
                <w:szCs w:val="25"/>
              </w:rPr>
              <w:t>日印发</w:t>
            </w:r>
          </w:p>
        </w:tc>
      </w:tr>
    </w:tbl>
    <w:p>
      <w:pPr>
        <w:spacing w:before="206" w:line="228" w:lineRule="auto"/>
        <w:ind w:left="49"/>
        <w:rPr>
          <w:rFonts w:ascii="仿宋" w:hAnsi="仿宋" w:eastAsia="仿宋" w:cs="仿宋"/>
          <w:sz w:val="25"/>
          <w:szCs w:val="25"/>
          <w:lang w:eastAsia="zh-CN"/>
        </w:rPr>
      </w:pPr>
      <w:r>
        <w:rPr>
          <w:rFonts w:ascii="仿宋" w:hAnsi="仿宋" w:eastAsia="仿宋" w:cs="仿宋"/>
          <w:spacing w:val="12"/>
          <w:position w:val="1"/>
          <w:sz w:val="25"/>
          <w:szCs w:val="25"/>
          <w:lang w:eastAsia="zh-CN"/>
        </w:rPr>
        <w:t>承办单位：地震地质司</w:t>
      </w:r>
      <w:r>
        <w:rPr>
          <w:rFonts w:ascii="仿宋" w:hAnsi="仿宋" w:eastAsia="仿宋" w:cs="仿宋"/>
          <w:spacing w:val="62"/>
          <w:position w:val="1"/>
          <w:sz w:val="25"/>
          <w:szCs w:val="25"/>
          <w:lang w:eastAsia="zh-CN"/>
        </w:rPr>
        <w:t xml:space="preserve">  </w:t>
      </w:r>
      <w:r>
        <w:rPr>
          <w:rFonts w:ascii="仿宋" w:hAnsi="仿宋" w:eastAsia="仿宋" w:cs="仿宋"/>
          <w:spacing w:val="12"/>
          <w:sz w:val="25"/>
          <w:szCs w:val="25"/>
          <w:lang w:eastAsia="zh-CN"/>
        </w:rPr>
        <w:t>经办人：孙泽飞</w:t>
      </w:r>
      <w:r>
        <w:rPr>
          <w:rFonts w:ascii="仿宋" w:hAnsi="仿宋" w:eastAsia="仿宋" w:cs="仿宋"/>
          <w:spacing w:val="51"/>
          <w:sz w:val="25"/>
          <w:szCs w:val="25"/>
          <w:lang w:eastAsia="zh-CN"/>
        </w:rPr>
        <w:t xml:space="preserve">  </w:t>
      </w:r>
      <w:r>
        <w:rPr>
          <w:rFonts w:ascii="仿宋" w:hAnsi="仿宋" w:eastAsia="仿宋" w:cs="仿宋"/>
          <w:spacing w:val="12"/>
          <w:sz w:val="25"/>
          <w:szCs w:val="25"/>
          <w:lang w:eastAsia="zh-CN"/>
        </w:rPr>
        <w:t>电话：83933762</w:t>
      </w:r>
      <w:r>
        <w:rPr>
          <w:rFonts w:ascii="仿宋" w:hAnsi="仿宋" w:eastAsia="仿宋" w:cs="仿宋"/>
          <w:spacing w:val="6"/>
          <w:sz w:val="25"/>
          <w:szCs w:val="25"/>
          <w:lang w:eastAsia="zh-CN"/>
        </w:rPr>
        <w:t xml:space="preserve">   </w:t>
      </w:r>
      <w:r>
        <w:rPr>
          <w:rFonts w:ascii="仿宋" w:hAnsi="仿宋" w:eastAsia="仿宋" w:cs="仿宋"/>
          <w:spacing w:val="12"/>
          <w:sz w:val="25"/>
          <w:szCs w:val="25"/>
          <w:lang w:eastAsia="zh-CN"/>
        </w:rPr>
        <w:t>共印200</w:t>
      </w:r>
      <w:r>
        <w:rPr>
          <w:rFonts w:ascii="仿宋" w:hAnsi="仿宋" w:eastAsia="仿宋" w:cs="仿宋"/>
          <w:spacing w:val="-18"/>
          <w:sz w:val="25"/>
          <w:szCs w:val="25"/>
          <w:lang w:eastAsia="zh-CN"/>
        </w:rPr>
        <w:t xml:space="preserve"> </w:t>
      </w:r>
      <w:r>
        <w:rPr>
          <w:rFonts w:ascii="仿宋" w:hAnsi="仿宋" w:eastAsia="仿宋" w:cs="仿宋"/>
          <w:spacing w:val="12"/>
          <w:sz w:val="25"/>
          <w:szCs w:val="25"/>
          <w:lang w:eastAsia="zh-CN"/>
        </w:rPr>
        <w:t>份</w:t>
      </w:r>
    </w:p>
    <w:p>
      <w:pPr>
        <w:spacing w:before="24" w:line="900" w:lineRule="exact"/>
        <w:ind w:firstLine="5459"/>
      </w:pPr>
      <w:r>
        <w:rPr>
          <w:position w:val="-17"/>
          <w:lang w:eastAsia="zh-CN"/>
        </w:rPr>
        <w:drawing>
          <wp:inline distT="0" distB="0" distL="0" distR="0">
            <wp:extent cx="1733550" cy="5708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0"/>
                    <a:stretch>
                      <a:fillRect/>
                    </a:stretch>
                  </pic:blipFill>
                  <pic:spPr>
                    <a:xfrm>
                      <a:off x="0" y="0"/>
                      <a:ext cx="1733612" cy="571455"/>
                    </a:xfrm>
                    <a:prstGeom prst="rect">
                      <a:avLst/>
                    </a:prstGeom>
                  </pic:spPr>
                </pic:pic>
              </a:graphicData>
            </a:graphic>
          </wp:inline>
        </w:drawing>
      </w:r>
    </w:p>
    <w:sectPr>
      <w:footerReference r:id="rId17" w:type="default"/>
      <w:pgSz w:w="11900" w:h="16840"/>
      <w:pgMar w:top="1431" w:right="1549" w:bottom="400" w:left="149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华文琥珀">
    <w:panose1 w:val="02010800040101010101"/>
    <w:charset w:val="86"/>
    <w:family w:val="roman"/>
    <w:pitch w:val="default"/>
    <w:sig w:usb0="00000001" w:usb1="080F0000" w:usb2="00000000" w:usb3="00000000" w:csb0="00040000" w:csb1="00000000"/>
  </w:font>
  <w:font w:name="幼圆">
    <w:panose1 w:val="0201050906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59"/>
      <w:rPr>
        <w:rFonts w:ascii="宋体" w:hAnsi="宋体" w:eastAsia="宋体" w:cs="宋体"/>
        <w:sz w:val="29"/>
        <w:szCs w:val="29"/>
      </w:rPr>
    </w:pPr>
    <w:r>
      <w:rPr>
        <w:rFonts w:ascii="宋体" w:hAnsi="宋体" w:eastAsia="宋体" w:cs="宋体"/>
        <w:spacing w:val="-28"/>
        <w:w w:val="95"/>
        <w:sz w:val="29"/>
        <w:szCs w:val="29"/>
      </w:rPr>
      <w:t>—</w:t>
    </w:r>
    <w:r>
      <w:rPr>
        <w:rFonts w:ascii="宋体" w:hAnsi="宋体" w:eastAsia="宋体" w:cs="宋体"/>
        <w:spacing w:val="61"/>
        <w:sz w:val="29"/>
        <w:szCs w:val="29"/>
      </w:rPr>
      <w:t xml:space="preserve"> </w:t>
    </w:r>
    <w:r>
      <w:rPr>
        <w:rFonts w:ascii="宋体" w:hAnsi="宋体" w:eastAsia="宋体" w:cs="宋体"/>
        <w:spacing w:val="-28"/>
        <w:w w:val="95"/>
        <w:sz w:val="29"/>
        <w:szCs w:val="29"/>
      </w:rPr>
      <w:t>1</w:t>
    </w:r>
    <w:r>
      <w:rPr>
        <w:rFonts w:ascii="宋体" w:hAnsi="宋体" w:eastAsia="宋体" w:cs="宋体"/>
        <w:spacing w:val="9"/>
        <w:sz w:val="29"/>
        <w:szCs w:val="29"/>
      </w:rPr>
      <w:t xml:space="preserve">  </w:t>
    </w:r>
    <w:r>
      <w:rPr>
        <w:rFonts w:ascii="宋体" w:hAnsi="宋体" w:eastAsia="宋体" w:cs="宋体"/>
        <w:spacing w:val="-28"/>
        <w:w w:val="95"/>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09"/>
      <w:rPr>
        <w:rFonts w:ascii="仿宋" w:hAnsi="仿宋" w:eastAsia="仿宋" w:cs="仿宋"/>
        <w:sz w:val="27"/>
        <w:szCs w:val="27"/>
      </w:rPr>
    </w:pPr>
    <w:r>
      <w:rPr>
        <w:rFonts w:ascii="仿宋" w:hAnsi="仿宋" w:eastAsia="仿宋" w:cs="仿宋"/>
        <w:spacing w:val="-19"/>
        <w:sz w:val="27"/>
        <w:szCs w:val="27"/>
      </w:rPr>
      <w:t>—</w:t>
    </w:r>
    <w:r>
      <w:rPr>
        <w:rFonts w:ascii="仿宋" w:hAnsi="仿宋" w:eastAsia="仿宋" w:cs="仿宋"/>
        <w:spacing w:val="110"/>
        <w:sz w:val="27"/>
        <w:szCs w:val="27"/>
      </w:rPr>
      <w:t xml:space="preserve"> </w:t>
    </w:r>
    <w:r>
      <w:rPr>
        <w:rFonts w:ascii="仿宋" w:hAnsi="仿宋" w:eastAsia="仿宋" w:cs="仿宋"/>
        <w:spacing w:val="-19"/>
        <w:sz w:val="27"/>
        <w:szCs w:val="27"/>
      </w:rPr>
      <w:t>18</w:t>
    </w:r>
    <w:r>
      <w:rPr>
        <w:rFonts w:ascii="仿宋" w:hAnsi="仿宋" w:eastAsia="仿宋" w:cs="仿宋"/>
        <w:spacing w:val="29"/>
        <w:sz w:val="27"/>
        <w:szCs w:val="27"/>
      </w:rPr>
      <w:t xml:space="preserve">  </w:t>
    </w:r>
    <w:r>
      <w:rPr>
        <w:rFonts w:ascii="仿宋" w:hAnsi="仿宋" w:eastAsia="仿宋" w:cs="仿宋"/>
        <w:spacing w:val="-19"/>
        <w:sz w:val="27"/>
        <w:szCs w:val="2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420"/>
      <w:rPr>
        <w:rFonts w:ascii="宋体" w:hAnsi="宋体" w:eastAsia="宋体" w:cs="宋体"/>
        <w:sz w:val="31"/>
        <w:szCs w:val="31"/>
      </w:rPr>
    </w:pPr>
    <w:r>
      <w:rPr>
        <w:rFonts w:ascii="宋体" w:hAnsi="宋体" w:eastAsia="宋体" w:cs="宋体"/>
        <w:spacing w:val="-25"/>
        <w:sz w:val="31"/>
        <w:szCs w:val="31"/>
      </w:rPr>
      <w:t>—</w:t>
    </w:r>
    <w:r>
      <w:rPr>
        <w:rFonts w:ascii="宋体" w:hAnsi="宋体" w:eastAsia="宋体" w:cs="宋体"/>
        <w:spacing w:val="89"/>
        <w:sz w:val="31"/>
        <w:szCs w:val="31"/>
      </w:rPr>
      <w:t xml:space="preserve"> </w:t>
    </w:r>
    <w:r>
      <w:rPr>
        <w:rFonts w:ascii="宋体" w:hAnsi="宋体" w:eastAsia="宋体" w:cs="宋体"/>
        <w:spacing w:val="-25"/>
        <w:sz w:val="31"/>
        <w:szCs w:val="31"/>
      </w:rPr>
      <w:t>19</w:t>
    </w:r>
    <w:r>
      <w:rPr>
        <w:rFonts w:ascii="宋体" w:hAnsi="宋体" w:eastAsia="宋体" w:cs="宋体"/>
        <w:spacing w:val="99"/>
        <w:sz w:val="31"/>
        <w:szCs w:val="31"/>
      </w:rPr>
      <w:t xml:space="preserve"> </w:t>
    </w:r>
    <w:r>
      <w:rPr>
        <w:rFonts w:ascii="宋体" w:hAnsi="宋体" w:eastAsia="宋体" w:cs="宋体"/>
        <w:spacing w:val="-25"/>
        <w:sz w:val="31"/>
        <w:szCs w:val="31"/>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90"/>
      <w:rPr>
        <w:rFonts w:ascii="宋体" w:hAnsi="宋体" w:eastAsia="宋体" w:cs="宋体"/>
        <w:sz w:val="30"/>
        <w:szCs w:val="30"/>
      </w:rPr>
    </w:pPr>
    <w:r>
      <w:rPr>
        <w:rFonts w:ascii="宋体" w:hAnsi="宋体" w:eastAsia="宋体" w:cs="宋体"/>
        <w:spacing w:val="-18"/>
        <w:sz w:val="30"/>
        <w:szCs w:val="30"/>
      </w:rPr>
      <w:t>—</w:t>
    </w:r>
    <w:r>
      <w:rPr>
        <w:rFonts w:ascii="宋体" w:hAnsi="宋体" w:eastAsia="宋体" w:cs="宋体"/>
        <w:spacing w:val="85"/>
        <w:sz w:val="30"/>
        <w:szCs w:val="30"/>
      </w:rPr>
      <w:t xml:space="preserve"> </w:t>
    </w:r>
    <w:r>
      <w:rPr>
        <w:rFonts w:ascii="宋体" w:hAnsi="宋体" w:eastAsia="宋体" w:cs="宋体"/>
        <w:spacing w:val="-18"/>
        <w:sz w:val="30"/>
        <w:szCs w:val="30"/>
      </w:rPr>
      <w:t>20</w:t>
    </w:r>
    <w:r>
      <w:rPr>
        <w:rFonts w:ascii="宋体" w:hAnsi="宋体" w:eastAsia="宋体" w:cs="宋体"/>
        <w:spacing w:val="125"/>
        <w:sz w:val="30"/>
        <w:szCs w:val="30"/>
      </w:rPr>
      <w:t xml:space="preserve"> </w:t>
    </w:r>
    <w:r>
      <w:rPr>
        <w:rFonts w:ascii="宋体" w:hAnsi="宋体" w:eastAsia="宋体" w:cs="宋体"/>
        <w:spacing w:val="-18"/>
        <w:sz w:val="30"/>
        <w:szCs w:val="3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59"/>
      <w:rPr>
        <w:rFonts w:ascii="宋体" w:hAnsi="宋体" w:eastAsia="宋体" w:cs="宋体"/>
        <w:sz w:val="27"/>
        <w:szCs w:val="27"/>
      </w:rPr>
    </w:pPr>
    <w:r>
      <w:rPr>
        <w:rFonts w:ascii="宋体" w:hAnsi="宋体" w:eastAsia="宋体" w:cs="宋体"/>
        <w:spacing w:val="-15"/>
        <w:sz w:val="27"/>
        <w:szCs w:val="27"/>
      </w:rPr>
      <w:t>—</w:t>
    </w:r>
    <w:r>
      <w:rPr>
        <w:rFonts w:ascii="宋体" w:hAnsi="宋体" w:eastAsia="宋体" w:cs="宋体"/>
        <w:spacing w:val="100"/>
        <w:sz w:val="27"/>
        <w:szCs w:val="27"/>
      </w:rPr>
      <w:t xml:space="preserve"> </w:t>
    </w:r>
    <w:r>
      <w:rPr>
        <w:rFonts w:ascii="宋体" w:hAnsi="宋体" w:eastAsia="宋体" w:cs="宋体"/>
        <w:spacing w:val="-15"/>
        <w:sz w:val="27"/>
        <w:szCs w:val="27"/>
      </w:rPr>
      <w:t>21</w:t>
    </w:r>
    <w:r>
      <w:rPr>
        <w:rFonts w:ascii="宋体" w:hAnsi="宋体" w:eastAsia="宋体" w:cs="宋体"/>
        <w:spacing w:val="26"/>
        <w:sz w:val="27"/>
        <w:szCs w:val="27"/>
      </w:rPr>
      <w:t xml:space="preserve">  </w:t>
    </w:r>
    <w:r>
      <w:rPr>
        <w:rFonts w:ascii="宋体" w:hAnsi="宋体" w:eastAsia="宋体" w:cs="宋体"/>
        <w:spacing w:val="-15"/>
        <w:sz w:val="27"/>
        <w:szCs w:val="2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9"/>
      <w:rPr>
        <w:rFonts w:ascii="宋体" w:hAnsi="宋体" w:eastAsia="宋体" w:cs="宋体"/>
        <w:sz w:val="29"/>
        <w:szCs w:val="29"/>
      </w:rPr>
    </w:pPr>
    <w:r>
      <w:rPr>
        <w:rFonts w:ascii="宋体" w:hAnsi="宋体" w:eastAsia="宋体" w:cs="宋体"/>
        <w:spacing w:val="-19"/>
        <w:w w:val="98"/>
        <w:sz w:val="29"/>
        <w:szCs w:val="29"/>
      </w:rPr>
      <w:t>—</w:t>
    </w:r>
    <w:r>
      <w:rPr>
        <w:rFonts w:ascii="宋体" w:hAnsi="宋体" w:eastAsia="宋体" w:cs="宋体"/>
        <w:spacing w:val="60"/>
        <w:sz w:val="29"/>
        <w:szCs w:val="29"/>
      </w:rPr>
      <w:t xml:space="preserve"> </w:t>
    </w:r>
    <w:r>
      <w:rPr>
        <w:rFonts w:ascii="宋体" w:hAnsi="宋体" w:eastAsia="宋体" w:cs="宋体"/>
        <w:spacing w:val="-19"/>
        <w:w w:val="98"/>
        <w:sz w:val="29"/>
        <w:szCs w:val="29"/>
      </w:rPr>
      <w:t>2</w:t>
    </w:r>
    <w:r>
      <w:rPr>
        <w:rFonts w:ascii="宋体" w:hAnsi="宋体" w:eastAsia="宋体" w:cs="宋体"/>
        <w:spacing w:val="135"/>
        <w:sz w:val="29"/>
        <w:szCs w:val="29"/>
      </w:rPr>
      <w:t xml:space="preserve"> </w:t>
    </w:r>
    <w:r>
      <w:rPr>
        <w:rFonts w:ascii="宋体" w:hAnsi="宋体" w:eastAsia="宋体" w:cs="宋体"/>
        <w:spacing w:val="-19"/>
        <w:w w:val="98"/>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30"/>
      <w:rPr>
        <w:rFonts w:ascii="仿宋" w:hAnsi="仿宋" w:eastAsia="仿宋" w:cs="仿宋"/>
        <w:sz w:val="31"/>
        <w:szCs w:val="31"/>
      </w:rPr>
    </w:pPr>
    <w:r>
      <w:rPr>
        <w:rFonts w:ascii="仿宋" w:hAnsi="仿宋" w:eastAsia="仿宋" w:cs="仿宋"/>
        <w:spacing w:val="-10"/>
        <w:w w:val="62"/>
        <w:sz w:val="31"/>
        <w:szCs w:val="31"/>
      </w:rPr>
      <w:t>—</w:t>
    </w:r>
    <w:r>
      <w:rPr>
        <w:rFonts w:ascii="仿宋" w:hAnsi="仿宋" w:eastAsia="仿宋" w:cs="仿宋"/>
        <w:spacing w:val="80"/>
        <w:sz w:val="31"/>
        <w:szCs w:val="31"/>
      </w:rPr>
      <w:t xml:space="preserve"> </w:t>
    </w:r>
    <w:r>
      <w:rPr>
        <w:rFonts w:ascii="仿宋" w:hAnsi="仿宋" w:eastAsia="仿宋" w:cs="仿宋"/>
        <w:spacing w:val="-8"/>
        <w:sz w:val="31"/>
        <w:szCs w:val="31"/>
      </w:rPr>
      <w:t>3</w:t>
    </w:r>
    <w:r>
      <w:rPr>
        <w:rFonts w:ascii="仿宋" w:hAnsi="仿宋" w:eastAsia="仿宋" w:cs="仿宋"/>
        <w:spacing w:val="11"/>
        <w:sz w:val="31"/>
        <w:szCs w:val="31"/>
      </w:rPr>
      <w:t xml:space="preserve">  </w:t>
    </w:r>
    <w:r>
      <w:rPr>
        <w:rFonts w:ascii="仿宋" w:hAnsi="仿宋" w:eastAsia="仿宋" w:cs="仿宋"/>
        <w:spacing w:val="-8"/>
        <w:sz w:val="31"/>
        <w:szCs w:val="3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69"/>
      <w:rPr>
        <w:rFonts w:ascii="宋体" w:hAnsi="宋体" w:eastAsia="宋体" w:cs="宋体"/>
        <w:sz w:val="31"/>
        <w:szCs w:val="31"/>
      </w:rPr>
    </w:pPr>
    <w:r>
      <w:rPr>
        <w:rFonts w:ascii="宋体" w:hAnsi="宋体" w:eastAsia="宋体" w:cs="宋体"/>
        <w:spacing w:val="-10"/>
        <w:w w:val="62"/>
        <w:sz w:val="31"/>
        <w:szCs w:val="31"/>
      </w:rPr>
      <w:t>—</w:t>
    </w:r>
    <w:r>
      <w:rPr>
        <w:rFonts w:ascii="宋体" w:hAnsi="宋体" w:eastAsia="宋体" w:cs="宋体"/>
        <w:spacing w:val="80"/>
        <w:sz w:val="31"/>
        <w:szCs w:val="31"/>
      </w:rPr>
      <w:t xml:space="preserve"> </w:t>
    </w:r>
    <w:r>
      <w:rPr>
        <w:rFonts w:ascii="宋体" w:hAnsi="宋体" w:eastAsia="宋体" w:cs="宋体"/>
        <w:spacing w:val="-5"/>
        <w:sz w:val="31"/>
        <w:szCs w:val="31"/>
      </w:rPr>
      <w:t>4</w:t>
    </w:r>
    <w:r>
      <w:rPr>
        <w:rFonts w:ascii="宋体" w:hAnsi="宋体" w:eastAsia="宋体" w:cs="宋体"/>
        <w:spacing w:val="3"/>
        <w:sz w:val="31"/>
        <w:szCs w:val="31"/>
      </w:rPr>
      <w:t xml:space="preserve">  </w:t>
    </w:r>
    <w:r>
      <w:rPr>
        <w:rFonts w:ascii="宋体" w:hAnsi="宋体" w:eastAsia="宋体" w:cs="宋体"/>
        <w:spacing w:val="-5"/>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ind w:left="7300"/>
      <w:rPr>
        <w:rFonts w:ascii="仿宋" w:hAnsi="仿宋" w:eastAsia="仿宋" w:cs="仿宋"/>
        <w:sz w:val="31"/>
        <w:szCs w:val="31"/>
      </w:rPr>
    </w:pPr>
    <w:r>
      <w:rPr>
        <w:rFonts w:ascii="仿宋" w:hAnsi="仿宋" w:eastAsia="仿宋" w:cs="仿宋"/>
        <w:spacing w:val="-9"/>
        <w:sz w:val="31"/>
        <w:szCs w:val="31"/>
      </w:rPr>
      <w:t>—</w:t>
    </w:r>
    <w:r>
      <w:rPr>
        <w:rFonts w:ascii="仿宋" w:hAnsi="仿宋" w:eastAsia="仿宋" w:cs="仿宋"/>
        <w:spacing w:val="74"/>
        <w:sz w:val="31"/>
        <w:szCs w:val="31"/>
      </w:rPr>
      <w:t xml:space="preserve"> </w:t>
    </w:r>
    <w:r>
      <w:rPr>
        <w:rFonts w:ascii="仿宋" w:hAnsi="仿宋" w:eastAsia="仿宋" w:cs="仿宋"/>
        <w:spacing w:val="-9"/>
        <w:sz w:val="31"/>
        <w:szCs w:val="31"/>
      </w:rPr>
      <w:t>5</w:t>
    </w:r>
    <w:r>
      <w:rPr>
        <w:rFonts w:ascii="仿宋" w:hAnsi="仿宋" w:eastAsia="仿宋" w:cs="仿宋"/>
        <w:spacing w:val="117"/>
        <w:sz w:val="31"/>
        <w:szCs w:val="31"/>
      </w:rPr>
      <w:t xml:space="preserve"> </w:t>
    </w:r>
    <w:r>
      <w:rPr>
        <w:rFonts w:ascii="仿宋" w:hAnsi="仿宋" w:eastAsia="仿宋" w:cs="仿宋"/>
        <w:spacing w:val="-9"/>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384"/>
      <w:rPr>
        <w:rFonts w:ascii="宋体" w:hAnsi="宋体" w:eastAsia="宋体" w:cs="宋体"/>
        <w:sz w:val="26"/>
        <w:szCs w:val="26"/>
      </w:rPr>
    </w:pPr>
    <w:r>
      <w:rPr>
        <w:rFonts w:ascii="宋体" w:hAnsi="宋体" w:eastAsia="宋体" w:cs="宋体"/>
        <w:spacing w:val="-16"/>
        <w:w w:val="97"/>
        <w:sz w:val="26"/>
        <w:szCs w:val="26"/>
      </w:rPr>
      <w:t>—</w:t>
    </w:r>
    <w:r>
      <w:rPr>
        <w:rFonts w:ascii="宋体" w:hAnsi="宋体" w:eastAsia="宋体" w:cs="宋体"/>
        <w:spacing w:val="114"/>
        <w:sz w:val="26"/>
        <w:szCs w:val="26"/>
      </w:rPr>
      <w:t xml:space="preserve"> </w:t>
    </w:r>
    <w:r>
      <w:rPr>
        <w:rFonts w:ascii="宋体" w:hAnsi="宋体" w:eastAsia="宋体" w:cs="宋体"/>
        <w:spacing w:val="-16"/>
        <w:w w:val="97"/>
        <w:sz w:val="26"/>
        <w:szCs w:val="26"/>
      </w:rPr>
      <w:t>6</w:t>
    </w:r>
    <w:r>
      <w:rPr>
        <w:rFonts w:ascii="宋体" w:hAnsi="宋体" w:eastAsia="宋体" w:cs="宋体"/>
        <w:spacing w:val="21"/>
        <w:sz w:val="26"/>
        <w:szCs w:val="26"/>
      </w:rPr>
      <w:t xml:space="preserve">  </w:t>
    </w:r>
    <w:r>
      <w:rPr>
        <w:rFonts w:ascii="宋体" w:hAnsi="宋体" w:eastAsia="宋体" w:cs="宋体"/>
        <w:spacing w:val="-16"/>
        <w:w w:val="97"/>
        <w:sz w:val="26"/>
        <w:szCs w:val="26"/>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64"/>
      <w:rPr>
        <w:rFonts w:ascii="宋体" w:hAnsi="宋体" w:eastAsia="宋体" w:cs="宋体"/>
        <w:sz w:val="30"/>
        <w:szCs w:val="30"/>
      </w:rPr>
    </w:pPr>
    <w:r>
      <w:rPr>
        <w:rFonts w:ascii="宋体" w:hAnsi="宋体" w:eastAsia="宋体" w:cs="宋体"/>
        <w:spacing w:val="-21"/>
        <w:w w:val="98"/>
        <w:sz w:val="30"/>
        <w:szCs w:val="30"/>
      </w:rPr>
      <w:t>—</w:t>
    </w:r>
    <w:r>
      <w:rPr>
        <w:rFonts w:ascii="宋体" w:hAnsi="宋体" w:eastAsia="宋体" w:cs="宋体"/>
        <w:spacing w:val="78"/>
        <w:sz w:val="30"/>
        <w:szCs w:val="30"/>
      </w:rPr>
      <w:t xml:space="preserve"> </w:t>
    </w:r>
    <w:r>
      <w:rPr>
        <w:rFonts w:ascii="宋体" w:hAnsi="宋体" w:eastAsia="宋体" w:cs="宋体"/>
        <w:spacing w:val="-21"/>
        <w:w w:val="98"/>
        <w:sz w:val="30"/>
        <w:szCs w:val="30"/>
      </w:rPr>
      <w:t>7</w:t>
    </w:r>
    <w:r>
      <w:rPr>
        <w:rFonts w:ascii="宋体" w:hAnsi="宋体" w:eastAsia="宋体" w:cs="宋体"/>
        <w:spacing w:val="4"/>
        <w:sz w:val="30"/>
        <w:szCs w:val="30"/>
      </w:rPr>
      <w:t xml:space="preserve">  </w:t>
    </w:r>
    <w:r>
      <w:rPr>
        <w:rFonts w:ascii="宋体" w:hAnsi="宋体" w:eastAsia="宋体" w:cs="宋体"/>
        <w:spacing w:val="-21"/>
        <w:w w:val="98"/>
        <w:sz w:val="30"/>
        <w:szCs w:val="3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20"/>
      <w:rPr>
        <w:rFonts w:ascii="宋体" w:hAnsi="宋体" w:eastAsia="宋体" w:cs="宋体"/>
        <w:sz w:val="27"/>
        <w:szCs w:val="27"/>
      </w:rPr>
    </w:pPr>
    <w:r>
      <w:rPr>
        <w:rFonts w:ascii="宋体" w:hAnsi="宋体" w:eastAsia="宋体" w:cs="宋体"/>
        <w:spacing w:val="-7"/>
        <w:sz w:val="27"/>
        <w:szCs w:val="27"/>
      </w:rPr>
      <w:t>—</w:t>
    </w:r>
    <w:r>
      <w:rPr>
        <w:rFonts w:ascii="宋体" w:hAnsi="宋体" w:eastAsia="宋体" w:cs="宋体"/>
        <w:spacing w:val="83"/>
        <w:sz w:val="27"/>
        <w:szCs w:val="27"/>
      </w:rPr>
      <w:t xml:space="preserve"> </w:t>
    </w:r>
    <w:r>
      <w:rPr>
        <w:rFonts w:ascii="宋体" w:hAnsi="宋体" w:eastAsia="宋体" w:cs="宋体"/>
        <w:spacing w:val="-7"/>
        <w:sz w:val="27"/>
        <w:szCs w:val="27"/>
      </w:rPr>
      <w:t>8</w:t>
    </w:r>
    <w:r>
      <w:rPr>
        <w:rFonts w:ascii="宋体" w:hAnsi="宋体" w:eastAsia="宋体" w:cs="宋体"/>
        <w:spacing w:val="43"/>
        <w:sz w:val="27"/>
        <w:szCs w:val="27"/>
      </w:rPr>
      <w:t xml:space="preserve">  </w:t>
    </w:r>
    <w:r>
      <w:rPr>
        <w:rFonts w:ascii="宋体" w:hAnsi="宋体" w:eastAsia="宋体" w:cs="宋体"/>
        <w:spacing w:val="-7"/>
        <w:sz w:val="27"/>
        <w:szCs w:val="2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4"/>
      <w:jc w:val="right"/>
      <w:rPr>
        <w:rFonts w:ascii="宋体" w:hAnsi="宋体" w:eastAsia="宋体" w:cs="宋体"/>
        <w:sz w:val="31"/>
        <w:szCs w:val="31"/>
      </w:rPr>
    </w:pPr>
    <w:r>
      <w:rPr>
        <w:rFonts w:ascii="宋体" w:hAnsi="宋体" w:eastAsia="宋体" w:cs="宋体"/>
        <w:spacing w:val="-19"/>
        <w:w w:val="97"/>
        <w:sz w:val="31"/>
        <w:szCs w:val="31"/>
      </w:rPr>
      <w:t>—</w:t>
    </w:r>
    <w:r>
      <w:rPr>
        <w:rFonts w:ascii="宋体" w:hAnsi="宋体" w:eastAsia="宋体" w:cs="宋体"/>
        <w:spacing w:val="70"/>
        <w:sz w:val="31"/>
        <w:szCs w:val="31"/>
      </w:rPr>
      <w:t xml:space="preserve"> </w:t>
    </w:r>
    <w:r>
      <w:rPr>
        <w:rFonts w:ascii="宋体" w:hAnsi="宋体" w:eastAsia="宋体" w:cs="宋体"/>
        <w:spacing w:val="-19"/>
        <w:w w:val="97"/>
        <w:sz w:val="31"/>
        <w:szCs w:val="31"/>
      </w:rPr>
      <w:t>9</w:t>
    </w:r>
    <w:r>
      <w:rPr>
        <w:rFonts w:ascii="宋体" w:hAnsi="宋体" w:eastAsia="宋体" w:cs="宋体"/>
        <w:spacing w:val="144"/>
        <w:sz w:val="31"/>
        <w:szCs w:val="31"/>
      </w:rPr>
      <w:t xml:space="preserve"> </w:t>
    </w:r>
    <w:r>
      <w:rPr>
        <w:rFonts w:ascii="宋体" w:hAnsi="宋体" w:eastAsia="宋体" w:cs="宋体"/>
        <w:spacing w:val="-19"/>
        <w:w w:val="97"/>
        <w:sz w:val="31"/>
        <w:szCs w:val="3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WZiOWI3YTRlNTY4OTA0MGIwNWQ0ZTM3MmM5NGE2YzQifQ=="/>
  </w:docVars>
  <w:rsids>
    <w:rsidRoot w:val="00F72734"/>
    <w:rsid w:val="00820B46"/>
    <w:rsid w:val="00824072"/>
    <w:rsid w:val="00842ED5"/>
    <w:rsid w:val="00F72734"/>
    <w:rsid w:val="569B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eastAsia="Arial"/>
    </w:rPr>
  </w:style>
  <w:style w:type="paragraph" w:styleId="3">
    <w:name w:val="Balloon Text"/>
    <w:basedOn w:val="1"/>
    <w:link w:val="8"/>
    <w:autoRedefine/>
    <w:semiHidden/>
    <w:unhideWhenUsed/>
    <w:qFormat/>
    <w:uiPriority w:val="99"/>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 w:type="character" w:customStyle="1" w:styleId="8">
    <w:name w:val="批注框文本 Char"/>
    <w:basedOn w:val="5"/>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2446</Words>
  <Characters>13946</Characters>
  <Lines>116</Lines>
  <Paragraphs>32</Paragraphs>
  <TotalTime>5</TotalTime>
  <ScaleCrop>false</ScaleCrop>
  <LinksUpToDate>false</LinksUpToDate>
  <CharactersWithSpaces>16360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2024-04-18T16:12:00Z</dcterms:created>
  <dc:creator>Administrator</dc:creator>
  <cp:lastModifiedBy>Administrator</cp:lastModifiedBy>
  <dcterms:modified xsi:type="dcterms:W3CDTF">2024-04-28T08:24:20Z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2024-04-18T16:12:35Z</vt:filetime>
  </property>
  <property fmtid="{D5CDD505-2E9C-101B-9397-08002B2CF9AE}" pid="4" name="UsrData">
    <vt:lpwstr>6620d5e75f7a9d001f5edff1wl</vt:lpwstr>
  </property>
  <property fmtid="{D5CDD505-2E9C-101B-9397-08002B2CF9AE}" pid="5" name="KSOProductBuildVer">
    <vt:lpwstr>2052-12.1.0.16729</vt:lpwstr>
  </property>
  <property fmtid="{D5CDD505-2E9C-101B-9397-08002B2CF9AE}" pid="6" name="ICV">
    <vt:lpwstr>54B3CDCECD0342E296C557E62D3BD20D_12</vt:lpwstr>
  </property>
</Properties>
</file>