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B643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行政检查通知书</w:t>
      </w:r>
    </w:p>
    <w:p w14:paraId="7F6005AE">
      <w:pPr>
        <w:spacing w:line="500" w:lineRule="exact"/>
        <w:jc w:val="center"/>
        <w:rPr>
          <w:rFonts w:eastAsia="楷体"/>
          <w:szCs w:val="32"/>
        </w:rPr>
      </w:pPr>
      <w:r>
        <w:rPr>
          <w:rFonts w:eastAsia="楷体"/>
          <w:szCs w:val="32"/>
        </w:rPr>
        <w:t xml:space="preserve"> </w:t>
      </w:r>
      <w:r>
        <w:rPr>
          <w:rFonts w:hint="eastAsia" w:eastAsia="楷体"/>
          <w:szCs w:val="32"/>
          <w:u w:val="single"/>
        </w:rPr>
        <w:t>凌卫</w:t>
      </w:r>
      <w:r>
        <w:rPr>
          <w:rFonts w:hint="eastAsia" w:eastAsia="楷体"/>
          <w:szCs w:val="32"/>
        </w:rPr>
        <w:t>行检字〔</w:t>
      </w:r>
      <w:r>
        <w:rPr>
          <w:rFonts w:eastAsia="楷体"/>
          <w:szCs w:val="32"/>
        </w:rPr>
        <w:t xml:space="preserve">   </w:t>
      </w:r>
      <w:r>
        <w:rPr>
          <w:rFonts w:hint="eastAsia" w:eastAsia="楷体"/>
          <w:szCs w:val="32"/>
        </w:rPr>
        <w:t>〕</w:t>
      </w:r>
      <w:r>
        <w:rPr>
          <w:rFonts w:eastAsia="楷体"/>
          <w:szCs w:val="32"/>
          <w:u w:val="single"/>
        </w:rPr>
        <w:t xml:space="preserve">   </w:t>
      </w:r>
      <w:r>
        <w:rPr>
          <w:rFonts w:hint="eastAsia" w:eastAsia="楷体"/>
          <w:szCs w:val="32"/>
        </w:rPr>
        <w:t>号</w:t>
      </w:r>
    </w:p>
    <w:p w14:paraId="256E17C6">
      <w:pPr>
        <w:spacing w:line="340" w:lineRule="exact"/>
        <w:rPr>
          <w:rFonts w:eastAsia="仿宋_GB2312"/>
          <w:szCs w:val="32"/>
        </w:rPr>
      </w:pPr>
    </w:p>
    <w:p w14:paraId="35D1DC2A">
      <w:pPr>
        <w:spacing w:line="440" w:lineRule="exact"/>
        <w:rPr>
          <w:rFonts w:eastAsia="仿宋_GB2312"/>
          <w:szCs w:val="32"/>
        </w:rPr>
      </w:pPr>
      <w:r>
        <w:rPr>
          <w:rFonts w:hint="eastAsia" w:eastAsia="仿宋_GB2312"/>
          <w:szCs w:val="32"/>
          <w:u w:val="single"/>
        </w:rPr>
        <w:t>被检查对象</w:t>
      </w:r>
      <w:r>
        <w:rPr>
          <w:rFonts w:hint="eastAsia" w:eastAsia="仿宋_GB2312"/>
          <w:szCs w:val="32"/>
        </w:rPr>
        <w:t>：</w:t>
      </w:r>
    </w:p>
    <w:p w14:paraId="44408781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根据《</w:t>
      </w:r>
      <w:r>
        <w:rPr>
          <w:rFonts w:eastAsia="仿宋_GB2312"/>
          <w:szCs w:val="32"/>
          <w:u w:val="single"/>
        </w:rPr>
        <w:t xml:space="preserve">            </w:t>
      </w:r>
      <w:r>
        <w:rPr>
          <w:rFonts w:hint="eastAsia" w:eastAsia="仿宋_GB2312"/>
          <w:szCs w:val="32"/>
          <w:u w:val="single"/>
        </w:rPr>
        <w:t xml:space="preserve">    </w:t>
      </w:r>
      <w:r>
        <w:rPr>
          <w:rFonts w:eastAsia="仿宋_GB2312"/>
          <w:szCs w:val="32"/>
          <w:u w:val="single"/>
        </w:rPr>
        <w:t xml:space="preserve">     </w:t>
      </w:r>
      <w:r>
        <w:rPr>
          <w:rFonts w:hint="eastAsia" w:eastAsia="仿宋_GB2312"/>
          <w:szCs w:val="32"/>
        </w:rPr>
        <w:t>》第</w:t>
      </w:r>
      <w:r>
        <w:rPr>
          <w:rFonts w:eastAsia="仿宋_GB2312"/>
          <w:szCs w:val="32"/>
          <w:u w:val="single"/>
        </w:rPr>
        <w:t xml:space="preserve">     </w:t>
      </w:r>
      <w:r>
        <w:rPr>
          <w:rFonts w:hint="eastAsia" w:eastAsia="仿宋_GB2312"/>
          <w:szCs w:val="32"/>
        </w:rPr>
        <w:t>条之规定，对</w:t>
      </w:r>
      <w:r>
        <w:rPr>
          <w:rFonts w:eastAsia="仿宋_GB2312"/>
          <w:szCs w:val="32"/>
          <w:u w:val="single"/>
        </w:rPr>
        <w:t xml:space="preserve">       </w:t>
      </w:r>
    </w:p>
    <w:p w14:paraId="161164DA">
      <w:pPr>
        <w:spacing w:line="440" w:lineRule="exact"/>
        <w:rPr>
          <w:rFonts w:eastAsia="仿宋_GB2312"/>
          <w:szCs w:val="32"/>
        </w:rPr>
      </w:pPr>
      <w:r>
        <w:rPr>
          <w:rFonts w:eastAsia="仿宋_GB2312"/>
          <w:szCs w:val="32"/>
          <w:u w:val="single"/>
        </w:rPr>
        <w:t xml:space="preserve">                         </w:t>
      </w:r>
      <w:r>
        <w:rPr>
          <w:rFonts w:hint="eastAsia" w:eastAsia="仿宋_GB2312"/>
          <w:szCs w:val="32"/>
        </w:rPr>
        <w:t>情况进行检查。</w:t>
      </w:r>
      <w:r>
        <w:rPr>
          <w:rFonts w:eastAsia="仿宋_GB2312"/>
          <w:szCs w:val="32"/>
        </w:rPr>
        <w:t xml:space="preserve"> </w:t>
      </w:r>
    </w:p>
    <w:p w14:paraId="6A717E2D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我（局）定于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hint="eastAsia" w:eastAsia="仿宋_GB2312"/>
          <w:szCs w:val="32"/>
        </w:rPr>
        <w:t>年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hint="eastAsia" w:eastAsia="仿宋_GB2312"/>
          <w:szCs w:val="32"/>
        </w:rPr>
        <w:t>月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hint="eastAsia" w:eastAsia="仿宋_GB2312"/>
          <w:szCs w:val="32"/>
        </w:rPr>
        <w:t>日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hint="eastAsia" w:eastAsia="仿宋_GB2312"/>
          <w:szCs w:val="32"/>
        </w:rPr>
        <w:t>时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hint="eastAsia" w:eastAsia="仿宋_GB2312"/>
          <w:szCs w:val="32"/>
        </w:rPr>
        <w:t>分至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hint="eastAsia" w:eastAsia="仿宋_GB2312"/>
          <w:szCs w:val="32"/>
        </w:rPr>
        <w:t>月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hint="eastAsia" w:eastAsia="仿宋_GB2312"/>
          <w:szCs w:val="32"/>
        </w:rPr>
        <w:t>日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hint="eastAsia" w:eastAsia="仿宋_GB2312"/>
          <w:szCs w:val="32"/>
        </w:rPr>
        <w:t>时</w:t>
      </w:r>
      <w:r>
        <w:rPr>
          <w:rFonts w:eastAsia="仿宋_GB2312"/>
          <w:szCs w:val="32"/>
          <w:u w:val="single"/>
        </w:rPr>
        <w:t xml:space="preserve">  </w:t>
      </w:r>
      <w:r>
        <w:rPr>
          <w:rFonts w:hint="eastAsia" w:eastAsia="仿宋_GB2312"/>
          <w:szCs w:val="32"/>
        </w:rPr>
        <w:t>分，对你</w:t>
      </w:r>
      <w:r>
        <w:rPr>
          <w:rFonts w:hint="eastAsia" w:eastAsia="仿宋_GB2312"/>
          <w:szCs w:val="32"/>
          <w:u w:val="single"/>
        </w:rPr>
        <w:t xml:space="preserve">                           </w:t>
      </w:r>
      <w:r>
        <w:rPr>
          <w:rFonts w:hint="eastAsia" w:eastAsia="仿宋_GB2312"/>
          <w:szCs w:val="32"/>
        </w:rPr>
        <w:t>进行</w:t>
      </w:r>
      <w:r>
        <w:rPr>
          <w:rFonts w:hint="eastAsia" w:eastAsia="仿宋_GB2312"/>
          <w:szCs w:val="32"/>
          <w:u w:val="single"/>
        </w:rPr>
        <w:t>（定期或不定期等）</w:t>
      </w:r>
      <w:r>
        <w:rPr>
          <w:rFonts w:hint="eastAsia" w:eastAsia="仿宋_GB2312"/>
          <w:szCs w:val="32"/>
        </w:rPr>
        <w:t>行政执法检查，现将检查内容等有关事项通知如下：</w:t>
      </w:r>
    </w:p>
    <w:p w14:paraId="17CEA4BF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一、检查内容：</w:t>
      </w:r>
    </w:p>
    <w:p w14:paraId="50A9DB69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、</w:t>
      </w:r>
      <w:r>
        <w:rPr>
          <w:rFonts w:eastAsia="仿宋_GB2312"/>
          <w:szCs w:val="32"/>
          <w:u w:val="single"/>
        </w:rPr>
        <w:t xml:space="preserve">                                 </w:t>
      </w:r>
      <w:r>
        <w:rPr>
          <w:rFonts w:hint="eastAsia" w:eastAsia="仿宋_GB2312"/>
          <w:szCs w:val="32"/>
        </w:rPr>
        <w:t>；</w:t>
      </w:r>
    </w:p>
    <w:p w14:paraId="1F57D7C2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</w:t>
      </w:r>
      <w:r>
        <w:rPr>
          <w:rFonts w:hint="eastAsia" w:eastAsia="仿宋_GB2312"/>
          <w:szCs w:val="32"/>
        </w:rPr>
        <w:t>、</w:t>
      </w:r>
      <w:r>
        <w:rPr>
          <w:rFonts w:eastAsia="仿宋_GB2312"/>
          <w:szCs w:val="32"/>
          <w:u w:val="single"/>
        </w:rPr>
        <w:t xml:space="preserve">                                 </w:t>
      </w:r>
      <w:r>
        <w:rPr>
          <w:rFonts w:hint="eastAsia" w:eastAsia="仿宋_GB2312"/>
          <w:szCs w:val="32"/>
        </w:rPr>
        <w:t>；</w:t>
      </w:r>
    </w:p>
    <w:p w14:paraId="051B93D8">
      <w:pPr>
        <w:spacing w:line="440" w:lineRule="exact"/>
        <w:rPr>
          <w:rFonts w:eastAsia="楷体"/>
          <w:sz w:val="36"/>
          <w:szCs w:val="36"/>
        </w:rPr>
      </w:pPr>
    </w:p>
    <w:p w14:paraId="55CE90E6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二、检查方式：</w:t>
      </w:r>
      <w:r>
        <w:rPr>
          <w:rFonts w:eastAsia="仿宋_GB2312"/>
          <w:szCs w:val="32"/>
          <w:u w:val="single"/>
        </w:rPr>
        <w:t xml:space="preserve">                          </w:t>
      </w:r>
      <w:r>
        <w:rPr>
          <w:rFonts w:hint="eastAsia" w:eastAsia="仿宋_GB2312"/>
          <w:szCs w:val="32"/>
        </w:rPr>
        <w:t>。</w:t>
      </w:r>
    </w:p>
    <w:p w14:paraId="1A51D32F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三、其他事项：为确保此次检查工作顺利进行，要求你</w:t>
      </w:r>
      <w:r>
        <w:rPr>
          <w:rFonts w:hint="eastAsia" w:eastAsia="仿宋_GB2312"/>
          <w:szCs w:val="32"/>
          <w:u w:val="single"/>
        </w:rPr>
        <w:t xml:space="preserve">      </w:t>
      </w:r>
      <w:r>
        <w:rPr>
          <w:rFonts w:hint="eastAsia" w:eastAsia="仿宋_GB2312"/>
          <w:szCs w:val="32"/>
        </w:rPr>
        <w:t xml:space="preserve">、 </w:t>
      </w:r>
      <w:r>
        <w:rPr>
          <w:rFonts w:hint="eastAsia" w:eastAsia="仿宋_GB2312"/>
          <w:szCs w:val="32"/>
          <w:u w:val="single"/>
        </w:rPr>
        <w:t xml:space="preserve">       </w:t>
      </w:r>
      <w:r>
        <w:rPr>
          <w:rFonts w:hint="eastAsia" w:eastAsia="仿宋_GB2312"/>
          <w:szCs w:val="32"/>
        </w:rPr>
        <w:t>等人员</w:t>
      </w:r>
      <w:r>
        <w:rPr>
          <w:rFonts w:hint="eastAsia" w:eastAsia="仿宋_GB2312"/>
          <w:szCs w:val="32"/>
          <w:u w:val="single"/>
        </w:rPr>
        <w:t>（或指定相关人员）</w:t>
      </w:r>
      <w:r>
        <w:rPr>
          <w:rFonts w:hint="eastAsia" w:eastAsia="仿宋_GB2312"/>
          <w:szCs w:val="32"/>
        </w:rPr>
        <w:t>在场配合检查，并如实提供以下资（材）料：</w:t>
      </w:r>
    </w:p>
    <w:p w14:paraId="7025A5FD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、</w:t>
      </w:r>
      <w:r>
        <w:rPr>
          <w:rFonts w:eastAsia="仿宋_GB2312"/>
          <w:szCs w:val="32"/>
          <w:u w:val="single"/>
        </w:rPr>
        <w:t xml:space="preserve">                                 </w:t>
      </w:r>
      <w:r>
        <w:rPr>
          <w:rFonts w:hint="eastAsia" w:eastAsia="仿宋_GB2312"/>
          <w:szCs w:val="32"/>
        </w:rPr>
        <w:t>；</w:t>
      </w:r>
    </w:p>
    <w:p w14:paraId="4E5477F1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</w:t>
      </w:r>
      <w:r>
        <w:rPr>
          <w:rFonts w:hint="eastAsia" w:eastAsia="仿宋_GB2312"/>
          <w:szCs w:val="32"/>
        </w:rPr>
        <w:t>、</w:t>
      </w:r>
      <w:r>
        <w:rPr>
          <w:rFonts w:eastAsia="仿宋_GB2312"/>
          <w:szCs w:val="32"/>
          <w:u w:val="single"/>
        </w:rPr>
        <w:t xml:space="preserve">                                 </w:t>
      </w:r>
      <w:r>
        <w:rPr>
          <w:rFonts w:hint="eastAsia" w:eastAsia="仿宋_GB2312"/>
          <w:szCs w:val="32"/>
        </w:rPr>
        <w:t>；</w:t>
      </w:r>
    </w:p>
    <w:p w14:paraId="0287F5EA">
      <w:pPr>
        <w:spacing w:line="440" w:lineRule="exact"/>
        <w:rPr>
          <w:rFonts w:eastAsia="仿宋_GB2312"/>
          <w:szCs w:val="32"/>
        </w:rPr>
      </w:pPr>
    </w:p>
    <w:p w14:paraId="0E1BC328">
      <w:pPr>
        <w:spacing w:line="440" w:lineRule="exact"/>
        <w:ind w:firstLine="640" w:firstLineChars="200"/>
        <w:rPr>
          <w:rFonts w:eastAsia="仿宋_GB2312"/>
          <w:szCs w:val="32"/>
        </w:rPr>
      </w:pPr>
    </w:p>
    <w:p w14:paraId="666A329C">
      <w:pPr>
        <w:spacing w:line="440" w:lineRule="exact"/>
        <w:ind w:firstLine="640" w:firstLineChars="200"/>
        <w:rPr>
          <w:rFonts w:eastAsia="仿宋_GB2312"/>
          <w:szCs w:val="32"/>
        </w:rPr>
      </w:pPr>
    </w:p>
    <w:p w14:paraId="3D1678BB">
      <w:pPr>
        <w:spacing w:line="440" w:lineRule="exact"/>
        <w:ind w:firstLine="640" w:firstLineChars="200"/>
        <w:rPr>
          <w:rFonts w:eastAsia="仿宋_GB2312"/>
          <w:szCs w:val="32"/>
        </w:rPr>
      </w:pPr>
    </w:p>
    <w:p w14:paraId="7831F908">
      <w:pPr>
        <w:spacing w:line="440" w:lineRule="exact"/>
        <w:ind w:firstLine="640" w:firstLineChars="200"/>
        <w:rPr>
          <w:rFonts w:eastAsia="仿宋_GB2312"/>
          <w:szCs w:val="32"/>
        </w:rPr>
      </w:pPr>
    </w:p>
    <w:p w14:paraId="62D82C89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检查人员：</w:t>
      </w:r>
      <w:r>
        <w:rPr>
          <w:rFonts w:eastAsia="仿宋_GB2312"/>
          <w:szCs w:val="32"/>
          <w:u w:val="single"/>
        </w:rPr>
        <w:t xml:space="preserve">        </w:t>
      </w:r>
      <w:r>
        <w:rPr>
          <w:rFonts w:eastAsia="仿宋_GB2312"/>
          <w:szCs w:val="32"/>
        </w:rPr>
        <w:t xml:space="preserve">   </w:t>
      </w:r>
      <w:r>
        <w:rPr>
          <w:rFonts w:hint="eastAsia" w:eastAsia="仿宋_GB2312"/>
          <w:szCs w:val="32"/>
        </w:rPr>
        <w:t xml:space="preserve"> 联系电话：</w:t>
      </w:r>
      <w:r>
        <w:rPr>
          <w:rFonts w:eastAsia="仿宋_GB2312"/>
          <w:szCs w:val="32"/>
          <w:u w:val="single"/>
        </w:rPr>
        <w:t xml:space="preserve">          </w:t>
      </w:r>
    </w:p>
    <w:p w14:paraId="2AC1C6B5">
      <w:pPr>
        <w:spacing w:line="44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          </w:t>
      </w:r>
      <w:r>
        <w:rPr>
          <w:rFonts w:eastAsia="仿宋_GB2312"/>
          <w:szCs w:val="32"/>
          <w:u w:val="single"/>
        </w:rPr>
        <w:t xml:space="preserve">        </w:t>
      </w:r>
      <w:r>
        <w:rPr>
          <w:rFonts w:eastAsia="仿宋_GB2312"/>
          <w:szCs w:val="32"/>
        </w:rPr>
        <w:t xml:space="preserve">             </w:t>
      </w:r>
      <w:r>
        <w:rPr>
          <w:rFonts w:hint="eastAsia" w:eastAsia="仿宋_GB2312"/>
          <w:szCs w:val="32"/>
        </w:rPr>
        <w:t xml:space="preserve"> </w:t>
      </w:r>
      <w:r>
        <w:rPr>
          <w:rFonts w:eastAsia="仿宋_GB2312"/>
          <w:szCs w:val="32"/>
          <w:u w:val="single"/>
        </w:rPr>
        <w:t xml:space="preserve">          </w:t>
      </w:r>
    </w:p>
    <w:p w14:paraId="3E6E6D72">
      <w:pPr>
        <w:spacing w:line="440" w:lineRule="exact"/>
        <w:ind w:firstLine="640" w:firstLineChars="200"/>
        <w:rPr>
          <w:rFonts w:eastAsia="仿宋_GB2312"/>
          <w:szCs w:val="32"/>
        </w:rPr>
      </w:pPr>
    </w:p>
    <w:p w14:paraId="6D7DC788">
      <w:pPr>
        <w:spacing w:line="440" w:lineRule="exact"/>
        <w:ind w:firstLine="1120" w:firstLineChars="350"/>
        <w:jc w:val="center"/>
        <w:rPr>
          <w:rFonts w:eastAsia="仿宋_GB2312"/>
          <w:szCs w:val="32"/>
          <w:u w:val="single"/>
        </w:rPr>
      </w:pPr>
      <w:r>
        <w:rPr>
          <w:rFonts w:hint="eastAsia" w:eastAsia="仿宋_GB2312"/>
          <w:szCs w:val="32"/>
        </w:rPr>
        <w:t xml:space="preserve">                 凌源市卫生健康局</w:t>
      </w:r>
    </w:p>
    <w:p w14:paraId="07978333">
      <w:pPr>
        <w:spacing w:line="440" w:lineRule="exact"/>
        <w:ind w:firstLine="1280" w:firstLineChars="400"/>
        <w:jc w:val="center"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      </w:t>
      </w:r>
      <w:r>
        <w:rPr>
          <w:rFonts w:hint="eastAsia" w:eastAsia="仿宋_GB2312"/>
          <w:szCs w:val="32"/>
        </w:rPr>
        <w:t xml:space="preserve">         </w:t>
      </w:r>
      <w:r>
        <w:rPr>
          <w:rFonts w:eastAsia="仿宋_GB2312"/>
          <w:szCs w:val="32"/>
        </w:rPr>
        <w:t xml:space="preserve"> </w:t>
      </w:r>
      <w:r>
        <w:rPr>
          <w:rFonts w:hint="eastAsia" w:eastAsia="仿宋_GB2312"/>
          <w:szCs w:val="32"/>
        </w:rPr>
        <w:t>年</w:t>
      </w:r>
      <w:r>
        <w:rPr>
          <w:rFonts w:eastAsia="仿宋_GB2312"/>
          <w:szCs w:val="32"/>
        </w:rPr>
        <w:t xml:space="preserve">  </w:t>
      </w:r>
      <w:r>
        <w:rPr>
          <w:rFonts w:hint="eastAsia" w:eastAsia="仿宋_GB2312"/>
          <w:szCs w:val="32"/>
        </w:rPr>
        <w:t>月</w:t>
      </w:r>
      <w:r>
        <w:rPr>
          <w:rFonts w:eastAsia="仿宋_GB2312"/>
          <w:szCs w:val="32"/>
        </w:rPr>
        <w:t xml:space="preserve">  </w:t>
      </w:r>
      <w:r>
        <w:rPr>
          <w:rFonts w:hint="eastAsia" w:eastAsia="仿宋_GB2312"/>
          <w:szCs w:val="32"/>
        </w:rPr>
        <w:t>日</w:t>
      </w:r>
    </w:p>
    <w:p w14:paraId="1D87D064">
      <w:pPr>
        <w:pStyle w:val="4"/>
        <w:ind w:firstLine="0" w:firstLineChars="0"/>
        <w:rPr>
          <w:rFonts w:ascii="Times New Roman" w:hAnsi="Times New Roman"/>
        </w:rPr>
      </w:pPr>
    </w:p>
    <w:p w14:paraId="5F02E6A3"/>
    <w:p w14:paraId="156A9A79">
      <w:r>
        <w:drawing>
          <wp:inline distT="0" distB="0" distL="114300" distR="114300">
            <wp:extent cx="5372100" cy="9019540"/>
            <wp:effectExtent l="0" t="0" r="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901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58EF">
      <w:r>
        <w:drawing>
          <wp:inline distT="0" distB="0" distL="114300" distR="114300">
            <wp:extent cx="5380990" cy="8891270"/>
            <wp:effectExtent l="0" t="0" r="1016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88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0756">
      <w:r>
        <w:drawing>
          <wp:inline distT="0" distB="0" distL="114300" distR="114300">
            <wp:extent cx="5362575" cy="8735695"/>
            <wp:effectExtent l="0" t="0" r="952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873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5B"/>
    <w:rsid w:val="00143B72"/>
    <w:rsid w:val="0087475B"/>
    <w:rsid w:val="00A76A64"/>
    <w:rsid w:val="00C42F3B"/>
    <w:rsid w:val="00D60967"/>
    <w:rsid w:val="00D61FEC"/>
    <w:rsid w:val="00D8617C"/>
    <w:rsid w:val="1FB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197</Words>
  <Characters>197</Characters>
  <Lines>4</Lines>
  <Paragraphs>1</Paragraphs>
  <TotalTime>5</TotalTime>
  <ScaleCrop>false</ScaleCrop>
  <LinksUpToDate>false</LinksUpToDate>
  <CharactersWithSpaces>583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2026-04-13T00:33:00Z</dcterms:created>
  <dc:creator>dell</dc:creator>
  <cp:lastModifiedBy>微信用户</cp:lastModifiedBy>
  <dcterms:modified xsi:type="dcterms:W3CDTF">2026-05-27T07:29:24Z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eyJoZGlkIjoiMjBiYjFlZDU5MDIyM2NlYzEzNmNlMjI1NzQxZmUxYzUiLCJ1c2VySWQiOiIxNDkyNzYxMDQ5In0=</vt:lpwstr>
  </property>
  <property fmtid="{D5CDD505-2E9C-101B-9397-08002B2CF9AE}" pid="3" name="KSOProductBuildVer">
    <vt:lpwstr>2052-12.1.0.26375</vt:lpwstr>
  </property>
  <property fmtid="{D5CDD505-2E9C-101B-9397-08002B2CF9AE}" pid="4" name="ICV">
    <vt:lpwstr>52C862869DA846D5BB89B462B1BBAFC5_12</vt:lpwstr>
  </property>
</Properties>
</file>