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36C77">
      <w:pPr>
        <w:pStyle w:val="4"/>
        <w:jc w:val="center"/>
        <w:rPr>
          <w:rFonts w:hint="eastAsia" w:ascii="宋体" w:hAnsi="宋体" w:cs="宋体"/>
          <w:b/>
          <w:bCs/>
          <w:sz w:val="32"/>
          <w:szCs w:val="32"/>
          <w:lang w:val="en-US" w:eastAsia="zh-CN"/>
        </w:rPr>
      </w:pPr>
      <w:r>
        <w:rPr>
          <w:rFonts w:hint="eastAsia" w:ascii="宋体" w:hAnsi="宋体" w:cs="宋体"/>
          <w:b/>
          <w:bCs/>
          <w:sz w:val="32"/>
          <w:szCs w:val="32"/>
        </w:rPr>
        <w:t>2026年凌源市</w:t>
      </w:r>
      <w:r>
        <w:rPr>
          <w:rFonts w:hint="eastAsia" w:ascii="宋体" w:hAnsi="宋体" w:cs="宋体"/>
          <w:b/>
          <w:bCs/>
          <w:sz w:val="32"/>
          <w:szCs w:val="32"/>
          <w:lang w:val="en-US" w:eastAsia="zh-CN"/>
        </w:rPr>
        <w:t>瓶装液化石油气调压器</w:t>
      </w:r>
    </w:p>
    <w:p w14:paraId="0A470CFD">
      <w:pPr>
        <w:pStyle w:val="4"/>
        <w:jc w:val="center"/>
      </w:pP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bookmarkStart w:id="4" w:name="_GoBack"/>
      <w:bookmarkEnd w:id="4"/>
    </w:p>
    <w:p w14:paraId="51017967">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瓶装液化石油气调压器</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4</w:t>
            </w:r>
            <w:r>
              <w:rPr>
                <w:rFonts w:hint="default" w:ascii="宋体" w:hAnsi="宋体" w:cs="宋体"/>
                <w:color w:val="000000"/>
                <w:szCs w:val="21"/>
                <w:lang w:val="en-US" w:eastAsia="zh-CN"/>
              </w:rPr>
              <w:t>个</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2个</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2个</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瓶装液化石油气调压器</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keepNext w:val="0"/>
              <w:keepLines w:val="0"/>
              <w:widowControl/>
              <w:suppressLineNumbers w:val="0"/>
              <w:jc w:val="center"/>
              <w:textAlignment w:val="center"/>
              <w:rPr>
                <w:rFonts w:ascii="宋体" w:hAnsi="宋体" w:cs="宋体"/>
                <w:color w:val="000000"/>
                <w:szCs w:val="21"/>
              </w:rPr>
            </w:pPr>
            <w:r>
              <w:rPr>
                <w:rFonts w:hint="eastAsia" w:ascii="宋体" w:hAnsi="宋体" w:cs="宋体"/>
                <w:color w:val="000000"/>
                <w:szCs w:val="21"/>
              </w:rPr>
              <w:t>外观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 35844-2018</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keepNext w:val="0"/>
              <w:keepLines w:val="0"/>
              <w:widowControl/>
              <w:suppressLineNumbers w:val="0"/>
              <w:jc w:val="center"/>
              <w:textAlignment w:val="center"/>
              <w:rPr>
                <w:rFonts w:ascii="宋体" w:hAnsi="宋体" w:cs="宋体"/>
                <w:color w:val="000000"/>
                <w:szCs w:val="21"/>
              </w:rPr>
            </w:pPr>
            <w:r>
              <w:rPr>
                <w:rFonts w:hint="eastAsia" w:ascii="宋体" w:hAnsi="宋体" w:cs="宋体"/>
                <w:color w:val="000000"/>
                <w:szCs w:val="21"/>
              </w:rPr>
              <w:t>结构</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 35844-2018 GB/T 3934-2003</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keepNext w:val="0"/>
              <w:keepLines w:val="0"/>
              <w:widowControl/>
              <w:suppressLineNumbers w:val="0"/>
              <w:jc w:val="center"/>
              <w:textAlignment w:val="center"/>
              <w:rPr>
                <w:rFonts w:ascii="宋体" w:hAnsi="宋体" w:cs="宋体"/>
                <w:color w:val="000000"/>
                <w:szCs w:val="21"/>
              </w:rPr>
            </w:pPr>
            <w:r>
              <w:rPr>
                <w:rFonts w:hint="eastAsia" w:ascii="宋体" w:hAnsi="宋体" w:cs="宋体"/>
                <w:color w:val="000000"/>
                <w:szCs w:val="21"/>
              </w:rPr>
              <w:t>气密性</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35844-2018</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keepNext w:val="0"/>
              <w:keepLines w:val="0"/>
              <w:widowControl/>
              <w:suppressLineNumbers w:val="0"/>
              <w:jc w:val="center"/>
              <w:textAlignment w:val="center"/>
              <w:rPr>
                <w:rFonts w:ascii="宋体" w:hAnsi="宋体" w:cs="宋体"/>
                <w:color w:val="000000"/>
                <w:szCs w:val="21"/>
              </w:rPr>
            </w:pPr>
            <w:r>
              <w:rPr>
                <w:rFonts w:hint="eastAsia" w:ascii="宋体" w:hAnsi="宋体" w:cs="宋体"/>
                <w:color w:val="000000"/>
                <w:szCs w:val="21"/>
              </w:rPr>
              <w:t>关闭压力</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 35844-2018</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keepNext w:val="0"/>
              <w:keepLines w:val="0"/>
              <w:widowControl/>
              <w:suppressLineNumbers w:val="0"/>
              <w:jc w:val="center"/>
              <w:textAlignment w:val="center"/>
              <w:rPr>
                <w:rFonts w:ascii="宋体" w:hAnsi="宋体" w:cs="宋体"/>
                <w:color w:val="000000"/>
                <w:szCs w:val="21"/>
              </w:rPr>
            </w:pPr>
            <w:r>
              <w:rPr>
                <w:rFonts w:hint="eastAsia" w:ascii="宋体" w:hAnsi="宋体" w:cs="宋体"/>
                <w:color w:val="000000"/>
                <w:szCs w:val="21"/>
              </w:rPr>
              <w:t>出口压力</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 35844-2018</w:t>
            </w:r>
          </w:p>
        </w:tc>
      </w:tr>
    </w:tbl>
    <w:p w14:paraId="26EF295A">
      <w:pPr>
        <w:snapToGrid w:val="0"/>
        <w:spacing w:line="440" w:lineRule="exact"/>
      </w:pPr>
      <w:bookmarkStart w:id="0" w:name="OLE_LINK3"/>
      <w:bookmarkStart w:id="1"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37E9E7AA">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 35844-2018</w:t>
      </w:r>
      <w:r>
        <w:rPr>
          <w:rFonts w:hint="eastAsia" w:ascii="宋体" w:hAnsi="宋体" w:cs="宋体"/>
          <w:szCs w:val="21"/>
          <w:lang w:val="en-US" w:eastAsia="zh-CN"/>
        </w:rPr>
        <w:t xml:space="preserve"> </w:t>
      </w:r>
      <w:r>
        <w:rPr>
          <w:rFonts w:hint="eastAsia" w:ascii="宋体" w:hAnsi="宋体" w:cs="宋体"/>
          <w:szCs w:val="21"/>
          <w:lang w:eastAsia="zh-CN"/>
        </w:rPr>
        <w:t>瓶装液化石油气调压器</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5F1B48A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4A4B87"/>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219D"/>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85ED3"/>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42409B"/>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86727A"/>
    <w:rsid w:val="1F9000F9"/>
    <w:rsid w:val="1F937941"/>
    <w:rsid w:val="1FA616CA"/>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7DCD"/>
    <w:rsid w:val="247C6455"/>
    <w:rsid w:val="24877D1C"/>
    <w:rsid w:val="249266C1"/>
    <w:rsid w:val="24A020D2"/>
    <w:rsid w:val="24AA7567"/>
    <w:rsid w:val="24AC1531"/>
    <w:rsid w:val="24AC7783"/>
    <w:rsid w:val="24B2466D"/>
    <w:rsid w:val="24BE1264"/>
    <w:rsid w:val="24CA7C09"/>
    <w:rsid w:val="24D92627"/>
    <w:rsid w:val="24E0567E"/>
    <w:rsid w:val="24E30CCB"/>
    <w:rsid w:val="24E45B48"/>
    <w:rsid w:val="2503311B"/>
    <w:rsid w:val="250A6257"/>
    <w:rsid w:val="25162E4E"/>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C70E0"/>
    <w:rsid w:val="31AD0696"/>
    <w:rsid w:val="31B00187"/>
    <w:rsid w:val="31C53C32"/>
    <w:rsid w:val="31E760F3"/>
    <w:rsid w:val="31F6203D"/>
    <w:rsid w:val="320209E2"/>
    <w:rsid w:val="32236BAB"/>
    <w:rsid w:val="322660CF"/>
    <w:rsid w:val="32326DEE"/>
    <w:rsid w:val="32362E0F"/>
    <w:rsid w:val="32AF043E"/>
    <w:rsid w:val="32F04CDF"/>
    <w:rsid w:val="32FA3DAF"/>
    <w:rsid w:val="32FC18D5"/>
    <w:rsid w:val="33092244"/>
    <w:rsid w:val="330B1B18"/>
    <w:rsid w:val="33242BDA"/>
    <w:rsid w:val="3335305D"/>
    <w:rsid w:val="33500DB4"/>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AC5582"/>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9F4F25"/>
    <w:rsid w:val="37C16C4A"/>
    <w:rsid w:val="37C3246B"/>
    <w:rsid w:val="38033706"/>
    <w:rsid w:val="3805122C"/>
    <w:rsid w:val="381A164E"/>
    <w:rsid w:val="381E5E4A"/>
    <w:rsid w:val="382316B2"/>
    <w:rsid w:val="38282471"/>
    <w:rsid w:val="38327B47"/>
    <w:rsid w:val="38365E89"/>
    <w:rsid w:val="3842422E"/>
    <w:rsid w:val="386817BB"/>
    <w:rsid w:val="38743CBC"/>
    <w:rsid w:val="388D2FD0"/>
    <w:rsid w:val="388F0AF6"/>
    <w:rsid w:val="38935966"/>
    <w:rsid w:val="38CC7F9C"/>
    <w:rsid w:val="38CF183A"/>
    <w:rsid w:val="38D429AD"/>
    <w:rsid w:val="38D97FC3"/>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77325"/>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4FFD05E3"/>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1AB0B85"/>
    <w:rsid w:val="520C2D5F"/>
    <w:rsid w:val="521B198B"/>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CA0F67"/>
    <w:rsid w:val="55D9160A"/>
    <w:rsid w:val="55F44741"/>
    <w:rsid w:val="55F54236"/>
    <w:rsid w:val="56102E1E"/>
    <w:rsid w:val="56116B96"/>
    <w:rsid w:val="5621252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9B5060"/>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E32A8"/>
    <w:rsid w:val="5AF0321E"/>
    <w:rsid w:val="5AF947C9"/>
    <w:rsid w:val="5B0A4CC1"/>
    <w:rsid w:val="5B286E5C"/>
    <w:rsid w:val="5B525C87"/>
    <w:rsid w:val="5B7976B8"/>
    <w:rsid w:val="5B8B1199"/>
    <w:rsid w:val="5BC00E43"/>
    <w:rsid w:val="5BE30FD5"/>
    <w:rsid w:val="5BFB00CD"/>
    <w:rsid w:val="5C0D1BAE"/>
    <w:rsid w:val="5C2752F2"/>
    <w:rsid w:val="5C283ECF"/>
    <w:rsid w:val="5C583771"/>
    <w:rsid w:val="5C5B0B6B"/>
    <w:rsid w:val="5C6120AB"/>
    <w:rsid w:val="5C6C4246"/>
    <w:rsid w:val="5C8974C8"/>
    <w:rsid w:val="5C95407D"/>
    <w:rsid w:val="5C9F6BCD"/>
    <w:rsid w:val="5CC74453"/>
    <w:rsid w:val="5CD050B5"/>
    <w:rsid w:val="5CEA65A2"/>
    <w:rsid w:val="5D35013A"/>
    <w:rsid w:val="5D4C5668"/>
    <w:rsid w:val="5D6F0ADD"/>
    <w:rsid w:val="5D72616D"/>
    <w:rsid w:val="5D753EAF"/>
    <w:rsid w:val="5DD40BD5"/>
    <w:rsid w:val="5DDE1A54"/>
    <w:rsid w:val="5DE76B45"/>
    <w:rsid w:val="5DFC012C"/>
    <w:rsid w:val="5E0D40E7"/>
    <w:rsid w:val="5E59557E"/>
    <w:rsid w:val="5E5E46C3"/>
    <w:rsid w:val="5E693A13"/>
    <w:rsid w:val="5E6C7060"/>
    <w:rsid w:val="5E924FB2"/>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535E2"/>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4F42CB"/>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912956"/>
    <w:rsid w:val="70A1703D"/>
    <w:rsid w:val="70A171B9"/>
    <w:rsid w:val="70D2369A"/>
    <w:rsid w:val="70DA60AB"/>
    <w:rsid w:val="70E9659A"/>
    <w:rsid w:val="70EE7DA8"/>
    <w:rsid w:val="70F829D5"/>
    <w:rsid w:val="7101188A"/>
    <w:rsid w:val="71015D2D"/>
    <w:rsid w:val="71022CB5"/>
    <w:rsid w:val="71094BE2"/>
    <w:rsid w:val="711710AD"/>
    <w:rsid w:val="71265794"/>
    <w:rsid w:val="713729D0"/>
    <w:rsid w:val="7141612A"/>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607052"/>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210A63"/>
    <w:rsid w:val="783C589D"/>
    <w:rsid w:val="78591FAB"/>
    <w:rsid w:val="787D038F"/>
    <w:rsid w:val="789D27E0"/>
    <w:rsid w:val="78A31478"/>
    <w:rsid w:val="78AC657F"/>
    <w:rsid w:val="78B037EC"/>
    <w:rsid w:val="78C338C8"/>
    <w:rsid w:val="78CC4E73"/>
    <w:rsid w:val="78CD4747"/>
    <w:rsid w:val="78D9133E"/>
    <w:rsid w:val="78DD2BDC"/>
    <w:rsid w:val="78E23B34"/>
    <w:rsid w:val="78F3642B"/>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1BEE"/>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45520"/>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705</Words>
  <Characters>843</Characters>
  <Lines>6</Lines>
  <Paragraphs>1</Paragraphs>
  <TotalTime>3</TotalTime>
  <ScaleCrop>false</ScaleCrop>
  <LinksUpToDate>false</LinksUpToDate>
  <CharactersWithSpaces>859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2026-06-03T00:18:44Z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