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F186E">
      <w:pPr>
        <w:spacing w:line="54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附件1：</w:t>
      </w:r>
    </w:p>
    <w:tbl>
      <w:tblPr>
        <w:tblStyle w:val="2"/>
        <w:tblW w:w="50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661"/>
        <w:gridCol w:w="1372"/>
        <w:gridCol w:w="1112"/>
        <w:gridCol w:w="1248"/>
        <w:gridCol w:w="1372"/>
        <w:gridCol w:w="1182"/>
        <w:gridCol w:w="848"/>
      </w:tblGrid>
      <w:tr w14:paraId="0FFF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AA6283B">
            <w:pPr>
              <w:jc w:val="center"/>
              <w:rPr>
                <w:rFonts w:hint="eastAsia" w:ascii="宋体" w:hAnsi="宋体" w:cs="宋体"/>
                <w:sz w:val="44"/>
                <w:szCs w:val="44"/>
              </w:rPr>
            </w:pPr>
            <w:r>
              <w:rPr>
                <w:rFonts w:hint="eastAsia" w:ascii="宋体" w:hAnsi="宋体" w:cs="宋体"/>
                <w:b/>
                <w:bCs/>
                <w:sz w:val="44"/>
                <w:szCs w:val="44"/>
              </w:rPr>
              <w:t>凌源市</w:t>
            </w:r>
            <w:r>
              <w:rPr>
                <w:rFonts w:ascii="宋体" w:hAnsi="宋体" w:cs="宋体"/>
                <w:b/>
                <w:bCs/>
                <w:sz w:val="44"/>
                <w:szCs w:val="44"/>
              </w:rPr>
              <w:t>202</w:t>
            </w:r>
            <w:r>
              <w:rPr>
                <w:rFonts w:hint="eastAsia" w:ascii="宋体" w:hAnsi="宋体" w:cs="宋体"/>
                <w:b/>
                <w:bCs/>
                <w:sz w:val="44"/>
                <w:szCs w:val="44"/>
              </w:rPr>
              <w:t>6年常规班学时分配表</w:t>
            </w:r>
          </w:p>
        </w:tc>
      </w:tr>
      <w:tr w14:paraId="079EE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73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2FE6797C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层级</w:t>
            </w:r>
          </w:p>
        </w:tc>
        <w:tc>
          <w:tcPr>
            <w:tcW w:w="384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89328D9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总学时</w:t>
            </w:r>
          </w:p>
        </w:tc>
        <w:tc>
          <w:tcPr>
            <w:tcW w:w="797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1CB852D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培育形式</w:t>
            </w:r>
          </w:p>
        </w:tc>
        <w:tc>
          <w:tcPr>
            <w:tcW w:w="2854" w:type="pct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BC5D27E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课程体系及学时分配</w:t>
            </w:r>
          </w:p>
        </w:tc>
        <w:tc>
          <w:tcPr>
            <w:tcW w:w="490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377E440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天数</w:t>
            </w:r>
          </w:p>
        </w:tc>
      </w:tr>
      <w:tr w14:paraId="25BC5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03CA2AB0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4" w:type="pct"/>
            <w:vMerge w:val="continue"/>
            <w:noWrap w:val="0"/>
            <w:vAlign w:val="center"/>
          </w:tcPr>
          <w:p w14:paraId="2DC7C3C4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vMerge w:val="continue"/>
            <w:noWrap w:val="0"/>
            <w:vAlign w:val="center"/>
          </w:tcPr>
          <w:p w14:paraId="6D1F10BA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6" w:type="pct"/>
            <w:noWrap w:val="0"/>
            <w:vAlign w:val="center"/>
          </w:tcPr>
          <w:p w14:paraId="7300A1E1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综合素养</w:t>
            </w:r>
          </w:p>
        </w:tc>
        <w:tc>
          <w:tcPr>
            <w:tcW w:w="725" w:type="pct"/>
            <w:noWrap w:val="0"/>
            <w:vAlign w:val="center"/>
          </w:tcPr>
          <w:p w14:paraId="6080A87F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专业技能</w:t>
            </w:r>
          </w:p>
        </w:tc>
        <w:tc>
          <w:tcPr>
            <w:tcW w:w="797" w:type="pct"/>
            <w:noWrap w:val="0"/>
            <w:vAlign w:val="center"/>
          </w:tcPr>
          <w:p w14:paraId="5A6AAEDD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能力拓展</w:t>
            </w:r>
          </w:p>
        </w:tc>
        <w:tc>
          <w:tcPr>
            <w:tcW w:w="685" w:type="pct"/>
            <w:noWrap w:val="0"/>
            <w:vAlign w:val="center"/>
          </w:tcPr>
          <w:p w14:paraId="0596959C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合计</w:t>
            </w:r>
          </w:p>
        </w:tc>
        <w:tc>
          <w:tcPr>
            <w:tcW w:w="490" w:type="pct"/>
            <w:vMerge w:val="continue"/>
            <w:noWrap w:val="0"/>
            <w:vAlign w:val="center"/>
          </w:tcPr>
          <w:p w14:paraId="3CBFB557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40B75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473" w:type="pct"/>
            <w:vMerge w:val="restart"/>
            <w:noWrap w:val="0"/>
            <w:vAlign w:val="center"/>
          </w:tcPr>
          <w:p w14:paraId="26FF7525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县</w:t>
            </w:r>
          </w:p>
          <w:p w14:paraId="793ED6FD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级</w:t>
            </w:r>
          </w:p>
        </w:tc>
        <w:tc>
          <w:tcPr>
            <w:tcW w:w="384" w:type="pct"/>
            <w:vMerge w:val="restart"/>
            <w:noWrap w:val="0"/>
            <w:vAlign w:val="center"/>
          </w:tcPr>
          <w:p w14:paraId="125F722B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≥54</w:t>
            </w:r>
          </w:p>
        </w:tc>
        <w:tc>
          <w:tcPr>
            <w:tcW w:w="797" w:type="pct"/>
            <w:noWrap w:val="0"/>
            <w:vAlign w:val="center"/>
          </w:tcPr>
          <w:p w14:paraId="61CDE3BC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课堂教学（线下）</w:t>
            </w:r>
          </w:p>
        </w:tc>
        <w:tc>
          <w:tcPr>
            <w:tcW w:w="646" w:type="pct"/>
            <w:noWrap w:val="0"/>
            <w:vAlign w:val="center"/>
          </w:tcPr>
          <w:p w14:paraId="27646C9E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≥4学时</w:t>
            </w:r>
          </w:p>
        </w:tc>
        <w:tc>
          <w:tcPr>
            <w:tcW w:w="725" w:type="pct"/>
            <w:noWrap w:val="0"/>
            <w:vAlign w:val="center"/>
          </w:tcPr>
          <w:p w14:paraId="79164576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≥14学时</w:t>
            </w:r>
          </w:p>
        </w:tc>
        <w:tc>
          <w:tcPr>
            <w:tcW w:w="797" w:type="pct"/>
            <w:noWrap w:val="0"/>
            <w:vAlign w:val="center"/>
          </w:tcPr>
          <w:p w14:paraId="5C70AA09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≤6学时</w:t>
            </w:r>
          </w:p>
        </w:tc>
        <w:tc>
          <w:tcPr>
            <w:tcW w:w="685" w:type="pct"/>
            <w:noWrap w:val="0"/>
            <w:vAlign w:val="center"/>
          </w:tcPr>
          <w:p w14:paraId="7639CE85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≥24学时</w:t>
            </w:r>
          </w:p>
        </w:tc>
        <w:tc>
          <w:tcPr>
            <w:tcW w:w="490" w:type="pct"/>
            <w:vMerge w:val="restart"/>
            <w:noWrap w:val="0"/>
            <w:vAlign w:val="center"/>
          </w:tcPr>
          <w:p w14:paraId="49D8D1CB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≥</w:t>
            </w:r>
            <w:r>
              <w:rPr>
                <w:rFonts w:hint="eastAsia" w:ascii="宋体" w:hAnsi="宋体" w:cs="宋体"/>
                <w:sz w:val="24"/>
              </w:rPr>
              <w:t>6天</w:t>
            </w:r>
          </w:p>
          <w:p w14:paraId="0D7932C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（不含报到和返程）</w:t>
            </w:r>
          </w:p>
        </w:tc>
      </w:tr>
      <w:tr w14:paraId="2D96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72772177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4" w:type="pct"/>
            <w:vMerge w:val="continue"/>
            <w:noWrap w:val="0"/>
            <w:vAlign w:val="center"/>
          </w:tcPr>
          <w:p w14:paraId="7BF7F586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 w14:paraId="4374409C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实践教学</w:t>
            </w:r>
          </w:p>
        </w:tc>
        <w:tc>
          <w:tcPr>
            <w:tcW w:w="646" w:type="pct"/>
            <w:noWrap w:val="0"/>
            <w:vAlign w:val="center"/>
          </w:tcPr>
          <w:p w14:paraId="61EBDDA5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25" w:type="pct"/>
            <w:noWrap w:val="0"/>
            <w:vAlign w:val="center"/>
          </w:tcPr>
          <w:p w14:paraId="29F4FE54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≥20学时</w:t>
            </w:r>
          </w:p>
        </w:tc>
        <w:tc>
          <w:tcPr>
            <w:tcW w:w="797" w:type="pct"/>
            <w:noWrap w:val="0"/>
            <w:vAlign w:val="center"/>
          </w:tcPr>
          <w:p w14:paraId="6A622C9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85" w:type="pct"/>
            <w:noWrap w:val="0"/>
            <w:vAlign w:val="center"/>
          </w:tcPr>
          <w:p w14:paraId="5A8AA135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≥20学时</w:t>
            </w:r>
          </w:p>
        </w:tc>
        <w:tc>
          <w:tcPr>
            <w:tcW w:w="490" w:type="pct"/>
            <w:vMerge w:val="continue"/>
            <w:noWrap w:val="0"/>
            <w:vAlign w:val="center"/>
          </w:tcPr>
          <w:p w14:paraId="4DC70171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50C5A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55AD123F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4" w:type="pct"/>
            <w:vMerge w:val="continue"/>
            <w:noWrap w:val="0"/>
            <w:vAlign w:val="center"/>
          </w:tcPr>
          <w:p w14:paraId="652159CB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 w14:paraId="7B768498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交流观摩</w:t>
            </w:r>
          </w:p>
        </w:tc>
        <w:tc>
          <w:tcPr>
            <w:tcW w:w="646" w:type="pct"/>
            <w:noWrap w:val="0"/>
            <w:vAlign w:val="center"/>
          </w:tcPr>
          <w:p w14:paraId="6CA6D33F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25" w:type="pct"/>
            <w:noWrap w:val="0"/>
            <w:vAlign w:val="center"/>
          </w:tcPr>
          <w:p w14:paraId="0D456E9B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 w14:paraId="20D83576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≤4学时</w:t>
            </w:r>
          </w:p>
        </w:tc>
        <w:tc>
          <w:tcPr>
            <w:tcW w:w="685" w:type="pct"/>
            <w:noWrap w:val="0"/>
            <w:vAlign w:val="center"/>
          </w:tcPr>
          <w:p w14:paraId="5E1BF23C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≤4学时</w:t>
            </w:r>
          </w:p>
        </w:tc>
        <w:tc>
          <w:tcPr>
            <w:tcW w:w="490" w:type="pct"/>
            <w:vMerge w:val="continue"/>
            <w:noWrap w:val="0"/>
            <w:vAlign w:val="center"/>
          </w:tcPr>
          <w:p w14:paraId="6D758D7D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20F86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3A665968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4" w:type="pct"/>
            <w:vMerge w:val="continue"/>
            <w:noWrap w:val="0"/>
            <w:vAlign w:val="center"/>
          </w:tcPr>
          <w:p w14:paraId="609B0219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 w14:paraId="434B9B7E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线上教学</w:t>
            </w:r>
          </w:p>
        </w:tc>
        <w:tc>
          <w:tcPr>
            <w:tcW w:w="646" w:type="pct"/>
            <w:noWrap w:val="0"/>
            <w:vAlign w:val="center"/>
          </w:tcPr>
          <w:p w14:paraId="45FCF217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≤2学时</w:t>
            </w:r>
          </w:p>
        </w:tc>
        <w:tc>
          <w:tcPr>
            <w:tcW w:w="725" w:type="pct"/>
            <w:noWrap w:val="0"/>
            <w:vAlign w:val="center"/>
          </w:tcPr>
          <w:p w14:paraId="0E1E0307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≤4学时</w:t>
            </w:r>
          </w:p>
        </w:tc>
        <w:tc>
          <w:tcPr>
            <w:tcW w:w="797" w:type="pct"/>
            <w:noWrap w:val="0"/>
            <w:vAlign w:val="center"/>
          </w:tcPr>
          <w:p w14:paraId="13D0768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85" w:type="pct"/>
            <w:noWrap w:val="0"/>
            <w:vAlign w:val="center"/>
          </w:tcPr>
          <w:p w14:paraId="11C037F5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≤6学时</w:t>
            </w:r>
          </w:p>
        </w:tc>
        <w:tc>
          <w:tcPr>
            <w:tcW w:w="490" w:type="pct"/>
            <w:vMerge w:val="continue"/>
            <w:noWrap w:val="0"/>
            <w:vAlign w:val="center"/>
          </w:tcPr>
          <w:p w14:paraId="7F809842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000B0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74F96B20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4" w:type="pct"/>
            <w:vMerge w:val="continue"/>
            <w:noWrap w:val="0"/>
            <w:vAlign w:val="center"/>
          </w:tcPr>
          <w:p w14:paraId="34AF0FC0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 w14:paraId="6A51EB62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合计</w:t>
            </w:r>
          </w:p>
        </w:tc>
        <w:tc>
          <w:tcPr>
            <w:tcW w:w="646" w:type="pct"/>
            <w:noWrap w:val="0"/>
            <w:vAlign w:val="center"/>
          </w:tcPr>
          <w:p w14:paraId="484FE2E7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≥6学时</w:t>
            </w:r>
          </w:p>
        </w:tc>
        <w:tc>
          <w:tcPr>
            <w:tcW w:w="725" w:type="pct"/>
            <w:noWrap w:val="0"/>
            <w:vAlign w:val="center"/>
          </w:tcPr>
          <w:p w14:paraId="3064E841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≥38学时</w:t>
            </w:r>
          </w:p>
        </w:tc>
        <w:tc>
          <w:tcPr>
            <w:tcW w:w="797" w:type="pct"/>
            <w:noWrap w:val="0"/>
            <w:vAlign w:val="center"/>
          </w:tcPr>
          <w:p w14:paraId="7C19CE6E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≤10学时</w:t>
            </w:r>
          </w:p>
        </w:tc>
        <w:tc>
          <w:tcPr>
            <w:tcW w:w="685" w:type="pct"/>
            <w:noWrap w:val="0"/>
            <w:vAlign w:val="center"/>
          </w:tcPr>
          <w:p w14:paraId="3FBAD3FA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≥54学时</w:t>
            </w:r>
          </w:p>
        </w:tc>
        <w:tc>
          <w:tcPr>
            <w:tcW w:w="490" w:type="pct"/>
            <w:vMerge w:val="continue"/>
            <w:noWrap w:val="0"/>
            <w:vAlign w:val="center"/>
          </w:tcPr>
          <w:p w14:paraId="177391C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</w:tbl>
    <w:p w14:paraId="063947D3">
      <w:pPr>
        <w:spacing w:line="54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0460464B">
      <w:pPr>
        <w:spacing w:line="54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35C9A870">
      <w:pPr>
        <w:spacing w:line="54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6E447CB0">
      <w:pPr>
        <w:spacing w:line="54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5AA0FF2F">
      <w:pPr>
        <w:spacing w:line="54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650D0026">
      <w:pPr>
        <w:spacing w:line="54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470933CD">
      <w:pPr>
        <w:spacing w:line="54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7E9967E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5A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2026-09-11T06:36:26Z</dcterms:created>
  <dc:creator>Lenovo</dc:creator>
  <cp:lastModifiedBy>Forget</cp:lastModifiedBy>
  <dcterms:modified xsi:type="dcterms:W3CDTF">2026-09-11T06:36:38Z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eyJoZGlkIjoiYzRkNTkyZjllYWYwMGQxNGQ4ZjExZjgzOGM2Mzk4N2QiLCJ1c2VySWQiOiI5NDkyMzc5MDYifQ==</vt:lpwstr>
  </property>
  <property fmtid="{D5CDD505-2E9C-101B-9397-08002B2CF9AE}" pid="4" name="ICV">
    <vt:lpwstr>34640001C36E44CBBFE4B2399D19F968_12</vt:lpwstr>
  </property>
</Properties>
</file>