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204A0E">
      <w:pPr>
        <w:ind w:firstLine="0" w:firstLineChars="0"/>
        <w:jc w:val="center"/>
        <w:rPr>
          <w:b/>
          <w:sz w:val="36"/>
          <w:szCs w:val="36"/>
        </w:rPr>
      </w:pPr>
    </w:p>
    <w:p w14:paraId="41A643B2">
      <w:pPr>
        <w:ind w:firstLine="0" w:firstLineChars="0"/>
        <w:jc w:val="center"/>
        <w:rPr>
          <w:b/>
          <w:sz w:val="36"/>
          <w:szCs w:val="36"/>
        </w:rPr>
      </w:pPr>
    </w:p>
    <w:p w14:paraId="7906ED58">
      <w:pPr>
        <w:ind w:firstLine="0" w:firstLineChars="0"/>
        <w:jc w:val="center"/>
        <w:rPr>
          <w:rFonts w:hint="eastAsia" w:ascii="Times New Roman" w:hAnsi="Times New Roman"/>
          <w:b/>
          <w:sz w:val="52"/>
          <w:szCs w:val="52"/>
          <w:lang w:eastAsia="zh-CN"/>
        </w:rPr>
      </w:pPr>
      <w:bookmarkStart w:id="0" w:name="_Toc2431"/>
      <w:r>
        <w:rPr>
          <w:rFonts w:hint="eastAsia"/>
          <w:b/>
          <w:sz w:val="52"/>
          <w:szCs w:val="52"/>
          <w:lang w:eastAsia="zh-CN"/>
        </w:rPr>
        <w:t>北票市城市供热热源替代改造项目</w:t>
      </w:r>
    </w:p>
    <w:p w14:paraId="7877D446">
      <w:pPr>
        <w:ind w:firstLine="0" w:firstLineChars="0"/>
        <w:jc w:val="center"/>
        <w:rPr>
          <w:b/>
          <w:sz w:val="52"/>
          <w:szCs w:val="52"/>
        </w:rPr>
      </w:pPr>
      <w:r>
        <w:rPr>
          <w:rFonts w:hint="eastAsia"/>
          <w:b/>
          <w:sz w:val="52"/>
          <w:szCs w:val="52"/>
        </w:rPr>
        <w:t>环境影响评价公众参与说明</w:t>
      </w:r>
      <w:bookmarkEnd w:id="0"/>
    </w:p>
    <w:p w14:paraId="1109F6E8">
      <w:pPr>
        <w:ind w:firstLine="0" w:firstLineChars="0"/>
        <w:jc w:val="center"/>
        <w:rPr>
          <w:b/>
          <w:sz w:val="36"/>
          <w:szCs w:val="36"/>
        </w:rPr>
      </w:pPr>
    </w:p>
    <w:p w14:paraId="10A0D741">
      <w:pPr>
        <w:ind w:firstLine="0" w:firstLineChars="0"/>
        <w:jc w:val="center"/>
        <w:rPr>
          <w:b/>
          <w:sz w:val="36"/>
          <w:szCs w:val="36"/>
        </w:rPr>
      </w:pPr>
    </w:p>
    <w:p w14:paraId="46C4BDF5">
      <w:pPr>
        <w:ind w:firstLine="0" w:firstLineChars="0"/>
        <w:jc w:val="center"/>
        <w:rPr>
          <w:b/>
          <w:sz w:val="36"/>
          <w:szCs w:val="36"/>
        </w:rPr>
      </w:pPr>
    </w:p>
    <w:p w14:paraId="77A8460E">
      <w:pPr>
        <w:ind w:firstLine="0" w:firstLineChars="0"/>
        <w:jc w:val="center"/>
        <w:rPr>
          <w:b/>
          <w:sz w:val="36"/>
          <w:szCs w:val="36"/>
        </w:rPr>
      </w:pPr>
    </w:p>
    <w:p w14:paraId="28943D3E">
      <w:pPr>
        <w:pStyle w:val="16"/>
        <w:ind w:firstLine="723"/>
        <w:rPr>
          <w:b/>
          <w:sz w:val="36"/>
          <w:szCs w:val="36"/>
        </w:rPr>
      </w:pPr>
    </w:p>
    <w:p w14:paraId="4CB91968">
      <w:pPr>
        <w:pStyle w:val="16"/>
        <w:ind w:firstLine="723"/>
        <w:rPr>
          <w:b/>
          <w:sz w:val="36"/>
          <w:szCs w:val="36"/>
        </w:rPr>
      </w:pPr>
    </w:p>
    <w:p w14:paraId="4D506C46">
      <w:pPr>
        <w:pStyle w:val="16"/>
        <w:ind w:firstLine="723"/>
        <w:rPr>
          <w:b/>
          <w:sz w:val="36"/>
          <w:szCs w:val="36"/>
        </w:rPr>
      </w:pPr>
    </w:p>
    <w:p w14:paraId="65A9D90D">
      <w:pPr>
        <w:ind w:firstLine="0" w:firstLineChars="0"/>
        <w:jc w:val="center"/>
        <w:rPr>
          <w:b/>
          <w:sz w:val="36"/>
          <w:szCs w:val="36"/>
        </w:rPr>
      </w:pPr>
    </w:p>
    <w:p w14:paraId="649B6F84">
      <w:pPr>
        <w:ind w:firstLine="0" w:firstLineChars="0"/>
        <w:jc w:val="center"/>
        <w:rPr>
          <w:b/>
          <w:sz w:val="36"/>
          <w:szCs w:val="36"/>
        </w:rPr>
      </w:pPr>
    </w:p>
    <w:p w14:paraId="09B640D6">
      <w:pPr>
        <w:ind w:firstLine="0" w:firstLineChars="0"/>
        <w:jc w:val="center"/>
        <w:rPr>
          <w:b/>
          <w:sz w:val="36"/>
          <w:szCs w:val="36"/>
        </w:rPr>
      </w:pPr>
    </w:p>
    <w:p w14:paraId="5678B71D">
      <w:pPr>
        <w:spacing w:line="720" w:lineRule="auto"/>
        <w:ind w:firstLine="0" w:firstLineChars="0"/>
        <w:jc w:val="center"/>
        <w:rPr>
          <w:rFonts w:hint="eastAsia" w:ascii="Times New Roman" w:hAnsi="Times New Roman"/>
          <w:b/>
          <w:sz w:val="36"/>
          <w:szCs w:val="36"/>
        </w:rPr>
      </w:pPr>
      <w:r>
        <w:rPr>
          <w:rFonts w:hint="eastAsia"/>
          <w:b/>
          <w:sz w:val="36"/>
          <w:szCs w:val="36"/>
        </w:rPr>
        <w:t>编制单位：</w:t>
      </w:r>
      <w:r>
        <w:rPr>
          <w:rFonts w:hint="default" w:ascii="Times New Roman" w:hAnsi="Times New Roman"/>
          <w:b/>
          <w:sz w:val="36"/>
          <w:szCs w:val="36"/>
          <w:lang w:val="en-US" w:eastAsia="zh-CN"/>
        </w:rPr>
        <w:t>北票市城泰城区集中供热有限公司</w:t>
      </w:r>
    </w:p>
    <w:p w14:paraId="226B9FE7">
      <w:pPr>
        <w:spacing w:line="720" w:lineRule="auto"/>
        <w:ind w:firstLine="0" w:firstLineChars="0"/>
        <w:jc w:val="center"/>
        <w:rPr>
          <w:b/>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fmt="upperRoman" w:start="1"/>
          <w:cols w:space="425" w:num="1"/>
          <w:docGrid w:type="lines" w:linePitch="312" w:charSpace="0"/>
        </w:sectPr>
      </w:pPr>
      <w:r>
        <w:rPr>
          <w:rFonts w:hint="eastAsia"/>
          <w:b/>
          <w:sz w:val="36"/>
          <w:szCs w:val="36"/>
        </w:rPr>
        <w:t>二〇二</w:t>
      </w:r>
      <w:r>
        <w:rPr>
          <w:rFonts w:hint="eastAsia"/>
          <w:b/>
          <w:sz w:val="36"/>
          <w:szCs w:val="36"/>
          <w:lang w:val="en-US" w:eastAsia="zh-CN"/>
        </w:rPr>
        <w:t>四</w:t>
      </w:r>
      <w:r>
        <w:rPr>
          <w:rFonts w:hint="eastAsia"/>
          <w:b/>
          <w:sz w:val="36"/>
          <w:szCs w:val="36"/>
        </w:rPr>
        <w:t>年</w:t>
      </w:r>
      <w:r>
        <w:rPr>
          <w:rFonts w:hint="eastAsia"/>
          <w:b/>
          <w:sz w:val="36"/>
          <w:szCs w:val="36"/>
          <w:lang w:val="en-US" w:eastAsia="zh-CN"/>
        </w:rPr>
        <w:t>九</w:t>
      </w:r>
      <w:r>
        <w:rPr>
          <w:rFonts w:hint="eastAsia"/>
          <w:b/>
          <w:sz w:val="36"/>
          <w:szCs w:val="36"/>
        </w:rPr>
        <w:t>月</w:t>
      </w:r>
    </w:p>
    <w:p w14:paraId="6CE81A25">
      <w:pPr>
        <w:spacing w:before="312" w:beforeLines="100"/>
        <w:ind w:firstLine="0" w:firstLineChars="0"/>
        <w:jc w:val="center"/>
        <w:rPr>
          <w:b/>
          <w:sz w:val="36"/>
          <w:szCs w:val="36"/>
        </w:rPr>
      </w:pPr>
      <w:r>
        <w:rPr>
          <w:rFonts w:hint="eastAsia"/>
          <w:b/>
          <w:sz w:val="36"/>
          <w:szCs w:val="36"/>
        </w:rPr>
        <w:t>目  录</w:t>
      </w:r>
    </w:p>
    <w:p w14:paraId="1DE85267">
      <w:pPr>
        <w:pStyle w:val="18"/>
        <w:tabs>
          <w:tab w:val="right" w:leader="dot" w:pos="8306"/>
          <w:tab w:val="clear" w:pos="8296"/>
        </w:tabs>
      </w:pPr>
      <w:r>
        <w:fldChar w:fldCharType="begin"/>
      </w:r>
      <w:r>
        <w:instrText xml:space="preserve">TOC \o "1-2" \h \u </w:instrText>
      </w:r>
      <w:r>
        <w:fldChar w:fldCharType="separate"/>
      </w:r>
      <w:r>
        <w:fldChar w:fldCharType="begin"/>
      </w:r>
      <w:r>
        <w:instrText xml:space="preserve"> HYPERLINK \l _Toc25829 </w:instrText>
      </w:r>
      <w:r>
        <w:fldChar w:fldCharType="separate"/>
      </w:r>
      <w:r>
        <w:rPr>
          <w:rFonts w:hint="default"/>
        </w:rPr>
        <w:t xml:space="preserve">1. </w:t>
      </w:r>
      <w:r>
        <w:rPr>
          <w:rFonts w:hint="eastAsia"/>
        </w:rPr>
        <w:t>概述</w:t>
      </w:r>
      <w:r>
        <w:tab/>
      </w:r>
      <w:r>
        <w:fldChar w:fldCharType="begin"/>
      </w:r>
      <w:r>
        <w:instrText xml:space="preserve"> PAGEREF _Toc25829 </w:instrText>
      </w:r>
      <w:r>
        <w:fldChar w:fldCharType="separate"/>
      </w:r>
      <w:r>
        <w:t>2</w:t>
      </w:r>
      <w:r>
        <w:fldChar w:fldCharType="end"/>
      </w:r>
      <w:r>
        <w:fldChar w:fldCharType="end"/>
      </w:r>
    </w:p>
    <w:p w14:paraId="504B0162">
      <w:pPr>
        <w:pStyle w:val="19"/>
        <w:tabs>
          <w:tab w:val="right" w:leader="dot" w:pos="8306"/>
        </w:tabs>
      </w:pPr>
      <w:r>
        <w:fldChar w:fldCharType="begin"/>
      </w:r>
      <w:r>
        <w:instrText xml:space="preserve"> HYPERLINK \l _Toc7653 </w:instrText>
      </w:r>
      <w:r>
        <w:fldChar w:fldCharType="separate"/>
      </w:r>
      <w:r>
        <w:rPr>
          <w:rFonts w:hint="default"/>
        </w:rPr>
        <w:t xml:space="preserve">1.1. </w:t>
      </w:r>
      <w:r>
        <w:rPr>
          <w:rFonts w:hint="eastAsia"/>
        </w:rPr>
        <w:t>公众参与目的</w:t>
      </w:r>
      <w:r>
        <w:tab/>
      </w:r>
      <w:r>
        <w:fldChar w:fldCharType="begin"/>
      </w:r>
      <w:r>
        <w:instrText xml:space="preserve"> PAGEREF _Toc7653 </w:instrText>
      </w:r>
      <w:r>
        <w:fldChar w:fldCharType="separate"/>
      </w:r>
      <w:r>
        <w:t>2</w:t>
      </w:r>
      <w:r>
        <w:fldChar w:fldCharType="end"/>
      </w:r>
      <w:r>
        <w:fldChar w:fldCharType="end"/>
      </w:r>
    </w:p>
    <w:p w14:paraId="12C9E13B">
      <w:pPr>
        <w:pStyle w:val="19"/>
        <w:tabs>
          <w:tab w:val="right" w:leader="dot" w:pos="8306"/>
        </w:tabs>
      </w:pPr>
      <w:r>
        <w:fldChar w:fldCharType="begin"/>
      </w:r>
      <w:r>
        <w:instrText xml:space="preserve"> HYPERLINK \l _Toc14106 </w:instrText>
      </w:r>
      <w:r>
        <w:fldChar w:fldCharType="separate"/>
      </w:r>
      <w:r>
        <w:rPr>
          <w:rFonts w:hint="default"/>
        </w:rPr>
        <w:t xml:space="preserve">1.2. </w:t>
      </w:r>
      <w:r>
        <w:rPr>
          <w:rFonts w:hint="eastAsia"/>
        </w:rPr>
        <w:t>公众参与调查的原则</w:t>
      </w:r>
      <w:r>
        <w:tab/>
      </w:r>
      <w:r>
        <w:fldChar w:fldCharType="begin"/>
      </w:r>
      <w:r>
        <w:instrText xml:space="preserve"> PAGEREF _Toc14106 </w:instrText>
      </w:r>
      <w:r>
        <w:fldChar w:fldCharType="separate"/>
      </w:r>
      <w:r>
        <w:t>2</w:t>
      </w:r>
      <w:r>
        <w:fldChar w:fldCharType="end"/>
      </w:r>
      <w:r>
        <w:fldChar w:fldCharType="end"/>
      </w:r>
    </w:p>
    <w:p w14:paraId="2E6A0C86">
      <w:pPr>
        <w:pStyle w:val="19"/>
        <w:tabs>
          <w:tab w:val="right" w:leader="dot" w:pos="8306"/>
        </w:tabs>
      </w:pPr>
      <w:r>
        <w:fldChar w:fldCharType="begin"/>
      </w:r>
      <w:r>
        <w:instrText xml:space="preserve"> HYPERLINK \l _Toc11019 </w:instrText>
      </w:r>
      <w:r>
        <w:fldChar w:fldCharType="separate"/>
      </w:r>
      <w:r>
        <w:rPr>
          <w:rFonts w:hint="default"/>
        </w:rPr>
        <w:t xml:space="preserve">1.3. </w:t>
      </w:r>
      <w:r>
        <w:rPr>
          <w:rFonts w:hint="eastAsia"/>
        </w:rPr>
        <w:t>公众参与调查范围</w:t>
      </w:r>
      <w:r>
        <w:tab/>
      </w:r>
      <w:r>
        <w:fldChar w:fldCharType="begin"/>
      </w:r>
      <w:r>
        <w:instrText xml:space="preserve"> PAGEREF _Toc11019 </w:instrText>
      </w:r>
      <w:r>
        <w:fldChar w:fldCharType="separate"/>
      </w:r>
      <w:r>
        <w:t>3</w:t>
      </w:r>
      <w:r>
        <w:fldChar w:fldCharType="end"/>
      </w:r>
      <w:r>
        <w:fldChar w:fldCharType="end"/>
      </w:r>
    </w:p>
    <w:p w14:paraId="573B224D">
      <w:pPr>
        <w:pStyle w:val="19"/>
        <w:tabs>
          <w:tab w:val="right" w:leader="dot" w:pos="8306"/>
        </w:tabs>
      </w:pPr>
      <w:r>
        <w:fldChar w:fldCharType="begin"/>
      </w:r>
      <w:r>
        <w:instrText xml:space="preserve"> HYPERLINK \l _Toc11256 </w:instrText>
      </w:r>
      <w:r>
        <w:fldChar w:fldCharType="separate"/>
      </w:r>
      <w:r>
        <w:rPr>
          <w:rFonts w:hint="default"/>
        </w:rPr>
        <w:t xml:space="preserve">1.4. </w:t>
      </w:r>
      <w:r>
        <w:rPr>
          <w:rFonts w:hint="eastAsia"/>
        </w:rPr>
        <w:t>公众参与形式</w:t>
      </w:r>
      <w:r>
        <w:tab/>
      </w:r>
      <w:r>
        <w:fldChar w:fldCharType="begin"/>
      </w:r>
      <w:r>
        <w:instrText xml:space="preserve"> PAGEREF _Toc11256 </w:instrText>
      </w:r>
      <w:r>
        <w:fldChar w:fldCharType="separate"/>
      </w:r>
      <w:r>
        <w:t>3</w:t>
      </w:r>
      <w:r>
        <w:fldChar w:fldCharType="end"/>
      </w:r>
      <w:r>
        <w:fldChar w:fldCharType="end"/>
      </w:r>
    </w:p>
    <w:p w14:paraId="3F79433C">
      <w:pPr>
        <w:pStyle w:val="18"/>
        <w:tabs>
          <w:tab w:val="right" w:leader="dot" w:pos="8306"/>
          <w:tab w:val="clear" w:pos="8296"/>
        </w:tabs>
      </w:pPr>
      <w:r>
        <w:fldChar w:fldCharType="begin"/>
      </w:r>
      <w:r>
        <w:instrText xml:space="preserve"> HYPERLINK \l _Toc29504 </w:instrText>
      </w:r>
      <w:r>
        <w:fldChar w:fldCharType="separate"/>
      </w:r>
      <w:r>
        <w:rPr>
          <w:rFonts w:hint="default"/>
        </w:rPr>
        <w:t xml:space="preserve">2. </w:t>
      </w:r>
      <w:r>
        <w:rPr>
          <w:rFonts w:hint="eastAsia"/>
        </w:rPr>
        <w:t>首次环境影响评价信息公开</w:t>
      </w:r>
      <w:r>
        <w:tab/>
      </w:r>
      <w:r>
        <w:fldChar w:fldCharType="begin"/>
      </w:r>
      <w:r>
        <w:instrText xml:space="preserve"> PAGEREF _Toc29504 </w:instrText>
      </w:r>
      <w:r>
        <w:fldChar w:fldCharType="separate"/>
      </w:r>
      <w:r>
        <w:t>4</w:t>
      </w:r>
      <w:r>
        <w:fldChar w:fldCharType="end"/>
      </w:r>
      <w:r>
        <w:fldChar w:fldCharType="end"/>
      </w:r>
    </w:p>
    <w:p w14:paraId="63E49EBA">
      <w:pPr>
        <w:pStyle w:val="19"/>
        <w:tabs>
          <w:tab w:val="right" w:leader="dot" w:pos="8306"/>
        </w:tabs>
      </w:pPr>
      <w:r>
        <w:fldChar w:fldCharType="begin"/>
      </w:r>
      <w:r>
        <w:instrText xml:space="preserve"> HYPERLINK \l _Toc9409 </w:instrText>
      </w:r>
      <w:r>
        <w:fldChar w:fldCharType="separate"/>
      </w:r>
      <w:r>
        <w:rPr>
          <w:rFonts w:hint="default"/>
        </w:rPr>
        <w:t xml:space="preserve">2.1. </w:t>
      </w:r>
      <w:r>
        <w:rPr>
          <w:rFonts w:hint="eastAsia"/>
        </w:rPr>
        <w:t>首次环境影响评价信息公开内容及时限</w:t>
      </w:r>
      <w:r>
        <w:tab/>
      </w:r>
      <w:r>
        <w:fldChar w:fldCharType="begin"/>
      </w:r>
      <w:r>
        <w:instrText xml:space="preserve"> PAGEREF _Toc9409 </w:instrText>
      </w:r>
      <w:r>
        <w:fldChar w:fldCharType="separate"/>
      </w:r>
      <w:r>
        <w:t>4</w:t>
      </w:r>
      <w:r>
        <w:fldChar w:fldCharType="end"/>
      </w:r>
      <w:r>
        <w:fldChar w:fldCharType="end"/>
      </w:r>
    </w:p>
    <w:p w14:paraId="573E8D54">
      <w:pPr>
        <w:pStyle w:val="19"/>
        <w:tabs>
          <w:tab w:val="right" w:leader="dot" w:pos="8306"/>
        </w:tabs>
      </w:pPr>
      <w:r>
        <w:fldChar w:fldCharType="begin"/>
      </w:r>
      <w:r>
        <w:instrText xml:space="preserve"> HYPERLINK \l _Toc8868 </w:instrText>
      </w:r>
      <w:r>
        <w:fldChar w:fldCharType="separate"/>
      </w:r>
      <w:r>
        <w:rPr>
          <w:rFonts w:hint="default"/>
        </w:rPr>
        <w:t xml:space="preserve">2.2. </w:t>
      </w:r>
      <w:r>
        <w:rPr>
          <w:rFonts w:hint="eastAsia"/>
        </w:rPr>
        <w:t>首次信息公开方式</w:t>
      </w:r>
      <w:r>
        <w:tab/>
      </w:r>
      <w:r>
        <w:fldChar w:fldCharType="begin"/>
      </w:r>
      <w:r>
        <w:instrText xml:space="preserve"> PAGEREF _Toc8868 </w:instrText>
      </w:r>
      <w:r>
        <w:fldChar w:fldCharType="separate"/>
      </w:r>
      <w:r>
        <w:t>4</w:t>
      </w:r>
      <w:r>
        <w:fldChar w:fldCharType="end"/>
      </w:r>
      <w:r>
        <w:fldChar w:fldCharType="end"/>
      </w:r>
    </w:p>
    <w:p w14:paraId="5E04B49B">
      <w:pPr>
        <w:pStyle w:val="19"/>
        <w:tabs>
          <w:tab w:val="right" w:leader="dot" w:pos="8306"/>
        </w:tabs>
      </w:pPr>
      <w:r>
        <w:fldChar w:fldCharType="begin"/>
      </w:r>
      <w:r>
        <w:instrText xml:space="preserve"> HYPERLINK \l _Toc9849 </w:instrText>
      </w:r>
      <w:r>
        <w:fldChar w:fldCharType="separate"/>
      </w:r>
      <w:r>
        <w:rPr>
          <w:rFonts w:hint="default"/>
        </w:rPr>
        <w:t xml:space="preserve">2.3. </w:t>
      </w:r>
      <w:r>
        <w:rPr>
          <w:rFonts w:hint="eastAsia"/>
        </w:rPr>
        <w:t>首次信息公开公众意见情况</w:t>
      </w:r>
      <w:r>
        <w:tab/>
      </w:r>
      <w:r>
        <w:fldChar w:fldCharType="begin"/>
      </w:r>
      <w:r>
        <w:instrText xml:space="preserve"> PAGEREF _Toc9849 </w:instrText>
      </w:r>
      <w:r>
        <w:fldChar w:fldCharType="separate"/>
      </w:r>
      <w:r>
        <w:t>5</w:t>
      </w:r>
      <w:r>
        <w:fldChar w:fldCharType="end"/>
      </w:r>
      <w:r>
        <w:fldChar w:fldCharType="end"/>
      </w:r>
    </w:p>
    <w:p w14:paraId="30D1ADAA">
      <w:pPr>
        <w:pStyle w:val="18"/>
        <w:tabs>
          <w:tab w:val="right" w:leader="dot" w:pos="8306"/>
          <w:tab w:val="clear" w:pos="8296"/>
        </w:tabs>
      </w:pPr>
      <w:r>
        <w:fldChar w:fldCharType="begin"/>
      </w:r>
      <w:r>
        <w:instrText xml:space="preserve"> HYPERLINK \l _Toc17515 </w:instrText>
      </w:r>
      <w:r>
        <w:fldChar w:fldCharType="separate"/>
      </w:r>
      <w:r>
        <w:rPr>
          <w:rFonts w:hint="default"/>
        </w:rPr>
        <w:t xml:space="preserve">3. </w:t>
      </w:r>
      <w:r>
        <w:rPr>
          <w:rFonts w:hint="eastAsia"/>
        </w:rPr>
        <w:t>征求意见稿公示情况</w:t>
      </w:r>
      <w:r>
        <w:tab/>
      </w:r>
      <w:r>
        <w:fldChar w:fldCharType="begin"/>
      </w:r>
      <w:r>
        <w:instrText xml:space="preserve"> PAGEREF _Toc17515 </w:instrText>
      </w:r>
      <w:r>
        <w:fldChar w:fldCharType="separate"/>
      </w:r>
      <w:r>
        <w:t>5</w:t>
      </w:r>
      <w:r>
        <w:fldChar w:fldCharType="end"/>
      </w:r>
      <w:r>
        <w:fldChar w:fldCharType="end"/>
      </w:r>
    </w:p>
    <w:p w14:paraId="509C4ECA">
      <w:pPr>
        <w:pStyle w:val="19"/>
        <w:tabs>
          <w:tab w:val="right" w:leader="dot" w:pos="8306"/>
        </w:tabs>
      </w:pPr>
      <w:r>
        <w:fldChar w:fldCharType="begin"/>
      </w:r>
      <w:r>
        <w:instrText xml:space="preserve"> HYPERLINK \l _Toc18548 </w:instrText>
      </w:r>
      <w:r>
        <w:fldChar w:fldCharType="separate"/>
      </w:r>
      <w:r>
        <w:rPr>
          <w:rFonts w:hint="default"/>
        </w:rPr>
        <w:t xml:space="preserve">3.1. </w:t>
      </w:r>
      <w:r>
        <w:rPr>
          <w:rFonts w:hint="eastAsia"/>
        </w:rPr>
        <w:t>征求意见稿公示内容及时限</w:t>
      </w:r>
      <w:r>
        <w:tab/>
      </w:r>
      <w:r>
        <w:fldChar w:fldCharType="begin"/>
      </w:r>
      <w:r>
        <w:instrText xml:space="preserve"> PAGEREF _Toc18548 </w:instrText>
      </w:r>
      <w:r>
        <w:fldChar w:fldCharType="separate"/>
      </w:r>
      <w:r>
        <w:t>5</w:t>
      </w:r>
      <w:r>
        <w:fldChar w:fldCharType="end"/>
      </w:r>
      <w:r>
        <w:fldChar w:fldCharType="end"/>
      </w:r>
    </w:p>
    <w:p w14:paraId="3E34035B">
      <w:pPr>
        <w:pStyle w:val="19"/>
        <w:tabs>
          <w:tab w:val="right" w:leader="dot" w:pos="8306"/>
        </w:tabs>
      </w:pPr>
      <w:r>
        <w:fldChar w:fldCharType="begin"/>
      </w:r>
      <w:r>
        <w:instrText xml:space="preserve"> HYPERLINK \l _Toc21550 </w:instrText>
      </w:r>
      <w:r>
        <w:fldChar w:fldCharType="separate"/>
      </w:r>
      <w:r>
        <w:rPr>
          <w:rFonts w:hint="default"/>
        </w:rPr>
        <w:t xml:space="preserve">3.2. </w:t>
      </w:r>
      <w:r>
        <w:rPr>
          <w:rFonts w:hint="eastAsia"/>
        </w:rPr>
        <w:t>公示方式</w:t>
      </w:r>
      <w:r>
        <w:tab/>
      </w:r>
      <w:r>
        <w:fldChar w:fldCharType="begin"/>
      </w:r>
      <w:r>
        <w:instrText xml:space="preserve"> PAGEREF _Toc21550 </w:instrText>
      </w:r>
      <w:r>
        <w:fldChar w:fldCharType="separate"/>
      </w:r>
      <w:r>
        <w:t>6</w:t>
      </w:r>
      <w:r>
        <w:fldChar w:fldCharType="end"/>
      </w:r>
      <w:r>
        <w:fldChar w:fldCharType="end"/>
      </w:r>
    </w:p>
    <w:p w14:paraId="20A2CA2B">
      <w:pPr>
        <w:pStyle w:val="19"/>
        <w:tabs>
          <w:tab w:val="right" w:leader="dot" w:pos="8306"/>
        </w:tabs>
      </w:pPr>
      <w:r>
        <w:fldChar w:fldCharType="begin"/>
      </w:r>
      <w:r>
        <w:instrText xml:space="preserve"> HYPERLINK \l _Toc5419 </w:instrText>
      </w:r>
      <w:r>
        <w:fldChar w:fldCharType="separate"/>
      </w:r>
      <w:r>
        <w:rPr>
          <w:rFonts w:hint="default"/>
        </w:rPr>
        <w:t xml:space="preserve">3.3. </w:t>
      </w:r>
      <w:r>
        <w:rPr>
          <w:rFonts w:hint="eastAsia"/>
        </w:rPr>
        <w:t>张贴</w:t>
      </w:r>
      <w:r>
        <w:tab/>
      </w:r>
      <w:r>
        <w:fldChar w:fldCharType="begin"/>
      </w:r>
      <w:r>
        <w:instrText xml:space="preserve"> PAGEREF _Toc5419 </w:instrText>
      </w:r>
      <w:r>
        <w:fldChar w:fldCharType="separate"/>
      </w:r>
      <w:r>
        <w:t>10</w:t>
      </w:r>
      <w:r>
        <w:fldChar w:fldCharType="end"/>
      </w:r>
      <w:r>
        <w:fldChar w:fldCharType="end"/>
      </w:r>
    </w:p>
    <w:p w14:paraId="5F96FF0F">
      <w:pPr>
        <w:pStyle w:val="19"/>
        <w:tabs>
          <w:tab w:val="right" w:leader="dot" w:pos="8306"/>
        </w:tabs>
      </w:pPr>
      <w:r>
        <w:fldChar w:fldCharType="begin"/>
      </w:r>
      <w:r>
        <w:instrText xml:space="preserve"> HYPERLINK \l _Toc25252 </w:instrText>
      </w:r>
      <w:r>
        <w:fldChar w:fldCharType="separate"/>
      </w:r>
      <w:r>
        <w:rPr>
          <w:rFonts w:hint="default"/>
        </w:rPr>
        <w:t xml:space="preserve">3.4. </w:t>
      </w:r>
      <w:r>
        <w:rPr>
          <w:rFonts w:hint="eastAsia"/>
        </w:rPr>
        <w:t>查阅情况</w:t>
      </w:r>
      <w:r>
        <w:tab/>
      </w:r>
      <w:r>
        <w:fldChar w:fldCharType="begin"/>
      </w:r>
      <w:r>
        <w:instrText xml:space="preserve"> PAGEREF _Toc25252 </w:instrText>
      </w:r>
      <w:r>
        <w:fldChar w:fldCharType="separate"/>
      </w:r>
      <w:r>
        <w:t>11</w:t>
      </w:r>
      <w:r>
        <w:fldChar w:fldCharType="end"/>
      </w:r>
      <w:r>
        <w:fldChar w:fldCharType="end"/>
      </w:r>
    </w:p>
    <w:p w14:paraId="7ACE7228">
      <w:pPr>
        <w:pStyle w:val="19"/>
        <w:tabs>
          <w:tab w:val="right" w:leader="dot" w:pos="8306"/>
        </w:tabs>
      </w:pPr>
      <w:r>
        <w:fldChar w:fldCharType="begin"/>
      </w:r>
      <w:r>
        <w:instrText xml:space="preserve"> HYPERLINK \l _Toc21017 </w:instrText>
      </w:r>
      <w:r>
        <w:fldChar w:fldCharType="separate"/>
      </w:r>
      <w:r>
        <w:rPr>
          <w:rFonts w:hint="default"/>
        </w:rPr>
        <w:t xml:space="preserve">3.5. </w:t>
      </w:r>
      <w:r>
        <w:rPr>
          <w:rFonts w:hint="eastAsia"/>
        </w:rPr>
        <w:t>公众提出意见情况</w:t>
      </w:r>
      <w:r>
        <w:tab/>
      </w:r>
      <w:r>
        <w:fldChar w:fldCharType="begin"/>
      </w:r>
      <w:r>
        <w:instrText xml:space="preserve"> PAGEREF _Toc21017 </w:instrText>
      </w:r>
      <w:r>
        <w:fldChar w:fldCharType="separate"/>
      </w:r>
      <w:r>
        <w:t>11</w:t>
      </w:r>
      <w:r>
        <w:fldChar w:fldCharType="end"/>
      </w:r>
      <w:r>
        <w:fldChar w:fldCharType="end"/>
      </w:r>
    </w:p>
    <w:p w14:paraId="601B1C92">
      <w:pPr>
        <w:pStyle w:val="20"/>
        <w:widowControl/>
        <w:spacing w:line="540" w:lineRule="atLeast"/>
        <w:ind w:firstLine="480"/>
        <w:jc w:val="center"/>
      </w:pPr>
      <w:r>
        <w:fldChar w:fldCharType="end"/>
      </w:r>
    </w:p>
    <w:p w14:paraId="7B827EB3">
      <w:pPr>
        <w:pStyle w:val="20"/>
        <w:widowControl/>
        <w:spacing w:line="540" w:lineRule="atLeast"/>
        <w:ind w:firstLine="480"/>
        <w:jc w:val="center"/>
      </w:pPr>
    </w:p>
    <w:p w14:paraId="056A0686">
      <w:pPr>
        <w:pStyle w:val="20"/>
        <w:widowControl/>
        <w:spacing w:line="540" w:lineRule="atLeast"/>
        <w:ind w:firstLine="480"/>
        <w:jc w:val="center"/>
      </w:pPr>
    </w:p>
    <w:p w14:paraId="4DA9D4F1">
      <w:pPr>
        <w:pStyle w:val="20"/>
        <w:widowControl/>
        <w:spacing w:line="540" w:lineRule="atLeast"/>
        <w:ind w:firstLine="480"/>
        <w:jc w:val="center"/>
      </w:pPr>
    </w:p>
    <w:p w14:paraId="6A26EF1E">
      <w:pPr>
        <w:pStyle w:val="2"/>
        <w:sectPr>
          <w:headerReference r:id="rId11" w:type="default"/>
          <w:footerReference r:id="rId12" w:type="default"/>
          <w:pgSz w:w="11906" w:h="16838"/>
          <w:pgMar w:top="1440" w:right="1800" w:bottom="1440" w:left="1800" w:header="851" w:footer="992" w:gutter="0"/>
          <w:pgNumType w:fmt="upperRoman" w:start="1"/>
          <w:cols w:space="425" w:num="1"/>
          <w:docGrid w:type="lines" w:linePitch="312" w:charSpace="0"/>
        </w:sectPr>
      </w:pPr>
    </w:p>
    <w:p w14:paraId="2EA17BFF">
      <w:pPr>
        <w:pStyle w:val="2"/>
        <w:numPr>
          <w:ilvl w:val="0"/>
          <w:numId w:val="2"/>
        </w:numPr>
      </w:pPr>
      <w:bookmarkStart w:id="1" w:name="_Toc25829"/>
      <w:bookmarkStart w:id="2" w:name="_Toc29190"/>
      <w:r>
        <w:rPr>
          <w:rFonts w:hint="eastAsia"/>
        </w:rPr>
        <w:t>概述</w:t>
      </w:r>
      <w:bookmarkEnd w:id="1"/>
      <w:bookmarkEnd w:id="2"/>
      <w:r>
        <w:rPr>
          <w:rFonts w:hint="eastAsia"/>
        </w:rPr>
        <w:t xml:space="preserve"> </w:t>
      </w:r>
    </w:p>
    <w:p w14:paraId="360163B1">
      <w:pPr>
        <w:pStyle w:val="3"/>
        <w:ind w:firstLine="211"/>
      </w:pPr>
      <w:bookmarkStart w:id="3" w:name="_Toc21559"/>
      <w:bookmarkStart w:id="4" w:name="_Toc7653"/>
      <w:r>
        <w:rPr>
          <w:rFonts w:hint="eastAsia"/>
        </w:rPr>
        <w:t>公众参与目的</w:t>
      </w:r>
      <w:bookmarkEnd w:id="3"/>
      <w:bookmarkEnd w:id="4"/>
    </w:p>
    <w:p w14:paraId="1C7DAEF2">
      <w:pPr>
        <w:ind w:firstLine="480"/>
      </w:pPr>
      <w:r>
        <w:t>公众参与是项目建设单位通过环境影响评价与公众之间进行的联系和交流，是环评工作的重要组成部分之一，也是完善决策的有效方法。公众参与的目的是为</w:t>
      </w:r>
      <w:bookmarkStart w:id="5" w:name="OLE_LINK2"/>
      <w:r>
        <w:t>了解和掌握公众对建设项目的意见和要求，</w:t>
      </w:r>
      <w:bookmarkEnd w:id="5"/>
      <w:r>
        <w:t>将公众参与的诸方面向有关部门反映，使建设项目能被公众充分认可，同时使公众比较全面地了解建设项目，减轻或消除对建设项目影响的担心。公众参与对建设项目所采取的环保措施和对策将起到重要作用。</w:t>
      </w:r>
    </w:p>
    <w:p w14:paraId="3CDDA49B">
      <w:pPr>
        <w:ind w:firstLine="480"/>
      </w:pPr>
      <w:r>
        <w:t>公众通过参与来维护其环境权益、履行其环保责任和义务，对形成良好的保护环境的社会风气和实现预定的环境目标有着保证作用。本次公众参与调查严格按照</w:t>
      </w:r>
      <w:r>
        <w:rPr>
          <w:rFonts w:hint="eastAsia"/>
        </w:rPr>
        <w:t>生态环境部2018年7月16日公布的</w:t>
      </w:r>
      <w:r>
        <w:t>《环境影响评价公众参与办法》</w:t>
      </w:r>
      <w:r>
        <w:rPr>
          <w:rFonts w:hint="eastAsia"/>
        </w:rPr>
        <w:t>（生态环境部令第4号，2019年1月1日起施行）</w:t>
      </w:r>
      <w:r>
        <w:t>执行。</w:t>
      </w:r>
    </w:p>
    <w:p w14:paraId="7BBFDE6B">
      <w:pPr>
        <w:pStyle w:val="3"/>
        <w:ind w:firstLine="211"/>
      </w:pPr>
      <w:bookmarkStart w:id="6" w:name="_Toc28557"/>
      <w:bookmarkStart w:id="7" w:name="_Toc14106"/>
      <w:r>
        <w:rPr>
          <w:rFonts w:hint="eastAsia"/>
        </w:rPr>
        <w:t>公众参与调查的原则</w:t>
      </w:r>
      <w:bookmarkEnd w:id="6"/>
      <w:bookmarkEnd w:id="7"/>
    </w:p>
    <w:p w14:paraId="54EC8BEA">
      <w:pPr>
        <w:ind w:firstLine="480"/>
      </w:pPr>
      <w:r>
        <w:t>公众参与调查方式以针对性和随机性相结合的原则进行，以达到公正无偏，不带有调查者倾向和个人感情等主观问题。</w:t>
      </w:r>
      <w:r>
        <w:rPr>
          <w:rFonts w:hint="eastAsia"/>
        </w:rPr>
        <w:t>主要遵循以下原则：</w:t>
      </w:r>
    </w:p>
    <w:p w14:paraId="7924F5CD">
      <w:pPr>
        <w:ind w:firstLine="480"/>
        <w:rPr>
          <w:szCs w:val="24"/>
        </w:rPr>
      </w:pPr>
      <w:r>
        <w:rPr>
          <w:rFonts w:hint="eastAsia"/>
          <w:szCs w:val="24"/>
        </w:rPr>
        <w:t>（1）知情原则</w:t>
      </w:r>
    </w:p>
    <w:p w14:paraId="709B2D74">
      <w:pPr>
        <w:ind w:firstLine="480"/>
        <w:rPr>
          <w:szCs w:val="24"/>
        </w:rPr>
      </w:pPr>
      <w:r>
        <w:rPr>
          <w:rFonts w:hint="eastAsia"/>
          <w:szCs w:val="24"/>
        </w:rPr>
        <w:t>信息公开在调查公众意见前开展，以便公众在知情的基础上提出有效意见。</w:t>
      </w:r>
    </w:p>
    <w:p w14:paraId="0E9841AA">
      <w:pPr>
        <w:ind w:firstLine="480"/>
        <w:rPr>
          <w:szCs w:val="24"/>
        </w:rPr>
      </w:pPr>
      <w:r>
        <w:rPr>
          <w:rFonts w:hint="eastAsia"/>
          <w:szCs w:val="24"/>
        </w:rPr>
        <w:t>（2）公开原则</w:t>
      </w:r>
    </w:p>
    <w:p w14:paraId="2865537B">
      <w:pPr>
        <w:ind w:firstLine="480"/>
        <w:rPr>
          <w:szCs w:val="24"/>
        </w:rPr>
      </w:pPr>
      <w:r>
        <w:rPr>
          <w:rFonts w:hint="eastAsia"/>
          <w:szCs w:val="24"/>
        </w:rPr>
        <w:t>在公众参与的全过程中，保证公众能够及时、全面并真实的了解建设项目的相关情况。</w:t>
      </w:r>
    </w:p>
    <w:p w14:paraId="0849087D">
      <w:pPr>
        <w:ind w:firstLine="480"/>
        <w:rPr>
          <w:szCs w:val="24"/>
        </w:rPr>
      </w:pPr>
      <w:r>
        <w:rPr>
          <w:rFonts w:hint="eastAsia"/>
          <w:szCs w:val="24"/>
        </w:rPr>
        <w:t>（3）平等原则</w:t>
      </w:r>
    </w:p>
    <w:p w14:paraId="1F8E6130">
      <w:pPr>
        <w:ind w:firstLine="480"/>
        <w:rPr>
          <w:szCs w:val="24"/>
        </w:rPr>
      </w:pPr>
      <w:r>
        <w:rPr>
          <w:rFonts w:hint="eastAsia"/>
          <w:szCs w:val="24"/>
        </w:rPr>
        <w:t>努力建立利害相关方之间的相互信任，不回避矛盾和冲突，平等交流，充分理解各种不同意见，避免主管片面。</w:t>
      </w:r>
    </w:p>
    <w:p w14:paraId="2B6A1CA1">
      <w:pPr>
        <w:ind w:firstLine="480"/>
        <w:rPr>
          <w:szCs w:val="24"/>
        </w:rPr>
      </w:pPr>
      <w:r>
        <w:rPr>
          <w:rFonts w:hint="eastAsia"/>
          <w:szCs w:val="24"/>
        </w:rPr>
        <w:t>（4）广泛原则</w:t>
      </w:r>
    </w:p>
    <w:p w14:paraId="1895AE95">
      <w:pPr>
        <w:ind w:firstLine="480"/>
        <w:rPr>
          <w:szCs w:val="24"/>
        </w:rPr>
      </w:pPr>
      <w:r>
        <w:rPr>
          <w:rFonts w:hint="eastAsia"/>
          <w:szCs w:val="24"/>
        </w:rPr>
        <w:t>尽量使不同社会、文化背景的公众参与进来，在重点征求受建设项目直接影响公众意见的同时，保证其他公众有发表意见的机会。</w:t>
      </w:r>
    </w:p>
    <w:p w14:paraId="4438BAB1">
      <w:pPr>
        <w:ind w:firstLine="480"/>
        <w:rPr>
          <w:szCs w:val="24"/>
        </w:rPr>
      </w:pPr>
      <w:r>
        <w:rPr>
          <w:rFonts w:hint="eastAsia"/>
          <w:szCs w:val="24"/>
        </w:rPr>
        <w:t>（5）便利原则</w:t>
      </w:r>
    </w:p>
    <w:p w14:paraId="6EA8C091">
      <w:pPr>
        <w:ind w:firstLine="480"/>
        <w:rPr>
          <w:szCs w:val="24"/>
        </w:rPr>
      </w:pPr>
      <w:r>
        <w:rPr>
          <w:rFonts w:hint="eastAsia"/>
          <w:szCs w:val="24"/>
        </w:rPr>
        <w:t>根据本项目的性质和所涉及区域公众特点，选择易于获取的信息公开方式和便于公众参与的调查方式。</w:t>
      </w:r>
    </w:p>
    <w:p w14:paraId="635070F1">
      <w:pPr>
        <w:pStyle w:val="3"/>
        <w:ind w:firstLine="211"/>
      </w:pPr>
      <w:bookmarkStart w:id="8" w:name="_Toc4608"/>
      <w:bookmarkStart w:id="9" w:name="_Toc11019"/>
      <w:r>
        <w:rPr>
          <w:rFonts w:hint="eastAsia"/>
        </w:rPr>
        <w:t>公众参与调查范围</w:t>
      </w:r>
      <w:bookmarkEnd w:id="8"/>
      <w:bookmarkEnd w:id="9"/>
    </w:p>
    <w:p w14:paraId="01885079">
      <w:pPr>
        <w:ind w:firstLine="480"/>
      </w:pPr>
      <w:r>
        <w:rPr>
          <w:rFonts w:hint="eastAsia"/>
          <w:highlight w:val="none"/>
        </w:rPr>
        <w:t>本项目</w:t>
      </w:r>
      <w:r>
        <w:rPr>
          <w:rFonts w:hint="eastAsia"/>
          <w:color w:val="auto"/>
          <w:highlight w:val="none"/>
        </w:rPr>
        <w:t>20</w:t>
      </w:r>
      <w:r>
        <w:rPr>
          <w:rFonts w:hint="eastAsia"/>
          <w:color w:val="auto"/>
          <w:highlight w:val="none"/>
          <w:lang w:val="en-US" w:eastAsia="zh-CN"/>
        </w:rPr>
        <w:t>24</w:t>
      </w:r>
      <w:r>
        <w:rPr>
          <w:rFonts w:hint="eastAsia"/>
          <w:color w:val="auto"/>
          <w:highlight w:val="none"/>
        </w:rPr>
        <w:t>年</w:t>
      </w:r>
      <w:r>
        <w:rPr>
          <w:rFonts w:hint="eastAsia"/>
          <w:color w:val="auto"/>
          <w:highlight w:val="none"/>
          <w:lang w:val="en-US" w:eastAsia="zh-CN"/>
        </w:rPr>
        <w:t>5</w:t>
      </w:r>
      <w:r>
        <w:rPr>
          <w:rFonts w:hint="eastAsia"/>
          <w:color w:val="auto"/>
          <w:highlight w:val="none"/>
        </w:rPr>
        <w:t>月</w:t>
      </w:r>
      <w:r>
        <w:rPr>
          <w:rFonts w:hint="eastAsia"/>
          <w:color w:val="auto"/>
          <w:highlight w:val="none"/>
          <w:lang w:val="en-US" w:eastAsia="zh-CN"/>
        </w:rPr>
        <w:t>9</w:t>
      </w:r>
      <w:r>
        <w:rPr>
          <w:rFonts w:hint="eastAsia"/>
          <w:color w:val="auto"/>
          <w:highlight w:val="none"/>
        </w:rPr>
        <w:t>日起至</w:t>
      </w:r>
      <w:r>
        <w:rPr>
          <w:rFonts w:hint="eastAsia"/>
          <w:color w:val="auto"/>
          <w:highlight w:val="none"/>
          <w:lang w:val="en-US" w:eastAsia="zh-CN"/>
        </w:rPr>
        <w:t>6</w:t>
      </w:r>
      <w:r>
        <w:rPr>
          <w:rFonts w:hint="eastAsia"/>
          <w:color w:val="auto"/>
          <w:highlight w:val="none"/>
        </w:rPr>
        <w:t>月</w:t>
      </w:r>
      <w:r>
        <w:rPr>
          <w:rFonts w:hint="eastAsia"/>
          <w:color w:val="auto"/>
          <w:highlight w:val="none"/>
          <w:lang w:val="en-US" w:eastAsia="zh-CN"/>
        </w:rPr>
        <w:t>21</w:t>
      </w:r>
      <w:r>
        <w:rPr>
          <w:rFonts w:hint="eastAsia"/>
          <w:color w:val="auto"/>
          <w:highlight w:val="none"/>
        </w:rPr>
        <w:t>日止</w:t>
      </w:r>
      <w:r>
        <w:rPr>
          <w:rFonts w:hint="eastAsia"/>
          <w:color w:val="auto"/>
        </w:rPr>
        <w:t>，</w:t>
      </w:r>
      <w:r>
        <w:rPr>
          <w:rFonts w:hint="eastAsia"/>
        </w:rPr>
        <w:t>分别于网络、项目所在地纸媒、现场张贴方式公开项目信息。</w:t>
      </w:r>
    </w:p>
    <w:p w14:paraId="05689EB0">
      <w:pPr>
        <w:pStyle w:val="3"/>
        <w:ind w:firstLine="211"/>
      </w:pPr>
      <w:bookmarkStart w:id="10" w:name="_Toc24245"/>
      <w:bookmarkStart w:id="11" w:name="_Toc11256"/>
      <w:r>
        <w:rPr>
          <w:rFonts w:hint="eastAsia"/>
        </w:rPr>
        <w:t>公众参与形式</w:t>
      </w:r>
      <w:bookmarkEnd w:id="10"/>
      <w:bookmarkEnd w:id="11"/>
    </w:p>
    <w:p w14:paraId="090951F6">
      <w:pPr>
        <w:ind w:firstLine="480"/>
      </w:pPr>
      <w:r>
        <w:t>按照我国有关法规要求，并借鉴国内同类项目的成功经验，本次评价公众参与调查采用</w:t>
      </w:r>
      <w:r>
        <w:rPr>
          <w:rFonts w:hint="eastAsia"/>
        </w:rPr>
        <w:t>网络及纸媒</w:t>
      </w:r>
      <w:r>
        <w:t>发布公告，向广大公众征求对本项目建设的意见和要求。</w:t>
      </w:r>
    </w:p>
    <w:p w14:paraId="43FEAA1F">
      <w:pPr>
        <w:pStyle w:val="2"/>
        <w:sectPr>
          <w:footerReference r:id="rId13" w:type="default"/>
          <w:pgSz w:w="11906" w:h="16838"/>
          <w:pgMar w:top="1440" w:right="1800" w:bottom="1440" w:left="1800" w:header="851" w:footer="992" w:gutter="0"/>
          <w:cols w:space="425" w:num="1"/>
          <w:docGrid w:type="lines" w:linePitch="312" w:charSpace="0"/>
        </w:sectPr>
      </w:pPr>
      <w:bookmarkStart w:id="12" w:name="_Toc26649"/>
    </w:p>
    <w:p w14:paraId="26DA4BDE">
      <w:pPr>
        <w:pStyle w:val="2"/>
        <w:ind w:left="434" w:leftChars="0" w:hanging="434" w:hangingChars="144"/>
      </w:pPr>
      <w:bookmarkStart w:id="13" w:name="_Toc29504"/>
      <w:r>
        <w:rPr>
          <w:rFonts w:hint="eastAsia"/>
        </w:rPr>
        <w:t>首次环境影响评价信息公开</w:t>
      </w:r>
      <w:bookmarkEnd w:id="12"/>
      <w:bookmarkEnd w:id="13"/>
    </w:p>
    <w:p w14:paraId="3A320F02">
      <w:pPr>
        <w:pStyle w:val="3"/>
        <w:ind w:firstLine="211"/>
      </w:pPr>
      <w:bookmarkStart w:id="14" w:name="_Toc6740"/>
      <w:bookmarkStart w:id="15" w:name="_Toc9409"/>
      <w:r>
        <w:rPr>
          <w:rFonts w:hint="eastAsia"/>
        </w:rPr>
        <w:t>首次环境影响评价信息公开内容及时限</w:t>
      </w:r>
      <w:bookmarkEnd w:id="14"/>
      <w:bookmarkEnd w:id="15"/>
    </w:p>
    <w:p w14:paraId="5CAD2061">
      <w:pPr>
        <w:adjustRightInd w:val="0"/>
        <w:ind w:firstLine="480"/>
        <w:textAlignment w:val="baseline"/>
        <w:rPr>
          <w:kern w:val="0"/>
          <w:szCs w:val="20"/>
        </w:rPr>
      </w:pPr>
      <w:r>
        <w:rPr>
          <w:rFonts w:hint="eastAsia"/>
          <w:kern w:val="0"/>
          <w:szCs w:val="20"/>
        </w:rPr>
        <w:t>本</w:t>
      </w:r>
      <w:r>
        <w:rPr>
          <w:kern w:val="0"/>
          <w:szCs w:val="20"/>
        </w:rPr>
        <w:t>项目位于</w:t>
      </w:r>
      <w:r>
        <w:rPr>
          <w:rFonts w:hint="default" w:ascii="Times New Roman" w:hAnsi="Times New Roman"/>
          <w:kern w:val="0"/>
          <w:szCs w:val="20"/>
        </w:rPr>
        <w:t>国家电投北票发电有限公司厂区东侧</w:t>
      </w:r>
      <w:r>
        <w:rPr>
          <w:rFonts w:ascii="Times New Roman" w:hAnsi="Times New Roman"/>
          <w:kern w:val="0"/>
          <w:szCs w:val="20"/>
        </w:rPr>
        <w:t>，</w:t>
      </w:r>
      <w:r>
        <w:rPr>
          <w:rFonts w:hint="eastAsia"/>
          <w:kern w:val="0"/>
          <w:szCs w:val="20"/>
        </w:rPr>
        <w:t>项目占地</w:t>
      </w:r>
      <w:r>
        <w:rPr>
          <w:rFonts w:eastAsia="Times New Roman"/>
          <w:kern w:val="0"/>
          <w:szCs w:val="24"/>
        </w:rPr>
        <w:t>31768.69</w:t>
      </w:r>
      <w:r>
        <w:rPr>
          <w:rFonts w:hint="default" w:ascii="Times New Roman" w:hAnsi="Times New Roman" w:eastAsia="宋体" w:cs="Times New Roman"/>
          <w:smallCaps w:val="0"/>
          <w:snapToGrid w:val="0"/>
          <w:color w:val="auto"/>
          <w:kern w:val="56"/>
          <w:szCs w:val="28"/>
          <w:highlight w:val="none"/>
        </w:rPr>
        <w:t>m</w:t>
      </w:r>
      <w:r>
        <w:rPr>
          <w:rFonts w:hint="default" w:ascii="Times New Roman" w:hAnsi="Times New Roman" w:eastAsia="宋体" w:cs="Times New Roman"/>
          <w:smallCaps w:val="0"/>
          <w:snapToGrid w:val="0"/>
          <w:color w:val="auto"/>
          <w:kern w:val="56"/>
          <w:szCs w:val="28"/>
          <w:highlight w:val="none"/>
          <w:vertAlign w:val="superscript"/>
        </w:rPr>
        <w:t>2</w:t>
      </w:r>
      <w:r>
        <w:rPr>
          <w:rFonts w:hint="eastAsia"/>
          <w:kern w:val="0"/>
          <w:szCs w:val="20"/>
        </w:rPr>
        <w:t>，用于</w:t>
      </w:r>
      <w:r>
        <w:rPr>
          <w:rFonts w:hint="eastAsia"/>
          <w:kern w:val="0"/>
          <w:szCs w:val="20"/>
          <w:lang w:val="en-US" w:eastAsia="zh-CN"/>
        </w:rPr>
        <w:t>本项目的建设</w:t>
      </w:r>
      <w:r>
        <w:rPr>
          <w:rFonts w:hint="eastAsia"/>
          <w:kern w:val="0"/>
          <w:szCs w:val="20"/>
        </w:rPr>
        <w:t>。</w:t>
      </w:r>
    </w:p>
    <w:p w14:paraId="2300B024">
      <w:pPr>
        <w:adjustRightInd w:val="0"/>
        <w:ind w:firstLine="480"/>
        <w:textAlignment w:val="baseline"/>
        <w:rPr>
          <w:kern w:val="0"/>
          <w:szCs w:val="20"/>
        </w:rPr>
      </w:pPr>
      <w:r>
        <w:rPr>
          <w:rFonts w:hint="eastAsia"/>
          <w:kern w:val="0"/>
          <w:szCs w:val="20"/>
        </w:rPr>
        <w:t>本项目选址不在环保红线规划区域内，且不含基本农田。</w:t>
      </w:r>
    </w:p>
    <w:p w14:paraId="1C5E3E75">
      <w:pPr>
        <w:adjustRightInd w:val="0"/>
        <w:ind w:firstLine="480"/>
        <w:textAlignment w:val="baseline"/>
        <w:rPr>
          <w:kern w:val="0"/>
          <w:szCs w:val="20"/>
        </w:rPr>
      </w:pPr>
      <w:r>
        <w:rPr>
          <w:rFonts w:hint="eastAsia"/>
          <w:kern w:val="0"/>
          <w:szCs w:val="20"/>
        </w:rPr>
        <w:t>本项目符合</w:t>
      </w:r>
      <w:r>
        <w:rPr>
          <w:rFonts w:eastAsia="Times New Roman"/>
          <w:kern w:val="0"/>
          <w:szCs w:val="24"/>
        </w:rPr>
        <w:t>《北票市供热工程专项规划》</w:t>
      </w:r>
      <w:r>
        <w:rPr>
          <w:rFonts w:hint="eastAsia"/>
          <w:kern w:val="0"/>
          <w:szCs w:val="20"/>
        </w:rPr>
        <w:t>、</w:t>
      </w:r>
      <w:r>
        <w:rPr>
          <w:rFonts w:hint="default" w:ascii="Times New Roman" w:hAnsi="Times New Roman" w:eastAsia="宋体" w:cs="Times New Roman"/>
          <w:szCs w:val="24"/>
          <w:u w:val="none" w:color="auto"/>
          <w:lang w:val="en-US" w:eastAsia="zh-CN"/>
        </w:rPr>
        <w:t>《辽宁省“十四五”生态环境保护规划》</w:t>
      </w:r>
      <w:r>
        <w:rPr>
          <w:rFonts w:hint="eastAsia" w:ascii="Times New Roman" w:hAnsi="Times New Roman" w:cs="Times New Roman"/>
          <w:lang w:eastAsia="zh-CN"/>
        </w:rPr>
        <w:t>、</w:t>
      </w:r>
      <w:r>
        <w:rPr>
          <w:rFonts w:eastAsia="Times New Roman"/>
          <w:kern w:val="0"/>
          <w:szCs w:val="24"/>
        </w:rPr>
        <w:t>《朝阳市生态环境保护十四五规划》</w:t>
      </w:r>
      <w:r>
        <w:rPr>
          <w:rFonts w:hint="eastAsia" w:ascii="Times New Roman" w:hAnsi="Times New Roman" w:eastAsia="宋体" w:cs="Times New Roman"/>
          <w:szCs w:val="24"/>
          <w:u w:val="none" w:color="auto"/>
          <w:lang w:val="en-US" w:eastAsia="zh-CN"/>
        </w:rPr>
        <w:t>、</w:t>
      </w:r>
      <w:r>
        <w:rPr>
          <w:rFonts w:ascii="Times New Roman" w:hAnsi="Times New Roman" w:eastAsia="Times New Roman"/>
          <w:b w:val="0"/>
          <w:bCs w:val="0"/>
          <w:kern w:val="0"/>
          <w:szCs w:val="24"/>
        </w:rPr>
        <w:t>《关于加强高耗能、高排放建设项目生态环境源头防控的指导意见》</w:t>
      </w:r>
      <w:r>
        <w:rPr>
          <w:rFonts w:hint="eastAsia" w:ascii="Times New Roman" w:hAnsi="Times New Roman" w:eastAsia="宋体"/>
          <w:b w:val="0"/>
          <w:bCs w:val="0"/>
          <w:kern w:val="0"/>
          <w:szCs w:val="24"/>
          <w:lang w:eastAsia="zh-CN"/>
        </w:rPr>
        <w:t>、</w:t>
      </w:r>
      <w:r>
        <w:rPr>
          <w:rFonts w:ascii="Times New Roman" w:hAnsi="Times New Roman" w:eastAsia="Times New Roman"/>
          <w:b w:val="0"/>
          <w:bCs w:val="0"/>
          <w:kern w:val="0"/>
          <w:szCs w:val="24"/>
        </w:rPr>
        <w:t>《辽宁省人民政府办公厅关于加强全省高耗能、高排放项目准入管理的意见》</w:t>
      </w:r>
      <w:r>
        <w:rPr>
          <w:rFonts w:hint="eastAsia"/>
          <w:kern w:val="0"/>
          <w:szCs w:val="20"/>
        </w:rPr>
        <w:t>；符合“三线一单”要求，符合</w:t>
      </w:r>
      <w:r>
        <w:rPr>
          <w:rFonts w:hint="default" w:ascii="Times New Roman" w:hAnsi="Times New Roman" w:eastAsia="宋体" w:cs="Times New Roman"/>
          <w:smallCaps w:val="0"/>
          <w:snapToGrid w:val="0"/>
          <w:color w:val="000000" w:themeColor="text1"/>
          <w:kern w:val="56"/>
          <w:szCs w:val="28"/>
          <w:highlight w:val="none"/>
          <w:lang w:val="zh-CN"/>
          <w14:textFill>
            <w14:solidFill>
              <w14:schemeClr w14:val="tx1"/>
            </w14:solidFill>
          </w14:textFill>
        </w:rPr>
        <w:t>《产业结构调整指导目录》</w:t>
      </w:r>
      <w:r>
        <w:rPr>
          <w:rFonts w:hint="default" w:ascii="Times New Roman" w:hAnsi="Times New Roman" w:cs="Times New Roman"/>
        </w:rPr>
        <w:t>（20</w:t>
      </w:r>
      <w:r>
        <w:rPr>
          <w:rFonts w:hint="eastAsia" w:cs="Times New Roman"/>
          <w:lang w:val="en-US" w:eastAsia="zh-CN"/>
        </w:rPr>
        <w:t>24</w:t>
      </w:r>
      <w:r>
        <w:rPr>
          <w:rFonts w:hint="default" w:ascii="Times New Roman" w:hAnsi="Times New Roman" w:cs="Times New Roman"/>
        </w:rPr>
        <w:t>年本）</w:t>
      </w:r>
      <w:r>
        <w:rPr>
          <w:rFonts w:hint="eastAsia"/>
          <w:kern w:val="0"/>
          <w:szCs w:val="20"/>
        </w:rPr>
        <w:t>要求。</w:t>
      </w:r>
    </w:p>
    <w:p w14:paraId="7258ABF2">
      <w:pPr>
        <w:adjustRightInd w:val="0"/>
        <w:ind w:firstLine="480"/>
        <w:textAlignment w:val="baseline"/>
        <w:rPr>
          <w:kern w:val="0"/>
          <w:szCs w:val="20"/>
        </w:rPr>
      </w:pPr>
      <w:r>
        <w:rPr>
          <w:rFonts w:hint="eastAsia"/>
          <w:kern w:val="0"/>
          <w:szCs w:val="20"/>
        </w:rPr>
        <w:t>根据《环境影响评价公众参与办法》（生态环境部令第4号，2019年1月1日起施行）规定：</w:t>
      </w:r>
    </w:p>
    <w:p w14:paraId="0D240C57">
      <w:pPr>
        <w:ind w:firstLine="480"/>
      </w:pPr>
      <w:r>
        <w:rPr>
          <w:rFonts w:hint="eastAsia"/>
        </w:rPr>
        <w:t>第九条 建设单位应当在确定环境影响报告书编制单位后</w:t>
      </w:r>
      <w:r>
        <w:t>7个工作日内，通过其网站、建设项目所在地公共媒体网站或者建设项目所在地相关政府网站（以下统称网络平台），公开下列信息：</w:t>
      </w:r>
    </w:p>
    <w:p w14:paraId="0FDA6709">
      <w:pPr>
        <w:ind w:firstLine="480"/>
      </w:pPr>
      <w:r>
        <w:t>（一）建设项目名称、选址选线、建设内容等基本情况，改建、扩建、迁建项目应当说明现有工程及其环境保护情况；</w:t>
      </w:r>
    </w:p>
    <w:p w14:paraId="5E23E5FF">
      <w:pPr>
        <w:ind w:firstLine="480"/>
      </w:pPr>
      <w:r>
        <w:t>（二）建设单位名称和联系方式；</w:t>
      </w:r>
    </w:p>
    <w:p w14:paraId="68128BFA">
      <w:pPr>
        <w:ind w:firstLine="480"/>
      </w:pPr>
      <w:r>
        <w:t>（三）环境影响报告书编制单位的名称；</w:t>
      </w:r>
    </w:p>
    <w:p w14:paraId="2C7BC7FB">
      <w:pPr>
        <w:ind w:firstLine="480"/>
      </w:pPr>
      <w:r>
        <w:t>（四）公众意见表的网络链接；</w:t>
      </w:r>
    </w:p>
    <w:p w14:paraId="7F4A4949">
      <w:pPr>
        <w:ind w:firstLine="480"/>
      </w:pPr>
      <w:r>
        <w:t>（五）提交公众意见表的方式和途径。</w:t>
      </w:r>
    </w:p>
    <w:p w14:paraId="02B5274E">
      <w:pPr>
        <w:ind w:firstLine="480"/>
      </w:pPr>
      <w:r>
        <w:t>在环境影响报告书征求意见稿编制过程中，公众均可向建设单位提出与环境影响评价相关的意见。</w:t>
      </w:r>
    </w:p>
    <w:p w14:paraId="7002818F">
      <w:pPr>
        <w:ind w:firstLine="480"/>
      </w:pPr>
      <w:r>
        <w:t>公众意见表的内容和格式，由生态环境部制定。</w:t>
      </w:r>
    </w:p>
    <w:p w14:paraId="430FD431">
      <w:pPr>
        <w:pStyle w:val="3"/>
        <w:ind w:firstLine="211"/>
      </w:pPr>
      <w:bookmarkStart w:id="16" w:name="_Toc410"/>
      <w:bookmarkStart w:id="17" w:name="_Toc8868"/>
      <w:r>
        <w:rPr>
          <w:rFonts w:hint="eastAsia"/>
        </w:rPr>
        <w:t>首次信息公开方式</w:t>
      </w:r>
      <w:bookmarkEnd w:id="16"/>
      <w:bookmarkEnd w:id="17"/>
    </w:p>
    <w:p w14:paraId="16EF1C20">
      <w:pPr>
        <w:wordWrap w:val="0"/>
        <w:ind w:firstLine="480"/>
        <w:jc w:val="left"/>
      </w:pPr>
      <w:r>
        <w:rPr>
          <w:rFonts w:hint="eastAsia"/>
        </w:rPr>
        <w:t>在确定本项目环境影响评价报告书编制单位后，我单位于20</w:t>
      </w:r>
      <w:r>
        <w:rPr>
          <w:rFonts w:hint="eastAsia"/>
          <w:lang w:val="en-US" w:eastAsia="zh-CN"/>
        </w:rPr>
        <w:t>24</w:t>
      </w:r>
      <w:r>
        <w:rPr>
          <w:rFonts w:hint="eastAsia"/>
        </w:rPr>
        <w:t>年</w:t>
      </w:r>
      <w:r>
        <w:rPr>
          <w:rFonts w:hint="eastAsia"/>
          <w:lang w:val="en-US" w:eastAsia="zh-CN"/>
        </w:rPr>
        <w:t>5</w:t>
      </w:r>
      <w:r>
        <w:rPr>
          <w:rFonts w:hint="eastAsia"/>
        </w:rPr>
        <w:t>月</w:t>
      </w:r>
      <w:r>
        <w:rPr>
          <w:rFonts w:hint="eastAsia"/>
          <w:lang w:val="en-US" w:eastAsia="zh-CN"/>
        </w:rPr>
        <w:t>9</w:t>
      </w:r>
      <w:r>
        <w:rPr>
          <w:rFonts w:hint="eastAsia"/>
        </w:rPr>
        <w:t>日，于</w:t>
      </w:r>
      <w:r>
        <w:rPr>
          <w:rFonts w:hint="eastAsia"/>
          <w:lang w:val="en-US" w:eastAsia="zh-CN"/>
        </w:rPr>
        <w:t>北票市人民政府官方网站公示</w:t>
      </w:r>
      <w:r>
        <w:t>项目信息，网络链接</w:t>
      </w:r>
      <w:r>
        <w:rPr>
          <w:rFonts w:hint="default" w:ascii="Times New Roman" w:hAnsi="Times New Roman" w:cs="Times New Roman"/>
          <w:spacing w:val="4"/>
          <w:sz w:val="24"/>
          <w:szCs w:val="24"/>
        </w:rPr>
        <w:t>http://www.bp.gov.cn/html/BPSZF/202405/0171521835827689.html</w:t>
      </w:r>
      <w:r>
        <w:rPr>
          <w:rFonts w:hint="eastAsia"/>
        </w:rPr>
        <w:t>，公开信息截图如下。</w:t>
      </w:r>
    </w:p>
    <w:p w14:paraId="381EA8E2">
      <w:pPr>
        <w:pStyle w:val="16"/>
        <w:ind w:firstLine="0" w:firstLineChars="0"/>
        <w:rPr>
          <w:rFonts w:hint="eastAsia" w:eastAsiaTheme="minorEastAsia"/>
          <w:lang w:eastAsia="zh-CN"/>
        </w:rPr>
      </w:pPr>
      <w:r>
        <w:rPr>
          <w:rFonts w:hint="eastAsia" w:eastAsiaTheme="minorEastAsia"/>
          <w:lang w:eastAsia="zh-CN"/>
        </w:rPr>
        <w:drawing>
          <wp:inline distT="0" distB="0" distL="114300" distR="114300">
            <wp:extent cx="5267325" cy="4116070"/>
            <wp:effectExtent l="0" t="0" r="9525" b="17780"/>
            <wp:docPr id="10" name="图片 10" descr="第一次公参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第一次公参截图"/>
                    <pic:cNvPicPr>
                      <a:picLocks noChangeAspect="1"/>
                    </pic:cNvPicPr>
                  </pic:nvPicPr>
                  <pic:blipFill>
                    <a:blip r:embed="rId15"/>
                    <a:stretch>
                      <a:fillRect/>
                    </a:stretch>
                  </pic:blipFill>
                  <pic:spPr>
                    <a:xfrm>
                      <a:off x="0" y="0"/>
                      <a:ext cx="5267325" cy="4116070"/>
                    </a:xfrm>
                    <a:prstGeom prst="rect">
                      <a:avLst/>
                    </a:prstGeom>
                  </pic:spPr>
                </pic:pic>
              </a:graphicData>
            </a:graphic>
          </wp:inline>
        </w:drawing>
      </w:r>
    </w:p>
    <w:p w14:paraId="516B7E6F">
      <w:pPr>
        <w:pStyle w:val="3"/>
        <w:ind w:firstLine="211"/>
      </w:pPr>
      <w:bookmarkStart w:id="18" w:name="_Toc22102"/>
      <w:bookmarkStart w:id="19" w:name="_Toc9849"/>
      <w:r>
        <w:rPr>
          <w:rFonts w:hint="eastAsia"/>
        </w:rPr>
        <w:t>首次信息公开公众意见情况</w:t>
      </w:r>
      <w:bookmarkEnd w:id="18"/>
      <w:bookmarkEnd w:id="19"/>
    </w:p>
    <w:p w14:paraId="78FCB580">
      <w:pPr>
        <w:ind w:firstLine="480"/>
      </w:pPr>
      <w:r>
        <w:rPr>
          <w:rFonts w:hint="eastAsia"/>
        </w:rPr>
        <w:t>首次信息公开</w:t>
      </w:r>
      <w:r>
        <w:rPr>
          <w:rFonts w:hint="eastAsia"/>
          <w:szCs w:val="24"/>
        </w:rPr>
        <w:t>公示的内容包括：</w:t>
      </w:r>
      <w:r>
        <w:rPr>
          <w:szCs w:val="24"/>
        </w:rPr>
        <w:t>建设项目的名称及概</w:t>
      </w:r>
      <w:r>
        <w:rPr>
          <w:rFonts w:hint="eastAsia"/>
          <w:szCs w:val="24"/>
        </w:rPr>
        <w:t>况、</w:t>
      </w:r>
      <w:r>
        <w:rPr>
          <w:szCs w:val="24"/>
        </w:rPr>
        <w:t>建设项目的单位名称和联系方式</w:t>
      </w:r>
      <w:r>
        <w:rPr>
          <w:rFonts w:hint="eastAsia"/>
          <w:szCs w:val="24"/>
        </w:rPr>
        <w:t>、征求公众意见的主要内容、公众意见表的网络链接、征求意见方式、公众提出意见的起止时间。首次信息公开内容及方式符合《环境影响评价公众参与办法》的要求。</w:t>
      </w:r>
      <w:r>
        <w:rPr>
          <w:rFonts w:hint="eastAsia"/>
        </w:rPr>
        <w:t>公示期内，未收到任何的反馈信息。</w:t>
      </w:r>
    </w:p>
    <w:p w14:paraId="1869E38E">
      <w:pPr>
        <w:pStyle w:val="2"/>
        <w:ind w:left="434" w:leftChars="0" w:hanging="434" w:hangingChars="144"/>
      </w:pPr>
      <w:bookmarkStart w:id="20" w:name="_Toc27434"/>
      <w:bookmarkStart w:id="21" w:name="_Toc17515"/>
      <w:r>
        <w:rPr>
          <w:rFonts w:hint="eastAsia"/>
        </w:rPr>
        <w:t>征求意见稿公示情况</w:t>
      </w:r>
      <w:bookmarkEnd w:id="20"/>
      <w:bookmarkEnd w:id="21"/>
      <w:r>
        <w:rPr>
          <w:rFonts w:hint="eastAsia"/>
        </w:rPr>
        <w:t xml:space="preserve"> </w:t>
      </w:r>
    </w:p>
    <w:p w14:paraId="2F8F7C4D">
      <w:pPr>
        <w:pStyle w:val="3"/>
        <w:ind w:firstLine="211"/>
      </w:pPr>
      <w:bookmarkStart w:id="22" w:name="_Toc18548"/>
      <w:bookmarkStart w:id="23" w:name="_Toc7042"/>
      <w:r>
        <w:rPr>
          <w:rFonts w:hint="eastAsia"/>
        </w:rPr>
        <w:t>征求意见稿公示内容及时限</w:t>
      </w:r>
      <w:bookmarkEnd w:id="22"/>
      <w:bookmarkEnd w:id="23"/>
      <w:r>
        <w:rPr>
          <w:rFonts w:hint="eastAsia"/>
        </w:rPr>
        <w:t xml:space="preserve"> </w:t>
      </w:r>
    </w:p>
    <w:p w14:paraId="39C6C1BA">
      <w:pPr>
        <w:ind w:firstLine="480"/>
      </w:pPr>
      <w:r>
        <w:t>第十条</w:t>
      </w:r>
      <w:r>
        <w:rPr>
          <w:rFonts w:hint="eastAsia"/>
        </w:rPr>
        <w:t xml:space="preserve"> </w:t>
      </w:r>
      <w:r>
        <w:t>建设项目环境影响报告书征求意见稿形成后，建设单位应当公开下列信息，征求与该建设项目环境影响有关的意见：</w:t>
      </w:r>
    </w:p>
    <w:p w14:paraId="76D0920C">
      <w:pPr>
        <w:ind w:firstLine="480"/>
      </w:pPr>
      <w:r>
        <w:t>（一）环境影响报告书征求意见稿全文的网络链接及查阅纸质报告书的方式和途径；</w:t>
      </w:r>
    </w:p>
    <w:p w14:paraId="028B1ADA">
      <w:pPr>
        <w:ind w:firstLine="480"/>
      </w:pPr>
      <w:r>
        <w:t>（二）征求意见的公众范围；</w:t>
      </w:r>
    </w:p>
    <w:p w14:paraId="42ECC6B4">
      <w:pPr>
        <w:ind w:firstLine="480"/>
      </w:pPr>
      <w:r>
        <w:t>（三）公众意见表的网络链接；</w:t>
      </w:r>
    </w:p>
    <w:p w14:paraId="3A446DF6">
      <w:pPr>
        <w:ind w:firstLine="480"/>
      </w:pPr>
      <w:r>
        <w:t>（四）公众提出意见的方式和途径；</w:t>
      </w:r>
    </w:p>
    <w:p w14:paraId="50A7B7BA">
      <w:pPr>
        <w:ind w:firstLine="480"/>
      </w:pPr>
      <w:r>
        <w:t>（五）公众提出意见的起止时间。</w:t>
      </w:r>
    </w:p>
    <w:p w14:paraId="63E749D5">
      <w:pPr>
        <w:ind w:firstLine="480"/>
      </w:pPr>
      <w:r>
        <w:t>建设单位征求公众意见的期限不得少于10个工作日。</w:t>
      </w:r>
    </w:p>
    <w:p w14:paraId="7952EEF3">
      <w:pPr>
        <w:ind w:firstLine="480"/>
      </w:pPr>
      <w:r>
        <w:t>第十一条依照本办法第十条规定应当公开的信息，建设单位应当通过下列三种方式同步公开：</w:t>
      </w:r>
    </w:p>
    <w:p w14:paraId="1F7D6548">
      <w:pPr>
        <w:ind w:firstLine="480"/>
      </w:pPr>
      <w:r>
        <w:t>（一）通过网络平台公开，且持续公开期限不得少于10个工作日；</w:t>
      </w:r>
    </w:p>
    <w:p w14:paraId="1D44C9D8">
      <w:pPr>
        <w:ind w:firstLine="480"/>
      </w:pPr>
      <w:r>
        <w:t>（二）通过建设项目所在地公众易于接触的报纸公开，且在征求意见的10个工作日内公开信息不得少于2次；</w:t>
      </w:r>
    </w:p>
    <w:p w14:paraId="04C0FD8F">
      <w:pPr>
        <w:ind w:firstLine="480"/>
      </w:pPr>
      <w:r>
        <w:t>（三）通过在建设项目所在地公众易于知悉的场所张贴公告的方式公开，且持续公开期限不得少于10个工作日。</w:t>
      </w:r>
    </w:p>
    <w:p w14:paraId="4E27433D">
      <w:pPr>
        <w:ind w:firstLine="480"/>
      </w:pPr>
      <w:r>
        <w:t>鼓励建设单位通过广播、电视、微信、微博及其他新媒体等多种形式发布本办法第十条规定的信息。</w:t>
      </w:r>
    </w:p>
    <w:p w14:paraId="46CBC711">
      <w:pPr>
        <w:adjustRightInd w:val="0"/>
        <w:ind w:firstLine="480"/>
        <w:textAlignment w:val="baseline"/>
        <w:rPr>
          <w:kern w:val="0"/>
          <w:szCs w:val="20"/>
        </w:rPr>
      </w:pPr>
      <w:r>
        <w:rPr>
          <w:kern w:val="0"/>
          <w:szCs w:val="20"/>
        </w:rPr>
        <w:t>根据</w:t>
      </w:r>
      <w:r>
        <w:rPr>
          <w:rFonts w:hint="eastAsia"/>
          <w:kern w:val="0"/>
          <w:szCs w:val="20"/>
        </w:rPr>
        <w:t>上述规定，本项目免予开展首次环境影响评价信息公开程序。</w:t>
      </w:r>
    </w:p>
    <w:p w14:paraId="6441ECCA">
      <w:pPr>
        <w:pStyle w:val="3"/>
        <w:ind w:firstLine="211"/>
      </w:pPr>
      <w:bookmarkStart w:id="24" w:name="_Toc21550"/>
      <w:bookmarkStart w:id="25" w:name="_Toc1582"/>
      <w:r>
        <w:rPr>
          <w:rFonts w:hint="eastAsia"/>
        </w:rPr>
        <w:t>公示方式</w:t>
      </w:r>
      <w:bookmarkEnd w:id="24"/>
      <w:bookmarkEnd w:id="25"/>
      <w:r>
        <w:rPr>
          <w:rFonts w:hint="eastAsia"/>
        </w:rPr>
        <w:t xml:space="preserve"> </w:t>
      </w:r>
    </w:p>
    <w:p w14:paraId="6C36A774">
      <w:pPr>
        <w:pStyle w:val="4"/>
        <w:ind w:left="240"/>
        <w:jc w:val="left"/>
        <w:rPr>
          <w:b/>
          <w:bCs/>
        </w:rPr>
      </w:pPr>
      <w:r>
        <w:rPr>
          <w:rFonts w:hint="eastAsia"/>
          <w:b/>
          <w:bCs/>
        </w:rPr>
        <w:t>网络公示</w:t>
      </w:r>
    </w:p>
    <w:p w14:paraId="2B445847">
      <w:pPr>
        <w:ind w:firstLine="480"/>
      </w:pPr>
      <w:r>
        <w:rPr>
          <w:rFonts w:hint="eastAsia"/>
          <w:highlight w:val="none"/>
        </w:rPr>
        <w:t>本项目于</w:t>
      </w:r>
      <w:r>
        <w:rPr>
          <w:rFonts w:hint="eastAsia"/>
          <w:color w:val="auto"/>
          <w:highlight w:val="none"/>
        </w:rPr>
        <w:t>20</w:t>
      </w:r>
      <w:r>
        <w:rPr>
          <w:rFonts w:hint="eastAsia"/>
          <w:color w:val="auto"/>
          <w:highlight w:val="none"/>
          <w:lang w:val="en-US" w:eastAsia="zh-CN"/>
        </w:rPr>
        <w:t>24</w:t>
      </w:r>
      <w:r>
        <w:rPr>
          <w:rFonts w:hint="eastAsia"/>
          <w:color w:val="auto"/>
          <w:highlight w:val="none"/>
        </w:rPr>
        <w:t>年</w:t>
      </w:r>
      <w:r>
        <w:rPr>
          <w:rFonts w:hint="eastAsia"/>
          <w:color w:val="auto"/>
          <w:highlight w:val="none"/>
          <w:lang w:val="en-US" w:eastAsia="zh-CN"/>
        </w:rPr>
        <w:t>6</w:t>
      </w:r>
      <w:r>
        <w:rPr>
          <w:rFonts w:hint="eastAsia"/>
          <w:color w:val="auto"/>
          <w:highlight w:val="none"/>
        </w:rPr>
        <w:t>月</w:t>
      </w:r>
      <w:r>
        <w:rPr>
          <w:rFonts w:hint="eastAsia"/>
          <w:color w:val="auto"/>
          <w:highlight w:val="none"/>
          <w:lang w:val="en-US" w:eastAsia="zh-CN"/>
        </w:rPr>
        <w:t>3</w:t>
      </w:r>
      <w:r>
        <w:rPr>
          <w:rFonts w:hint="eastAsia"/>
          <w:color w:val="auto"/>
          <w:highlight w:val="none"/>
        </w:rPr>
        <w:t>日起至</w:t>
      </w:r>
      <w:r>
        <w:rPr>
          <w:rFonts w:hint="eastAsia"/>
          <w:color w:val="auto"/>
          <w:highlight w:val="none"/>
          <w:lang w:val="en-US" w:eastAsia="zh-CN"/>
        </w:rPr>
        <w:t>6</w:t>
      </w:r>
      <w:r>
        <w:rPr>
          <w:rFonts w:hint="eastAsia"/>
          <w:color w:val="auto"/>
          <w:highlight w:val="none"/>
        </w:rPr>
        <w:t>月</w:t>
      </w:r>
      <w:r>
        <w:rPr>
          <w:rFonts w:hint="eastAsia"/>
          <w:color w:val="auto"/>
          <w:highlight w:val="none"/>
          <w:lang w:val="en-US" w:eastAsia="zh-CN"/>
        </w:rPr>
        <w:t>14</w:t>
      </w:r>
      <w:r>
        <w:rPr>
          <w:rFonts w:hint="eastAsia"/>
          <w:color w:val="auto"/>
          <w:highlight w:val="none"/>
        </w:rPr>
        <w:t>日止</w:t>
      </w:r>
      <w:r>
        <w:rPr>
          <w:rFonts w:hint="eastAsia"/>
          <w:color w:val="auto"/>
        </w:rPr>
        <w:t>，</w:t>
      </w:r>
      <w:r>
        <w:rPr>
          <w:rFonts w:hint="eastAsia" w:ascii="Times New Roman" w:hAnsi="Times New Roman"/>
        </w:rPr>
        <w:t>于</w:t>
      </w:r>
      <w:r>
        <w:rPr>
          <w:rFonts w:hint="eastAsia"/>
          <w:lang w:val="en-US" w:eastAsia="zh-CN"/>
        </w:rPr>
        <w:t>北票市人民政府官方网站</w:t>
      </w:r>
      <w:r>
        <w:rPr>
          <w:rFonts w:hint="eastAsia" w:ascii="Times New Roman" w:hAnsi="Times New Roman"/>
        </w:rPr>
        <w:t>公开了</w:t>
      </w:r>
      <w:r>
        <w:rPr>
          <w:rFonts w:hint="eastAsia"/>
        </w:rPr>
        <w:t>以下信息：环境影响报告书征求意见稿全文的网络链接及查阅纸质报告书的方式和途径、征求意见的公众范围、公众意见表的网络链接、公众提出意见的方式和途径以及公众提出意见的起止时间。项目公示内容、方式及时限均符合</w:t>
      </w:r>
      <w:r>
        <w:t>《环境影响评价公众参与办法》</w:t>
      </w:r>
      <w:r>
        <w:rPr>
          <w:rFonts w:hint="eastAsia"/>
        </w:rPr>
        <w:t>（生态环境部令第4号，2019年1月1日起施行）相关条款要求。</w:t>
      </w:r>
    </w:p>
    <w:p w14:paraId="6F404C18">
      <w:pPr>
        <w:wordWrap w:val="0"/>
        <w:spacing w:line="360" w:lineRule="auto"/>
        <w:ind w:firstLine="480"/>
        <w:jc w:val="left"/>
        <w:rPr>
          <w:rFonts w:hint="eastAsia" w:ascii="Times New Roman" w:hAnsi="Times New Roman"/>
          <w:color w:val="auto"/>
          <w:lang w:val="en-US" w:eastAsia="zh-CN"/>
        </w:rPr>
      </w:pPr>
      <w:r>
        <w:rPr>
          <w:rFonts w:hint="eastAsia"/>
          <w:color w:val="auto"/>
        </w:rPr>
        <w:t>征求意</w:t>
      </w:r>
      <w:r>
        <w:rPr>
          <w:rFonts w:hint="eastAsia" w:ascii="Times New Roman" w:hAnsi="Times New Roman"/>
          <w:color w:val="auto"/>
          <w:lang w:val="en-US" w:eastAsia="zh-CN"/>
        </w:rPr>
        <w:t>见稿公开网络链接：</w:t>
      </w:r>
      <w:r>
        <w:rPr>
          <w:rFonts w:hint="eastAsia" w:ascii="Times New Roman" w:hAnsi="Times New Roman"/>
          <w:color w:val="auto"/>
          <w:highlight w:val="none"/>
          <w:lang w:val="en-US" w:eastAsia="zh-CN"/>
        </w:rPr>
        <w:t>http://www.bp.gov.cn/html/BPSZF/202406/0171740046711957.html</w:t>
      </w:r>
    </w:p>
    <w:p w14:paraId="108D97B4">
      <w:pPr>
        <w:pStyle w:val="20"/>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360" w:lineRule="auto"/>
        <w:ind w:right="0"/>
        <w:textAlignment w:val="auto"/>
        <w:rPr>
          <w:rFonts w:hint="eastAsia" w:ascii="Times New Roman" w:hAnsi="Times New Roman"/>
          <w:lang w:val="en-US" w:eastAsia="zh-CN"/>
        </w:rPr>
      </w:pPr>
      <w:r>
        <w:rPr>
          <w:rFonts w:hint="eastAsia" w:ascii="Times New Roman" w:hAnsi="Times New Roman"/>
          <w:lang w:val="en-US" w:eastAsia="zh-CN"/>
        </w:rPr>
        <w:t>征求意见稿下载页面网络链接：</w:t>
      </w:r>
      <w:r>
        <w:rPr>
          <w:rFonts w:hint="default" w:ascii="Times New Roman" w:hAnsi="Times New Roman" w:eastAsiaTheme="minorEastAsia" w:cstheme="minorBidi"/>
          <w:kern w:val="2"/>
          <w:sz w:val="24"/>
          <w:szCs w:val="22"/>
          <w:lang w:val="en-US" w:eastAsia="zh-CN" w:bidi="ar-SA"/>
        </w:rPr>
        <w:t>https://pan.baidu.com/s/1OQQSiFlxUuhFNXL8iX8Y0g?pwd=jehq 提取码：jehq</w:t>
      </w:r>
      <w:r>
        <w:rPr>
          <w:rFonts w:hint="eastAsia" w:ascii="Times New Roman" w:hAnsi="Times New Roman" w:eastAsiaTheme="minorEastAsia" w:cstheme="minorBidi"/>
          <w:kern w:val="2"/>
          <w:sz w:val="24"/>
          <w:szCs w:val="22"/>
          <w:lang w:val="en-US" w:eastAsia="zh-CN" w:bidi="ar-SA"/>
        </w:rPr>
        <w:fldChar w:fldCharType="begin"/>
      </w:r>
      <w:r>
        <w:rPr>
          <w:rFonts w:hint="eastAsia" w:ascii="Times New Roman" w:hAnsi="Times New Roman" w:eastAsiaTheme="minorEastAsia" w:cstheme="minorBidi"/>
          <w:kern w:val="2"/>
          <w:sz w:val="24"/>
          <w:szCs w:val="22"/>
          <w:lang w:val="en-US" w:eastAsia="zh-CN" w:bidi="ar-SA"/>
        </w:rPr>
        <w:instrText xml:space="preserve"> HYPERLINK "http://www.eiabbs.net/thread-171665-1-1.html，截图如下。" </w:instrText>
      </w:r>
      <w:r>
        <w:rPr>
          <w:rFonts w:hint="eastAsia" w:ascii="Times New Roman" w:hAnsi="Times New Roman" w:eastAsiaTheme="minorEastAsia" w:cstheme="minorBidi"/>
          <w:kern w:val="2"/>
          <w:sz w:val="24"/>
          <w:szCs w:val="22"/>
          <w:lang w:val="en-US" w:eastAsia="zh-CN" w:bidi="ar-SA"/>
        </w:rPr>
        <w:fldChar w:fldCharType="separate"/>
      </w:r>
      <w:r>
        <w:rPr>
          <w:rFonts w:hint="eastAsia" w:ascii="Times New Roman" w:hAnsi="Times New Roman" w:eastAsiaTheme="minorEastAsia" w:cstheme="minorBidi"/>
          <w:kern w:val="2"/>
          <w:sz w:val="24"/>
          <w:szCs w:val="22"/>
          <w:lang w:val="en-US" w:eastAsia="zh-CN" w:bidi="ar-SA"/>
        </w:rPr>
        <w:t>，截图如下。</w:t>
      </w:r>
      <w:r>
        <w:rPr>
          <w:rFonts w:hint="eastAsia" w:ascii="Times New Roman" w:hAnsi="Times New Roman" w:eastAsiaTheme="minorEastAsia" w:cstheme="minorBidi"/>
          <w:kern w:val="2"/>
          <w:sz w:val="24"/>
          <w:szCs w:val="22"/>
          <w:lang w:val="en-US" w:eastAsia="zh-CN" w:bidi="ar-SA"/>
        </w:rPr>
        <w:fldChar w:fldCharType="end"/>
      </w:r>
    </w:p>
    <w:p w14:paraId="446604CC">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272405" cy="5266690"/>
            <wp:effectExtent l="0" t="0" r="4445" b="10160"/>
            <wp:docPr id="2" name="图片 2" descr="171826207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18262076522"/>
                    <pic:cNvPicPr>
                      <a:picLocks noChangeAspect="1"/>
                    </pic:cNvPicPr>
                  </pic:nvPicPr>
                  <pic:blipFill>
                    <a:blip r:embed="rId16"/>
                    <a:stretch>
                      <a:fillRect/>
                    </a:stretch>
                  </pic:blipFill>
                  <pic:spPr>
                    <a:xfrm>
                      <a:off x="0" y="0"/>
                      <a:ext cx="5272405" cy="5266690"/>
                    </a:xfrm>
                    <a:prstGeom prst="rect">
                      <a:avLst/>
                    </a:prstGeom>
                  </pic:spPr>
                </pic:pic>
              </a:graphicData>
            </a:graphic>
          </wp:inline>
        </w:drawing>
      </w:r>
    </w:p>
    <w:p w14:paraId="4F2A53B0">
      <w:pPr>
        <w:pStyle w:val="4"/>
        <w:ind w:left="240"/>
        <w:jc w:val="left"/>
        <w:rPr>
          <w:b/>
          <w:bCs/>
        </w:rPr>
      </w:pPr>
      <w:r>
        <w:rPr>
          <w:rFonts w:hint="eastAsia"/>
          <w:b/>
          <w:bCs/>
        </w:rPr>
        <w:t>报纸</w:t>
      </w:r>
    </w:p>
    <w:p w14:paraId="3491911D">
      <w:pPr>
        <w:ind w:firstLine="480"/>
      </w:pPr>
      <w:r>
        <w:rPr>
          <w:rFonts w:hint="eastAsia"/>
        </w:rPr>
        <w:t>按照《环境影响评价公众参与办法》（生态环境部令第4号，2019年1月1日起施行）相关条款规定，本项目于</w:t>
      </w:r>
      <w:r>
        <w:rPr>
          <w:rFonts w:hint="eastAsia"/>
          <w:color w:val="auto"/>
        </w:rPr>
        <w:t>20</w:t>
      </w:r>
      <w:r>
        <w:rPr>
          <w:rFonts w:hint="eastAsia"/>
          <w:color w:val="auto"/>
          <w:lang w:val="en-US" w:eastAsia="zh-CN"/>
        </w:rPr>
        <w:t>24</w:t>
      </w:r>
      <w:r>
        <w:rPr>
          <w:rFonts w:hint="eastAsia"/>
          <w:color w:val="auto"/>
        </w:rPr>
        <w:t>年</w:t>
      </w:r>
      <w:r>
        <w:rPr>
          <w:rFonts w:hint="eastAsia"/>
          <w:color w:val="auto"/>
          <w:lang w:val="en-US" w:eastAsia="zh-CN"/>
        </w:rPr>
        <w:t>6</w:t>
      </w:r>
      <w:r>
        <w:rPr>
          <w:rFonts w:hint="eastAsia"/>
          <w:color w:val="auto"/>
        </w:rPr>
        <w:t>月</w:t>
      </w:r>
      <w:r>
        <w:rPr>
          <w:rFonts w:hint="eastAsia"/>
          <w:color w:val="auto"/>
          <w:lang w:val="en-US" w:eastAsia="zh-CN"/>
        </w:rPr>
        <w:t>8</w:t>
      </w:r>
      <w:r>
        <w:rPr>
          <w:rFonts w:hint="eastAsia"/>
          <w:color w:val="auto"/>
        </w:rPr>
        <w:t>日起至</w:t>
      </w:r>
      <w:r>
        <w:rPr>
          <w:rFonts w:hint="eastAsia"/>
          <w:color w:val="auto"/>
          <w:lang w:val="en-US" w:eastAsia="zh-CN"/>
        </w:rPr>
        <w:t>6</w:t>
      </w:r>
      <w:r>
        <w:rPr>
          <w:rFonts w:hint="eastAsia"/>
          <w:color w:val="auto"/>
        </w:rPr>
        <w:t>月</w:t>
      </w:r>
      <w:r>
        <w:rPr>
          <w:rFonts w:hint="eastAsia"/>
          <w:color w:val="auto"/>
          <w:lang w:val="en-US" w:eastAsia="zh-CN"/>
        </w:rPr>
        <w:t>21</w:t>
      </w:r>
      <w:r>
        <w:rPr>
          <w:rFonts w:hint="eastAsia"/>
          <w:color w:val="auto"/>
        </w:rPr>
        <w:t>日止</w:t>
      </w:r>
      <w:r>
        <w:rPr>
          <w:rFonts w:hint="eastAsia"/>
        </w:rPr>
        <w:t>，10个工作日</w:t>
      </w:r>
      <w:r>
        <w:rPr>
          <w:rFonts w:hint="eastAsia"/>
          <w:color w:val="auto"/>
        </w:rPr>
        <w:t>内，分别于20</w:t>
      </w:r>
      <w:r>
        <w:rPr>
          <w:rFonts w:hint="eastAsia"/>
          <w:color w:val="auto"/>
          <w:lang w:val="en-US" w:eastAsia="zh-CN"/>
        </w:rPr>
        <w:t>24</w:t>
      </w:r>
      <w:r>
        <w:rPr>
          <w:rFonts w:hint="eastAsia"/>
          <w:color w:val="auto"/>
        </w:rPr>
        <w:t>年年</w:t>
      </w:r>
      <w:r>
        <w:rPr>
          <w:rFonts w:hint="eastAsia"/>
          <w:color w:val="auto"/>
          <w:lang w:val="en-US" w:eastAsia="zh-CN"/>
        </w:rPr>
        <w:t>6</w:t>
      </w:r>
      <w:r>
        <w:rPr>
          <w:rFonts w:hint="eastAsia"/>
          <w:color w:val="auto"/>
        </w:rPr>
        <w:t>月</w:t>
      </w:r>
      <w:r>
        <w:rPr>
          <w:rFonts w:hint="eastAsia"/>
          <w:color w:val="auto"/>
          <w:lang w:val="en-US" w:eastAsia="zh-CN"/>
        </w:rPr>
        <w:t>8</w:t>
      </w:r>
      <w:r>
        <w:rPr>
          <w:rFonts w:hint="eastAsia"/>
          <w:color w:val="auto"/>
        </w:rPr>
        <w:t>日、</w:t>
      </w:r>
      <w:r>
        <w:rPr>
          <w:rFonts w:hint="eastAsia"/>
          <w:color w:val="auto"/>
          <w:lang w:val="en-US" w:eastAsia="zh-CN"/>
        </w:rPr>
        <w:t>12</w:t>
      </w:r>
      <w:r>
        <w:rPr>
          <w:rFonts w:hint="eastAsia"/>
          <w:color w:val="auto"/>
        </w:rPr>
        <w:t>日，</w:t>
      </w:r>
      <w:r>
        <w:rPr>
          <w:rFonts w:hint="eastAsia"/>
        </w:rPr>
        <w:t>在《</w:t>
      </w:r>
      <w:r>
        <w:rPr>
          <w:rFonts w:hint="eastAsia"/>
          <w:lang w:val="en-US" w:eastAsia="zh-CN"/>
        </w:rPr>
        <w:t>燕都晨报</w:t>
      </w:r>
      <w:r>
        <w:rPr>
          <w:rFonts w:hint="eastAsia"/>
        </w:rPr>
        <w:t>》报纸对本项目环境影响评价征求意见稿信息进行公示，公示内容如下：</w:t>
      </w:r>
    </w:p>
    <w:p w14:paraId="2441DDBA">
      <w:pPr>
        <w:numPr>
          <w:ilvl w:val="0"/>
          <w:numId w:val="3"/>
        </w:numPr>
        <w:ind w:firstLine="480"/>
      </w:pPr>
      <w:r>
        <w:rPr>
          <w:rFonts w:hint="eastAsia"/>
        </w:rPr>
        <w:t>环境影响报告书征求意见稿全文的网络链接及查阅纸质报告书的方式和途径；</w:t>
      </w:r>
    </w:p>
    <w:p w14:paraId="1940B733">
      <w:pPr>
        <w:numPr>
          <w:ilvl w:val="0"/>
          <w:numId w:val="3"/>
        </w:numPr>
        <w:ind w:firstLine="480"/>
      </w:pPr>
      <w:r>
        <w:rPr>
          <w:rFonts w:hint="eastAsia"/>
        </w:rPr>
        <w:t>征求意见的公众范围；</w:t>
      </w:r>
    </w:p>
    <w:p w14:paraId="775D9335">
      <w:pPr>
        <w:numPr>
          <w:ilvl w:val="0"/>
          <w:numId w:val="3"/>
        </w:numPr>
        <w:ind w:firstLine="480"/>
      </w:pPr>
      <w:r>
        <w:rPr>
          <w:rFonts w:hint="eastAsia"/>
        </w:rPr>
        <w:t>公众意见表的网络链接；</w:t>
      </w:r>
    </w:p>
    <w:p w14:paraId="20B35171">
      <w:pPr>
        <w:numPr>
          <w:ilvl w:val="0"/>
          <w:numId w:val="3"/>
        </w:numPr>
        <w:ind w:firstLine="480"/>
      </w:pPr>
      <w:r>
        <w:rPr>
          <w:rFonts w:hint="eastAsia"/>
        </w:rPr>
        <w:t>公众提出意见的方式和途径；</w:t>
      </w:r>
    </w:p>
    <w:p w14:paraId="172BF3D4">
      <w:pPr>
        <w:numPr>
          <w:ilvl w:val="0"/>
          <w:numId w:val="3"/>
        </w:numPr>
        <w:ind w:firstLine="480"/>
      </w:pPr>
      <w:r>
        <w:rPr>
          <w:rFonts w:hint="eastAsia"/>
        </w:rPr>
        <w:t>公众提出意见的起止时间。报纸公示图片如下图所示。</w:t>
      </w:r>
    </w:p>
    <w:p w14:paraId="7EAB7C36">
      <w:pPr>
        <w:pStyle w:val="20"/>
        <w:widowControl/>
        <w:spacing w:beforeAutospacing="0" w:afterAutospacing="0"/>
        <w:ind w:left="0" w:leftChars="0" w:firstLine="0" w:firstLineChars="0"/>
        <w:jc w:val="center"/>
        <w:rPr>
          <w:rFonts w:hint="eastAsia" w:eastAsia="宋体"/>
          <w:b/>
          <w:bCs/>
          <w:color w:val="auto"/>
          <w:szCs w:val="24"/>
          <w:shd w:val="clear" w:color="auto" w:fill="FFFFFF"/>
          <w:lang w:eastAsia="zh-CN"/>
        </w:rPr>
      </w:pPr>
      <w:r>
        <w:rPr>
          <w:rFonts w:hint="eastAsia" w:eastAsia="宋体"/>
          <w:b/>
          <w:bCs/>
          <w:color w:val="auto"/>
          <w:szCs w:val="24"/>
          <w:shd w:val="clear" w:color="auto" w:fill="FFFFFF"/>
          <w:lang w:eastAsia="zh-CN"/>
        </w:rPr>
        <w:drawing>
          <wp:inline distT="0" distB="0" distL="114300" distR="114300">
            <wp:extent cx="3914775" cy="5220335"/>
            <wp:effectExtent l="0" t="0" r="18415" b="9525"/>
            <wp:docPr id="3" name="图片 3" descr="8531177039676f1176ad377e3ea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531177039676f1176ad377e3ea8356"/>
                    <pic:cNvPicPr>
                      <a:picLocks noChangeAspect="1"/>
                    </pic:cNvPicPr>
                  </pic:nvPicPr>
                  <pic:blipFill>
                    <a:blip r:embed="rId17"/>
                    <a:stretch>
                      <a:fillRect/>
                    </a:stretch>
                  </pic:blipFill>
                  <pic:spPr>
                    <a:xfrm rot="16200000">
                      <a:off x="0" y="0"/>
                      <a:ext cx="3914775" cy="5220335"/>
                    </a:xfrm>
                    <a:prstGeom prst="rect">
                      <a:avLst/>
                    </a:prstGeom>
                  </pic:spPr>
                </pic:pic>
              </a:graphicData>
            </a:graphic>
          </wp:inline>
        </w:drawing>
      </w:r>
    </w:p>
    <w:p w14:paraId="2E2B82BB">
      <w:pPr>
        <w:pStyle w:val="20"/>
        <w:widowControl/>
        <w:spacing w:beforeAutospacing="0" w:afterAutospacing="0"/>
        <w:ind w:left="0" w:leftChars="0" w:firstLine="0" w:firstLineChars="0"/>
        <w:jc w:val="center"/>
        <w:rPr>
          <w:rFonts w:eastAsia="宋体"/>
          <w:color w:val="auto"/>
          <w:szCs w:val="24"/>
          <w:shd w:val="clear" w:color="auto" w:fill="FFFFFF"/>
        </w:rPr>
      </w:pPr>
      <w:r>
        <w:rPr>
          <w:rFonts w:ascii="微软雅黑" w:hAnsi="微软雅黑" w:eastAsia="微软雅黑" w:cs="微软雅黑"/>
          <w:color w:val="auto"/>
          <w:szCs w:val="24"/>
        </w:rPr>
        <mc:AlternateContent>
          <mc:Choice Requires="wps">
            <w:drawing>
              <wp:anchor distT="0" distB="0" distL="114300" distR="114300" simplePos="0" relativeHeight="251663360" behindDoc="0" locked="0" layoutInCell="1" allowOverlap="1">
                <wp:simplePos x="0" y="0"/>
                <wp:positionH relativeFrom="column">
                  <wp:posOffset>3818255</wp:posOffset>
                </wp:positionH>
                <wp:positionV relativeFrom="paragraph">
                  <wp:posOffset>2265045</wp:posOffset>
                </wp:positionV>
                <wp:extent cx="1332865" cy="1596390"/>
                <wp:effectExtent l="12700" t="12700" r="26035" b="29210"/>
                <wp:wrapNone/>
                <wp:docPr id="12" name="矩形 12"/>
                <wp:cNvGraphicFramePr/>
                <a:graphic xmlns:a="http://schemas.openxmlformats.org/drawingml/2006/main">
                  <a:graphicData uri="http://schemas.microsoft.com/office/word/2010/wordprocessingShape">
                    <wps:wsp>
                      <wps:cNvSpPr/>
                      <wps:spPr>
                        <a:xfrm>
                          <a:off x="0" y="0"/>
                          <a:ext cx="1332865" cy="15963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65pt;margin-top:178.35pt;height:125.7pt;width:104.95pt;z-index:251663360;v-text-anchor:middle;mso-width-relative:page;mso-height-relative:page;" filled="f" stroked="t" coordsize="21600,21600" o:gfxdata="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hc4JC2QAAAAsBAAAPAAAAAAAAAAEAIAAAACIAAABkcnMvZG93bnJldi54bWxQSwECFAAU&#10;AAAACACHTuJAixG+IWICAAC3BAAADgAAAAAAAAABACAAAAAoAQAAZHJzL2Uyb0RvYy54bWxQSwUG&#10;AAAAAAYABgBZAQAA/AUAAAAA&#10;">
                <v:fill on="f" focussize="0,0"/>
                <v:stroke weight="2pt" color="#FF0000 [3204]" joinstyle="round"/>
                <v:imagedata o:title=""/>
                <o:lock v:ext="edit" aspectratio="f"/>
              </v:rect>
            </w:pict>
          </mc:Fallback>
        </mc:AlternateContent>
      </w:r>
      <w:r>
        <w:rPr>
          <w:rFonts w:eastAsia="宋体"/>
          <w:b/>
          <w:bCs/>
          <w:color w:val="auto"/>
          <w:szCs w:val="24"/>
          <w:shd w:val="clear" w:color="auto" w:fill="FFFFFF"/>
        </w:rPr>
        <w:t>20</w:t>
      </w:r>
      <w:r>
        <w:rPr>
          <w:rFonts w:hint="eastAsia" w:eastAsia="宋体"/>
          <w:b/>
          <w:bCs/>
          <w:color w:val="auto"/>
          <w:szCs w:val="24"/>
          <w:shd w:val="clear" w:color="auto" w:fill="FFFFFF"/>
          <w:lang w:val="en-US" w:eastAsia="zh-CN"/>
        </w:rPr>
        <w:t>24</w:t>
      </w:r>
      <w:r>
        <w:rPr>
          <w:rFonts w:eastAsia="宋体"/>
          <w:b/>
          <w:bCs/>
          <w:color w:val="auto"/>
          <w:szCs w:val="24"/>
          <w:shd w:val="clear" w:color="auto" w:fill="FFFFFF"/>
        </w:rPr>
        <w:t>年</w:t>
      </w:r>
      <w:r>
        <w:rPr>
          <w:rFonts w:hint="eastAsia" w:eastAsia="宋体"/>
          <w:b/>
          <w:bCs/>
          <w:color w:val="auto"/>
          <w:szCs w:val="24"/>
          <w:shd w:val="clear" w:color="auto" w:fill="FFFFFF"/>
          <w:lang w:val="en-US" w:eastAsia="zh-CN"/>
        </w:rPr>
        <w:t>6</w:t>
      </w:r>
      <w:r>
        <w:rPr>
          <w:rFonts w:eastAsia="宋体"/>
          <w:b/>
          <w:bCs/>
          <w:color w:val="auto"/>
          <w:szCs w:val="24"/>
          <w:shd w:val="clear" w:color="auto" w:fill="FFFFFF"/>
        </w:rPr>
        <w:t>月</w:t>
      </w:r>
      <w:r>
        <w:rPr>
          <w:rFonts w:hint="eastAsia" w:eastAsia="宋体"/>
          <w:b/>
          <w:bCs/>
          <w:color w:val="auto"/>
          <w:szCs w:val="24"/>
          <w:shd w:val="clear" w:color="auto" w:fill="FFFFFF"/>
          <w:lang w:val="en-US" w:eastAsia="zh-CN"/>
        </w:rPr>
        <w:t>8</w:t>
      </w:r>
      <w:r>
        <w:rPr>
          <w:rFonts w:eastAsia="宋体"/>
          <w:b/>
          <w:bCs/>
          <w:color w:val="auto"/>
          <w:szCs w:val="24"/>
          <w:shd w:val="clear" w:color="auto" w:fill="FFFFFF"/>
        </w:rPr>
        <w:t>日《</w:t>
      </w:r>
      <w:r>
        <w:rPr>
          <w:rFonts w:hint="eastAsia" w:eastAsia="宋体"/>
          <w:b/>
          <w:bCs/>
          <w:color w:val="auto"/>
          <w:szCs w:val="24"/>
          <w:shd w:val="clear" w:color="auto" w:fill="FFFFFF"/>
          <w:lang w:val="en-US" w:eastAsia="zh-CN"/>
        </w:rPr>
        <w:t>燕都晨报</w:t>
      </w:r>
      <w:r>
        <w:rPr>
          <w:rFonts w:eastAsia="宋体"/>
          <w:b/>
          <w:bCs/>
          <w:color w:val="auto"/>
          <w:szCs w:val="24"/>
          <w:shd w:val="clear" w:color="auto" w:fill="FFFFFF"/>
        </w:rPr>
        <w:t>》头版</w:t>
      </w:r>
      <w:r>
        <w:rPr>
          <w:rFonts w:hint="eastAsia" w:eastAsia="宋体"/>
          <w:b/>
          <w:bCs/>
          <w:color w:val="auto"/>
          <w:szCs w:val="24"/>
          <w:shd w:val="clear" w:color="auto" w:fill="FFFFFF"/>
          <w:lang w:val="en-US" w:eastAsia="zh-CN"/>
        </w:rPr>
        <w:drawing>
          <wp:inline distT="0" distB="0" distL="114300" distR="114300">
            <wp:extent cx="5253990" cy="3940175"/>
            <wp:effectExtent l="0" t="0" r="3810" b="3175"/>
            <wp:docPr id="4" name="图片 4" descr="957aff9dfc6fc0d480bd3ea988757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57aff9dfc6fc0d480bd3ea9887576d"/>
                    <pic:cNvPicPr>
                      <a:picLocks noChangeAspect="1"/>
                    </pic:cNvPicPr>
                  </pic:nvPicPr>
                  <pic:blipFill>
                    <a:blip r:embed="rId18"/>
                    <a:stretch>
                      <a:fillRect/>
                    </a:stretch>
                  </pic:blipFill>
                  <pic:spPr>
                    <a:xfrm>
                      <a:off x="0" y="0"/>
                      <a:ext cx="5253990" cy="3940175"/>
                    </a:xfrm>
                    <a:prstGeom prst="rect">
                      <a:avLst/>
                    </a:prstGeom>
                  </pic:spPr>
                </pic:pic>
              </a:graphicData>
            </a:graphic>
          </wp:inline>
        </w:drawing>
      </w:r>
    </w:p>
    <w:p w14:paraId="18AD045C">
      <w:pPr>
        <w:pStyle w:val="20"/>
        <w:widowControl/>
        <w:spacing w:line="240" w:lineRule="auto"/>
        <w:ind w:firstLine="0" w:firstLineChars="0"/>
        <w:jc w:val="center"/>
        <w:rPr>
          <w:rFonts w:eastAsia="宋体"/>
          <w:color w:val="auto"/>
          <w:szCs w:val="24"/>
          <w:shd w:val="clear" w:color="auto" w:fill="FFFFFF"/>
        </w:rPr>
      </w:pPr>
      <w:r>
        <w:rPr>
          <w:rFonts w:ascii="微软雅黑" w:hAnsi="微软雅黑" w:eastAsia="微软雅黑" w:cs="微软雅黑"/>
          <w:color w:val="000000"/>
          <w:szCs w:val="24"/>
        </w:rPr>
        <mc:AlternateContent>
          <mc:Choice Requires="wps">
            <w:drawing>
              <wp:anchor distT="0" distB="0" distL="114300" distR="114300" simplePos="0" relativeHeight="251662336" behindDoc="0" locked="0" layoutInCell="1" allowOverlap="1">
                <wp:simplePos x="0" y="0"/>
                <wp:positionH relativeFrom="column">
                  <wp:posOffset>104140</wp:posOffset>
                </wp:positionH>
                <wp:positionV relativeFrom="paragraph">
                  <wp:posOffset>2941320</wp:posOffset>
                </wp:positionV>
                <wp:extent cx="2767330" cy="1038225"/>
                <wp:effectExtent l="12700" t="12700" r="20320" b="15875"/>
                <wp:wrapNone/>
                <wp:docPr id="15" name="矩形 15"/>
                <wp:cNvGraphicFramePr/>
                <a:graphic xmlns:a="http://schemas.openxmlformats.org/drawingml/2006/main">
                  <a:graphicData uri="http://schemas.microsoft.com/office/word/2010/wordprocessingShape">
                    <wps:wsp>
                      <wps:cNvSpPr/>
                      <wps:spPr>
                        <a:xfrm>
                          <a:off x="0" y="0"/>
                          <a:ext cx="2767330" cy="1038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2pt;margin-top:231.6pt;height:81.75pt;width:217.9pt;z-index:251662336;v-text-anchor:middle;mso-width-relative:page;mso-height-relative:page;" filled="f" stroked="t" coordsize="21600,21600" o:gfxdata="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Ofk4V2QAAAAoBAAAPAAAAAAAAAAEAIAAAACIAAABkcnMvZG93bnJldi54bWxQSwECFAAUAAAA&#10;CACHTuJArlTkN18CAAC3BAAADgAAAAAAAAABACAAAAAoAQAAZHJzL2Uyb0RvYy54bWxQSwUGAAAA&#10;AAYABgBZAQAA+QUAAAAA&#10;">
                <v:fill on="f" focussize="0,0"/>
                <v:stroke weight="2pt" color="#FF0000 [3204]" joinstyle="round"/>
                <v:imagedata o:title=""/>
                <o:lock v:ext="edit" aspectratio="f"/>
              </v:rect>
            </w:pict>
          </mc:Fallback>
        </mc:AlternateContent>
      </w:r>
      <w:r>
        <w:rPr>
          <w:rFonts w:hint="eastAsia" w:eastAsia="宋体"/>
          <w:b/>
          <w:bCs/>
          <w:color w:val="auto"/>
          <w:szCs w:val="24"/>
          <w:shd w:val="clear" w:color="auto" w:fill="FFFFFF"/>
          <w:lang w:val="en-US" w:eastAsia="zh-CN"/>
        </w:rPr>
        <w:t>2024</w:t>
      </w:r>
      <w:r>
        <w:rPr>
          <w:rFonts w:eastAsia="宋体"/>
          <w:b/>
          <w:bCs/>
          <w:color w:val="auto"/>
          <w:szCs w:val="24"/>
          <w:shd w:val="clear" w:color="auto" w:fill="FFFFFF"/>
        </w:rPr>
        <w:t>年</w:t>
      </w:r>
      <w:r>
        <w:rPr>
          <w:rFonts w:hint="eastAsia" w:eastAsia="宋体"/>
          <w:b/>
          <w:bCs/>
          <w:color w:val="auto"/>
          <w:szCs w:val="24"/>
          <w:shd w:val="clear" w:color="auto" w:fill="FFFFFF"/>
          <w:lang w:val="en-US" w:eastAsia="zh-CN"/>
        </w:rPr>
        <w:t>6</w:t>
      </w:r>
      <w:r>
        <w:rPr>
          <w:rFonts w:eastAsia="宋体"/>
          <w:b/>
          <w:bCs/>
          <w:color w:val="auto"/>
          <w:szCs w:val="24"/>
          <w:shd w:val="clear" w:color="auto" w:fill="FFFFFF"/>
        </w:rPr>
        <w:t>月</w:t>
      </w:r>
      <w:r>
        <w:rPr>
          <w:rFonts w:hint="eastAsia" w:eastAsia="宋体"/>
          <w:b/>
          <w:bCs/>
          <w:color w:val="auto"/>
          <w:szCs w:val="24"/>
          <w:shd w:val="clear" w:color="auto" w:fill="FFFFFF"/>
          <w:lang w:val="en-US" w:eastAsia="zh-CN"/>
        </w:rPr>
        <w:t>8</w:t>
      </w:r>
      <w:r>
        <w:rPr>
          <w:rFonts w:eastAsia="宋体"/>
          <w:b/>
          <w:bCs/>
          <w:color w:val="auto"/>
          <w:szCs w:val="24"/>
          <w:shd w:val="clear" w:color="auto" w:fill="FFFFFF"/>
        </w:rPr>
        <w:t>日《</w:t>
      </w:r>
      <w:r>
        <w:rPr>
          <w:rFonts w:hint="eastAsia" w:eastAsia="宋体"/>
          <w:b/>
          <w:bCs/>
          <w:color w:val="auto"/>
          <w:szCs w:val="24"/>
          <w:shd w:val="clear" w:color="auto" w:fill="FFFFFF"/>
          <w:lang w:val="en-US" w:eastAsia="zh-CN"/>
        </w:rPr>
        <w:t>燕都晨报</w:t>
      </w:r>
      <w:r>
        <w:rPr>
          <w:rFonts w:eastAsia="宋体"/>
          <w:b/>
          <w:bCs/>
          <w:color w:val="auto"/>
          <w:szCs w:val="24"/>
          <w:shd w:val="clear" w:color="auto" w:fill="FFFFFF"/>
        </w:rPr>
        <w:t>》</w:t>
      </w:r>
      <w:r>
        <w:rPr>
          <w:rFonts w:hint="eastAsia" w:eastAsia="宋体"/>
          <w:b/>
          <w:bCs/>
          <w:color w:val="auto"/>
          <w:szCs w:val="24"/>
          <w:shd w:val="clear" w:color="auto" w:fill="FFFFFF"/>
        </w:rPr>
        <w:t>公示内容</w:t>
      </w:r>
    </w:p>
    <w:p w14:paraId="3BC4DC49">
      <w:pPr>
        <w:pStyle w:val="16"/>
        <w:ind w:firstLine="0" w:firstLineChars="0"/>
        <w:jc w:val="center"/>
        <w:rPr>
          <w:rFonts w:ascii="微软雅黑" w:hAnsi="微软雅黑" w:eastAsia="微软雅黑" w:cs="微软雅黑"/>
          <w:color w:val="auto"/>
          <w:szCs w:val="24"/>
        </w:rPr>
      </w:pPr>
      <w:r>
        <w:rPr>
          <w:rFonts w:ascii="微软雅黑" w:hAnsi="微软雅黑" w:eastAsia="微软雅黑" w:cs="微软雅黑"/>
          <w:color w:val="auto"/>
          <w:szCs w:val="24"/>
        </w:rPr>
        <w:drawing>
          <wp:inline distT="0" distB="0" distL="114300" distR="114300">
            <wp:extent cx="5253990" cy="3839210"/>
            <wp:effectExtent l="0" t="0" r="0" b="0"/>
            <wp:docPr id="13" name="图片 13" descr="88bd6b2d3ec0862de6867b1abdb86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8bd6b2d3ec0862de6867b1abdb86d0"/>
                    <pic:cNvPicPr>
                      <a:picLocks noChangeAspect="1"/>
                    </pic:cNvPicPr>
                  </pic:nvPicPr>
                  <pic:blipFill>
                    <a:blip r:embed="rId19"/>
                    <a:srcRect t="2562"/>
                    <a:stretch>
                      <a:fillRect/>
                    </a:stretch>
                  </pic:blipFill>
                  <pic:spPr>
                    <a:xfrm>
                      <a:off x="0" y="0"/>
                      <a:ext cx="5253990" cy="3839210"/>
                    </a:xfrm>
                    <a:prstGeom prst="rect">
                      <a:avLst/>
                    </a:prstGeom>
                  </pic:spPr>
                </pic:pic>
              </a:graphicData>
            </a:graphic>
          </wp:inline>
        </w:drawing>
      </w:r>
    </w:p>
    <w:p w14:paraId="5077E44F">
      <w:pPr>
        <w:pStyle w:val="16"/>
        <w:ind w:firstLine="0" w:firstLineChars="0"/>
        <w:jc w:val="center"/>
        <w:rPr>
          <w:rFonts w:eastAsia="宋体" w:cs="Times New Roman"/>
          <w:b/>
          <w:bCs/>
          <w:color w:val="auto"/>
          <w:sz w:val="24"/>
          <w:szCs w:val="24"/>
          <w:shd w:val="clear" w:color="auto" w:fill="FFFFFF"/>
        </w:rPr>
      </w:pPr>
      <w:r>
        <w:rPr>
          <w:rFonts w:eastAsia="宋体" w:cs="Times New Roman"/>
          <w:b/>
          <w:bCs/>
          <w:color w:val="auto"/>
          <w:sz w:val="24"/>
          <w:szCs w:val="24"/>
          <w:shd w:val="clear" w:color="auto" w:fill="FFFFFF"/>
        </w:rPr>
        <w:t>20</w:t>
      </w:r>
      <w:r>
        <w:rPr>
          <w:rFonts w:hint="eastAsia" w:eastAsia="宋体" w:cs="Times New Roman"/>
          <w:b/>
          <w:bCs/>
          <w:color w:val="auto"/>
          <w:sz w:val="24"/>
          <w:szCs w:val="24"/>
          <w:shd w:val="clear" w:color="auto" w:fill="FFFFFF"/>
          <w:lang w:val="en-US" w:eastAsia="zh-CN"/>
        </w:rPr>
        <w:t>24</w:t>
      </w:r>
      <w:r>
        <w:rPr>
          <w:rFonts w:eastAsia="宋体" w:cs="Times New Roman"/>
          <w:b/>
          <w:bCs/>
          <w:color w:val="auto"/>
          <w:sz w:val="24"/>
          <w:szCs w:val="24"/>
          <w:shd w:val="clear" w:color="auto" w:fill="FFFFFF"/>
        </w:rPr>
        <w:t>年</w:t>
      </w:r>
      <w:r>
        <w:rPr>
          <w:rFonts w:hint="eastAsia" w:eastAsia="宋体" w:cs="Times New Roman"/>
          <w:b/>
          <w:bCs/>
          <w:color w:val="auto"/>
          <w:sz w:val="24"/>
          <w:szCs w:val="24"/>
          <w:shd w:val="clear" w:color="auto" w:fill="FFFFFF"/>
          <w:lang w:val="en-US" w:eastAsia="zh-CN"/>
        </w:rPr>
        <w:t>6</w:t>
      </w:r>
      <w:r>
        <w:rPr>
          <w:rFonts w:eastAsia="宋体" w:cs="Times New Roman"/>
          <w:b/>
          <w:bCs/>
          <w:color w:val="auto"/>
          <w:sz w:val="24"/>
          <w:szCs w:val="24"/>
          <w:shd w:val="clear" w:color="auto" w:fill="FFFFFF"/>
        </w:rPr>
        <w:t>月</w:t>
      </w:r>
      <w:r>
        <w:rPr>
          <w:rFonts w:hint="eastAsia" w:eastAsia="宋体" w:cs="Times New Roman"/>
          <w:b/>
          <w:bCs/>
          <w:color w:val="auto"/>
          <w:sz w:val="24"/>
          <w:szCs w:val="24"/>
          <w:shd w:val="clear" w:color="auto" w:fill="FFFFFF"/>
          <w:lang w:val="en-US" w:eastAsia="zh-CN"/>
        </w:rPr>
        <w:t>12</w:t>
      </w:r>
      <w:r>
        <w:rPr>
          <w:rFonts w:eastAsia="宋体" w:cs="Times New Roman"/>
          <w:b/>
          <w:bCs/>
          <w:color w:val="auto"/>
          <w:sz w:val="24"/>
          <w:szCs w:val="24"/>
          <w:shd w:val="clear" w:color="auto" w:fill="FFFFFF"/>
        </w:rPr>
        <w:t>日《</w:t>
      </w:r>
      <w:r>
        <w:rPr>
          <w:rFonts w:hint="eastAsia" w:eastAsia="宋体" w:cs="Times New Roman"/>
          <w:b/>
          <w:bCs/>
          <w:color w:val="auto"/>
          <w:sz w:val="24"/>
          <w:szCs w:val="24"/>
          <w:shd w:val="clear" w:color="auto" w:fill="FFFFFF"/>
          <w:lang w:val="en-US" w:eastAsia="zh-CN"/>
        </w:rPr>
        <w:t>燕都晨报</w:t>
      </w:r>
      <w:r>
        <w:rPr>
          <w:rFonts w:eastAsia="宋体" w:cs="Times New Roman"/>
          <w:b/>
          <w:bCs/>
          <w:color w:val="auto"/>
          <w:sz w:val="24"/>
          <w:szCs w:val="24"/>
          <w:shd w:val="clear" w:color="auto" w:fill="FFFFFF"/>
        </w:rPr>
        <w:t>》头版</w:t>
      </w:r>
    </w:p>
    <w:p w14:paraId="02A5654E">
      <w:pPr>
        <w:pStyle w:val="16"/>
        <w:ind w:firstLine="0" w:firstLineChars="0"/>
        <w:jc w:val="center"/>
        <w:rPr>
          <w:rFonts w:hint="eastAsia" w:eastAsia="微软雅黑" w:cs="Times New Roman"/>
          <w:b/>
          <w:bCs/>
          <w:color w:val="FF0000"/>
          <w:sz w:val="24"/>
          <w:szCs w:val="24"/>
          <w:shd w:val="clear" w:color="auto" w:fill="FFFFFF"/>
          <w:lang w:eastAsia="zh-CN"/>
        </w:rPr>
      </w:pPr>
      <w:r>
        <w:rPr>
          <w:rFonts w:ascii="微软雅黑" w:hAnsi="微软雅黑" w:eastAsia="微软雅黑" w:cs="微软雅黑"/>
          <w:color w:val="auto"/>
          <w:szCs w:val="24"/>
        </w:rPr>
        <mc:AlternateContent>
          <mc:Choice Requires="wps">
            <w:drawing>
              <wp:anchor distT="0" distB="0" distL="114300" distR="114300" simplePos="0" relativeHeight="251661312" behindDoc="0" locked="0" layoutInCell="1" allowOverlap="1">
                <wp:simplePos x="0" y="0"/>
                <wp:positionH relativeFrom="column">
                  <wp:posOffset>2631440</wp:posOffset>
                </wp:positionH>
                <wp:positionV relativeFrom="paragraph">
                  <wp:posOffset>2059940</wp:posOffset>
                </wp:positionV>
                <wp:extent cx="1428115" cy="1633855"/>
                <wp:effectExtent l="12700" t="12700" r="26035" b="29845"/>
                <wp:wrapNone/>
                <wp:docPr id="6" name="矩形 6"/>
                <wp:cNvGraphicFramePr/>
                <a:graphic xmlns:a="http://schemas.openxmlformats.org/drawingml/2006/main">
                  <a:graphicData uri="http://schemas.microsoft.com/office/word/2010/wordprocessingShape">
                    <wps:wsp>
                      <wps:cNvSpPr/>
                      <wps:spPr>
                        <a:xfrm>
                          <a:off x="0" y="0"/>
                          <a:ext cx="1428115" cy="16338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2pt;margin-top:162.2pt;height:128.65pt;width:112.45pt;z-index:251661312;v-text-anchor:middle;mso-width-relative:page;mso-height-relative:page;" filled="f" stroked="t" coordsize="21600,21600" o:gfxdata="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ld8V7aAAAACwEAAA8AAAAAAAAAAQAgAAAAIgAAAGRycy9kb3ducmV2LnhtbFBLAQIUABQA&#10;AAAIAIdO4kCDipV7YAIAALUEAAAOAAAAAAAAAAEAIAAAACkBAABkcnMvZTJvRG9jLnhtbFBLBQYA&#10;AAAABgAGAFkBAAD7BQAAAAA=&#10;">
                <v:fill on="f" focussize="0,0"/>
                <v:stroke weight="2pt" color="#FF0000 [3204]" joinstyle="round"/>
                <v:imagedata o:title=""/>
                <o:lock v:ext="edit" aspectratio="f"/>
              </v:rect>
            </w:pict>
          </mc:Fallback>
        </mc:AlternateContent>
      </w:r>
      <w:r>
        <w:rPr>
          <w:rFonts w:ascii="微软雅黑" w:hAnsi="微软雅黑" w:eastAsia="微软雅黑" w:cs="微软雅黑"/>
          <w:color w:val="auto"/>
          <w:szCs w:val="24"/>
        </w:rPr>
        <w:drawing>
          <wp:inline distT="0" distB="0" distL="114300" distR="114300">
            <wp:extent cx="3978275" cy="5304790"/>
            <wp:effectExtent l="0" t="0" r="10160" b="3175"/>
            <wp:docPr id="14" name="图片 14" descr="3c041e79e8f03a59aec8c8a81cedc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c041e79e8f03a59aec8c8a81cedcd9"/>
                    <pic:cNvPicPr>
                      <a:picLocks noChangeAspect="1"/>
                    </pic:cNvPicPr>
                  </pic:nvPicPr>
                  <pic:blipFill>
                    <a:blip r:embed="rId20"/>
                    <a:stretch>
                      <a:fillRect/>
                    </a:stretch>
                  </pic:blipFill>
                  <pic:spPr>
                    <a:xfrm rot="16200000">
                      <a:off x="0" y="0"/>
                      <a:ext cx="3978275" cy="5304790"/>
                    </a:xfrm>
                    <a:prstGeom prst="rect">
                      <a:avLst/>
                    </a:prstGeom>
                  </pic:spPr>
                </pic:pic>
              </a:graphicData>
            </a:graphic>
          </wp:inline>
        </w:drawing>
      </w:r>
    </w:p>
    <w:p w14:paraId="2710F1D7">
      <w:pPr>
        <w:pStyle w:val="20"/>
        <w:widowControl/>
        <w:spacing w:beforeAutospacing="0" w:afterAutospacing="0"/>
        <w:ind w:firstLine="0" w:firstLineChars="0"/>
        <w:jc w:val="center"/>
        <w:rPr>
          <w:rFonts w:hint="eastAsia" w:eastAsia="宋体"/>
          <w:b/>
          <w:bCs/>
          <w:color w:val="auto"/>
          <w:szCs w:val="24"/>
          <w:shd w:val="clear" w:color="auto" w:fill="FFFFFF"/>
          <w:lang w:eastAsia="zh-CN"/>
        </w:rPr>
      </w:pPr>
      <w:r>
        <w:rPr>
          <w:rFonts w:eastAsia="宋体" w:cs="Times New Roman"/>
          <w:b/>
          <w:bCs/>
          <w:color w:val="auto"/>
          <w:sz w:val="24"/>
          <w:szCs w:val="24"/>
          <w:shd w:val="clear" w:color="auto" w:fill="FFFFFF"/>
        </w:rPr>
        <w:t>20</w:t>
      </w:r>
      <w:r>
        <w:rPr>
          <w:rFonts w:hint="eastAsia" w:eastAsia="宋体" w:cs="Times New Roman"/>
          <w:b/>
          <w:bCs/>
          <w:color w:val="auto"/>
          <w:sz w:val="24"/>
          <w:szCs w:val="24"/>
          <w:shd w:val="clear" w:color="auto" w:fill="FFFFFF"/>
          <w:lang w:val="en-US" w:eastAsia="zh-CN"/>
        </w:rPr>
        <w:t>24</w:t>
      </w:r>
      <w:r>
        <w:rPr>
          <w:rFonts w:eastAsia="宋体" w:cs="Times New Roman"/>
          <w:b/>
          <w:bCs/>
          <w:color w:val="auto"/>
          <w:sz w:val="24"/>
          <w:szCs w:val="24"/>
          <w:shd w:val="clear" w:color="auto" w:fill="FFFFFF"/>
        </w:rPr>
        <w:t>年</w:t>
      </w:r>
      <w:r>
        <w:rPr>
          <w:rFonts w:hint="eastAsia" w:eastAsia="宋体" w:cs="Times New Roman"/>
          <w:b/>
          <w:bCs/>
          <w:color w:val="auto"/>
          <w:sz w:val="24"/>
          <w:szCs w:val="24"/>
          <w:shd w:val="clear" w:color="auto" w:fill="FFFFFF"/>
          <w:lang w:val="en-US" w:eastAsia="zh-CN"/>
        </w:rPr>
        <w:t>6</w:t>
      </w:r>
      <w:r>
        <w:rPr>
          <w:rFonts w:eastAsia="宋体" w:cs="Times New Roman"/>
          <w:b/>
          <w:bCs/>
          <w:color w:val="auto"/>
          <w:sz w:val="24"/>
          <w:szCs w:val="24"/>
          <w:shd w:val="clear" w:color="auto" w:fill="FFFFFF"/>
        </w:rPr>
        <w:t>月</w:t>
      </w:r>
      <w:r>
        <w:rPr>
          <w:rFonts w:hint="eastAsia" w:eastAsia="宋体" w:cs="Times New Roman"/>
          <w:b/>
          <w:bCs/>
          <w:color w:val="auto"/>
          <w:sz w:val="24"/>
          <w:szCs w:val="24"/>
          <w:shd w:val="clear" w:color="auto" w:fill="FFFFFF"/>
          <w:lang w:val="en-US" w:eastAsia="zh-CN"/>
        </w:rPr>
        <w:t>12</w:t>
      </w:r>
      <w:r>
        <w:rPr>
          <w:rFonts w:eastAsia="宋体" w:cs="Times New Roman"/>
          <w:b/>
          <w:bCs/>
          <w:color w:val="auto"/>
          <w:sz w:val="24"/>
          <w:szCs w:val="24"/>
          <w:shd w:val="clear" w:color="auto" w:fill="FFFFFF"/>
        </w:rPr>
        <w:t>日《</w:t>
      </w:r>
      <w:r>
        <w:rPr>
          <w:rFonts w:hint="eastAsia" w:eastAsia="宋体" w:cs="Times New Roman"/>
          <w:b/>
          <w:bCs/>
          <w:color w:val="auto"/>
          <w:sz w:val="24"/>
          <w:szCs w:val="24"/>
          <w:shd w:val="clear" w:color="auto" w:fill="FFFFFF"/>
          <w:lang w:val="en-US" w:eastAsia="zh-CN"/>
        </w:rPr>
        <w:t>燕都晨报</w:t>
      </w:r>
      <w:r>
        <w:rPr>
          <w:rFonts w:eastAsia="宋体" w:cs="Times New Roman"/>
          <w:b/>
          <w:bCs/>
          <w:color w:val="auto"/>
          <w:sz w:val="24"/>
          <w:szCs w:val="24"/>
          <w:shd w:val="clear" w:color="auto" w:fill="FFFFFF"/>
        </w:rPr>
        <w:t>》</w:t>
      </w:r>
      <w:r>
        <w:rPr>
          <w:rFonts w:hint="eastAsia" w:eastAsia="宋体"/>
          <w:b/>
          <w:bCs/>
          <w:color w:val="auto"/>
          <w:szCs w:val="24"/>
          <w:shd w:val="clear" w:color="auto" w:fill="FFFFFF"/>
        </w:rPr>
        <w:t>公示内容</w:t>
      </w:r>
    </w:p>
    <w:p w14:paraId="2FC25E22">
      <w:pPr>
        <w:pStyle w:val="3"/>
        <w:ind w:firstLine="211"/>
      </w:pPr>
      <w:bookmarkStart w:id="26" w:name="_Toc5419"/>
      <w:bookmarkStart w:id="27" w:name="_Toc14977"/>
      <w:r>
        <w:rPr>
          <w:rFonts w:hint="eastAsia"/>
        </w:rPr>
        <w:t>张贴</w:t>
      </w:r>
      <w:bookmarkEnd w:id="26"/>
      <w:bookmarkEnd w:id="27"/>
    </w:p>
    <w:p w14:paraId="7D9F3BC3">
      <w:pPr>
        <w:ind w:firstLine="480"/>
        <w:rPr>
          <w:color w:val="auto"/>
          <w:szCs w:val="24"/>
        </w:rPr>
      </w:pPr>
      <w:r>
        <w:rPr>
          <w:rFonts w:hint="eastAsia"/>
          <w:color w:val="auto"/>
          <w:szCs w:val="24"/>
        </w:rPr>
        <w:t>本项目在项目所在</w:t>
      </w:r>
      <w:r>
        <w:rPr>
          <w:rFonts w:hint="eastAsia" w:ascii="Times New Roman" w:hAnsi="Times New Roman"/>
          <w:color w:val="auto"/>
          <w:szCs w:val="24"/>
        </w:rPr>
        <w:t>地张贴</w:t>
      </w:r>
      <w:r>
        <w:rPr>
          <w:rFonts w:hint="eastAsia"/>
          <w:color w:val="auto"/>
          <w:szCs w:val="24"/>
        </w:rPr>
        <w:t>公告进行公示，公示公告照片见下图所示。公示时间自20</w:t>
      </w:r>
      <w:r>
        <w:rPr>
          <w:rFonts w:hint="eastAsia"/>
          <w:color w:val="auto"/>
          <w:szCs w:val="24"/>
          <w:lang w:val="en-US" w:eastAsia="zh-CN"/>
        </w:rPr>
        <w:t>24</w:t>
      </w:r>
      <w:r>
        <w:rPr>
          <w:rFonts w:hint="eastAsia"/>
          <w:color w:val="auto"/>
          <w:szCs w:val="24"/>
        </w:rPr>
        <w:t>年</w:t>
      </w:r>
      <w:r>
        <w:rPr>
          <w:rFonts w:hint="eastAsia"/>
          <w:color w:val="auto"/>
          <w:lang w:val="en-US" w:eastAsia="zh-CN"/>
        </w:rPr>
        <w:t>6</w:t>
      </w:r>
      <w:r>
        <w:rPr>
          <w:rFonts w:hint="eastAsia"/>
          <w:color w:val="auto"/>
        </w:rPr>
        <w:t>月</w:t>
      </w:r>
      <w:r>
        <w:rPr>
          <w:rFonts w:hint="eastAsia"/>
          <w:color w:val="auto"/>
          <w:lang w:val="en-US" w:eastAsia="zh-CN"/>
        </w:rPr>
        <w:t>3</w:t>
      </w:r>
      <w:r>
        <w:rPr>
          <w:rFonts w:hint="eastAsia"/>
          <w:color w:val="auto"/>
        </w:rPr>
        <w:t>日起</w:t>
      </w:r>
      <w:r>
        <w:rPr>
          <w:rFonts w:hint="eastAsia"/>
          <w:color w:val="auto"/>
          <w:szCs w:val="24"/>
        </w:rPr>
        <w:t>，至</w:t>
      </w:r>
      <w:r>
        <w:rPr>
          <w:rFonts w:hint="eastAsia"/>
          <w:color w:val="auto"/>
          <w:szCs w:val="24"/>
          <w:lang w:val="en-US" w:eastAsia="zh-CN"/>
        </w:rPr>
        <w:t>2024年</w:t>
      </w:r>
      <w:r>
        <w:rPr>
          <w:rFonts w:hint="eastAsia"/>
          <w:color w:val="auto"/>
          <w:lang w:val="en-US" w:eastAsia="zh-CN"/>
        </w:rPr>
        <w:t>6</w:t>
      </w:r>
      <w:r>
        <w:rPr>
          <w:rFonts w:hint="eastAsia"/>
          <w:color w:val="auto"/>
        </w:rPr>
        <w:t>月</w:t>
      </w:r>
      <w:r>
        <w:rPr>
          <w:rFonts w:hint="eastAsia"/>
          <w:color w:val="auto"/>
          <w:lang w:val="en-US" w:eastAsia="zh-CN"/>
        </w:rPr>
        <w:t>14</w:t>
      </w:r>
      <w:r>
        <w:rPr>
          <w:rFonts w:hint="eastAsia"/>
          <w:color w:val="auto"/>
        </w:rPr>
        <w:t>日</w:t>
      </w:r>
      <w:r>
        <w:rPr>
          <w:rFonts w:hint="eastAsia"/>
          <w:color w:val="auto"/>
          <w:szCs w:val="24"/>
        </w:rPr>
        <w:t>止，公示周期为</w:t>
      </w:r>
      <w:r>
        <w:rPr>
          <w:rFonts w:hint="eastAsia"/>
          <w:color w:val="auto"/>
          <w:szCs w:val="24"/>
          <w:lang w:val="en-US" w:eastAsia="zh-CN"/>
        </w:rPr>
        <w:t>10</w:t>
      </w:r>
      <w:r>
        <w:rPr>
          <w:rFonts w:hint="eastAsia"/>
          <w:color w:val="auto"/>
          <w:szCs w:val="24"/>
        </w:rPr>
        <w:t>个工作日。</w:t>
      </w:r>
    </w:p>
    <w:tbl>
      <w:tblPr>
        <w:tblStyle w:val="22"/>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22"/>
      </w:tblGrid>
      <w:tr w14:paraId="5C18D8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Borders>
              <w:tl2br w:val="nil"/>
              <w:tr2bl w:val="nil"/>
            </w:tcBorders>
          </w:tcPr>
          <w:p w14:paraId="154F78DB">
            <w:pPr>
              <w:ind w:firstLine="0" w:firstLineChars="0"/>
              <w:jc w:val="center"/>
              <w:rPr>
                <w:rFonts w:hint="eastAsia" w:eastAsia="宋体"/>
                <w:lang w:eastAsia="zh-CN"/>
              </w:rPr>
            </w:pPr>
            <w:r>
              <w:rPr>
                <w:rFonts w:hint="eastAsia" w:eastAsia="宋体"/>
                <w:lang w:eastAsia="zh-CN"/>
              </w:rPr>
              <w:drawing>
                <wp:inline distT="0" distB="0" distL="114300" distR="114300">
                  <wp:extent cx="4354195" cy="3265170"/>
                  <wp:effectExtent l="0" t="0" r="8255" b="11430"/>
                  <wp:docPr id="16" name="图片 16" descr="0afa201c69d15a6ecc7589935274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afa201c69d15a6ecc7589935274de9"/>
                          <pic:cNvPicPr>
                            <a:picLocks noChangeAspect="1"/>
                          </pic:cNvPicPr>
                        </pic:nvPicPr>
                        <pic:blipFill>
                          <a:blip r:embed="rId21"/>
                          <a:stretch>
                            <a:fillRect/>
                          </a:stretch>
                        </pic:blipFill>
                        <pic:spPr>
                          <a:xfrm>
                            <a:off x="0" y="0"/>
                            <a:ext cx="4354195" cy="3265170"/>
                          </a:xfrm>
                          <a:prstGeom prst="rect">
                            <a:avLst/>
                          </a:prstGeom>
                        </pic:spPr>
                      </pic:pic>
                    </a:graphicData>
                  </a:graphic>
                </wp:inline>
              </w:drawing>
            </w:r>
          </w:p>
        </w:tc>
      </w:tr>
      <w:tr w14:paraId="62175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Borders>
              <w:tl2br w:val="nil"/>
              <w:tr2bl w:val="nil"/>
            </w:tcBorders>
          </w:tcPr>
          <w:p w14:paraId="2EC990C2">
            <w:pPr>
              <w:ind w:firstLine="0" w:firstLineChars="0"/>
              <w:jc w:val="center"/>
              <w:rPr>
                <w:rFonts w:hint="eastAsia" w:eastAsia="宋体"/>
                <w:lang w:eastAsia="zh-CN"/>
              </w:rPr>
            </w:pPr>
            <w:r>
              <w:rPr>
                <w:rFonts w:hint="eastAsia" w:eastAsia="宋体"/>
                <w:lang w:eastAsia="zh-CN"/>
              </w:rPr>
              <w:drawing>
                <wp:inline distT="0" distB="0" distL="114300" distR="114300">
                  <wp:extent cx="3227705" cy="4303395"/>
                  <wp:effectExtent l="0" t="0" r="10795" b="1905"/>
                  <wp:docPr id="17" name="图片 17" descr="009cbaa68d7fbff5ce05ced45e35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9cbaa68d7fbff5ce05ced45e352b9"/>
                          <pic:cNvPicPr>
                            <a:picLocks noChangeAspect="1"/>
                          </pic:cNvPicPr>
                        </pic:nvPicPr>
                        <pic:blipFill>
                          <a:blip r:embed="rId22"/>
                          <a:stretch>
                            <a:fillRect/>
                          </a:stretch>
                        </pic:blipFill>
                        <pic:spPr>
                          <a:xfrm>
                            <a:off x="0" y="0"/>
                            <a:ext cx="3227705" cy="4303395"/>
                          </a:xfrm>
                          <a:prstGeom prst="rect">
                            <a:avLst/>
                          </a:prstGeom>
                        </pic:spPr>
                      </pic:pic>
                    </a:graphicData>
                  </a:graphic>
                </wp:inline>
              </w:drawing>
            </w:r>
          </w:p>
        </w:tc>
      </w:tr>
    </w:tbl>
    <w:p w14:paraId="4E3F67D7">
      <w:pPr>
        <w:pStyle w:val="3"/>
        <w:ind w:firstLine="211"/>
      </w:pPr>
      <w:bookmarkStart w:id="28" w:name="_Toc25252"/>
      <w:bookmarkStart w:id="29" w:name="_Toc18996"/>
      <w:r>
        <w:rPr>
          <w:rFonts w:hint="eastAsia"/>
        </w:rPr>
        <w:t>查阅情况</w:t>
      </w:r>
      <w:bookmarkEnd w:id="28"/>
      <w:bookmarkEnd w:id="29"/>
      <w:r>
        <w:rPr>
          <w:rFonts w:hint="eastAsia"/>
        </w:rPr>
        <w:t xml:space="preserve"> </w:t>
      </w:r>
    </w:p>
    <w:p w14:paraId="37492988">
      <w:pPr>
        <w:ind w:firstLine="480"/>
        <w:rPr>
          <w:szCs w:val="24"/>
        </w:rPr>
      </w:pPr>
      <w:r>
        <w:rPr>
          <w:rFonts w:hint="eastAsia"/>
          <w:szCs w:val="24"/>
        </w:rPr>
        <w:t>本项目环评影响报告书征求意见稿信息公开期限（</w:t>
      </w:r>
      <w:r>
        <w:rPr>
          <w:rFonts w:hint="eastAsia"/>
          <w:szCs w:val="24"/>
          <w:lang w:eastAsia="zh-CN"/>
        </w:rPr>
        <w:t>网站公示</w:t>
      </w:r>
      <w:r>
        <w:rPr>
          <w:rFonts w:hint="eastAsia"/>
          <w:szCs w:val="24"/>
        </w:rPr>
        <w:t>、现场张贴）在</w:t>
      </w:r>
      <w:r>
        <w:rPr>
          <w:rFonts w:hint="eastAsia"/>
        </w:rPr>
        <w:t>20</w:t>
      </w:r>
      <w:r>
        <w:rPr>
          <w:rFonts w:hint="eastAsia"/>
          <w:lang w:val="en-US" w:eastAsia="zh-CN"/>
        </w:rPr>
        <w:t>24</w:t>
      </w:r>
      <w:r>
        <w:rPr>
          <w:rFonts w:hint="eastAsia"/>
        </w:rPr>
        <w:t>年</w:t>
      </w:r>
      <w:r>
        <w:rPr>
          <w:rFonts w:hint="eastAsia"/>
          <w:lang w:val="en-US" w:eastAsia="zh-CN"/>
        </w:rPr>
        <w:t>6</w:t>
      </w:r>
      <w:r>
        <w:rPr>
          <w:rFonts w:hint="eastAsia"/>
        </w:rPr>
        <w:t>月</w:t>
      </w:r>
      <w:r>
        <w:rPr>
          <w:rFonts w:hint="eastAsia"/>
          <w:lang w:val="en-US" w:eastAsia="zh-CN"/>
        </w:rPr>
        <w:t>3</w:t>
      </w:r>
      <w:r>
        <w:rPr>
          <w:rFonts w:hint="eastAsia"/>
        </w:rPr>
        <w:t>日起至</w:t>
      </w:r>
      <w:r>
        <w:rPr>
          <w:rFonts w:hint="eastAsia"/>
          <w:lang w:val="en-US" w:eastAsia="zh-CN"/>
        </w:rPr>
        <w:t>6</w:t>
      </w:r>
      <w:r>
        <w:rPr>
          <w:rFonts w:hint="eastAsia"/>
        </w:rPr>
        <w:t>月</w:t>
      </w:r>
      <w:r>
        <w:rPr>
          <w:rFonts w:hint="eastAsia"/>
          <w:lang w:val="en-US" w:eastAsia="zh-CN"/>
        </w:rPr>
        <w:t>14</w:t>
      </w:r>
      <w:r>
        <w:rPr>
          <w:rFonts w:hint="eastAsia"/>
        </w:rPr>
        <w:t>日止</w:t>
      </w:r>
      <w:r>
        <w:rPr>
          <w:rFonts w:hint="eastAsia"/>
          <w:szCs w:val="24"/>
        </w:rPr>
        <w:t>，共计1</w:t>
      </w:r>
      <w:r>
        <w:rPr>
          <w:rFonts w:hint="eastAsia"/>
          <w:szCs w:val="24"/>
          <w:lang w:val="en-US" w:eastAsia="zh-CN"/>
        </w:rPr>
        <w:t>0</w:t>
      </w:r>
      <w:r>
        <w:rPr>
          <w:rFonts w:hint="eastAsia"/>
          <w:szCs w:val="24"/>
        </w:rPr>
        <w:t>个工作日；环评影响报告书征求意见稿信息公开期限（</w:t>
      </w:r>
      <w:r>
        <w:rPr>
          <w:rFonts w:hint="eastAsia"/>
          <w:szCs w:val="24"/>
          <w:lang w:eastAsia="zh-CN"/>
        </w:rPr>
        <w:t>报纸公示</w:t>
      </w:r>
      <w:r>
        <w:rPr>
          <w:rFonts w:hint="eastAsia"/>
          <w:szCs w:val="24"/>
        </w:rPr>
        <w:t>）在</w:t>
      </w:r>
      <w:r>
        <w:rPr>
          <w:rFonts w:hint="eastAsia"/>
        </w:rPr>
        <w:t>20</w:t>
      </w:r>
      <w:r>
        <w:rPr>
          <w:rFonts w:hint="eastAsia"/>
          <w:lang w:val="en-US" w:eastAsia="zh-CN"/>
        </w:rPr>
        <w:t>24</w:t>
      </w:r>
      <w:r>
        <w:rPr>
          <w:rFonts w:hint="eastAsia"/>
        </w:rPr>
        <w:t>年</w:t>
      </w:r>
      <w:r>
        <w:rPr>
          <w:rFonts w:hint="eastAsia"/>
          <w:lang w:val="en-US" w:eastAsia="zh-CN"/>
        </w:rPr>
        <w:t>6</w:t>
      </w:r>
      <w:r>
        <w:rPr>
          <w:rFonts w:hint="eastAsia"/>
        </w:rPr>
        <w:t>月</w:t>
      </w:r>
      <w:r>
        <w:rPr>
          <w:rFonts w:hint="eastAsia"/>
          <w:lang w:val="en-US" w:eastAsia="zh-CN"/>
        </w:rPr>
        <w:t>8</w:t>
      </w:r>
      <w:r>
        <w:rPr>
          <w:rFonts w:hint="eastAsia"/>
        </w:rPr>
        <w:t>日起至</w:t>
      </w:r>
      <w:r>
        <w:rPr>
          <w:rFonts w:hint="eastAsia"/>
          <w:lang w:val="en-US" w:eastAsia="zh-CN"/>
        </w:rPr>
        <w:t>6</w:t>
      </w:r>
      <w:r>
        <w:rPr>
          <w:rFonts w:hint="eastAsia"/>
        </w:rPr>
        <w:t>月</w:t>
      </w:r>
      <w:r>
        <w:rPr>
          <w:rFonts w:hint="eastAsia"/>
          <w:lang w:val="en-US" w:eastAsia="zh-CN"/>
        </w:rPr>
        <w:t>21</w:t>
      </w:r>
      <w:r>
        <w:rPr>
          <w:rFonts w:hint="eastAsia"/>
        </w:rPr>
        <w:t>日止</w:t>
      </w:r>
      <w:r>
        <w:rPr>
          <w:rFonts w:hint="eastAsia"/>
          <w:szCs w:val="24"/>
        </w:rPr>
        <w:t>，共计10个工作日。公示期间未接到公众要求查阅报告书的咨询电话，且未收到公众反馈意见。</w:t>
      </w:r>
    </w:p>
    <w:p w14:paraId="60477B5B">
      <w:pPr>
        <w:pStyle w:val="3"/>
        <w:ind w:firstLine="211"/>
      </w:pPr>
      <w:bookmarkStart w:id="30" w:name="_Toc14342"/>
      <w:bookmarkStart w:id="31" w:name="_Toc21017"/>
      <w:bookmarkStart w:id="32" w:name="OLE_LINK1"/>
      <w:r>
        <w:rPr>
          <w:rFonts w:hint="eastAsia"/>
        </w:rPr>
        <w:t>公众提出意见情况</w:t>
      </w:r>
      <w:bookmarkEnd w:id="30"/>
      <w:bookmarkEnd w:id="31"/>
      <w:r>
        <w:rPr>
          <w:rFonts w:hint="eastAsia"/>
        </w:rPr>
        <w:t xml:space="preserve"> </w:t>
      </w:r>
    </w:p>
    <w:bookmarkEnd w:id="32"/>
    <w:p w14:paraId="130BA419">
      <w:pPr>
        <w:ind w:firstLine="480"/>
        <w:rPr>
          <w:rFonts w:hint="eastAsia"/>
          <w:szCs w:val="24"/>
        </w:rPr>
      </w:pPr>
      <w:r>
        <w:rPr>
          <w:rFonts w:hint="eastAsia"/>
          <w:szCs w:val="24"/>
        </w:rPr>
        <w:t>征求意见稿网络公示及报纸公示期间，本项目建设单位、环境影响报告书编制单位均未收到公众提出的意见。</w:t>
      </w:r>
    </w:p>
    <w:p w14:paraId="6595AB5A">
      <w:pPr>
        <w:pStyle w:val="3"/>
        <w:ind w:firstLine="211"/>
        <w:rPr>
          <w:color w:val="FF0000"/>
        </w:rPr>
      </w:pPr>
      <w:bookmarkStart w:id="33" w:name="_GoBack"/>
      <w:r>
        <w:rPr>
          <w:rFonts w:hint="eastAsia"/>
          <w:color w:val="FF0000"/>
          <w:lang w:val="en-US" w:eastAsia="zh-CN"/>
        </w:rPr>
        <w:t>问卷调查</w:t>
      </w:r>
    </w:p>
    <w:p w14:paraId="44DA18A8">
      <w:pPr>
        <w:ind w:firstLine="480"/>
        <w:rPr>
          <w:rFonts w:hint="eastAsia"/>
          <w:color w:val="FF0000"/>
          <w:szCs w:val="24"/>
          <w:lang w:val="en-US" w:eastAsia="zh-CN"/>
        </w:rPr>
      </w:pPr>
      <w:r>
        <w:rPr>
          <w:rFonts w:hint="eastAsia"/>
          <w:color w:val="FF0000"/>
          <w:szCs w:val="24"/>
          <w:lang w:val="en-US" w:eastAsia="zh-CN"/>
        </w:rPr>
        <w:t>为进一步</w:t>
      </w:r>
      <w:r>
        <w:rPr>
          <w:rFonts w:hint="eastAsia"/>
          <w:color w:val="FF0000"/>
          <w:szCs w:val="24"/>
        </w:rPr>
        <w:t>了解和掌握公众对</w:t>
      </w:r>
      <w:r>
        <w:rPr>
          <w:rFonts w:hint="eastAsia"/>
          <w:color w:val="FF0000"/>
          <w:szCs w:val="24"/>
          <w:lang w:val="en-US" w:eastAsia="zh-CN"/>
        </w:rPr>
        <w:t>本</w:t>
      </w:r>
      <w:r>
        <w:rPr>
          <w:rFonts w:hint="eastAsia"/>
          <w:color w:val="FF0000"/>
          <w:szCs w:val="24"/>
        </w:rPr>
        <w:t>项目建设的意见和要求，</w:t>
      </w:r>
      <w:r>
        <w:rPr>
          <w:rFonts w:hint="eastAsia"/>
          <w:color w:val="FF0000"/>
          <w:szCs w:val="24"/>
          <w:lang w:val="en-US" w:eastAsia="zh-CN"/>
        </w:rPr>
        <w:t>我单位向厂址周围居民发放调查问卷20份，所有调查居民均同意项目建设。调查问卷附后。</w:t>
      </w:r>
    </w:p>
    <w:bookmarkEnd w:id="33"/>
    <w:p w14:paraId="707988D1">
      <w:pPr>
        <w:rPr>
          <w:rFonts w:hint="eastAsia"/>
          <w:szCs w:val="24"/>
          <w:lang w:val="en-US" w:eastAsia="zh-CN"/>
        </w:rPr>
      </w:pPr>
      <w:r>
        <w:rPr>
          <w:rFonts w:hint="eastAsia"/>
          <w:szCs w:val="24"/>
          <w:lang w:val="en-US" w:eastAsia="zh-CN"/>
        </w:rPr>
        <w:br w:type="page"/>
      </w:r>
    </w:p>
    <w:p w14:paraId="43429AF3">
      <w:pPr>
        <w:ind w:left="0" w:leftChars="0" w:firstLine="0" w:firstLineChars="0"/>
        <w:rPr>
          <w:rFonts w:hint="eastAsia" w:eastAsiaTheme="minorEastAsia"/>
          <w:szCs w:val="24"/>
          <w:lang w:eastAsia="zh-CN"/>
        </w:rPr>
      </w:pPr>
      <w:r>
        <w:rPr>
          <w:rFonts w:hint="eastAsia"/>
          <w:szCs w:val="24"/>
        </w:rPr>
        <w:t xml:space="preserve"> </w:t>
      </w:r>
      <w:r>
        <w:rPr>
          <w:rFonts w:hint="eastAsia" w:eastAsiaTheme="minorEastAsia"/>
          <w:szCs w:val="24"/>
          <w:lang w:eastAsia="zh-CN"/>
        </w:rPr>
        <w:drawing>
          <wp:inline distT="0" distB="0" distL="114300" distR="114300">
            <wp:extent cx="5191760" cy="7210425"/>
            <wp:effectExtent l="0" t="0" r="8890" b="9525"/>
            <wp:docPr id="5" name="图片 5" descr="172586932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25869328736"/>
                    <pic:cNvPicPr>
                      <a:picLocks noChangeAspect="1"/>
                    </pic:cNvPicPr>
                  </pic:nvPicPr>
                  <pic:blipFill>
                    <a:blip r:embed="rId23"/>
                    <a:stretch>
                      <a:fillRect/>
                    </a:stretch>
                  </pic:blipFill>
                  <pic:spPr>
                    <a:xfrm>
                      <a:off x="0" y="0"/>
                      <a:ext cx="5191760" cy="7210425"/>
                    </a:xfrm>
                    <a:prstGeom prst="rect">
                      <a:avLst/>
                    </a:prstGeom>
                  </pic:spPr>
                </pic:pic>
              </a:graphicData>
            </a:graphic>
          </wp:inline>
        </w:drawing>
      </w:r>
    </w:p>
    <w:p w14:paraId="2B1DE437">
      <w:pPr>
        <w:ind w:firstLine="480"/>
        <w:rPr>
          <w:rFonts w:hint="eastAsia"/>
          <w:szCs w:val="24"/>
        </w:rPr>
      </w:pPr>
    </w:p>
    <w:p w14:paraId="31B63664">
      <w:pPr>
        <w:ind w:firstLine="480"/>
        <w:jc w:val="left"/>
        <w:rPr>
          <w:szCs w:val="24"/>
        </w:rPr>
      </w:pPr>
    </w:p>
    <w:p w14:paraId="2DEBA3E3">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342255" cy="7385050"/>
            <wp:effectExtent l="0" t="0" r="10795" b="6350"/>
            <wp:docPr id="7" name="图片 7" descr="172586934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25869347471"/>
                    <pic:cNvPicPr>
                      <a:picLocks noChangeAspect="1"/>
                    </pic:cNvPicPr>
                  </pic:nvPicPr>
                  <pic:blipFill>
                    <a:blip r:embed="rId24"/>
                    <a:stretch>
                      <a:fillRect/>
                    </a:stretch>
                  </pic:blipFill>
                  <pic:spPr>
                    <a:xfrm>
                      <a:off x="0" y="0"/>
                      <a:ext cx="5342255" cy="7385050"/>
                    </a:xfrm>
                    <a:prstGeom prst="rect">
                      <a:avLst/>
                    </a:prstGeom>
                  </pic:spPr>
                </pic:pic>
              </a:graphicData>
            </a:graphic>
          </wp:inline>
        </w:drawing>
      </w:r>
    </w:p>
    <w:p w14:paraId="6A14DBF4">
      <w:pPr>
        <w:rPr>
          <w:rFonts w:hint="eastAsia" w:eastAsiaTheme="minorEastAsia"/>
          <w:lang w:eastAsia="zh-CN"/>
        </w:rPr>
      </w:pPr>
      <w:r>
        <w:rPr>
          <w:rFonts w:hint="eastAsia" w:eastAsiaTheme="minorEastAsia"/>
          <w:lang w:eastAsia="zh-CN"/>
        </w:rPr>
        <w:br w:type="page"/>
      </w:r>
    </w:p>
    <w:p w14:paraId="5B482F44">
      <w:pPr>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139055" cy="7193280"/>
            <wp:effectExtent l="0" t="0" r="4445" b="7620"/>
            <wp:docPr id="8" name="图片 8" descr="172586980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25869809933"/>
                    <pic:cNvPicPr>
                      <a:picLocks noChangeAspect="1"/>
                    </pic:cNvPicPr>
                  </pic:nvPicPr>
                  <pic:blipFill>
                    <a:blip r:embed="rId25"/>
                    <a:stretch>
                      <a:fillRect/>
                    </a:stretch>
                  </pic:blipFill>
                  <pic:spPr>
                    <a:xfrm>
                      <a:off x="0" y="0"/>
                      <a:ext cx="5139055" cy="7193280"/>
                    </a:xfrm>
                    <a:prstGeom prst="rect">
                      <a:avLst/>
                    </a:prstGeom>
                  </pic:spPr>
                </pic:pic>
              </a:graphicData>
            </a:graphic>
          </wp:inline>
        </w:drawing>
      </w:r>
    </w:p>
    <w:p w14:paraId="426EE772">
      <w:pPr>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204460" cy="7140575"/>
            <wp:effectExtent l="0" t="0" r="15240" b="3175"/>
            <wp:docPr id="9" name="图片 9" descr="17258698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725869826600"/>
                    <pic:cNvPicPr>
                      <a:picLocks noChangeAspect="1"/>
                    </pic:cNvPicPr>
                  </pic:nvPicPr>
                  <pic:blipFill>
                    <a:blip r:embed="rId26"/>
                    <a:stretch>
                      <a:fillRect/>
                    </a:stretch>
                  </pic:blipFill>
                  <pic:spPr>
                    <a:xfrm>
                      <a:off x="0" y="0"/>
                      <a:ext cx="5204460" cy="7140575"/>
                    </a:xfrm>
                    <a:prstGeom prst="rect">
                      <a:avLst/>
                    </a:prstGeom>
                  </pic:spPr>
                </pic:pic>
              </a:graphicData>
            </a:graphic>
          </wp:inline>
        </w:drawing>
      </w:r>
    </w:p>
    <w:p w14:paraId="6F14C7B2">
      <w:pPr>
        <w:rPr>
          <w:rFonts w:hint="eastAsia" w:eastAsiaTheme="minorEastAsia"/>
          <w:lang w:eastAsia="zh-CN"/>
        </w:rPr>
      </w:pPr>
      <w:r>
        <w:rPr>
          <w:rFonts w:hint="eastAsia" w:eastAsiaTheme="minorEastAsia"/>
          <w:lang w:eastAsia="zh-CN"/>
        </w:rPr>
        <w:br w:type="page"/>
      </w:r>
    </w:p>
    <w:p w14:paraId="22C95FC3">
      <w:pPr>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279390" cy="7491095"/>
            <wp:effectExtent l="0" t="0" r="16510" b="14605"/>
            <wp:docPr id="11" name="图片 11" descr="172586984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25869844180"/>
                    <pic:cNvPicPr>
                      <a:picLocks noChangeAspect="1"/>
                    </pic:cNvPicPr>
                  </pic:nvPicPr>
                  <pic:blipFill>
                    <a:blip r:embed="rId27"/>
                    <a:stretch>
                      <a:fillRect/>
                    </a:stretch>
                  </pic:blipFill>
                  <pic:spPr>
                    <a:xfrm>
                      <a:off x="0" y="0"/>
                      <a:ext cx="5279390" cy="7491095"/>
                    </a:xfrm>
                    <a:prstGeom prst="rect">
                      <a:avLst/>
                    </a:prstGeom>
                  </pic:spPr>
                </pic:pic>
              </a:graphicData>
            </a:graphic>
          </wp:inline>
        </w:drawing>
      </w:r>
      <w:r>
        <w:rPr>
          <w:rFonts w:hint="eastAsia" w:eastAsiaTheme="minorEastAsia"/>
          <w:lang w:eastAsia="zh-CN"/>
        </w:rPr>
        <w:drawing>
          <wp:inline distT="0" distB="0" distL="114300" distR="114300">
            <wp:extent cx="5246370" cy="7397750"/>
            <wp:effectExtent l="0" t="0" r="11430" b="12700"/>
            <wp:docPr id="18" name="图片 18" descr="172586986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25869862068"/>
                    <pic:cNvPicPr>
                      <a:picLocks noChangeAspect="1"/>
                    </pic:cNvPicPr>
                  </pic:nvPicPr>
                  <pic:blipFill>
                    <a:blip r:embed="rId28"/>
                    <a:stretch>
                      <a:fillRect/>
                    </a:stretch>
                  </pic:blipFill>
                  <pic:spPr>
                    <a:xfrm>
                      <a:off x="0" y="0"/>
                      <a:ext cx="5246370" cy="7397750"/>
                    </a:xfrm>
                    <a:prstGeom prst="rect">
                      <a:avLst/>
                    </a:prstGeom>
                  </pic:spPr>
                </pic:pic>
              </a:graphicData>
            </a:graphic>
          </wp:inline>
        </w:drawing>
      </w:r>
    </w:p>
    <w:p w14:paraId="0FB2ACEE">
      <w:pPr>
        <w:rPr>
          <w:rFonts w:hint="eastAsia" w:eastAsiaTheme="minorEastAsia"/>
          <w:lang w:eastAsia="zh-CN"/>
        </w:rPr>
      </w:pPr>
      <w:r>
        <w:rPr>
          <w:rFonts w:hint="eastAsia" w:eastAsiaTheme="minorEastAsia"/>
          <w:lang w:eastAsia="zh-CN"/>
        </w:rPr>
        <w:br w:type="page"/>
      </w:r>
    </w:p>
    <w:p w14:paraId="611D07E1">
      <w:pPr>
        <w:ind w:left="0" w:leftChars="0" w:firstLine="0" w:firstLineChars="0"/>
        <w:rPr>
          <w:rFonts w:hint="eastAsia" w:eastAsiaTheme="minorEastAsia"/>
          <w:lang w:eastAsia="zh-CN"/>
        </w:rPr>
      </w:pPr>
      <w:r>
        <w:rPr>
          <w:rFonts w:hint="eastAsia" w:eastAsiaTheme="minorEastAsia"/>
          <w:lang w:eastAsia="zh-CN"/>
        </w:rPr>
        <w:br w:type="page"/>
      </w:r>
      <w:r>
        <w:rPr>
          <w:rFonts w:hint="eastAsia" w:eastAsiaTheme="minorEastAsia"/>
          <w:lang w:eastAsia="zh-CN"/>
        </w:rPr>
        <w:drawing>
          <wp:inline distT="0" distB="0" distL="114300" distR="114300">
            <wp:extent cx="5334635" cy="7651750"/>
            <wp:effectExtent l="0" t="0" r="18415" b="6350"/>
            <wp:docPr id="19" name="图片 19" descr="1725869878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25869878827"/>
                    <pic:cNvPicPr>
                      <a:picLocks noChangeAspect="1"/>
                    </pic:cNvPicPr>
                  </pic:nvPicPr>
                  <pic:blipFill>
                    <a:blip r:embed="rId29"/>
                    <a:stretch>
                      <a:fillRect/>
                    </a:stretch>
                  </pic:blipFill>
                  <pic:spPr>
                    <a:xfrm>
                      <a:off x="0" y="0"/>
                      <a:ext cx="5334635" cy="7651750"/>
                    </a:xfrm>
                    <a:prstGeom prst="rect">
                      <a:avLst/>
                    </a:prstGeom>
                  </pic:spPr>
                </pic:pic>
              </a:graphicData>
            </a:graphic>
          </wp:inline>
        </w:drawing>
      </w:r>
    </w:p>
    <w:p w14:paraId="727077C2">
      <w:pPr>
        <w:rPr>
          <w:rFonts w:hint="eastAsia" w:eastAsiaTheme="minorEastAsia"/>
          <w:lang w:eastAsia="zh-CN"/>
        </w:rPr>
      </w:pPr>
      <w:r>
        <w:rPr>
          <w:rFonts w:hint="eastAsia" w:eastAsiaTheme="minorEastAsia"/>
          <w:lang w:eastAsia="zh-CN"/>
        </w:rPr>
        <w:br w:type="page"/>
      </w:r>
    </w:p>
    <w:p w14:paraId="2EE44581">
      <w:pPr>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4695825" cy="6410325"/>
            <wp:effectExtent l="0" t="0" r="9525" b="9525"/>
            <wp:docPr id="20" name="图片 20" descr="172586989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25869893904"/>
                    <pic:cNvPicPr>
                      <a:picLocks noChangeAspect="1"/>
                    </pic:cNvPicPr>
                  </pic:nvPicPr>
                  <pic:blipFill>
                    <a:blip r:embed="rId30"/>
                    <a:stretch>
                      <a:fillRect/>
                    </a:stretch>
                  </pic:blipFill>
                  <pic:spPr>
                    <a:xfrm>
                      <a:off x="0" y="0"/>
                      <a:ext cx="4695825" cy="6410325"/>
                    </a:xfrm>
                    <a:prstGeom prst="rect">
                      <a:avLst/>
                    </a:prstGeom>
                  </pic:spPr>
                </pic:pic>
              </a:graphicData>
            </a:graphic>
          </wp:inline>
        </w:drawing>
      </w:r>
    </w:p>
    <w:p w14:paraId="1AF20607">
      <w:pPr>
        <w:ind w:left="0" w:leftChars="0" w:firstLine="0" w:firstLineChars="0"/>
        <w:rPr>
          <w:rFonts w:hint="eastAsia" w:eastAsiaTheme="minorEastAsia"/>
          <w:lang w:eastAsia="zh-CN"/>
        </w:rPr>
      </w:pPr>
      <w:r>
        <w:rPr>
          <w:rFonts w:hint="eastAsia" w:eastAsiaTheme="minorEastAsia"/>
          <w:lang w:eastAsia="zh-CN"/>
        </w:rPr>
        <w:br w:type="page"/>
      </w:r>
    </w:p>
    <w:p w14:paraId="068D8D05">
      <w:pPr>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4959985" cy="7179310"/>
            <wp:effectExtent l="0" t="0" r="12065" b="2540"/>
            <wp:docPr id="21" name="图片 21" descr="17258699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25869913318"/>
                    <pic:cNvPicPr>
                      <a:picLocks noChangeAspect="1"/>
                    </pic:cNvPicPr>
                  </pic:nvPicPr>
                  <pic:blipFill>
                    <a:blip r:embed="rId31"/>
                    <a:stretch>
                      <a:fillRect/>
                    </a:stretch>
                  </pic:blipFill>
                  <pic:spPr>
                    <a:xfrm>
                      <a:off x="0" y="0"/>
                      <a:ext cx="4959985" cy="7179310"/>
                    </a:xfrm>
                    <a:prstGeom prst="rect">
                      <a:avLst/>
                    </a:prstGeom>
                  </pic:spPr>
                </pic:pic>
              </a:graphicData>
            </a:graphic>
          </wp:inline>
        </w:drawing>
      </w:r>
    </w:p>
    <w:p w14:paraId="35B5B526">
      <w:pPr>
        <w:rPr>
          <w:rFonts w:hint="eastAsia" w:eastAsiaTheme="minorEastAsia"/>
          <w:lang w:eastAsia="zh-CN"/>
        </w:rPr>
      </w:pPr>
      <w:r>
        <w:rPr>
          <w:rFonts w:hint="eastAsia" w:eastAsiaTheme="minorEastAsia"/>
          <w:lang w:eastAsia="zh-CN"/>
        </w:rPr>
        <w:br w:type="page"/>
      </w:r>
    </w:p>
    <w:p w14:paraId="6F066FC8">
      <w:pPr>
        <w:ind w:left="0" w:leftChars="0" w:firstLine="0" w:firstLineChars="0"/>
        <w:rPr>
          <w:rFonts w:hint="eastAsia" w:eastAsiaTheme="minorEastAsia"/>
          <w:lang w:eastAsia="zh-CN"/>
        </w:rPr>
      </w:pPr>
      <w:r>
        <w:rPr>
          <w:rFonts w:hint="eastAsia" w:eastAsiaTheme="minorEastAsia"/>
          <w:lang w:eastAsia="zh-CN"/>
        </w:rPr>
        <w:br w:type="page"/>
      </w:r>
      <w:r>
        <w:rPr>
          <w:rFonts w:hint="eastAsia" w:eastAsiaTheme="minorEastAsia"/>
          <w:lang w:eastAsia="zh-CN"/>
        </w:rPr>
        <w:drawing>
          <wp:inline distT="0" distB="0" distL="114300" distR="114300">
            <wp:extent cx="4953635" cy="6924675"/>
            <wp:effectExtent l="0" t="0" r="18415" b="9525"/>
            <wp:docPr id="22" name="图片 22" descr="172586993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725869930629"/>
                    <pic:cNvPicPr>
                      <a:picLocks noChangeAspect="1"/>
                    </pic:cNvPicPr>
                  </pic:nvPicPr>
                  <pic:blipFill>
                    <a:blip r:embed="rId32"/>
                    <a:stretch>
                      <a:fillRect/>
                    </a:stretch>
                  </pic:blipFill>
                  <pic:spPr>
                    <a:xfrm>
                      <a:off x="0" y="0"/>
                      <a:ext cx="4953635" cy="6924675"/>
                    </a:xfrm>
                    <a:prstGeom prst="rect">
                      <a:avLst/>
                    </a:prstGeom>
                  </pic:spPr>
                </pic:pic>
              </a:graphicData>
            </a:graphic>
          </wp:inline>
        </w:drawing>
      </w:r>
    </w:p>
    <w:p w14:paraId="5762CDC8">
      <w:pPr>
        <w:rPr>
          <w:rFonts w:hint="eastAsia" w:eastAsiaTheme="minorEastAsia"/>
          <w:lang w:eastAsia="zh-CN"/>
        </w:rPr>
      </w:pPr>
      <w:r>
        <w:rPr>
          <w:rFonts w:hint="eastAsia" w:eastAsiaTheme="minorEastAsia"/>
          <w:lang w:eastAsia="zh-CN"/>
        </w:rPr>
        <w:br w:type="page"/>
      </w:r>
    </w:p>
    <w:p w14:paraId="54DBD6DB">
      <w:pPr>
        <w:rPr>
          <w:rFonts w:hint="eastAsia" w:eastAsiaTheme="minorEastAsia"/>
          <w:lang w:eastAsia="zh-CN"/>
        </w:rPr>
      </w:pPr>
      <w:r>
        <w:rPr>
          <w:rFonts w:hint="eastAsia" w:eastAsiaTheme="minorEastAsia"/>
          <w:lang w:eastAsia="zh-CN"/>
        </w:rPr>
        <w:br w:type="page"/>
      </w:r>
      <w:r>
        <w:rPr>
          <w:rFonts w:hint="eastAsia" w:eastAsiaTheme="minorEastAsia"/>
          <w:lang w:eastAsia="zh-CN"/>
        </w:rPr>
        <w:drawing>
          <wp:inline distT="0" distB="0" distL="114300" distR="114300">
            <wp:extent cx="4648200" cy="6591300"/>
            <wp:effectExtent l="0" t="0" r="0" b="0"/>
            <wp:docPr id="23" name="图片 23" descr="172586994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725869946152"/>
                    <pic:cNvPicPr>
                      <a:picLocks noChangeAspect="1"/>
                    </pic:cNvPicPr>
                  </pic:nvPicPr>
                  <pic:blipFill>
                    <a:blip r:embed="rId33"/>
                    <a:stretch>
                      <a:fillRect/>
                    </a:stretch>
                  </pic:blipFill>
                  <pic:spPr>
                    <a:xfrm>
                      <a:off x="0" y="0"/>
                      <a:ext cx="4648200" cy="6591300"/>
                    </a:xfrm>
                    <a:prstGeom prst="rect">
                      <a:avLst/>
                    </a:prstGeom>
                  </pic:spPr>
                </pic:pic>
              </a:graphicData>
            </a:graphic>
          </wp:inline>
        </w:drawing>
      </w:r>
    </w:p>
    <w:p w14:paraId="324C4388">
      <w:pPr>
        <w:rPr>
          <w:rFonts w:hint="eastAsia" w:eastAsiaTheme="minorEastAsia"/>
          <w:lang w:eastAsia="zh-CN"/>
        </w:rPr>
      </w:pPr>
      <w:r>
        <w:rPr>
          <w:rFonts w:hint="eastAsia" w:eastAsiaTheme="minorEastAsia"/>
          <w:lang w:eastAsia="zh-CN"/>
        </w:rPr>
        <w:br w:type="page"/>
      </w:r>
    </w:p>
    <w:p w14:paraId="39BB64A4">
      <w:pPr>
        <w:rPr>
          <w:rFonts w:hint="eastAsia" w:eastAsiaTheme="minorEastAsia"/>
          <w:lang w:eastAsia="zh-CN"/>
        </w:rPr>
      </w:pPr>
      <w:r>
        <w:rPr>
          <w:rFonts w:hint="eastAsia" w:eastAsiaTheme="minorEastAsia"/>
          <w:lang w:eastAsia="zh-CN"/>
        </w:rPr>
        <w:br w:type="page"/>
      </w:r>
    </w:p>
    <w:p w14:paraId="12DB2836">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201920" cy="7076440"/>
            <wp:effectExtent l="0" t="0" r="17780" b="10160"/>
            <wp:docPr id="24" name="图片 24" descr="172586995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25869956184"/>
                    <pic:cNvPicPr>
                      <a:picLocks noChangeAspect="1"/>
                    </pic:cNvPicPr>
                  </pic:nvPicPr>
                  <pic:blipFill>
                    <a:blip r:embed="rId34"/>
                    <a:stretch>
                      <a:fillRect/>
                    </a:stretch>
                  </pic:blipFill>
                  <pic:spPr>
                    <a:xfrm>
                      <a:off x="0" y="0"/>
                      <a:ext cx="5201920" cy="7076440"/>
                    </a:xfrm>
                    <a:prstGeom prst="rect">
                      <a:avLst/>
                    </a:prstGeom>
                  </pic:spPr>
                </pic:pic>
              </a:graphicData>
            </a:graphic>
          </wp:inline>
        </w:drawing>
      </w:r>
    </w:p>
    <w:p w14:paraId="6B0D079C">
      <w:pPr>
        <w:rPr>
          <w:rFonts w:hint="eastAsia" w:eastAsiaTheme="minorEastAsia"/>
          <w:lang w:eastAsia="zh-CN"/>
        </w:rPr>
      </w:pPr>
      <w:r>
        <w:rPr>
          <w:rFonts w:hint="eastAsia" w:eastAsiaTheme="minorEastAsia"/>
          <w:lang w:eastAsia="zh-CN"/>
        </w:rPr>
        <w:br w:type="page"/>
      </w:r>
    </w:p>
    <w:p w14:paraId="0759A802">
      <w:pPr>
        <w:rPr>
          <w:rFonts w:hint="eastAsia" w:eastAsiaTheme="minorEastAsia"/>
          <w:lang w:eastAsia="zh-CN"/>
        </w:rPr>
      </w:pPr>
      <w:r>
        <w:rPr>
          <w:rFonts w:hint="eastAsia" w:eastAsiaTheme="minorEastAsia"/>
          <w:lang w:eastAsia="zh-CN"/>
        </w:rPr>
        <w:br w:type="page"/>
      </w:r>
      <w:r>
        <w:rPr>
          <w:rFonts w:hint="eastAsia" w:eastAsiaTheme="minorEastAsia"/>
          <w:lang w:eastAsia="zh-CN"/>
        </w:rPr>
        <w:drawing>
          <wp:inline distT="0" distB="0" distL="114300" distR="114300">
            <wp:extent cx="4514850" cy="6677025"/>
            <wp:effectExtent l="0" t="0" r="0" b="9525"/>
            <wp:docPr id="25" name="图片 25" descr="172586998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25869981196"/>
                    <pic:cNvPicPr>
                      <a:picLocks noChangeAspect="1"/>
                    </pic:cNvPicPr>
                  </pic:nvPicPr>
                  <pic:blipFill>
                    <a:blip r:embed="rId35"/>
                    <a:stretch>
                      <a:fillRect/>
                    </a:stretch>
                  </pic:blipFill>
                  <pic:spPr>
                    <a:xfrm>
                      <a:off x="0" y="0"/>
                      <a:ext cx="4514850" cy="6677025"/>
                    </a:xfrm>
                    <a:prstGeom prst="rect">
                      <a:avLst/>
                    </a:prstGeom>
                  </pic:spPr>
                </pic:pic>
              </a:graphicData>
            </a:graphic>
          </wp:inline>
        </w:drawing>
      </w:r>
    </w:p>
    <w:p w14:paraId="2A1B7F0B">
      <w:pPr>
        <w:rPr>
          <w:rFonts w:hint="eastAsia" w:eastAsiaTheme="minorEastAsia"/>
          <w:lang w:eastAsia="zh-CN"/>
        </w:rPr>
      </w:pPr>
      <w:r>
        <w:rPr>
          <w:rFonts w:hint="eastAsia" w:eastAsiaTheme="minorEastAsia"/>
          <w:lang w:eastAsia="zh-CN"/>
        </w:rPr>
        <w:br w:type="page"/>
      </w:r>
    </w:p>
    <w:p w14:paraId="47D4DEF1">
      <w:pPr>
        <w:rPr>
          <w:rFonts w:hint="eastAsia" w:eastAsiaTheme="minorEastAsia"/>
          <w:lang w:eastAsia="zh-CN"/>
        </w:rPr>
      </w:pPr>
    </w:p>
    <w:p w14:paraId="4EC77C7A">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4648200" cy="6429375"/>
            <wp:effectExtent l="0" t="0" r="0" b="9525"/>
            <wp:docPr id="26" name="图片 26" descr="172586999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25869992958"/>
                    <pic:cNvPicPr>
                      <a:picLocks noChangeAspect="1"/>
                    </pic:cNvPicPr>
                  </pic:nvPicPr>
                  <pic:blipFill>
                    <a:blip r:embed="rId36"/>
                    <a:stretch>
                      <a:fillRect/>
                    </a:stretch>
                  </pic:blipFill>
                  <pic:spPr>
                    <a:xfrm>
                      <a:off x="0" y="0"/>
                      <a:ext cx="4648200" cy="6429375"/>
                    </a:xfrm>
                    <a:prstGeom prst="rect">
                      <a:avLst/>
                    </a:prstGeom>
                  </pic:spPr>
                </pic:pic>
              </a:graphicData>
            </a:graphic>
          </wp:inline>
        </w:drawing>
      </w:r>
    </w:p>
    <w:p w14:paraId="304BAAF9">
      <w:pPr>
        <w:rPr>
          <w:rFonts w:hint="eastAsia" w:eastAsiaTheme="minorEastAsia"/>
          <w:lang w:eastAsia="zh-CN"/>
        </w:rPr>
      </w:pPr>
      <w:r>
        <w:rPr>
          <w:rFonts w:hint="eastAsia" w:eastAsiaTheme="minorEastAsia"/>
          <w:lang w:eastAsia="zh-CN"/>
        </w:rPr>
        <w:br w:type="page"/>
      </w:r>
    </w:p>
    <w:p w14:paraId="4F0C9E8D">
      <w:pPr>
        <w:rPr>
          <w:rFonts w:hint="eastAsia" w:eastAsiaTheme="minorEastAsia"/>
          <w:lang w:eastAsia="zh-CN"/>
        </w:rPr>
      </w:pPr>
      <w:r>
        <w:rPr>
          <w:rFonts w:hint="eastAsia" w:eastAsiaTheme="minorEastAsia"/>
          <w:lang w:eastAsia="zh-CN"/>
        </w:rPr>
        <w:br w:type="page"/>
      </w:r>
    </w:p>
    <w:p w14:paraId="65458430">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4600575" cy="6562725"/>
            <wp:effectExtent l="0" t="0" r="9525" b="9525"/>
            <wp:docPr id="27" name="图片 27" descr="172587000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25870003326"/>
                    <pic:cNvPicPr>
                      <a:picLocks noChangeAspect="1"/>
                    </pic:cNvPicPr>
                  </pic:nvPicPr>
                  <pic:blipFill>
                    <a:blip r:embed="rId37"/>
                    <a:stretch>
                      <a:fillRect/>
                    </a:stretch>
                  </pic:blipFill>
                  <pic:spPr>
                    <a:xfrm>
                      <a:off x="0" y="0"/>
                      <a:ext cx="4600575" cy="6562725"/>
                    </a:xfrm>
                    <a:prstGeom prst="rect">
                      <a:avLst/>
                    </a:prstGeom>
                  </pic:spPr>
                </pic:pic>
              </a:graphicData>
            </a:graphic>
          </wp:inline>
        </w:drawing>
      </w:r>
    </w:p>
    <w:p w14:paraId="062C04F2">
      <w:pPr>
        <w:rPr>
          <w:rFonts w:hint="eastAsia" w:eastAsiaTheme="minorEastAsia"/>
          <w:lang w:eastAsia="zh-CN"/>
        </w:rPr>
      </w:pPr>
      <w:r>
        <w:rPr>
          <w:rFonts w:hint="eastAsia" w:eastAsiaTheme="minorEastAsia"/>
          <w:lang w:eastAsia="zh-CN"/>
        </w:rPr>
        <w:br w:type="page"/>
      </w:r>
    </w:p>
    <w:p w14:paraId="62309F55">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020310" cy="7092315"/>
            <wp:effectExtent l="0" t="0" r="8890" b="13335"/>
            <wp:docPr id="28" name="图片 28" descr="172587001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25870018725"/>
                    <pic:cNvPicPr>
                      <a:picLocks noChangeAspect="1"/>
                    </pic:cNvPicPr>
                  </pic:nvPicPr>
                  <pic:blipFill>
                    <a:blip r:embed="rId38"/>
                    <a:stretch>
                      <a:fillRect/>
                    </a:stretch>
                  </pic:blipFill>
                  <pic:spPr>
                    <a:xfrm>
                      <a:off x="0" y="0"/>
                      <a:ext cx="5020310" cy="7092315"/>
                    </a:xfrm>
                    <a:prstGeom prst="rect">
                      <a:avLst/>
                    </a:prstGeom>
                  </pic:spPr>
                </pic:pic>
              </a:graphicData>
            </a:graphic>
          </wp:inline>
        </w:drawing>
      </w:r>
    </w:p>
    <w:p w14:paraId="70C88262">
      <w:pPr>
        <w:rPr>
          <w:rFonts w:hint="eastAsia" w:eastAsiaTheme="minorEastAsia"/>
          <w:lang w:eastAsia="zh-CN"/>
        </w:rPr>
      </w:pPr>
      <w:r>
        <w:rPr>
          <w:rFonts w:hint="eastAsia" w:eastAsiaTheme="minorEastAsia"/>
          <w:lang w:eastAsia="zh-CN"/>
        </w:rPr>
        <w:br w:type="page"/>
      </w:r>
    </w:p>
    <w:p w14:paraId="7824A6AC">
      <w:pPr>
        <w:rPr>
          <w:rFonts w:hint="eastAsia" w:eastAsiaTheme="minorEastAsia"/>
          <w:lang w:eastAsia="zh-CN"/>
        </w:rPr>
      </w:pPr>
      <w:r>
        <w:rPr>
          <w:rFonts w:hint="eastAsia" w:eastAsiaTheme="minorEastAsia"/>
          <w:lang w:eastAsia="zh-CN"/>
        </w:rPr>
        <w:br w:type="page"/>
      </w:r>
    </w:p>
    <w:p w14:paraId="292B5C91">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003800" cy="7332980"/>
            <wp:effectExtent l="0" t="0" r="6350" b="1270"/>
            <wp:docPr id="29" name="图片 29" descr="172587003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25870034567"/>
                    <pic:cNvPicPr>
                      <a:picLocks noChangeAspect="1"/>
                    </pic:cNvPicPr>
                  </pic:nvPicPr>
                  <pic:blipFill>
                    <a:blip r:embed="rId39"/>
                    <a:stretch>
                      <a:fillRect/>
                    </a:stretch>
                  </pic:blipFill>
                  <pic:spPr>
                    <a:xfrm>
                      <a:off x="0" y="0"/>
                      <a:ext cx="5003800" cy="7332980"/>
                    </a:xfrm>
                    <a:prstGeom prst="rect">
                      <a:avLst/>
                    </a:prstGeom>
                  </pic:spPr>
                </pic:pic>
              </a:graphicData>
            </a:graphic>
          </wp:inline>
        </w:drawing>
      </w:r>
    </w:p>
    <w:p w14:paraId="06D345CA">
      <w:pPr>
        <w:rPr>
          <w:rFonts w:hint="eastAsia" w:eastAsiaTheme="minorEastAsia"/>
          <w:lang w:eastAsia="zh-CN"/>
        </w:rPr>
      </w:pPr>
      <w:r>
        <w:rPr>
          <w:rFonts w:hint="eastAsia" w:eastAsiaTheme="minorEastAsia"/>
          <w:lang w:eastAsia="zh-CN"/>
        </w:rPr>
        <w:br w:type="page"/>
      </w:r>
    </w:p>
    <w:p w14:paraId="5EE7B289">
      <w:pPr>
        <w:pStyle w:val="16"/>
        <w:ind w:left="0" w:leftChars="0" w:firstLine="0" w:firstLineChars="0"/>
        <w:rPr>
          <w:rFonts w:hint="eastAsia" w:eastAsiaTheme="minorEastAsia"/>
          <w:lang w:eastAsia="zh-CN"/>
        </w:rPr>
      </w:pPr>
    </w:p>
    <w:p w14:paraId="416954CF">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4600575" cy="6305550"/>
            <wp:effectExtent l="0" t="0" r="9525" b="0"/>
            <wp:docPr id="30" name="图片 30" descr="172587005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25870056776"/>
                    <pic:cNvPicPr>
                      <a:picLocks noChangeAspect="1"/>
                    </pic:cNvPicPr>
                  </pic:nvPicPr>
                  <pic:blipFill>
                    <a:blip r:embed="rId40"/>
                    <a:stretch>
                      <a:fillRect/>
                    </a:stretch>
                  </pic:blipFill>
                  <pic:spPr>
                    <a:xfrm>
                      <a:off x="0" y="0"/>
                      <a:ext cx="4600575" cy="6305550"/>
                    </a:xfrm>
                    <a:prstGeom prst="rect">
                      <a:avLst/>
                    </a:prstGeom>
                  </pic:spPr>
                </pic:pic>
              </a:graphicData>
            </a:graphic>
          </wp:inline>
        </w:drawing>
      </w:r>
    </w:p>
    <w:p w14:paraId="1B4B174B">
      <w:pPr>
        <w:rPr>
          <w:rFonts w:hint="eastAsia" w:eastAsiaTheme="minorEastAsia"/>
          <w:lang w:eastAsia="zh-CN"/>
        </w:rPr>
      </w:pPr>
      <w:r>
        <w:rPr>
          <w:rFonts w:hint="eastAsia" w:eastAsiaTheme="minorEastAsia"/>
          <w:lang w:eastAsia="zh-CN"/>
        </w:rPr>
        <w:br w:type="page"/>
      </w:r>
    </w:p>
    <w:p w14:paraId="4AB72815">
      <w:pPr>
        <w:pStyle w:val="16"/>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4457700" cy="6486525"/>
            <wp:effectExtent l="0" t="0" r="0" b="9525"/>
            <wp:docPr id="31" name="图片 31" descr="172587006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25870069064"/>
                    <pic:cNvPicPr>
                      <a:picLocks noChangeAspect="1"/>
                    </pic:cNvPicPr>
                  </pic:nvPicPr>
                  <pic:blipFill>
                    <a:blip r:embed="rId41"/>
                    <a:stretch>
                      <a:fillRect/>
                    </a:stretch>
                  </pic:blipFill>
                  <pic:spPr>
                    <a:xfrm>
                      <a:off x="0" y="0"/>
                      <a:ext cx="4457700" cy="6486525"/>
                    </a:xfrm>
                    <a:prstGeom prst="rect">
                      <a:avLst/>
                    </a:prstGeom>
                  </pic:spPr>
                </pic:pic>
              </a:graphicData>
            </a:graphic>
          </wp:inline>
        </w:drawing>
      </w:r>
    </w:p>
    <w:p w14:paraId="75F4269C">
      <w:pPr>
        <w:rPr>
          <w:rFonts w:hint="eastAsia" w:eastAsiaTheme="minorEastAsia"/>
          <w:lang w:eastAsia="zh-CN"/>
        </w:rPr>
      </w:pPr>
      <w:r>
        <w:rPr>
          <w:rFonts w:hint="eastAsia" w:eastAsiaTheme="minorEastAsia"/>
          <w:lang w:eastAsia="zh-CN"/>
        </w:rPr>
        <w:drawing>
          <wp:inline distT="0" distB="0" distL="114300" distR="114300">
            <wp:extent cx="4676775" cy="6324600"/>
            <wp:effectExtent l="0" t="0" r="9525" b="0"/>
            <wp:docPr id="32" name="图片 32" descr="172587009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25870090592"/>
                    <pic:cNvPicPr>
                      <a:picLocks noChangeAspect="1"/>
                    </pic:cNvPicPr>
                  </pic:nvPicPr>
                  <pic:blipFill>
                    <a:blip r:embed="rId42"/>
                    <a:stretch>
                      <a:fillRect/>
                    </a:stretch>
                  </pic:blipFill>
                  <pic:spPr>
                    <a:xfrm>
                      <a:off x="0" y="0"/>
                      <a:ext cx="4676775" cy="6324600"/>
                    </a:xfrm>
                    <a:prstGeom prst="rect">
                      <a:avLst/>
                    </a:prstGeom>
                  </pic:spPr>
                </pic:pic>
              </a:graphicData>
            </a:graphic>
          </wp:inline>
        </w:drawing>
      </w:r>
      <w:r>
        <w:rPr>
          <w:rFonts w:hint="eastAsia" w:eastAsiaTheme="minorEastAsia"/>
          <w:lang w:eastAsia="zh-CN"/>
        </w:rPr>
        <w:drawing>
          <wp:inline distT="0" distB="0" distL="114300" distR="114300">
            <wp:extent cx="4705350" cy="6515100"/>
            <wp:effectExtent l="0" t="0" r="0" b="0"/>
            <wp:docPr id="33" name="图片 33" descr="172587010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25870101294"/>
                    <pic:cNvPicPr>
                      <a:picLocks noChangeAspect="1"/>
                    </pic:cNvPicPr>
                  </pic:nvPicPr>
                  <pic:blipFill>
                    <a:blip r:embed="rId43"/>
                    <a:stretch>
                      <a:fillRect/>
                    </a:stretch>
                  </pic:blipFill>
                  <pic:spPr>
                    <a:xfrm>
                      <a:off x="0" y="0"/>
                      <a:ext cx="4705350" cy="6515100"/>
                    </a:xfrm>
                    <a:prstGeom prst="rect">
                      <a:avLst/>
                    </a:prstGeom>
                  </pic:spPr>
                </pic:pic>
              </a:graphicData>
            </a:graphic>
          </wp:inline>
        </w:drawing>
      </w:r>
      <w:r>
        <w:rPr>
          <w:rFonts w:hint="eastAsia" w:eastAsiaTheme="minorEastAsia"/>
          <w:lang w:eastAsia="zh-CN"/>
        </w:rPr>
        <w:drawing>
          <wp:inline distT="0" distB="0" distL="114300" distR="114300">
            <wp:extent cx="4648200" cy="6286500"/>
            <wp:effectExtent l="0" t="0" r="0" b="0"/>
            <wp:docPr id="34" name="图片 34" descr="172587011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25870110233"/>
                    <pic:cNvPicPr>
                      <a:picLocks noChangeAspect="1"/>
                    </pic:cNvPicPr>
                  </pic:nvPicPr>
                  <pic:blipFill>
                    <a:blip r:embed="rId44"/>
                    <a:stretch>
                      <a:fillRect/>
                    </a:stretch>
                  </pic:blipFill>
                  <pic:spPr>
                    <a:xfrm>
                      <a:off x="0" y="0"/>
                      <a:ext cx="4648200" cy="6286500"/>
                    </a:xfrm>
                    <a:prstGeom prst="rect">
                      <a:avLst/>
                    </a:prstGeom>
                  </pic:spPr>
                </pic:pic>
              </a:graphicData>
            </a:graphic>
          </wp:inline>
        </w:drawing>
      </w:r>
      <w:r>
        <w:rPr>
          <w:rFonts w:hint="eastAsia" w:eastAsiaTheme="minorEastAsia"/>
          <w:lang w:eastAsia="zh-CN"/>
        </w:rPr>
        <w:drawing>
          <wp:inline distT="0" distB="0" distL="114300" distR="114300">
            <wp:extent cx="4591050" cy="6543675"/>
            <wp:effectExtent l="0" t="0" r="0" b="9525"/>
            <wp:docPr id="35" name="图片 35" descr="172587011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25870118838"/>
                    <pic:cNvPicPr>
                      <a:picLocks noChangeAspect="1"/>
                    </pic:cNvPicPr>
                  </pic:nvPicPr>
                  <pic:blipFill>
                    <a:blip r:embed="rId45"/>
                    <a:stretch>
                      <a:fillRect/>
                    </a:stretch>
                  </pic:blipFill>
                  <pic:spPr>
                    <a:xfrm>
                      <a:off x="0" y="0"/>
                      <a:ext cx="4591050" cy="6543675"/>
                    </a:xfrm>
                    <a:prstGeom prst="rect">
                      <a:avLst/>
                    </a:prstGeom>
                  </pic:spPr>
                </pic:pic>
              </a:graphicData>
            </a:graphic>
          </wp:inline>
        </w:drawing>
      </w:r>
      <w:r>
        <w:rPr>
          <w:rFonts w:hint="eastAsia" w:eastAsiaTheme="minorEastAsia"/>
          <w:lang w:eastAsia="zh-CN"/>
        </w:rPr>
        <w:drawing>
          <wp:inline distT="0" distB="0" distL="114300" distR="114300">
            <wp:extent cx="4733925" cy="6410325"/>
            <wp:effectExtent l="0" t="0" r="9525" b="9525"/>
            <wp:docPr id="36" name="图片 36" descr="172587012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25870126610"/>
                    <pic:cNvPicPr>
                      <a:picLocks noChangeAspect="1"/>
                    </pic:cNvPicPr>
                  </pic:nvPicPr>
                  <pic:blipFill>
                    <a:blip r:embed="rId46"/>
                    <a:stretch>
                      <a:fillRect/>
                    </a:stretch>
                  </pic:blipFill>
                  <pic:spPr>
                    <a:xfrm>
                      <a:off x="0" y="0"/>
                      <a:ext cx="4733925" cy="6410325"/>
                    </a:xfrm>
                    <a:prstGeom prst="rect">
                      <a:avLst/>
                    </a:prstGeom>
                  </pic:spPr>
                </pic:pic>
              </a:graphicData>
            </a:graphic>
          </wp:inline>
        </w:drawing>
      </w:r>
      <w:r>
        <w:rPr>
          <w:rFonts w:hint="eastAsia" w:eastAsiaTheme="minorEastAsia"/>
          <w:lang w:eastAsia="zh-CN"/>
        </w:rPr>
        <w:drawing>
          <wp:inline distT="0" distB="0" distL="114300" distR="114300">
            <wp:extent cx="4486275" cy="6534150"/>
            <wp:effectExtent l="0" t="0" r="9525" b="0"/>
            <wp:docPr id="37" name="图片 37" descr="172587013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25870135145"/>
                    <pic:cNvPicPr>
                      <a:picLocks noChangeAspect="1"/>
                    </pic:cNvPicPr>
                  </pic:nvPicPr>
                  <pic:blipFill>
                    <a:blip r:embed="rId47"/>
                    <a:stretch>
                      <a:fillRect/>
                    </a:stretch>
                  </pic:blipFill>
                  <pic:spPr>
                    <a:xfrm>
                      <a:off x="0" y="0"/>
                      <a:ext cx="4486275" cy="6534150"/>
                    </a:xfrm>
                    <a:prstGeom prst="rect">
                      <a:avLst/>
                    </a:prstGeom>
                  </pic:spPr>
                </pic:pic>
              </a:graphicData>
            </a:graphic>
          </wp:inline>
        </w:drawing>
      </w:r>
      <w:r>
        <w:rPr>
          <w:rFonts w:hint="eastAsia" w:eastAsiaTheme="minorEastAsia"/>
          <w:lang w:eastAsia="zh-CN"/>
        </w:rPr>
        <w:drawing>
          <wp:inline distT="0" distB="0" distL="114300" distR="114300">
            <wp:extent cx="4600575" cy="6305550"/>
            <wp:effectExtent l="0" t="0" r="9525" b="0"/>
            <wp:docPr id="38" name="图片 38" descr="172587014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25870146060"/>
                    <pic:cNvPicPr>
                      <a:picLocks noChangeAspect="1"/>
                    </pic:cNvPicPr>
                  </pic:nvPicPr>
                  <pic:blipFill>
                    <a:blip r:embed="rId48"/>
                    <a:stretch>
                      <a:fillRect/>
                    </a:stretch>
                  </pic:blipFill>
                  <pic:spPr>
                    <a:xfrm>
                      <a:off x="0" y="0"/>
                      <a:ext cx="4600575" cy="6305550"/>
                    </a:xfrm>
                    <a:prstGeom prst="rect">
                      <a:avLst/>
                    </a:prstGeom>
                  </pic:spPr>
                </pic:pic>
              </a:graphicData>
            </a:graphic>
          </wp:inline>
        </w:drawing>
      </w:r>
      <w:r>
        <w:rPr>
          <w:rFonts w:hint="eastAsia" w:eastAsiaTheme="minorEastAsia"/>
          <w:lang w:eastAsia="zh-CN"/>
        </w:rPr>
        <w:drawing>
          <wp:inline distT="0" distB="0" distL="114300" distR="114300">
            <wp:extent cx="4533900" cy="6524625"/>
            <wp:effectExtent l="0" t="0" r="0" b="9525"/>
            <wp:docPr id="39" name="图片 39" descr="172587015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25870155294"/>
                    <pic:cNvPicPr>
                      <a:picLocks noChangeAspect="1"/>
                    </pic:cNvPicPr>
                  </pic:nvPicPr>
                  <pic:blipFill>
                    <a:blip r:embed="rId49"/>
                    <a:stretch>
                      <a:fillRect/>
                    </a:stretch>
                  </pic:blipFill>
                  <pic:spPr>
                    <a:xfrm>
                      <a:off x="0" y="0"/>
                      <a:ext cx="4533900" cy="6524625"/>
                    </a:xfrm>
                    <a:prstGeom prst="rect">
                      <a:avLst/>
                    </a:prstGeom>
                  </pic:spPr>
                </pic:pic>
              </a:graphicData>
            </a:graphic>
          </wp:inline>
        </w:drawing>
      </w:r>
      <w:r>
        <w:rPr>
          <w:rFonts w:hint="eastAsia" w:eastAsiaTheme="minorEastAsia"/>
          <w:lang w:eastAsia="zh-CN"/>
        </w:rPr>
        <w:drawing>
          <wp:inline distT="0" distB="0" distL="114300" distR="114300">
            <wp:extent cx="4638675" cy="6315075"/>
            <wp:effectExtent l="0" t="0" r="9525" b="9525"/>
            <wp:docPr id="40" name="图片 40" descr="172587016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25870163613"/>
                    <pic:cNvPicPr>
                      <a:picLocks noChangeAspect="1"/>
                    </pic:cNvPicPr>
                  </pic:nvPicPr>
                  <pic:blipFill>
                    <a:blip r:embed="rId50"/>
                    <a:stretch>
                      <a:fillRect/>
                    </a:stretch>
                  </pic:blipFill>
                  <pic:spPr>
                    <a:xfrm>
                      <a:off x="0" y="0"/>
                      <a:ext cx="4638675" cy="6315075"/>
                    </a:xfrm>
                    <a:prstGeom prst="rect">
                      <a:avLst/>
                    </a:prstGeom>
                  </pic:spPr>
                </pic:pic>
              </a:graphicData>
            </a:graphic>
          </wp:inline>
        </w:drawing>
      </w:r>
      <w:r>
        <w:rPr>
          <w:rFonts w:hint="eastAsia" w:eastAsiaTheme="minorEastAsia"/>
          <w:lang w:eastAsia="zh-CN"/>
        </w:rPr>
        <w:drawing>
          <wp:inline distT="0" distB="0" distL="114300" distR="114300">
            <wp:extent cx="4619625" cy="6543675"/>
            <wp:effectExtent l="0" t="0" r="9525" b="9525"/>
            <wp:docPr id="41" name="图片 41" descr="172587017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725870171907"/>
                    <pic:cNvPicPr>
                      <a:picLocks noChangeAspect="1"/>
                    </pic:cNvPicPr>
                  </pic:nvPicPr>
                  <pic:blipFill>
                    <a:blip r:embed="rId51"/>
                    <a:stretch>
                      <a:fillRect/>
                    </a:stretch>
                  </pic:blipFill>
                  <pic:spPr>
                    <a:xfrm>
                      <a:off x="0" y="0"/>
                      <a:ext cx="4619625" cy="6543675"/>
                    </a:xfrm>
                    <a:prstGeom prst="rect">
                      <a:avLst/>
                    </a:prstGeom>
                  </pic:spPr>
                </pic:pic>
              </a:graphicData>
            </a:graphic>
          </wp:inline>
        </w:drawing>
      </w:r>
      <w:r>
        <w:rPr>
          <w:rFonts w:hint="eastAsia" w:eastAsiaTheme="minorEastAsia"/>
          <w:lang w:eastAsia="zh-CN"/>
        </w:rPr>
        <w:drawing>
          <wp:inline distT="0" distB="0" distL="114300" distR="114300">
            <wp:extent cx="4552950" cy="6296025"/>
            <wp:effectExtent l="0" t="0" r="0" b="9525"/>
            <wp:docPr id="42" name="图片 42" descr="172587018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725870183656"/>
                    <pic:cNvPicPr>
                      <a:picLocks noChangeAspect="1"/>
                    </pic:cNvPicPr>
                  </pic:nvPicPr>
                  <pic:blipFill>
                    <a:blip r:embed="rId52"/>
                    <a:stretch>
                      <a:fillRect/>
                    </a:stretch>
                  </pic:blipFill>
                  <pic:spPr>
                    <a:xfrm>
                      <a:off x="0" y="0"/>
                      <a:ext cx="4552950" cy="6296025"/>
                    </a:xfrm>
                    <a:prstGeom prst="rect">
                      <a:avLst/>
                    </a:prstGeom>
                  </pic:spPr>
                </pic:pic>
              </a:graphicData>
            </a:graphic>
          </wp:inline>
        </w:drawing>
      </w:r>
      <w:r>
        <w:rPr>
          <w:rFonts w:hint="eastAsia" w:eastAsiaTheme="minorEastAsia"/>
          <w:lang w:eastAsia="zh-CN"/>
        </w:rPr>
        <w:drawing>
          <wp:inline distT="0" distB="0" distL="114300" distR="114300">
            <wp:extent cx="4476750" cy="6562725"/>
            <wp:effectExtent l="0" t="0" r="0" b="9525"/>
            <wp:docPr id="43" name="图片 43" descr="172587019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725870193746"/>
                    <pic:cNvPicPr>
                      <a:picLocks noChangeAspect="1"/>
                    </pic:cNvPicPr>
                  </pic:nvPicPr>
                  <pic:blipFill>
                    <a:blip r:embed="rId53"/>
                    <a:stretch>
                      <a:fillRect/>
                    </a:stretch>
                  </pic:blipFill>
                  <pic:spPr>
                    <a:xfrm>
                      <a:off x="0" y="0"/>
                      <a:ext cx="4476750" cy="6562725"/>
                    </a:xfrm>
                    <a:prstGeom prst="rect">
                      <a:avLst/>
                    </a:prstGeom>
                  </pic:spPr>
                </pic:pic>
              </a:graphicData>
            </a:graphic>
          </wp:inline>
        </w:drawing>
      </w:r>
      <w:r>
        <w:rPr>
          <w:rFonts w:hint="eastAsia" w:eastAsiaTheme="minorEastAsia"/>
          <w:lang w:eastAsia="zh-CN"/>
        </w:rPr>
        <w:drawing>
          <wp:inline distT="0" distB="0" distL="114300" distR="114300">
            <wp:extent cx="4743450" cy="6362700"/>
            <wp:effectExtent l="0" t="0" r="0" b="0"/>
            <wp:docPr id="44" name="图片 44" descr="172587020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725870205822"/>
                    <pic:cNvPicPr>
                      <a:picLocks noChangeAspect="1"/>
                    </pic:cNvPicPr>
                  </pic:nvPicPr>
                  <pic:blipFill>
                    <a:blip r:embed="rId54"/>
                    <a:stretch>
                      <a:fillRect/>
                    </a:stretch>
                  </pic:blipFill>
                  <pic:spPr>
                    <a:xfrm>
                      <a:off x="0" y="0"/>
                      <a:ext cx="4743450" cy="6362700"/>
                    </a:xfrm>
                    <a:prstGeom prst="rect">
                      <a:avLst/>
                    </a:prstGeom>
                  </pic:spPr>
                </pic:pic>
              </a:graphicData>
            </a:graphic>
          </wp:inline>
        </w:drawing>
      </w:r>
      <w:r>
        <w:rPr>
          <w:rFonts w:hint="eastAsia" w:eastAsiaTheme="minorEastAsia"/>
          <w:lang w:eastAsia="zh-CN"/>
        </w:rPr>
        <w:drawing>
          <wp:inline distT="0" distB="0" distL="114300" distR="114300">
            <wp:extent cx="4495800" cy="6629400"/>
            <wp:effectExtent l="0" t="0" r="0" b="0"/>
            <wp:docPr id="45" name="图片 45" descr="172587021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725870215032"/>
                    <pic:cNvPicPr>
                      <a:picLocks noChangeAspect="1"/>
                    </pic:cNvPicPr>
                  </pic:nvPicPr>
                  <pic:blipFill>
                    <a:blip r:embed="rId55"/>
                    <a:stretch>
                      <a:fillRect/>
                    </a:stretch>
                  </pic:blipFill>
                  <pic:spPr>
                    <a:xfrm>
                      <a:off x="0" y="0"/>
                      <a:ext cx="4495800" cy="6629400"/>
                    </a:xfrm>
                    <a:prstGeom prst="rect">
                      <a:avLst/>
                    </a:prstGeom>
                  </pic:spPr>
                </pic:pic>
              </a:graphicData>
            </a:graphic>
          </wp:inline>
        </w:drawing>
      </w:r>
      <w:r>
        <w:rPr>
          <w:rFonts w:hint="eastAsia" w:eastAsiaTheme="minorEastAsia"/>
          <w:lang w:eastAsia="zh-CN"/>
        </w:rPr>
        <w:drawing>
          <wp:inline distT="0" distB="0" distL="114300" distR="114300">
            <wp:extent cx="4648200" cy="6286500"/>
            <wp:effectExtent l="0" t="0" r="0" b="0"/>
            <wp:docPr id="46" name="图片 46" descr="172587022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25870226455"/>
                    <pic:cNvPicPr>
                      <a:picLocks noChangeAspect="1"/>
                    </pic:cNvPicPr>
                  </pic:nvPicPr>
                  <pic:blipFill>
                    <a:blip r:embed="rId56"/>
                    <a:stretch>
                      <a:fillRect/>
                    </a:stretch>
                  </pic:blipFill>
                  <pic:spPr>
                    <a:xfrm>
                      <a:off x="0" y="0"/>
                      <a:ext cx="4648200" cy="6286500"/>
                    </a:xfrm>
                    <a:prstGeom prst="rect">
                      <a:avLst/>
                    </a:prstGeom>
                  </pic:spPr>
                </pic:pic>
              </a:graphicData>
            </a:graphic>
          </wp:inline>
        </w:drawing>
      </w:r>
      <w:r>
        <w:rPr>
          <w:rFonts w:hint="eastAsia" w:eastAsiaTheme="minorEastAsia"/>
          <w:lang w:eastAsia="zh-CN"/>
        </w:rPr>
        <w:drawing>
          <wp:inline distT="0" distB="0" distL="114300" distR="114300">
            <wp:extent cx="4524375" cy="6610350"/>
            <wp:effectExtent l="0" t="0" r="9525" b="0"/>
            <wp:docPr id="47" name="图片 47" descr="172587023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25870235821"/>
                    <pic:cNvPicPr>
                      <a:picLocks noChangeAspect="1"/>
                    </pic:cNvPicPr>
                  </pic:nvPicPr>
                  <pic:blipFill>
                    <a:blip r:embed="rId57"/>
                    <a:stretch>
                      <a:fillRect/>
                    </a:stretch>
                  </pic:blipFill>
                  <pic:spPr>
                    <a:xfrm>
                      <a:off x="0" y="0"/>
                      <a:ext cx="4524375" cy="6610350"/>
                    </a:xfrm>
                    <a:prstGeom prst="rect">
                      <a:avLst/>
                    </a:prstGeom>
                  </pic:spPr>
                </pic:pic>
              </a:graphicData>
            </a:graphic>
          </wp:inline>
        </w:drawing>
      </w:r>
      <w:r>
        <w:rPr>
          <w:rFonts w:hint="eastAsia" w:eastAsiaTheme="minorEastAsia"/>
          <w:lang w:eastAsia="zh-CN"/>
        </w:rPr>
        <w:drawing>
          <wp:inline distT="0" distB="0" distL="114300" distR="114300">
            <wp:extent cx="4610100" cy="6296025"/>
            <wp:effectExtent l="0" t="0" r="0" b="9525"/>
            <wp:docPr id="48" name="图片 48" descr="172587024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25870244770"/>
                    <pic:cNvPicPr>
                      <a:picLocks noChangeAspect="1"/>
                    </pic:cNvPicPr>
                  </pic:nvPicPr>
                  <pic:blipFill>
                    <a:blip r:embed="rId58"/>
                    <a:stretch>
                      <a:fillRect/>
                    </a:stretch>
                  </pic:blipFill>
                  <pic:spPr>
                    <a:xfrm>
                      <a:off x="0" y="0"/>
                      <a:ext cx="4610100" cy="6296025"/>
                    </a:xfrm>
                    <a:prstGeom prst="rect">
                      <a:avLst/>
                    </a:prstGeom>
                  </pic:spPr>
                </pic:pic>
              </a:graphicData>
            </a:graphic>
          </wp:inline>
        </w:drawing>
      </w:r>
      <w:r>
        <w:rPr>
          <w:rFonts w:hint="eastAsia" w:eastAsiaTheme="minorEastAsia"/>
          <w:lang w:eastAsia="zh-CN"/>
        </w:rPr>
        <w:drawing>
          <wp:inline distT="0" distB="0" distL="114300" distR="114300">
            <wp:extent cx="4505325" cy="6591300"/>
            <wp:effectExtent l="0" t="0" r="9525" b="0"/>
            <wp:docPr id="49" name="图片 49" descr="172587025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25870253857"/>
                    <pic:cNvPicPr>
                      <a:picLocks noChangeAspect="1"/>
                    </pic:cNvPicPr>
                  </pic:nvPicPr>
                  <pic:blipFill>
                    <a:blip r:embed="rId59"/>
                    <a:stretch>
                      <a:fillRect/>
                    </a:stretch>
                  </pic:blipFill>
                  <pic:spPr>
                    <a:xfrm>
                      <a:off x="0" y="0"/>
                      <a:ext cx="4505325" cy="6591300"/>
                    </a:xfrm>
                    <a:prstGeom prst="rect">
                      <a:avLst/>
                    </a:prstGeom>
                  </pic:spPr>
                </pic:pic>
              </a:graphicData>
            </a:graphic>
          </wp:inline>
        </w:drawing>
      </w:r>
      <w:r>
        <w:rPr>
          <w:rFonts w:hint="eastAsia" w:eastAsiaTheme="minorEastAsia"/>
          <w:lang w:eastAsia="zh-CN"/>
        </w:rPr>
        <w:drawing>
          <wp:inline distT="0" distB="0" distL="114300" distR="114300">
            <wp:extent cx="4572000" cy="6200775"/>
            <wp:effectExtent l="0" t="0" r="0" b="9525"/>
            <wp:docPr id="50" name="图片 50" descr="172587026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725870263732"/>
                    <pic:cNvPicPr>
                      <a:picLocks noChangeAspect="1"/>
                    </pic:cNvPicPr>
                  </pic:nvPicPr>
                  <pic:blipFill>
                    <a:blip r:embed="rId60"/>
                    <a:stretch>
                      <a:fillRect/>
                    </a:stretch>
                  </pic:blipFill>
                  <pic:spPr>
                    <a:xfrm>
                      <a:off x="0" y="0"/>
                      <a:ext cx="4572000" cy="6200775"/>
                    </a:xfrm>
                    <a:prstGeom prst="rect">
                      <a:avLst/>
                    </a:prstGeom>
                  </pic:spPr>
                </pic:pic>
              </a:graphicData>
            </a:graphic>
          </wp:inline>
        </w:drawing>
      </w:r>
      <w:r>
        <w:rPr>
          <w:rFonts w:hint="eastAsia" w:eastAsiaTheme="minorEastAsia"/>
          <w:lang w:eastAsia="zh-CN"/>
        </w:rPr>
        <w:drawing>
          <wp:inline distT="0" distB="0" distL="114300" distR="114300">
            <wp:extent cx="4514850" cy="6486525"/>
            <wp:effectExtent l="0" t="0" r="0" b="9525"/>
            <wp:docPr id="51" name="图片 51" descr="172587027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725870274726"/>
                    <pic:cNvPicPr>
                      <a:picLocks noChangeAspect="1"/>
                    </pic:cNvPicPr>
                  </pic:nvPicPr>
                  <pic:blipFill>
                    <a:blip r:embed="rId61"/>
                    <a:stretch>
                      <a:fillRect/>
                    </a:stretch>
                  </pic:blipFill>
                  <pic:spPr>
                    <a:xfrm>
                      <a:off x="0" y="0"/>
                      <a:ext cx="4514850" cy="6486525"/>
                    </a:xfrm>
                    <a:prstGeom prst="rect">
                      <a:avLst/>
                    </a:prstGeom>
                  </pic:spPr>
                </pic:pic>
              </a:graphicData>
            </a:graphic>
          </wp:inline>
        </w:drawing>
      </w:r>
      <w:r>
        <w:rPr>
          <w:rFonts w:hint="eastAsia" w:eastAsiaTheme="minorEastAsia"/>
          <w:lang w:eastAsia="zh-CN"/>
        </w:rPr>
        <w:drawing>
          <wp:inline distT="0" distB="0" distL="114300" distR="114300">
            <wp:extent cx="4657725" cy="6296025"/>
            <wp:effectExtent l="0" t="0" r="9525" b="9525"/>
            <wp:docPr id="52" name="图片 52" descr="172587028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725870284206"/>
                    <pic:cNvPicPr>
                      <a:picLocks noChangeAspect="1"/>
                    </pic:cNvPicPr>
                  </pic:nvPicPr>
                  <pic:blipFill>
                    <a:blip r:embed="rId62"/>
                    <a:stretch>
                      <a:fillRect/>
                    </a:stretch>
                  </pic:blipFill>
                  <pic:spPr>
                    <a:xfrm>
                      <a:off x="0" y="0"/>
                      <a:ext cx="4657725" cy="6296025"/>
                    </a:xfrm>
                    <a:prstGeom prst="rect">
                      <a:avLst/>
                    </a:prstGeom>
                  </pic:spPr>
                </pic:pic>
              </a:graphicData>
            </a:graphic>
          </wp:inline>
        </w:drawing>
      </w:r>
      <w:r>
        <w:rPr>
          <w:rFonts w:hint="eastAsia" w:eastAsiaTheme="minorEastAsia"/>
          <w:lang w:eastAsia="zh-CN"/>
        </w:rPr>
        <w:br w:type="page"/>
      </w:r>
    </w:p>
    <w:p w14:paraId="420505B2">
      <w:pPr>
        <w:pStyle w:val="16"/>
        <w:ind w:left="0" w:leftChars="0" w:firstLine="0" w:firstLineChars="0"/>
        <w:rPr>
          <w:rFonts w:hint="eastAsia" w:eastAsiaTheme="minorEastAsia"/>
          <w:lang w:eastAsia="zh-CN"/>
        </w:rPr>
        <w:sectPr>
          <w:pgSz w:w="11906" w:h="16838"/>
          <w:pgMar w:top="1440" w:right="1800" w:bottom="1440" w:left="1800" w:header="851" w:footer="992" w:gutter="0"/>
          <w:cols w:space="425" w:num="1"/>
          <w:docGrid w:type="lines" w:linePitch="312" w:charSpace="0"/>
        </w:sectPr>
      </w:pPr>
    </w:p>
    <w:p w14:paraId="4399D350">
      <w:pPr>
        <w:ind w:left="0" w:leftChars="0" w:firstLine="0" w:firstLineChars="0"/>
        <w:jc w:val="center"/>
        <w:rPr>
          <w:rFonts w:hint="eastAsia" w:ascii="Times New Roman" w:hAnsi="Times New Roman"/>
          <w:b/>
          <w:bCs/>
          <w:sz w:val="30"/>
          <w:szCs w:val="30"/>
          <w:lang w:eastAsia="zh-CN"/>
        </w:rPr>
      </w:pPr>
      <w:r>
        <w:rPr>
          <w:rFonts w:hint="eastAsia"/>
          <w:szCs w:val="24"/>
        </w:rPr>
        <w:drawing>
          <wp:anchor distT="0" distB="0" distL="114300" distR="114300" simplePos="0" relativeHeight="251664384" behindDoc="0" locked="0" layoutInCell="1" allowOverlap="1">
            <wp:simplePos x="0" y="0"/>
            <wp:positionH relativeFrom="column">
              <wp:posOffset>-276225</wp:posOffset>
            </wp:positionH>
            <wp:positionV relativeFrom="paragraph">
              <wp:posOffset>46355</wp:posOffset>
            </wp:positionV>
            <wp:extent cx="6172200" cy="8091170"/>
            <wp:effectExtent l="0" t="0" r="0" b="0"/>
            <wp:wrapNone/>
            <wp:docPr id="1" name="图片 1" descr="171989921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719899215624"/>
                    <pic:cNvPicPr>
                      <a:picLocks noChangeAspect="1"/>
                    </pic:cNvPicPr>
                  </pic:nvPicPr>
                  <pic:blipFill>
                    <a:blip r:embed="rId63"/>
                    <a:srcRect t="6067"/>
                    <a:stretch>
                      <a:fillRect/>
                    </a:stretch>
                  </pic:blipFill>
                  <pic:spPr>
                    <a:xfrm>
                      <a:off x="0" y="0"/>
                      <a:ext cx="6172200" cy="8091170"/>
                    </a:xfrm>
                    <a:prstGeom prst="rect">
                      <a:avLst/>
                    </a:prstGeom>
                  </pic:spPr>
                </pic:pic>
              </a:graphicData>
            </a:graphic>
          </wp:anchor>
        </w:drawing>
      </w:r>
      <w:r>
        <w:rPr>
          <w:rFonts w:hint="eastAsia"/>
          <w:b/>
          <w:bCs/>
          <w:sz w:val="30"/>
          <w:szCs w:val="30"/>
          <w:lang w:eastAsia="zh-CN"/>
        </w:rPr>
        <w:t>北票市城市供热热源替代改造项目</w:t>
      </w:r>
    </w:p>
    <w:p w14:paraId="1E43F9C1">
      <w:pPr>
        <w:ind w:left="0" w:leftChars="0" w:firstLine="0" w:firstLineChars="0"/>
        <w:jc w:val="center"/>
        <w:rPr>
          <w:b/>
          <w:bCs/>
          <w:sz w:val="30"/>
          <w:szCs w:val="30"/>
        </w:rPr>
      </w:pPr>
      <w:r>
        <w:rPr>
          <w:rFonts w:hint="eastAsia"/>
          <w:b/>
          <w:bCs/>
          <w:sz w:val="30"/>
          <w:szCs w:val="30"/>
        </w:rPr>
        <w:t>环境影响评价公众参与承诺函</w:t>
      </w:r>
    </w:p>
    <w:p w14:paraId="04392398">
      <w:pPr>
        <w:ind w:firstLine="480"/>
        <w:rPr>
          <w:szCs w:val="24"/>
        </w:rPr>
      </w:pPr>
      <w:r>
        <w:rPr>
          <w:rFonts w:hint="eastAsia"/>
          <w:szCs w:val="24"/>
        </w:rPr>
        <w:t>根据《环境影响评价公众参与办法》（生态环境部令第4号，2019年1月1日起施行）要求，</w:t>
      </w:r>
      <w:r>
        <w:rPr>
          <w:rFonts w:hint="default"/>
          <w:szCs w:val="24"/>
          <w:lang w:val="en-US" w:eastAsia="zh-CN"/>
        </w:rPr>
        <w:t>北票市城泰城区集中供热有限公司</w:t>
      </w:r>
      <w:r>
        <w:rPr>
          <w:rFonts w:hint="eastAsia"/>
          <w:szCs w:val="24"/>
        </w:rPr>
        <w:t>承诺如下：</w:t>
      </w:r>
    </w:p>
    <w:p w14:paraId="6D7419BD">
      <w:pPr>
        <w:ind w:firstLine="480"/>
        <w:rPr>
          <w:szCs w:val="24"/>
        </w:rPr>
      </w:pPr>
      <w:r>
        <w:rPr>
          <w:rFonts w:hint="eastAsia"/>
          <w:szCs w:val="24"/>
        </w:rPr>
        <w:t>我单位在《</w:t>
      </w:r>
      <w:r>
        <w:rPr>
          <w:rFonts w:hint="eastAsia"/>
          <w:szCs w:val="24"/>
          <w:lang w:eastAsia="zh-CN"/>
        </w:rPr>
        <w:t>北票市城市供热热源替代改造项目</w:t>
      </w:r>
      <w:r>
        <w:rPr>
          <w:rFonts w:hint="eastAsia" w:ascii="Times New Roman" w:hAnsi="Times New Roman"/>
          <w:szCs w:val="24"/>
        </w:rPr>
        <w:t>环境影</w:t>
      </w:r>
      <w:r>
        <w:rPr>
          <w:rFonts w:hint="eastAsia"/>
          <w:szCs w:val="24"/>
        </w:rPr>
        <w:t>响报告书》编制阶段开展了公众参与工作，在环境影响报告书中充分吸纳了建设项目影响范围内有关单位、专家和个人的意见，并已将公众参与相关资料存档备查。</w:t>
      </w:r>
    </w:p>
    <w:p w14:paraId="225141A7">
      <w:pPr>
        <w:ind w:firstLine="480"/>
        <w:rPr>
          <w:szCs w:val="24"/>
        </w:rPr>
      </w:pPr>
      <w:r>
        <w:rPr>
          <w:rFonts w:hint="eastAsia"/>
          <w:szCs w:val="24"/>
        </w:rPr>
        <w:t>我单位承诺，本次提交的《</w:t>
      </w:r>
      <w:r>
        <w:rPr>
          <w:rFonts w:hint="eastAsia" w:cs="Times New Roman"/>
          <w:bCs/>
          <w:sz w:val="24"/>
          <w:szCs w:val="24"/>
          <w:lang w:eastAsia="zh-CN"/>
        </w:rPr>
        <w:t>北票市城市供热热源替代改造项目</w:t>
      </w:r>
      <w:r>
        <w:rPr>
          <w:rFonts w:hint="eastAsia"/>
          <w:sz w:val="24"/>
          <w:szCs w:val="24"/>
        </w:rPr>
        <w:t>环境影响评价公众</w:t>
      </w:r>
      <w:r>
        <w:rPr>
          <w:rFonts w:hint="eastAsia"/>
          <w:szCs w:val="24"/>
        </w:rPr>
        <w:t>参与说明》内容客观、真实，未包含依法不得公开的国家秘密、商业秘密、个人隐私。如存在弄虚作假、隐瞒欺骗等情况及由此导致的一切后果由</w:t>
      </w:r>
      <w:r>
        <w:rPr>
          <w:rFonts w:hint="default"/>
          <w:szCs w:val="24"/>
          <w:lang w:val="en-US" w:eastAsia="zh-CN"/>
        </w:rPr>
        <w:t>北票市城泰城区集中供热有限公司</w:t>
      </w:r>
      <w:r>
        <w:rPr>
          <w:rFonts w:hint="eastAsia"/>
          <w:szCs w:val="24"/>
        </w:rPr>
        <w:t>承担全部责任。</w:t>
      </w:r>
    </w:p>
    <w:p w14:paraId="1ED0935D">
      <w:pPr>
        <w:ind w:firstLine="480"/>
        <w:jc w:val="right"/>
        <w:rPr>
          <w:szCs w:val="24"/>
        </w:rPr>
      </w:pPr>
    </w:p>
    <w:p w14:paraId="2B1964FA">
      <w:pPr>
        <w:ind w:firstLine="480"/>
        <w:jc w:val="right"/>
        <w:rPr>
          <w:szCs w:val="24"/>
        </w:rPr>
      </w:pPr>
    </w:p>
    <w:p w14:paraId="7BE6964D">
      <w:pPr>
        <w:ind w:firstLine="480"/>
        <w:jc w:val="right"/>
        <w:rPr>
          <w:szCs w:val="24"/>
        </w:rPr>
      </w:pPr>
    </w:p>
    <w:p w14:paraId="64578815">
      <w:pPr>
        <w:ind w:firstLine="480"/>
        <w:jc w:val="right"/>
        <w:rPr>
          <w:szCs w:val="24"/>
        </w:rPr>
      </w:pPr>
    </w:p>
    <w:p w14:paraId="47517F0F">
      <w:pPr>
        <w:ind w:firstLine="480"/>
        <w:jc w:val="right"/>
        <w:rPr>
          <w:szCs w:val="24"/>
        </w:rPr>
      </w:pPr>
    </w:p>
    <w:p w14:paraId="79EDA683">
      <w:pPr>
        <w:ind w:firstLine="480"/>
        <w:jc w:val="right"/>
        <w:rPr>
          <w:szCs w:val="24"/>
        </w:rPr>
      </w:pPr>
      <w:r>
        <w:rPr>
          <w:rFonts w:hint="eastAsia"/>
          <w:szCs w:val="24"/>
        </w:rPr>
        <w:t>　　</w:t>
      </w:r>
    </w:p>
    <w:p w14:paraId="3376EE43">
      <w:pPr>
        <w:ind w:firstLine="480"/>
        <w:jc w:val="right"/>
        <w:rPr>
          <w:szCs w:val="24"/>
        </w:rPr>
      </w:pPr>
    </w:p>
    <w:p w14:paraId="00F37B53">
      <w:pPr>
        <w:ind w:firstLine="480"/>
        <w:jc w:val="right"/>
        <w:rPr>
          <w:szCs w:val="24"/>
        </w:rPr>
      </w:pPr>
      <w:r>
        <w:rPr>
          <w:rFonts w:hint="eastAsia"/>
          <w:szCs w:val="24"/>
        </w:rPr>
        <w:t>承诺单位：</w:t>
      </w:r>
      <w:r>
        <w:rPr>
          <w:rFonts w:hint="default"/>
          <w:szCs w:val="24"/>
          <w:lang w:val="en-US" w:eastAsia="zh-CN"/>
        </w:rPr>
        <w:t>北票市城泰城区集中供热有限公司</w:t>
      </w:r>
    </w:p>
    <w:p w14:paraId="34D5A7E6">
      <w:pPr>
        <w:ind w:firstLine="480"/>
        <w:jc w:val="center"/>
        <w:rPr>
          <w:color w:val="auto"/>
          <w:szCs w:val="24"/>
        </w:rPr>
      </w:pPr>
      <w:r>
        <w:rPr>
          <w:rFonts w:hint="eastAsia"/>
          <w:szCs w:val="24"/>
          <w:lang w:val="en-US" w:eastAsia="zh-CN"/>
        </w:rPr>
        <w:t xml:space="preserve">                                 </w:t>
      </w:r>
      <w:r>
        <w:rPr>
          <w:rFonts w:hint="eastAsia"/>
          <w:color w:val="FF0000"/>
          <w:szCs w:val="24"/>
          <w:lang w:val="en-US" w:eastAsia="zh-CN"/>
        </w:rPr>
        <w:t xml:space="preserve"> </w:t>
      </w:r>
      <w:r>
        <w:rPr>
          <w:rFonts w:hint="eastAsia"/>
          <w:color w:val="auto"/>
          <w:szCs w:val="24"/>
          <w:lang w:val="en-US" w:eastAsia="zh-CN"/>
        </w:rPr>
        <w:t xml:space="preserve"> </w:t>
      </w:r>
      <w:r>
        <w:rPr>
          <w:rFonts w:hint="eastAsia"/>
          <w:color w:val="auto"/>
          <w:szCs w:val="24"/>
        </w:rPr>
        <w:t>承诺时间：</w:t>
      </w:r>
      <w:r>
        <w:rPr>
          <w:color w:val="auto"/>
          <w:szCs w:val="24"/>
        </w:rPr>
        <w:t>202</w:t>
      </w:r>
      <w:r>
        <w:rPr>
          <w:rFonts w:hint="eastAsia"/>
          <w:color w:val="auto"/>
          <w:szCs w:val="24"/>
          <w:lang w:val="en-US" w:eastAsia="zh-CN"/>
        </w:rPr>
        <w:t>4</w:t>
      </w:r>
      <w:r>
        <w:rPr>
          <w:rFonts w:hint="eastAsia"/>
          <w:color w:val="auto"/>
          <w:szCs w:val="24"/>
        </w:rPr>
        <w:t>年</w:t>
      </w:r>
      <w:r>
        <w:rPr>
          <w:rFonts w:hint="eastAsia"/>
          <w:color w:val="auto"/>
          <w:szCs w:val="24"/>
          <w:lang w:val="en-US" w:eastAsia="zh-CN"/>
        </w:rPr>
        <w:t>6</w:t>
      </w:r>
      <w:r>
        <w:rPr>
          <w:rFonts w:hint="eastAsia"/>
          <w:color w:val="auto"/>
          <w:szCs w:val="24"/>
        </w:rPr>
        <w:t>月</w:t>
      </w:r>
      <w:r>
        <w:rPr>
          <w:rFonts w:hint="eastAsia"/>
          <w:color w:val="auto"/>
          <w:szCs w:val="24"/>
          <w:lang w:val="en-US" w:eastAsia="zh-CN"/>
        </w:rPr>
        <w:t>21</w:t>
      </w:r>
      <w:r>
        <w:rPr>
          <w:rFonts w:hint="eastAsia"/>
          <w:color w:val="auto"/>
          <w:szCs w:val="24"/>
        </w:rPr>
        <w:t>日</w:t>
      </w:r>
    </w:p>
    <w:sectPr>
      <w:pgSz w:w="11906" w:h="16838"/>
      <w:pgMar w:top="1440" w:right="1800" w:bottom="1440" w:left="1800"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swiss"/>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F8270C">
    <w:pPr>
      <w:pStyle w:val="16"/>
      <w:ind w:firstLine="0" w:firstLineChars="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5AB0F9">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CA44A">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AAACA0">
    <w:pPr>
      <w:pStyle w:val="16"/>
      <w:ind w:firstLine="0" w:firstLineChars="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28930" cy="1828800"/>
              <wp:effectExtent l="0" t="0" r="0" b="0"/>
              <wp:wrapNone/>
              <wp:docPr id="60" name="文本框 1"/>
              <wp:cNvGraphicFramePr/>
              <a:graphic xmlns:a="http://schemas.openxmlformats.org/drawingml/2006/main">
                <a:graphicData uri="http://schemas.microsoft.com/office/word/2010/wordprocessingShape">
                  <wps:wsp>
                    <wps:cNvSpPr txBox="1"/>
                    <wps:spPr>
                      <a:xfrm>
                        <a:off x="0" y="0"/>
                        <a:ext cx="328930" cy="1828800"/>
                      </a:xfrm>
                      <a:prstGeom prst="rect">
                        <a:avLst/>
                      </a:prstGeom>
                      <a:noFill/>
                      <a:ln>
                        <a:noFill/>
                      </a:ln>
                    </wps:spPr>
                    <wps:txbx>
                      <w:txbxContent>
                        <w:p w14:paraId="6D2A7520">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t>1</w:t>
                          </w:r>
                          <w:r>
                            <w:rPr>
                              <w:rFonts w:hint="eastAsia"/>
                              <w:sz w:val="18"/>
                            </w:rPr>
                            <w:fldChar w:fldCharType="end"/>
                          </w:r>
                        </w:p>
                      </w:txbxContent>
                    </wps:txbx>
                    <wps:bodyPr wrap="square" lIns="0" tIns="0" rIns="0" bIns="0">
                      <a:spAutoFit/>
                    </wps:bodyPr>
                  </wps:wsp>
                </a:graphicData>
              </a:graphic>
            </wp:anchor>
          </w:drawing>
        </mc:Choice>
        <mc:Fallback>
          <w:pict>
            <v:shape id="文本框 1" o:spid="_x0000_s1026" o:spt="202" type="#_x0000_t202" style="position:absolute;left:0pt;margin-top:0pt;height:144pt;width:25.9pt;mso-position-horizontal:center;mso-position-horizontal-relative:margin;z-index:251659264;mso-width-relative:page;mso-height-relative:page;" filled="f" stroked="f" coordsize="21600,21600" o:gfxdata="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ubKTf0gAAAAQBAAAPAAAAAAAAAAEAIAAAACIAAABkcnMvZG93bnJl&#10;di54bWxQSwECFAAUAAAACACHTuJAOCh6G8oBAACPAwAADgAAAAAAAAABACAAAAAhAQAAZHJzL2Uy&#10;b0RvYy54bWxQSwUGAAAAAAYABgBZAQAAXQUAAAAA&#10;">
              <v:fill on="f" focussize="0,0"/>
              <v:stroke on="f"/>
              <v:imagedata o:title=""/>
              <o:lock v:ext="edit" aspectratio="f"/>
              <v:textbox inset="0mm,0mm,0mm,0mm" style="mso-fit-shape-to-text:t;">
                <w:txbxContent>
                  <w:p w14:paraId="6D2A7520">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t>1</w:t>
                    </w:r>
                    <w:r>
                      <w:rPr>
                        <w:rFonts w:hint="eastAsia"/>
                        <w:sz w:val="1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17ACF">
    <w:pPr>
      <w:pStyle w:val="16"/>
      <w:pBdr>
        <w:bottom w:val="single" w:color="auto" w:sz="4" w:space="0"/>
      </w:pBdr>
      <w:ind w:firstLine="0" w:firstLineChars="0"/>
      <w:jc w:val="center"/>
    </w:pPr>
  </w:p>
  <w:p w14:paraId="1886ABBB">
    <w:pPr>
      <w:pStyle w:val="16"/>
      <w:ind w:firstLine="0" w:firstLineChars="0"/>
      <w:jc w:val="center"/>
    </w:pPr>
    <w:r>
      <mc:AlternateContent>
        <mc:Choice Requires="wps">
          <w:drawing>
            <wp:anchor distT="0" distB="0" distL="114300" distR="114300" simplePos="0" relativeHeight="251660288" behindDoc="0" locked="0" layoutInCell="1" allowOverlap="1">
              <wp:simplePos x="0" y="0"/>
              <wp:positionH relativeFrom="margin">
                <wp:posOffset>2503170</wp:posOffset>
              </wp:positionH>
              <wp:positionV relativeFrom="paragraph">
                <wp:posOffset>3175</wp:posOffset>
              </wp:positionV>
              <wp:extent cx="1828800" cy="1828800"/>
              <wp:effectExtent l="0" t="0" r="0" b="0"/>
              <wp:wrapNone/>
              <wp:docPr id="6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F4582A">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t>1</w:t>
                          </w:r>
                          <w:r>
                            <w:rPr>
                              <w:rFonts w:hint="eastAsia"/>
                              <w:sz w:val="18"/>
                            </w:rPr>
                            <w:fldChar w:fldCharType="end"/>
                          </w:r>
                        </w:p>
                      </w:txbxContent>
                    </wps:txbx>
                    <wps:bodyPr wrap="none" lIns="0" tIns="0" rIns="0" bIns="0">
                      <a:spAutoFit/>
                    </wps:bodyPr>
                  </wps:wsp>
                </a:graphicData>
              </a:graphic>
            </wp:anchor>
          </w:drawing>
        </mc:Choice>
        <mc:Fallback>
          <w:pict>
            <v:shape id="文本框 2" o:spid="_x0000_s1026" o:spt="202" type="#_x0000_t202" style="position:absolute;left:0pt;margin-left:197.1pt;margin-top:0.25pt;height:144pt;width:144pt;mso-position-horizontal-relative:margin;mso-wrap-style:none;z-index:251660288;mso-width-relative:page;mso-height-relative:page;" filled="f" stroked="f" coordsize="21600,21600" o:gfxdata="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17ks31AAAAAgBAAAPAAAAAAAAAAEAIAAAACIAAABkcnMvZG93bnJldi54bWxQ&#10;SwECFAAUAAAACACHTuJABb87XcIBAACOAwAADgAAAAAAAAABACAAAAAjAQAAZHJzL2Uyb0RvYy54&#10;bWxQSwUGAAAAAAYABgBZAQAAVwUAAAAA&#10;">
              <v:fill on="f" focussize="0,0"/>
              <v:stroke on="f"/>
              <v:imagedata o:title=""/>
              <o:lock v:ext="edit" aspectratio="f"/>
              <v:textbox inset="0mm,0mm,0mm,0mm" style="mso-fit-shape-to-text:t;">
                <w:txbxContent>
                  <w:p w14:paraId="6FF4582A">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t>1</w:t>
                    </w:r>
                    <w:r>
                      <w:rPr>
                        <w:rFonts w:hint="eastAsia"/>
                        <w:sz w:val="1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27E72">
    <w:pPr>
      <w:pStyle w:val="17"/>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736DB0">
    <w:pPr>
      <w:pStyle w:val="1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6A743D">
    <w:pPr>
      <w:pStyle w:val="1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C6C6C0">
    <w:pPr>
      <w:pBdr>
        <w:bottom w:val="double" w:color="auto" w:sz="4" w:space="0"/>
      </w:pBdr>
      <w:spacing w:line="240" w:lineRule="auto"/>
      <w:ind w:firstLine="0" w:firstLineChars="0"/>
      <w:jc w:val="center"/>
      <w:rPr>
        <w:rFonts w:cs="Times New Roman"/>
        <w:bCs/>
        <w:sz w:val="21"/>
        <w:szCs w:val="21"/>
      </w:rPr>
    </w:pPr>
    <w:r>
      <w:rPr>
        <w:rFonts w:hint="eastAsia" w:cs="Times New Roman"/>
        <w:bCs/>
        <w:sz w:val="21"/>
        <w:szCs w:val="21"/>
        <w:lang w:eastAsia="zh-CN"/>
      </w:rPr>
      <w:t>北票市城市供热热源替代改造项目</w:t>
    </w:r>
    <w:r>
      <w:rPr>
        <w:rFonts w:hint="eastAsia" w:cs="Times New Roman"/>
        <w:bCs/>
        <w:sz w:val="21"/>
        <w:szCs w:val="21"/>
      </w:rPr>
      <w:t>环境影响评价公众参与说明</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7C291E"/>
    <w:multiLevelType w:val="singleLevel"/>
    <w:tmpl w:val="B07C291E"/>
    <w:lvl w:ilvl="0" w:tentative="0">
      <w:start w:val="1"/>
      <w:numFmt w:val="decimal"/>
      <w:lvlText w:val="%1."/>
      <w:lvlJc w:val="left"/>
      <w:pPr>
        <w:ind w:left="425" w:hanging="425"/>
      </w:pPr>
      <w:rPr>
        <w:rFonts w:hint="default"/>
      </w:rPr>
    </w:lvl>
  </w:abstractNum>
  <w:abstractNum w:abstractNumId="1">
    <w:nsid w:val="E8F37A68"/>
    <w:multiLevelType w:val="multilevel"/>
    <w:tmpl w:val="E8F37A68"/>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2">
    <w:nsid w:val="29BA08E7"/>
    <w:multiLevelType w:val="singleLevel"/>
    <w:tmpl w:val="29BA08E7"/>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YxMzc0OGFlN2M0YjA3MTc0NWMzNzk4NTU4ZDg1YmQifQ=="/>
  </w:docVars>
  <w:rsids>
    <w:rsidRoot w:val="00105973"/>
    <w:rsid w:val="000478B6"/>
    <w:rsid w:val="000F3076"/>
    <w:rsid w:val="000F74DB"/>
    <w:rsid w:val="00105973"/>
    <w:rsid w:val="00177879"/>
    <w:rsid w:val="002058D7"/>
    <w:rsid w:val="00210358"/>
    <w:rsid w:val="003A176B"/>
    <w:rsid w:val="003C2553"/>
    <w:rsid w:val="00436330"/>
    <w:rsid w:val="00436F9B"/>
    <w:rsid w:val="00444BC0"/>
    <w:rsid w:val="004A38F6"/>
    <w:rsid w:val="005161F5"/>
    <w:rsid w:val="00561BA1"/>
    <w:rsid w:val="005801E4"/>
    <w:rsid w:val="005A30D3"/>
    <w:rsid w:val="005E3BEC"/>
    <w:rsid w:val="00671A3B"/>
    <w:rsid w:val="00692ACE"/>
    <w:rsid w:val="006F17D5"/>
    <w:rsid w:val="0077375A"/>
    <w:rsid w:val="007A56BF"/>
    <w:rsid w:val="009F6222"/>
    <w:rsid w:val="00A875AC"/>
    <w:rsid w:val="00B71D58"/>
    <w:rsid w:val="00B95DBB"/>
    <w:rsid w:val="00B96B03"/>
    <w:rsid w:val="00C0250A"/>
    <w:rsid w:val="00CC2E0D"/>
    <w:rsid w:val="00D62E6D"/>
    <w:rsid w:val="00DE0239"/>
    <w:rsid w:val="00E220B9"/>
    <w:rsid w:val="00E7160D"/>
    <w:rsid w:val="00E850CE"/>
    <w:rsid w:val="00ED02F5"/>
    <w:rsid w:val="00EE339C"/>
    <w:rsid w:val="00F047C7"/>
    <w:rsid w:val="00F91789"/>
    <w:rsid w:val="00F97940"/>
    <w:rsid w:val="00FC7FCF"/>
    <w:rsid w:val="010D13B9"/>
    <w:rsid w:val="01322E7E"/>
    <w:rsid w:val="016C2D4F"/>
    <w:rsid w:val="01D42BE5"/>
    <w:rsid w:val="02585A0A"/>
    <w:rsid w:val="030A2300"/>
    <w:rsid w:val="03895DE1"/>
    <w:rsid w:val="046E5471"/>
    <w:rsid w:val="04BA45CB"/>
    <w:rsid w:val="056925F6"/>
    <w:rsid w:val="057D719F"/>
    <w:rsid w:val="06424945"/>
    <w:rsid w:val="068843FB"/>
    <w:rsid w:val="09584EF7"/>
    <w:rsid w:val="099A5106"/>
    <w:rsid w:val="0A0A7AE0"/>
    <w:rsid w:val="0A702213"/>
    <w:rsid w:val="0C3A12B3"/>
    <w:rsid w:val="0CD43113"/>
    <w:rsid w:val="0F344C0D"/>
    <w:rsid w:val="11C17005"/>
    <w:rsid w:val="126529BB"/>
    <w:rsid w:val="13102D32"/>
    <w:rsid w:val="132846EC"/>
    <w:rsid w:val="13B66BC7"/>
    <w:rsid w:val="14E25BBA"/>
    <w:rsid w:val="16D824E9"/>
    <w:rsid w:val="174F5B2B"/>
    <w:rsid w:val="18791BE1"/>
    <w:rsid w:val="19AD075B"/>
    <w:rsid w:val="19EC2281"/>
    <w:rsid w:val="19F90009"/>
    <w:rsid w:val="1B81195D"/>
    <w:rsid w:val="1C8A3440"/>
    <w:rsid w:val="1CBD25E9"/>
    <w:rsid w:val="1CC96FA4"/>
    <w:rsid w:val="1D093070"/>
    <w:rsid w:val="202518CC"/>
    <w:rsid w:val="20851E89"/>
    <w:rsid w:val="20ED759C"/>
    <w:rsid w:val="2138619A"/>
    <w:rsid w:val="21C202A6"/>
    <w:rsid w:val="21CD39D2"/>
    <w:rsid w:val="2251190A"/>
    <w:rsid w:val="23840954"/>
    <w:rsid w:val="23841101"/>
    <w:rsid w:val="247B6B20"/>
    <w:rsid w:val="24985501"/>
    <w:rsid w:val="25EF6F8C"/>
    <w:rsid w:val="269A1B05"/>
    <w:rsid w:val="270A79DF"/>
    <w:rsid w:val="27A97E73"/>
    <w:rsid w:val="29B20564"/>
    <w:rsid w:val="2A423195"/>
    <w:rsid w:val="2A531EFD"/>
    <w:rsid w:val="2B6E482A"/>
    <w:rsid w:val="2BD16F19"/>
    <w:rsid w:val="2D767134"/>
    <w:rsid w:val="2E331436"/>
    <w:rsid w:val="2EDE7EEF"/>
    <w:rsid w:val="30091289"/>
    <w:rsid w:val="30201190"/>
    <w:rsid w:val="3046554D"/>
    <w:rsid w:val="3073175A"/>
    <w:rsid w:val="326146FF"/>
    <w:rsid w:val="32FD1B59"/>
    <w:rsid w:val="33A70B3E"/>
    <w:rsid w:val="33C73F4A"/>
    <w:rsid w:val="340F2308"/>
    <w:rsid w:val="351E5073"/>
    <w:rsid w:val="354C0FC5"/>
    <w:rsid w:val="35BE2F7C"/>
    <w:rsid w:val="366A13C3"/>
    <w:rsid w:val="3670350B"/>
    <w:rsid w:val="37A57B73"/>
    <w:rsid w:val="384664B2"/>
    <w:rsid w:val="38CE28C0"/>
    <w:rsid w:val="39F94B2B"/>
    <w:rsid w:val="3A2A584B"/>
    <w:rsid w:val="3AF466D2"/>
    <w:rsid w:val="3B9D48F9"/>
    <w:rsid w:val="3C6826CA"/>
    <w:rsid w:val="3F064DFB"/>
    <w:rsid w:val="3F523D66"/>
    <w:rsid w:val="40695EDA"/>
    <w:rsid w:val="40E55257"/>
    <w:rsid w:val="41E30AAB"/>
    <w:rsid w:val="435C52ED"/>
    <w:rsid w:val="44D67C51"/>
    <w:rsid w:val="453870C6"/>
    <w:rsid w:val="45D4252C"/>
    <w:rsid w:val="46A10336"/>
    <w:rsid w:val="46C7739D"/>
    <w:rsid w:val="49845520"/>
    <w:rsid w:val="4B5C3E1A"/>
    <w:rsid w:val="4C4A4E6A"/>
    <w:rsid w:val="4E355844"/>
    <w:rsid w:val="4EDD50DA"/>
    <w:rsid w:val="4EF84C5A"/>
    <w:rsid w:val="51031408"/>
    <w:rsid w:val="538A4659"/>
    <w:rsid w:val="54557F0B"/>
    <w:rsid w:val="55470CFB"/>
    <w:rsid w:val="55870E77"/>
    <w:rsid w:val="55C62326"/>
    <w:rsid w:val="55D16715"/>
    <w:rsid w:val="55FC1DA8"/>
    <w:rsid w:val="574D5B1F"/>
    <w:rsid w:val="57C15056"/>
    <w:rsid w:val="587F65E5"/>
    <w:rsid w:val="5A7E4BE0"/>
    <w:rsid w:val="5C3C364E"/>
    <w:rsid w:val="5C9C586B"/>
    <w:rsid w:val="5C9C5C62"/>
    <w:rsid w:val="5D062D38"/>
    <w:rsid w:val="5D5747E2"/>
    <w:rsid w:val="5F657868"/>
    <w:rsid w:val="5FA77999"/>
    <w:rsid w:val="6088753B"/>
    <w:rsid w:val="60957DEB"/>
    <w:rsid w:val="61894D49"/>
    <w:rsid w:val="61C34F91"/>
    <w:rsid w:val="6349241A"/>
    <w:rsid w:val="638F68F8"/>
    <w:rsid w:val="64B00EB4"/>
    <w:rsid w:val="65114E57"/>
    <w:rsid w:val="65275C7F"/>
    <w:rsid w:val="66550FB5"/>
    <w:rsid w:val="6709537B"/>
    <w:rsid w:val="686947A6"/>
    <w:rsid w:val="69FA1D64"/>
    <w:rsid w:val="6BD52A83"/>
    <w:rsid w:val="6C4A6EAE"/>
    <w:rsid w:val="6C5E6E11"/>
    <w:rsid w:val="6CC86AB6"/>
    <w:rsid w:val="6D9600E8"/>
    <w:rsid w:val="6E765A33"/>
    <w:rsid w:val="6F3848CB"/>
    <w:rsid w:val="70D21D96"/>
    <w:rsid w:val="71082F07"/>
    <w:rsid w:val="71810B0C"/>
    <w:rsid w:val="718D0956"/>
    <w:rsid w:val="74B93BCE"/>
    <w:rsid w:val="756328C2"/>
    <w:rsid w:val="75D84584"/>
    <w:rsid w:val="769D5D8D"/>
    <w:rsid w:val="76CB4E76"/>
    <w:rsid w:val="771A3A08"/>
    <w:rsid w:val="786F7E23"/>
    <w:rsid w:val="78C06EE6"/>
    <w:rsid w:val="78D94C53"/>
    <w:rsid w:val="791E2BCD"/>
    <w:rsid w:val="798575B4"/>
    <w:rsid w:val="7A2E0574"/>
    <w:rsid w:val="7AB877FA"/>
    <w:rsid w:val="7AF05DE0"/>
    <w:rsid w:val="7B7C28BC"/>
    <w:rsid w:val="7E083A38"/>
    <w:rsid w:val="7E365CF7"/>
    <w:rsid w:val="7E4A79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4"/>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200" w:firstLineChars="200"/>
      <w:jc w:val="both"/>
    </w:pPr>
    <w:rPr>
      <w:rFonts w:ascii="Times New Roman" w:hAnsi="Times New Roman" w:eastAsiaTheme="minorEastAsia" w:cstheme="minorBidi"/>
      <w:kern w:val="2"/>
      <w:sz w:val="24"/>
      <w:szCs w:val="22"/>
      <w:lang w:val="en-US" w:eastAsia="zh-CN" w:bidi="ar-SA"/>
    </w:rPr>
  </w:style>
  <w:style w:type="paragraph" w:styleId="2">
    <w:name w:val="heading 1"/>
    <w:basedOn w:val="1"/>
    <w:next w:val="1"/>
    <w:link w:val="33"/>
    <w:autoRedefine/>
    <w:qFormat/>
    <w:uiPriority w:val="9"/>
    <w:pPr>
      <w:keepNext/>
      <w:keepLines/>
      <w:numPr>
        <w:ilvl w:val="0"/>
        <w:numId w:val="1"/>
      </w:numPr>
      <w:ind w:firstLine="0" w:firstLineChars="0"/>
      <w:outlineLvl w:val="0"/>
    </w:pPr>
    <w:rPr>
      <w:b/>
      <w:bCs/>
      <w:kern w:val="44"/>
      <w:sz w:val="30"/>
      <w:szCs w:val="44"/>
    </w:rPr>
  </w:style>
  <w:style w:type="paragraph" w:styleId="3">
    <w:name w:val="heading 2"/>
    <w:basedOn w:val="1"/>
    <w:next w:val="1"/>
    <w:link w:val="34"/>
    <w:unhideWhenUsed/>
    <w:qFormat/>
    <w:uiPriority w:val="9"/>
    <w:pPr>
      <w:keepNext/>
      <w:keepLines/>
      <w:numPr>
        <w:ilvl w:val="1"/>
        <w:numId w:val="1"/>
      </w:numPr>
      <w:ind w:left="0" w:firstLine="271" w:firstLineChars="75"/>
      <w:outlineLvl w:val="1"/>
    </w:pPr>
    <w:rPr>
      <w:rFonts w:eastAsiaTheme="majorEastAsia" w:cstheme="majorBidi"/>
      <w:b/>
      <w:bCs/>
      <w:sz w:val="28"/>
      <w:szCs w:val="32"/>
    </w:rPr>
  </w:style>
  <w:style w:type="paragraph" w:styleId="4">
    <w:name w:val="heading 3"/>
    <w:basedOn w:val="1"/>
    <w:next w:val="1"/>
    <w:autoRedefine/>
    <w:unhideWhenUsed/>
    <w:qFormat/>
    <w:uiPriority w:val="9"/>
    <w:pPr>
      <w:keepNext/>
      <w:keepLines/>
      <w:numPr>
        <w:ilvl w:val="2"/>
        <w:numId w:val="1"/>
      </w:numPr>
      <w:ind w:left="960" w:leftChars="100" w:firstLine="0" w:firstLineChars="0"/>
      <w:outlineLvl w:val="2"/>
    </w:pPr>
  </w:style>
  <w:style w:type="paragraph" w:styleId="5">
    <w:name w:val="heading 4"/>
    <w:basedOn w:val="1"/>
    <w:next w:val="1"/>
    <w:autoRedefine/>
    <w:qFormat/>
    <w:uiPriority w:val="0"/>
    <w:pPr>
      <w:keepNext/>
      <w:keepLines/>
      <w:numPr>
        <w:ilvl w:val="3"/>
        <w:numId w:val="1"/>
      </w:numPr>
      <w:spacing w:before="280" w:after="290" w:line="372" w:lineRule="auto"/>
      <w:ind w:firstLine="0" w:firstLineChars="0"/>
      <w:outlineLvl w:val="3"/>
    </w:pPr>
    <w:rPr>
      <w:rFonts w:ascii="Arial" w:hAnsi="Arial" w:eastAsia="黑体"/>
      <w:b/>
      <w:sz w:val="28"/>
    </w:rPr>
  </w:style>
  <w:style w:type="paragraph" w:styleId="6">
    <w:name w:val="heading 5"/>
    <w:basedOn w:val="1"/>
    <w:next w:val="1"/>
    <w:autoRedefine/>
    <w:semiHidden/>
    <w:unhideWhenUsed/>
    <w:qFormat/>
    <w:uiPriority w:val="9"/>
    <w:pPr>
      <w:keepNext/>
      <w:keepLines/>
      <w:numPr>
        <w:ilvl w:val="4"/>
        <w:numId w:val="1"/>
      </w:numPr>
      <w:spacing w:before="280" w:after="290" w:line="372" w:lineRule="auto"/>
      <w:ind w:firstLine="0" w:firstLineChars="0"/>
      <w:outlineLvl w:val="4"/>
    </w:pPr>
    <w:rPr>
      <w:b/>
      <w:sz w:val="28"/>
    </w:rPr>
  </w:style>
  <w:style w:type="paragraph" w:styleId="7">
    <w:name w:val="heading 6"/>
    <w:basedOn w:val="1"/>
    <w:next w:val="1"/>
    <w:autoRedefine/>
    <w:semiHidden/>
    <w:unhideWhenUsed/>
    <w:qFormat/>
    <w:uiPriority w:val="9"/>
    <w:pPr>
      <w:keepNext/>
      <w:keepLines/>
      <w:numPr>
        <w:ilvl w:val="5"/>
        <w:numId w:val="1"/>
      </w:numPr>
      <w:spacing w:before="240" w:after="64" w:line="317" w:lineRule="auto"/>
      <w:ind w:firstLine="0" w:firstLineChars="0"/>
      <w:outlineLvl w:val="5"/>
    </w:pPr>
    <w:rPr>
      <w:rFonts w:ascii="Arial" w:hAnsi="Arial" w:eastAsia="黑体"/>
      <w:b/>
    </w:rPr>
  </w:style>
  <w:style w:type="paragraph" w:styleId="8">
    <w:name w:val="heading 7"/>
    <w:basedOn w:val="1"/>
    <w:next w:val="1"/>
    <w:autoRedefine/>
    <w:semiHidden/>
    <w:unhideWhenUsed/>
    <w:qFormat/>
    <w:uiPriority w:val="9"/>
    <w:pPr>
      <w:keepNext/>
      <w:keepLines/>
      <w:numPr>
        <w:ilvl w:val="6"/>
        <w:numId w:val="1"/>
      </w:numPr>
      <w:spacing w:before="240" w:after="64" w:line="317" w:lineRule="auto"/>
      <w:ind w:firstLine="0" w:firstLineChars="0"/>
      <w:outlineLvl w:val="6"/>
    </w:pPr>
    <w:rPr>
      <w:b/>
    </w:rPr>
  </w:style>
  <w:style w:type="paragraph" w:styleId="9">
    <w:name w:val="heading 8"/>
    <w:basedOn w:val="1"/>
    <w:next w:val="1"/>
    <w:semiHidden/>
    <w:unhideWhenUsed/>
    <w:qFormat/>
    <w:uiPriority w:val="9"/>
    <w:pPr>
      <w:keepNext/>
      <w:keepLines/>
      <w:numPr>
        <w:ilvl w:val="7"/>
        <w:numId w:val="1"/>
      </w:numPr>
      <w:spacing w:before="240" w:after="64" w:line="317" w:lineRule="auto"/>
      <w:ind w:firstLine="0" w:firstLineChars="0"/>
      <w:outlineLvl w:val="7"/>
    </w:pPr>
    <w:rPr>
      <w:rFonts w:ascii="Arial" w:hAnsi="Arial" w:eastAsia="黑体"/>
    </w:rPr>
  </w:style>
  <w:style w:type="paragraph" w:styleId="10">
    <w:name w:val="heading 9"/>
    <w:basedOn w:val="1"/>
    <w:next w:val="1"/>
    <w:autoRedefine/>
    <w:semiHidden/>
    <w:unhideWhenUsed/>
    <w:qFormat/>
    <w:uiPriority w:val="9"/>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23">
    <w:name w:val="Default Paragraph Font"/>
    <w:autoRedefine/>
    <w:semiHidden/>
    <w:unhideWhenUsed/>
    <w:qFormat/>
    <w:uiPriority w:val="1"/>
  </w:style>
  <w:style w:type="table" w:default="1" w:styleId="21">
    <w:name w:val="Normal Table"/>
    <w:autoRedefine/>
    <w:semiHidden/>
    <w:unhideWhenUsed/>
    <w:qFormat/>
    <w:uiPriority w:val="99"/>
    <w:tblPr>
      <w:tblCellMar>
        <w:top w:w="0" w:type="dxa"/>
        <w:left w:w="108" w:type="dxa"/>
        <w:bottom w:w="0" w:type="dxa"/>
        <w:right w:w="108" w:type="dxa"/>
      </w:tblCellMar>
    </w:tblPr>
  </w:style>
  <w:style w:type="paragraph" w:styleId="11">
    <w:name w:val="Normal Indent"/>
    <w:basedOn w:val="1"/>
    <w:link w:val="29"/>
    <w:autoRedefine/>
    <w:qFormat/>
    <w:uiPriority w:val="0"/>
    <w:pPr>
      <w:ind w:firstLine="420"/>
    </w:pPr>
    <w:rPr>
      <w:rFonts w:eastAsia="宋体"/>
    </w:rPr>
  </w:style>
  <w:style w:type="paragraph" w:styleId="12">
    <w:name w:val="Document Map"/>
    <w:basedOn w:val="1"/>
    <w:link w:val="35"/>
    <w:autoRedefine/>
    <w:unhideWhenUsed/>
    <w:qFormat/>
    <w:uiPriority w:val="99"/>
    <w:rPr>
      <w:rFonts w:ascii="宋体" w:eastAsia="宋体"/>
      <w:sz w:val="18"/>
      <w:szCs w:val="18"/>
    </w:rPr>
  </w:style>
  <w:style w:type="paragraph" w:styleId="13">
    <w:name w:val="annotation text"/>
    <w:basedOn w:val="1"/>
    <w:autoRedefine/>
    <w:semiHidden/>
    <w:unhideWhenUsed/>
    <w:qFormat/>
    <w:uiPriority w:val="99"/>
    <w:pPr>
      <w:jc w:val="left"/>
    </w:pPr>
  </w:style>
  <w:style w:type="paragraph" w:styleId="14">
    <w:name w:val="Body Text Indent"/>
    <w:basedOn w:val="1"/>
    <w:autoRedefine/>
    <w:qFormat/>
    <w:uiPriority w:val="0"/>
    <w:pPr>
      <w:spacing w:after="120"/>
      <w:ind w:left="420" w:leftChars="200"/>
    </w:pPr>
    <w:rPr>
      <w:szCs w:val="24"/>
    </w:rPr>
  </w:style>
  <w:style w:type="paragraph" w:styleId="15">
    <w:name w:val="Balloon Text"/>
    <w:basedOn w:val="1"/>
    <w:link w:val="30"/>
    <w:autoRedefine/>
    <w:unhideWhenUsed/>
    <w:qFormat/>
    <w:uiPriority w:val="99"/>
    <w:rPr>
      <w:sz w:val="18"/>
      <w:szCs w:val="18"/>
    </w:rPr>
  </w:style>
  <w:style w:type="paragraph" w:styleId="16">
    <w:name w:val="footer"/>
    <w:basedOn w:val="1"/>
    <w:link w:val="28"/>
    <w:autoRedefine/>
    <w:unhideWhenUsed/>
    <w:qFormat/>
    <w:uiPriority w:val="99"/>
    <w:pPr>
      <w:tabs>
        <w:tab w:val="center" w:pos="4153"/>
        <w:tab w:val="right" w:pos="8306"/>
      </w:tabs>
      <w:snapToGrid w:val="0"/>
      <w:jc w:val="left"/>
    </w:pPr>
    <w:rPr>
      <w:sz w:val="18"/>
      <w:szCs w:val="18"/>
    </w:rPr>
  </w:style>
  <w:style w:type="paragraph" w:styleId="17">
    <w:name w:val="header"/>
    <w:basedOn w:val="1"/>
    <w:link w:val="2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autoRedefine/>
    <w:unhideWhenUsed/>
    <w:qFormat/>
    <w:uiPriority w:val="39"/>
    <w:pPr>
      <w:tabs>
        <w:tab w:val="right" w:leader="dot" w:pos="8296"/>
      </w:tabs>
      <w:ind w:firstLine="0" w:firstLineChars="0"/>
    </w:pPr>
    <w:rPr>
      <w:b/>
    </w:rPr>
  </w:style>
  <w:style w:type="paragraph" w:styleId="19">
    <w:name w:val="toc 2"/>
    <w:basedOn w:val="1"/>
    <w:next w:val="1"/>
    <w:autoRedefine/>
    <w:unhideWhenUsed/>
    <w:qFormat/>
    <w:uiPriority w:val="39"/>
    <w:pPr>
      <w:ind w:left="420" w:leftChars="200"/>
    </w:pPr>
  </w:style>
  <w:style w:type="paragraph" w:styleId="20">
    <w:name w:val="Normal (Web)"/>
    <w:basedOn w:val="1"/>
    <w:autoRedefine/>
    <w:qFormat/>
    <w:uiPriority w:val="0"/>
    <w:pPr>
      <w:spacing w:beforeAutospacing="1" w:afterAutospacing="1"/>
      <w:jc w:val="left"/>
    </w:pPr>
    <w:rPr>
      <w:rFonts w:cs="Times New Roman"/>
      <w:kern w:val="0"/>
    </w:rPr>
  </w:style>
  <w:style w:type="table" w:styleId="22">
    <w:name w:val="Table Grid"/>
    <w:basedOn w:val="21"/>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autoRedefine/>
    <w:qFormat/>
    <w:uiPriority w:val="0"/>
    <w:rPr>
      <w:b/>
    </w:rPr>
  </w:style>
  <w:style w:type="character" w:styleId="25">
    <w:name w:val="Hyperlink"/>
    <w:basedOn w:val="23"/>
    <w:autoRedefine/>
    <w:unhideWhenUsed/>
    <w:qFormat/>
    <w:uiPriority w:val="99"/>
    <w:rPr>
      <w:color w:val="0000FF" w:themeColor="hyperlink"/>
      <w:u w:val="single"/>
      <w14:textFill>
        <w14:solidFill>
          <w14:schemeClr w14:val="hlink"/>
        </w14:solidFill>
      </w14:textFill>
    </w:rPr>
  </w:style>
  <w:style w:type="paragraph" w:customStyle="1" w:styleId="26">
    <w:name w:val="0正文"/>
    <w:basedOn w:val="14"/>
    <w:autoRedefine/>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character" w:customStyle="1" w:styleId="27">
    <w:name w:val="页眉 字符"/>
    <w:basedOn w:val="23"/>
    <w:link w:val="17"/>
    <w:autoRedefine/>
    <w:qFormat/>
    <w:uiPriority w:val="99"/>
    <w:rPr>
      <w:sz w:val="18"/>
      <w:szCs w:val="18"/>
    </w:rPr>
  </w:style>
  <w:style w:type="character" w:customStyle="1" w:styleId="28">
    <w:name w:val="页脚 字符"/>
    <w:basedOn w:val="23"/>
    <w:link w:val="16"/>
    <w:autoRedefine/>
    <w:semiHidden/>
    <w:qFormat/>
    <w:uiPriority w:val="99"/>
    <w:rPr>
      <w:sz w:val="18"/>
      <w:szCs w:val="18"/>
    </w:rPr>
  </w:style>
  <w:style w:type="character" w:customStyle="1" w:styleId="29">
    <w:name w:val="正文缩进 字符"/>
    <w:link w:val="11"/>
    <w:autoRedefine/>
    <w:qFormat/>
    <w:uiPriority w:val="0"/>
    <w:rPr>
      <w:rFonts w:eastAsia="宋体"/>
    </w:rPr>
  </w:style>
  <w:style w:type="character" w:customStyle="1" w:styleId="30">
    <w:name w:val="批注框文本 字符"/>
    <w:basedOn w:val="23"/>
    <w:link w:val="15"/>
    <w:autoRedefine/>
    <w:semiHidden/>
    <w:qFormat/>
    <w:uiPriority w:val="99"/>
    <w:rPr>
      <w:sz w:val="18"/>
      <w:szCs w:val="18"/>
    </w:rPr>
  </w:style>
  <w:style w:type="paragraph" w:customStyle="1" w:styleId="31">
    <w:name w:val="表格文字"/>
    <w:basedOn w:val="1"/>
    <w:autoRedefine/>
    <w:qFormat/>
    <w:uiPriority w:val="0"/>
    <w:pPr>
      <w:autoSpaceDE w:val="0"/>
      <w:autoSpaceDN w:val="0"/>
      <w:adjustRightInd w:val="0"/>
      <w:spacing w:before="60" w:after="60"/>
      <w:jc w:val="left"/>
      <w:textAlignment w:val="bottom"/>
    </w:pPr>
    <w:rPr>
      <w:rFonts w:eastAsia="楷体_GB2312" w:cs="Times New Roman"/>
      <w:spacing w:val="-10"/>
      <w:kern w:val="0"/>
      <w:szCs w:val="20"/>
    </w:rPr>
  </w:style>
  <w:style w:type="paragraph" w:customStyle="1" w:styleId="32">
    <w:name w:val="列表段落1"/>
    <w:basedOn w:val="1"/>
    <w:autoRedefine/>
    <w:qFormat/>
    <w:uiPriority w:val="34"/>
    <w:pPr>
      <w:ind w:firstLine="420"/>
    </w:pPr>
  </w:style>
  <w:style w:type="character" w:customStyle="1" w:styleId="33">
    <w:name w:val="标题 1 字符"/>
    <w:basedOn w:val="23"/>
    <w:link w:val="2"/>
    <w:autoRedefine/>
    <w:qFormat/>
    <w:uiPriority w:val="9"/>
    <w:rPr>
      <w:rFonts w:ascii="Times New Roman" w:hAnsi="Times New Roman"/>
      <w:b/>
      <w:bCs/>
      <w:kern w:val="44"/>
      <w:sz w:val="30"/>
      <w:szCs w:val="44"/>
    </w:rPr>
  </w:style>
  <w:style w:type="character" w:customStyle="1" w:styleId="34">
    <w:name w:val="标题 2 字符"/>
    <w:basedOn w:val="23"/>
    <w:link w:val="3"/>
    <w:autoRedefine/>
    <w:qFormat/>
    <w:uiPriority w:val="9"/>
    <w:rPr>
      <w:rFonts w:ascii="Times New Roman" w:hAnsi="Times New Roman" w:eastAsiaTheme="majorEastAsia" w:cstheme="majorBidi"/>
      <w:b/>
      <w:bCs/>
      <w:sz w:val="28"/>
      <w:szCs w:val="32"/>
    </w:rPr>
  </w:style>
  <w:style w:type="character" w:customStyle="1" w:styleId="35">
    <w:name w:val="文档结构图 字符"/>
    <w:basedOn w:val="23"/>
    <w:link w:val="12"/>
    <w:autoRedefine/>
    <w:semiHidden/>
    <w:qFormat/>
    <w:uiPriority w:val="99"/>
    <w:rPr>
      <w:rFonts w:ascii="宋体" w:hAnsi="Times New Roman" w:eastAsia="宋体"/>
      <w:sz w:val="18"/>
      <w:szCs w:val="18"/>
    </w:rPr>
  </w:style>
  <w:style w:type="paragraph" w:customStyle="1" w:styleId="36">
    <w:name w:val="标题1.1-报告书"/>
    <w:autoRedefine/>
    <w:qFormat/>
    <w:uiPriority w:val="0"/>
    <w:pPr>
      <w:spacing w:before="50" w:beforeLines="50" w:after="50" w:afterLines="50" w:line="360" w:lineRule="auto"/>
      <w:outlineLvl w:val="1"/>
    </w:pPr>
    <w:rPr>
      <w:rFonts w:ascii="Times New Roman" w:hAnsi="Times New Roman" w:eastAsia="宋体" w:cs="Times New Roman"/>
      <w:b/>
      <w:bCs/>
      <w:kern w:val="2"/>
      <w:sz w:val="32"/>
      <w:szCs w:val="32"/>
      <w:shd w:val="pct10" w:color="auto" w:fill="FFFFFF"/>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7" Type="http://schemas.openxmlformats.org/officeDocument/2006/relationships/fontTable" Target="fontTable.xml"/><Relationship Id="rId66" Type="http://schemas.openxmlformats.org/officeDocument/2006/relationships/customXml" Target="../customXml/item2.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E8C476-A2DA-468E-9B31-B88DC9DF79F6}">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60</Pages>
  <Words>3257</Words>
  <Characters>3566</Characters>
  <Lines>39</Lines>
  <Paragraphs>11</Paragraphs>
  <TotalTime>8</TotalTime>
  <ScaleCrop>false</ScaleCrop>
  <LinksUpToDate>false</LinksUpToDate>
  <CharactersWithSpaces>3644</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2020-01-15T02:22:00Z</dcterms:created>
  <dc:creator>Sky123.Org</dc:creator>
  <cp:lastModifiedBy>蓉小蓉</cp:lastModifiedBy>
  <cp:lastPrinted>2024-05-24T06:29:00Z</cp:lastPrinted>
  <dcterms:modified xsi:type="dcterms:W3CDTF">2024-09-09T09:33:43Z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310BE556411541088882DC0E47F9F531</vt:lpwstr>
  </property>
</Properties>
</file>