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79" w:rsidRDefault="00900679" w:rsidP="00900679">
      <w:pPr>
        <w:pStyle w:val="New"/>
        <w:spacing w:line="700" w:lineRule="exact"/>
        <w:ind w:left="480" w:firstLine="640"/>
        <w:jc w:val="center"/>
        <w:rPr>
          <w:rFonts w:ascii="方正大标宋简体" w:eastAsia="方正大标宋简体" w:hAnsi="仿宋_GB2312"/>
          <w:sz w:val="32"/>
          <w:szCs w:val="32"/>
        </w:rPr>
      </w:pPr>
      <w:bookmarkStart w:id="0" w:name="bookmark4"/>
      <w:bookmarkStart w:id="1" w:name="bookmark5"/>
      <w:bookmarkStart w:id="2" w:name="bookmark3"/>
    </w:p>
    <w:p w:rsidR="00900679" w:rsidRDefault="00900679" w:rsidP="00900679">
      <w:pPr>
        <w:pStyle w:val="New"/>
        <w:tabs>
          <w:tab w:val="left" w:pos="4680"/>
        </w:tabs>
        <w:spacing w:line="780" w:lineRule="exact"/>
        <w:jc w:val="left"/>
        <w:rPr>
          <w:rFonts w:ascii="仿宋_GB2312" w:eastAsia="仿宋_GB2312" w:hAnsi="仿宋_GB2312"/>
          <w:b/>
          <w:sz w:val="32"/>
          <w:szCs w:val="32"/>
        </w:rPr>
      </w:pPr>
      <w:r>
        <w:rPr>
          <w:rFonts w:ascii="仿宋_GB2312" w:eastAsia="仿宋_GB2312" w:hAnsi="仿宋_GB2312" w:hint="eastAsia"/>
          <w:b/>
          <w:sz w:val="32"/>
          <w:szCs w:val="32"/>
        </w:rPr>
        <w:tab/>
      </w:r>
    </w:p>
    <w:p w:rsidR="00900679" w:rsidRDefault="00900679" w:rsidP="00900679">
      <w:pPr>
        <w:spacing w:line="780" w:lineRule="exact"/>
        <w:ind w:right="1120"/>
        <w:rPr>
          <w:rFonts w:ascii="Calibri" w:hAnsi="Calibri"/>
          <w:sz w:val="32"/>
          <w:szCs w:val="32"/>
        </w:rPr>
      </w:pPr>
    </w:p>
    <w:p w:rsidR="00900679" w:rsidRDefault="00900679" w:rsidP="00900679">
      <w:pPr>
        <w:tabs>
          <w:tab w:val="left" w:pos="8280"/>
        </w:tabs>
        <w:wordWrap w:val="0"/>
        <w:spacing w:line="780" w:lineRule="exact"/>
        <w:ind w:right="-58" w:firstLineChars="300" w:firstLine="964"/>
        <w:jc w:val="right"/>
        <w:rPr>
          <w:rFonts w:ascii="仿宋_GB2312" w:eastAsia="仿宋_GB2312"/>
          <w:sz w:val="32"/>
          <w:szCs w:val="32"/>
        </w:rPr>
      </w:pPr>
      <w:r>
        <w:rPr>
          <w:rFonts w:ascii="楷体_GB2312" w:eastAsia="楷体_GB2312" w:hint="eastAsia"/>
          <w:b/>
          <w:sz w:val="32"/>
          <w:szCs w:val="32"/>
        </w:rPr>
        <w:t xml:space="preserve"> </w:t>
      </w:r>
      <w:r>
        <w:rPr>
          <w:rFonts w:ascii="仿宋_GB2312" w:eastAsia="仿宋_GB2312" w:hint="eastAsia"/>
          <w:sz w:val="32"/>
          <w:szCs w:val="32"/>
        </w:rPr>
        <w:t xml:space="preserve">            朝环审〔2025〕1</w:t>
      </w:r>
      <w:r w:rsidR="00A57427">
        <w:rPr>
          <w:rFonts w:ascii="仿宋_GB2312" w:eastAsia="仿宋_GB2312" w:hint="eastAsia"/>
          <w:sz w:val="32"/>
          <w:szCs w:val="32"/>
        </w:rPr>
        <w:t>9</w:t>
      </w:r>
      <w:r>
        <w:rPr>
          <w:rFonts w:ascii="仿宋_GB2312" w:eastAsia="仿宋_GB2312" w:hint="eastAsia"/>
          <w:sz w:val="32"/>
          <w:szCs w:val="32"/>
        </w:rPr>
        <w:t>号</w:t>
      </w:r>
    </w:p>
    <w:bookmarkEnd w:id="0"/>
    <w:bookmarkEnd w:id="1"/>
    <w:bookmarkEnd w:id="2"/>
    <w:p w:rsidR="00900679" w:rsidRDefault="00900679" w:rsidP="00900679">
      <w:pPr>
        <w:spacing w:line="500" w:lineRule="exact"/>
        <w:rPr>
          <w:rFonts w:ascii="Calibri"/>
          <w:sz w:val="44"/>
          <w:szCs w:val="44"/>
        </w:rPr>
      </w:pPr>
    </w:p>
    <w:p w:rsidR="00900679" w:rsidRDefault="002604D0" w:rsidP="00900679">
      <w:pPr>
        <w:spacing w:line="500" w:lineRule="exact"/>
        <w:jc w:val="center"/>
        <w:rPr>
          <w:rFonts w:ascii="方正小标宋简体" w:eastAsia="方正小标宋简体" w:hAnsi="黑体" w:cs="黑体" w:hint="eastAsia"/>
          <w:sz w:val="44"/>
          <w:szCs w:val="44"/>
        </w:rPr>
      </w:pPr>
      <w:r w:rsidRPr="00900679">
        <w:rPr>
          <w:rFonts w:ascii="方正小标宋简体" w:eastAsia="方正小标宋简体" w:hAnsi="黑体" w:cs="黑体" w:hint="eastAsia"/>
          <w:sz w:val="44"/>
          <w:szCs w:val="44"/>
        </w:rPr>
        <w:t>关于</w:t>
      </w:r>
      <w:r w:rsidRPr="00900679">
        <w:rPr>
          <w:rFonts w:ascii="方正小标宋简体" w:eastAsia="方正小标宋简体" w:hAnsi="黑体" w:cs="黑体" w:hint="eastAsia"/>
          <w:sz w:val="44"/>
          <w:szCs w:val="44"/>
        </w:rPr>
        <w:t>国能东北新能源发展有限公司朝阳</w:t>
      </w:r>
    </w:p>
    <w:p w:rsidR="00900679" w:rsidRDefault="002604D0" w:rsidP="00900679">
      <w:pPr>
        <w:spacing w:line="500" w:lineRule="exact"/>
        <w:jc w:val="center"/>
        <w:rPr>
          <w:rFonts w:ascii="方正小标宋简体" w:eastAsia="方正小标宋简体" w:hAnsi="黑体" w:cs="黑体" w:hint="eastAsia"/>
          <w:sz w:val="44"/>
          <w:szCs w:val="44"/>
        </w:rPr>
      </w:pPr>
      <w:r w:rsidRPr="00900679">
        <w:rPr>
          <w:rFonts w:ascii="方正小标宋简体" w:eastAsia="方正小标宋简体" w:hAnsi="黑体" w:cs="黑体" w:hint="eastAsia"/>
          <w:sz w:val="44"/>
          <w:szCs w:val="44"/>
        </w:rPr>
        <w:t>分公司北票风电场危险废物贮存点建设</w:t>
      </w:r>
    </w:p>
    <w:p w:rsidR="00EA4715" w:rsidRPr="00900679" w:rsidRDefault="002604D0" w:rsidP="00900679">
      <w:pPr>
        <w:spacing w:line="500" w:lineRule="exact"/>
        <w:jc w:val="center"/>
        <w:rPr>
          <w:rFonts w:ascii="方正小标宋简体" w:eastAsia="方正小标宋简体" w:hAnsi="黑体" w:cs="黑体" w:hint="eastAsia"/>
          <w:sz w:val="44"/>
          <w:szCs w:val="44"/>
        </w:rPr>
      </w:pPr>
      <w:r w:rsidRPr="00900679">
        <w:rPr>
          <w:rFonts w:ascii="方正小标宋简体" w:eastAsia="方正小标宋简体" w:hAnsi="黑体" w:cs="黑体" w:hint="eastAsia"/>
          <w:sz w:val="44"/>
          <w:szCs w:val="44"/>
        </w:rPr>
        <w:t>项目</w:t>
      </w:r>
      <w:r w:rsidRPr="00900679">
        <w:rPr>
          <w:rFonts w:ascii="方正小标宋简体" w:eastAsia="方正小标宋简体" w:hAnsi="黑体" w:cs="黑体" w:hint="eastAsia"/>
          <w:sz w:val="44"/>
          <w:szCs w:val="44"/>
        </w:rPr>
        <w:t>环境影响报告表的批复</w:t>
      </w:r>
    </w:p>
    <w:p w:rsidR="00EA4715" w:rsidRPr="00900679" w:rsidRDefault="00EA4715" w:rsidP="00900679">
      <w:pPr>
        <w:spacing w:line="500" w:lineRule="exact"/>
        <w:jc w:val="center"/>
        <w:rPr>
          <w:rFonts w:ascii="方正小标宋简体" w:eastAsia="方正小标宋简体" w:hAnsi="黑体" w:cs="黑体" w:hint="eastAsia"/>
          <w:sz w:val="44"/>
          <w:szCs w:val="44"/>
        </w:rPr>
      </w:pPr>
    </w:p>
    <w:p w:rsidR="00EA4715" w:rsidRPr="00900679" w:rsidRDefault="002604D0" w:rsidP="00900679">
      <w:pPr>
        <w:rPr>
          <w:rFonts w:ascii="仿宋_GB2312" w:eastAsia="仿宋_GB2312" w:hAnsi="仿宋" w:cs="仿宋" w:hint="eastAsia"/>
          <w:sz w:val="32"/>
          <w:szCs w:val="32"/>
        </w:rPr>
      </w:pPr>
      <w:r w:rsidRPr="00900679">
        <w:rPr>
          <w:rFonts w:ascii="仿宋_GB2312" w:eastAsia="仿宋_GB2312" w:hAnsi="仿宋" w:cs="仿宋" w:hint="eastAsia"/>
          <w:sz w:val="32"/>
          <w:szCs w:val="32"/>
        </w:rPr>
        <w:t>国能东北新能源发展有限公司朝阳分公司：</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你</w:t>
      </w:r>
      <w:r w:rsidRPr="00900679">
        <w:rPr>
          <w:rFonts w:ascii="仿宋_GB2312" w:eastAsia="仿宋_GB2312" w:hAnsi="仿宋" w:cs="仿宋" w:hint="eastAsia"/>
          <w:sz w:val="32"/>
          <w:szCs w:val="32"/>
        </w:rPr>
        <w:t>公司</w:t>
      </w:r>
      <w:r w:rsidRPr="00900679">
        <w:rPr>
          <w:rFonts w:ascii="仿宋_GB2312" w:eastAsia="仿宋_GB2312" w:hAnsi="仿宋" w:cs="仿宋" w:hint="eastAsia"/>
          <w:sz w:val="32"/>
          <w:szCs w:val="32"/>
        </w:rPr>
        <w:t>报送的《</w:t>
      </w:r>
      <w:r w:rsidRPr="00900679">
        <w:rPr>
          <w:rFonts w:ascii="仿宋_GB2312" w:eastAsia="仿宋_GB2312" w:hAnsi="仿宋" w:cs="仿宋" w:hint="eastAsia"/>
          <w:sz w:val="32"/>
          <w:szCs w:val="32"/>
        </w:rPr>
        <w:t>国能东北新能源发展有限公司朝阳分公司北票风电场危险废物贮存点建设项目</w:t>
      </w:r>
      <w:r w:rsidRPr="00900679">
        <w:rPr>
          <w:rFonts w:ascii="仿宋_GB2312" w:eastAsia="仿宋_GB2312" w:hAnsi="仿宋" w:cs="仿宋" w:hint="eastAsia"/>
          <w:sz w:val="32"/>
          <w:szCs w:val="32"/>
        </w:rPr>
        <w:t>环境影响报告表》</w:t>
      </w:r>
      <w:r w:rsidRPr="00900679">
        <w:rPr>
          <w:rFonts w:ascii="仿宋_GB2312" w:eastAsia="仿宋_GB2312" w:hAnsi="仿宋" w:cs="仿宋" w:hint="eastAsia"/>
          <w:sz w:val="32"/>
          <w:szCs w:val="32"/>
        </w:rPr>
        <w:t>(</w:t>
      </w:r>
      <w:r w:rsidRPr="00900679">
        <w:rPr>
          <w:rFonts w:ascii="仿宋_GB2312" w:eastAsia="仿宋_GB2312" w:hAnsi="仿宋" w:cs="仿宋" w:hint="eastAsia"/>
          <w:sz w:val="32"/>
          <w:szCs w:val="32"/>
        </w:rPr>
        <w:t>以下简称《报告表》收悉。根据《中华人民共和国环境影响评价法》及有关规定，依据评估意见，经研究，批复如下</w:t>
      </w:r>
      <w:r w:rsidRPr="00900679">
        <w:rPr>
          <w:rFonts w:ascii="仿宋_GB2312" w:eastAsia="仿宋_GB2312" w:hAnsi="仿宋" w:cs="仿宋" w:hint="eastAsia"/>
          <w:sz w:val="32"/>
          <w:szCs w:val="32"/>
        </w:rPr>
        <w:t>：</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一、国能东北新能源发展有限公司朝阳分公司北票风电场危险废物贮存点建设项目（</w:t>
      </w:r>
      <w:r w:rsidRPr="00900679">
        <w:rPr>
          <w:rFonts w:ascii="仿宋_GB2312" w:eastAsia="仿宋_GB2312" w:hAnsi="仿宋" w:cs="仿宋" w:hint="eastAsia"/>
          <w:sz w:val="32"/>
          <w:szCs w:val="32"/>
        </w:rPr>
        <w:t>以下简称“项目”），建设地点位于</w:t>
      </w:r>
      <w:r w:rsidRPr="00900679">
        <w:rPr>
          <w:rFonts w:ascii="仿宋_GB2312" w:eastAsia="仿宋_GB2312" w:hAnsi="仿宋" w:cs="仿宋" w:hint="eastAsia"/>
          <w:sz w:val="32"/>
          <w:szCs w:val="32"/>
        </w:rPr>
        <w:t>辽宁省北票市北四家乡陶家沟村北票风电场升压站内</w:t>
      </w:r>
      <w:r w:rsidRPr="00900679">
        <w:rPr>
          <w:rFonts w:ascii="仿宋_GB2312" w:eastAsia="仿宋_GB2312" w:hAnsi="仿宋" w:cs="仿宋" w:hint="eastAsia"/>
          <w:sz w:val="32"/>
          <w:szCs w:val="32"/>
        </w:rPr>
        <w:t>。项目建设危险废物贮存</w:t>
      </w:r>
      <w:r w:rsidRPr="00900679">
        <w:rPr>
          <w:rFonts w:ascii="仿宋_GB2312" w:eastAsia="仿宋_GB2312" w:hAnsi="仿宋" w:cs="仿宋" w:hint="eastAsia"/>
          <w:sz w:val="32"/>
          <w:szCs w:val="32"/>
        </w:rPr>
        <w:t>点</w:t>
      </w:r>
      <w:r w:rsidRPr="00900679">
        <w:rPr>
          <w:rFonts w:ascii="仿宋_GB2312" w:eastAsia="仿宋_GB2312" w:hAnsi="仿宋" w:cs="仿宋" w:hint="eastAsia"/>
          <w:sz w:val="32"/>
          <w:szCs w:val="32"/>
        </w:rPr>
        <w:t>1</w:t>
      </w:r>
      <w:r w:rsidRPr="00900679">
        <w:rPr>
          <w:rFonts w:ascii="仿宋_GB2312" w:eastAsia="仿宋_GB2312" w:hAnsi="仿宋" w:cs="仿宋" w:hint="eastAsia"/>
          <w:sz w:val="32"/>
          <w:szCs w:val="32"/>
        </w:rPr>
        <w:t>处</w:t>
      </w:r>
      <w:r w:rsidRPr="00900679">
        <w:rPr>
          <w:rFonts w:ascii="仿宋_GB2312" w:eastAsia="仿宋_GB2312" w:hAnsi="仿宋" w:cs="仿宋" w:hint="eastAsia"/>
          <w:sz w:val="32"/>
          <w:szCs w:val="32"/>
        </w:rPr>
        <w:t>，</w:t>
      </w:r>
      <w:r w:rsidRPr="00900679">
        <w:rPr>
          <w:rFonts w:ascii="仿宋_GB2312" w:eastAsia="仿宋_GB2312" w:hAnsi="仿宋" w:cs="仿宋" w:hint="eastAsia"/>
          <w:color w:val="000000"/>
          <w:sz w:val="32"/>
          <w:szCs w:val="32"/>
        </w:rPr>
        <w:t>占地面积</w:t>
      </w:r>
      <w:r w:rsidRPr="00900679">
        <w:rPr>
          <w:rFonts w:ascii="仿宋_GB2312" w:eastAsia="仿宋_GB2312" w:hAnsi="仿宋" w:cs="仿宋" w:hint="eastAsia"/>
          <w:color w:val="000000"/>
          <w:sz w:val="32"/>
          <w:szCs w:val="32"/>
        </w:rPr>
        <w:t>30m</w:t>
      </w:r>
      <w:r w:rsidRPr="00900679">
        <w:rPr>
          <w:rFonts w:ascii="仿宋_GB2312" w:eastAsia="仿宋_GB2312" w:hAnsi="仿宋" w:cs="仿宋" w:hint="eastAsia"/>
          <w:color w:val="000000"/>
          <w:sz w:val="32"/>
          <w:szCs w:val="32"/>
          <w:vertAlign w:val="superscript"/>
        </w:rPr>
        <w:t>2</w:t>
      </w:r>
      <w:r w:rsidRPr="00900679">
        <w:rPr>
          <w:rFonts w:ascii="仿宋_GB2312" w:eastAsia="仿宋_GB2312" w:hAnsi="仿宋" w:cs="仿宋" w:hint="eastAsia"/>
          <w:color w:val="000000"/>
          <w:sz w:val="32"/>
          <w:szCs w:val="32"/>
        </w:rPr>
        <w:t>，</w:t>
      </w:r>
      <w:r w:rsidRPr="00900679">
        <w:rPr>
          <w:rFonts w:ascii="仿宋_GB2312" w:eastAsia="仿宋_GB2312" w:hAnsi="仿宋" w:cs="仿宋" w:hint="eastAsia"/>
          <w:color w:val="000000"/>
          <w:kern w:val="0"/>
          <w:sz w:val="32"/>
          <w:szCs w:val="32"/>
        </w:rPr>
        <w:t>主要存储类别为废矿物油、废活性炭、废油桶、含油抹布。</w:t>
      </w:r>
      <w:r w:rsidRPr="00900679">
        <w:rPr>
          <w:rFonts w:ascii="仿宋_GB2312" w:eastAsia="仿宋_GB2312" w:hAnsi="仿宋" w:cs="仿宋" w:hint="eastAsia"/>
          <w:sz w:val="32"/>
          <w:szCs w:val="32"/>
        </w:rPr>
        <w:t>项目总投资</w:t>
      </w:r>
      <w:r w:rsidRPr="00900679">
        <w:rPr>
          <w:rFonts w:ascii="仿宋_GB2312" w:eastAsia="仿宋_GB2312" w:hAnsi="仿宋" w:cs="仿宋" w:hint="eastAsia"/>
          <w:sz w:val="32"/>
          <w:szCs w:val="32"/>
        </w:rPr>
        <w:t xml:space="preserve"> </w:t>
      </w:r>
      <w:r w:rsidRPr="00900679">
        <w:rPr>
          <w:rFonts w:ascii="仿宋_GB2312" w:eastAsia="仿宋_GB2312" w:hAnsi="仿宋" w:cs="仿宋" w:hint="eastAsia"/>
          <w:sz w:val="32"/>
          <w:szCs w:val="32"/>
        </w:rPr>
        <w:t>20</w:t>
      </w:r>
      <w:r w:rsidRPr="00900679">
        <w:rPr>
          <w:rFonts w:ascii="仿宋_GB2312" w:eastAsia="仿宋_GB2312" w:hAnsi="仿宋" w:cs="仿宋" w:hint="eastAsia"/>
          <w:sz w:val="32"/>
          <w:szCs w:val="32"/>
        </w:rPr>
        <w:t>万元，其中环保投资</w:t>
      </w:r>
      <w:r w:rsidRPr="00900679">
        <w:rPr>
          <w:rFonts w:ascii="仿宋_GB2312" w:eastAsia="仿宋_GB2312" w:hAnsi="仿宋" w:cs="仿宋" w:hint="eastAsia"/>
          <w:sz w:val="32"/>
          <w:szCs w:val="32"/>
        </w:rPr>
        <w:t>20</w:t>
      </w:r>
      <w:r w:rsidRPr="00900679">
        <w:rPr>
          <w:rFonts w:ascii="仿宋_GB2312" w:eastAsia="仿宋_GB2312" w:hAnsi="仿宋" w:cs="仿宋" w:hint="eastAsia"/>
          <w:sz w:val="32"/>
          <w:szCs w:val="32"/>
        </w:rPr>
        <w:t>万元，占总投资的</w:t>
      </w:r>
      <w:r w:rsidRPr="00900679">
        <w:rPr>
          <w:rFonts w:ascii="仿宋_GB2312" w:eastAsia="仿宋_GB2312" w:hAnsi="仿宋" w:cs="仿宋" w:hint="eastAsia"/>
          <w:sz w:val="32"/>
          <w:szCs w:val="32"/>
        </w:rPr>
        <w:t xml:space="preserve"> </w:t>
      </w:r>
      <w:r w:rsidRPr="00900679">
        <w:rPr>
          <w:rFonts w:ascii="仿宋_GB2312" w:eastAsia="仿宋_GB2312" w:hAnsi="仿宋" w:cs="仿宋" w:hint="eastAsia"/>
          <w:sz w:val="32"/>
          <w:szCs w:val="32"/>
        </w:rPr>
        <w:t>100</w:t>
      </w:r>
      <w:r w:rsidRPr="00900679">
        <w:rPr>
          <w:rFonts w:ascii="仿宋_GB2312" w:eastAsia="仿宋_GB2312" w:hAnsi="仿宋" w:cs="仿宋" w:hint="eastAsia"/>
          <w:sz w:val="32"/>
          <w:szCs w:val="32"/>
        </w:rPr>
        <w:t>%</w:t>
      </w:r>
      <w:r w:rsidRPr="00900679">
        <w:rPr>
          <w:rFonts w:ascii="仿宋_GB2312" w:eastAsia="仿宋_GB2312" w:hAnsi="仿宋" w:cs="仿宋" w:hint="eastAsia"/>
          <w:sz w:val="32"/>
          <w:szCs w:val="32"/>
        </w:rPr>
        <w:t>。</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项目符合国家产业政策，符合《</w:t>
      </w:r>
      <w:r w:rsidRPr="00900679">
        <w:rPr>
          <w:rFonts w:ascii="仿宋_GB2312" w:eastAsia="仿宋_GB2312" w:hAnsi="仿宋" w:cs="仿宋" w:hint="eastAsia"/>
          <w:color w:val="000000"/>
          <w:kern w:val="0"/>
          <w:sz w:val="32"/>
          <w:szCs w:val="32"/>
        </w:rPr>
        <w:t>北票市国土空间总体规划（</w:t>
      </w:r>
      <w:r w:rsidRPr="00900679">
        <w:rPr>
          <w:rFonts w:ascii="仿宋_GB2312" w:eastAsia="仿宋_GB2312" w:hAnsi="仿宋" w:cs="仿宋" w:hint="eastAsia"/>
          <w:color w:val="000000"/>
          <w:kern w:val="0"/>
          <w:sz w:val="32"/>
          <w:szCs w:val="32"/>
        </w:rPr>
        <w:t>2021-2035</w:t>
      </w:r>
      <w:r w:rsidRPr="00900679">
        <w:rPr>
          <w:rFonts w:ascii="仿宋_GB2312" w:eastAsia="仿宋_GB2312" w:hAnsi="仿宋" w:cs="仿宋" w:hint="eastAsia"/>
          <w:color w:val="000000"/>
          <w:kern w:val="0"/>
          <w:sz w:val="32"/>
          <w:szCs w:val="32"/>
        </w:rPr>
        <w:t>年）</w:t>
      </w:r>
      <w:r w:rsidRPr="00900679">
        <w:rPr>
          <w:rFonts w:ascii="仿宋_GB2312" w:eastAsia="仿宋_GB2312" w:hAnsi="仿宋" w:cs="仿宋" w:hint="eastAsia"/>
          <w:sz w:val="32"/>
          <w:szCs w:val="32"/>
        </w:rPr>
        <w:t>》。从环</w:t>
      </w:r>
      <w:r w:rsidRPr="00900679">
        <w:rPr>
          <w:rFonts w:ascii="仿宋_GB2312" w:eastAsia="仿宋_GB2312" w:hAnsi="仿宋" w:cs="仿宋" w:hint="eastAsia"/>
          <w:sz w:val="32"/>
          <w:szCs w:val="32"/>
        </w:rPr>
        <w:t>境</w:t>
      </w:r>
      <w:r w:rsidRPr="00900679">
        <w:rPr>
          <w:rFonts w:ascii="仿宋_GB2312" w:eastAsia="仿宋_GB2312" w:hAnsi="仿宋" w:cs="仿宋" w:hint="eastAsia"/>
          <w:sz w:val="32"/>
          <w:szCs w:val="32"/>
        </w:rPr>
        <w:t>保护角度分析，同意按照《报</w:t>
      </w:r>
      <w:r w:rsidRPr="00900679">
        <w:rPr>
          <w:rFonts w:ascii="仿宋_GB2312" w:eastAsia="仿宋_GB2312" w:hAnsi="仿宋" w:cs="仿宋" w:hint="eastAsia"/>
          <w:sz w:val="32"/>
          <w:szCs w:val="32"/>
        </w:rPr>
        <w:lastRenderedPageBreak/>
        <w:t>告表》中所列建设项目的性质、规模、地点、生产工艺、污染防治措施进行建设。</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二、</w:t>
      </w:r>
      <w:r w:rsidRPr="00900679">
        <w:rPr>
          <w:rFonts w:ascii="仿宋_GB2312" w:eastAsia="仿宋_GB2312" w:hAnsi="仿宋" w:cs="仿宋" w:hint="eastAsia"/>
          <w:sz w:val="32"/>
          <w:szCs w:val="32"/>
        </w:rPr>
        <w:t>项目建设和运营期间，应严格落实《报告表》中的污染防治和风险防范措施，并重点做好以下工作：</w:t>
      </w:r>
    </w:p>
    <w:p w:rsidR="00EA4715" w:rsidRPr="00900679" w:rsidRDefault="002604D0" w:rsidP="00900679">
      <w:pPr>
        <w:pStyle w:val="-sc"/>
        <w:adjustRightInd w:val="0"/>
        <w:spacing w:line="240" w:lineRule="auto"/>
        <w:ind w:firstLine="640"/>
        <w:rPr>
          <w:rFonts w:ascii="仿宋_GB2312" w:eastAsia="仿宋_GB2312" w:hAnsi="仿宋" w:cs="仿宋" w:hint="eastAsia"/>
          <w:bCs w:val="0"/>
          <w:kern w:val="2"/>
          <w:sz w:val="32"/>
        </w:rPr>
      </w:pPr>
      <w:r w:rsidRPr="00900679">
        <w:rPr>
          <w:rFonts w:ascii="仿宋_GB2312" w:eastAsia="仿宋_GB2312" w:hAnsi="仿宋" w:cs="仿宋" w:hint="eastAsia"/>
          <w:sz w:val="32"/>
        </w:rPr>
        <w:t>(</w:t>
      </w:r>
      <w:r w:rsidRPr="00900679">
        <w:rPr>
          <w:rFonts w:ascii="仿宋_GB2312" w:eastAsia="仿宋_GB2312" w:hAnsi="仿宋" w:cs="仿宋" w:hint="eastAsia"/>
          <w:sz w:val="32"/>
        </w:rPr>
        <w:t>一</w:t>
      </w:r>
      <w:r w:rsidRPr="00900679">
        <w:rPr>
          <w:rFonts w:ascii="仿宋_GB2312" w:eastAsia="仿宋_GB2312" w:hAnsi="仿宋" w:cs="仿宋" w:hint="eastAsia"/>
          <w:sz w:val="32"/>
        </w:rPr>
        <w:t>)</w:t>
      </w:r>
      <w:r w:rsidRPr="00900679">
        <w:rPr>
          <w:rFonts w:ascii="仿宋_GB2312" w:eastAsia="仿宋_GB2312" w:hAnsi="仿宋" w:cs="仿宋" w:hint="eastAsia"/>
          <w:sz w:val="32"/>
        </w:rPr>
        <w:t>落实大气污染防治措施。施工期采取工地周边围挡、物料堆放覆盖、施工现场地面硬化、施工过程中洒水等措施，控制施工期间产生的扬尘。非甲烷总烃厂界无组织排放应满足《大气污染物综合排放标准》</w:t>
      </w:r>
      <w:r w:rsidRPr="00900679">
        <w:rPr>
          <w:rFonts w:ascii="仿宋_GB2312" w:eastAsia="仿宋_GB2312" w:hAnsi="仿宋" w:cs="仿宋" w:hint="eastAsia"/>
          <w:sz w:val="32"/>
        </w:rPr>
        <w:t>(GB16297-1996)</w:t>
      </w:r>
      <w:r w:rsidRPr="00900679">
        <w:rPr>
          <w:rFonts w:ascii="仿宋_GB2312" w:eastAsia="仿宋_GB2312" w:hAnsi="仿宋" w:cs="仿宋" w:hint="eastAsia"/>
          <w:sz w:val="32"/>
        </w:rPr>
        <w:t>中</w:t>
      </w:r>
      <w:r w:rsidRPr="00900679">
        <w:rPr>
          <w:rFonts w:ascii="仿宋_GB2312" w:eastAsia="仿宋_GB2312" w:hAnsi="仿宋" w:cs="仿宋" w:hint="eastAsia"/>
          <w:bCs w:val="0"/>
          <w:kern w:val="2"/>
          <w:sz w:val="32"/>
        </w:rPr>
        <w:t>相应标准限值要求，厂内非甲烷总烃应满足《挥发性有机物无组织排放控制标准》（</w:t>
      </w:r>
      <w:r w:rsidRPr="00900679">
        <w:rPr>
          <w:rFonts w:ascii="仿宋_GB2312" w:eastAsia="仿宋_GB2312" w:hAnsi="仿宋" w:cs="仿宋" w:hint="eastAsia"/>
          <w:bCs w:val="0"/>
          <w:kern w:val="2"/>
          <w:sz w:val="32"/>
        </w:rPr>
        <w:t>GB37822-2019</w:t>
      </w:r>
      <w:r w:rsidRPr="00900679">
        <w:rPr>
          <w:rFonts w:ascii="仿宋_GB2312" w:eastAsia="仿宋_GB2312" w:hAnsi="仿宋" w:cs="仿宋" w:hint="eastAsia"/>
          <w:bCs w:val="0"/>
          <w:kern w:val="2"/>
          <w:sz w:val="32"/>
        </w:rPr>
        <w:t>）中特别排放限值要求。</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w:t>
      </w:r>
      <w:r w:rsidRPr="00900679">
        <w:rPr>
          <w:rFonts w:ascii="仿宋_GB2312" w:eastAsia="仿宋_GB2312" w:hAnsi="仿宋" w:cs="仿宋" w:hint="eastAsia"/>
          <w:sz w:val="32"/>
          <w:szCs w:val="32"/>
        </w:rPr>
        <w:t>二</w:t>
      </w:r>
      <w:r w:rsidRPr="00900679">
        <w:rPr>
          <w:rFonts w:ascii="仿宋_GB2312" w:eastAsia="仿宋_GB2312" w:hAnsi="仿宋" w:cs="仿宋" w:hint="eastAsia"/>
          <w:sz w:val="32"/>
          <w:szCs w:val="32"/>
        </w:rPr>
        <w:t>)</w:t>
      </w:r>
      <w:r w:rsidRPr="00900679">
        <w:rPr>
          <w:rFonts w:ascii="仿宋_GB2312" w:eastAsia="仿宋_GB2312" w:hAnsi="仿宋" w:cs="仿宋" w:hint="eastAsia"/>
          <w:sz w:val="32"/>
          <w:szCs w:val="32"/>
        </w:rPr>
        <w:t>项目运</w:t>
      </w:r>
      <w:r w:rsidRPr="00900679">
        <w:rPr>
          <w:rFonts w:ascii="仿宋_GB2312" w:eastAsia="仿宋_GB2312" w:hAnsi="仿宋" w:cs="仿宋" w:hint="eastAsia"/>
          <w:sz w:val="32"/>
          <w:szCs w:val="32"/>
        </w:rPr>
        <w:t>行</w:t>
      </w:r>
      <w:r w:rsidRPr="00900679">
        <w:rPr>
          <w:rFonts w:ascii="仿宋_GB2312" w:eastAsia="仿宋_GB2312" w:hAnsi="仿宋" w:cs="仿宋" w:hint="eastAsia"/>
          <w:sz w:val="32"/>
          <w:szCs w:val="32"/>
        </w:rPr>
        <w:t>产生的固体废物主要为废活性炭，</w:t>
      </w:r>
      <w:r w:rsidRPr="00900679">
        <w:rPr>
          <w:rFonts w:ascii="仿宋_GB2312" w:eastAsia="仿宋_GB2312" w:hAnsi="仿宋" w:cs="仿宋" w:hint="eastAsia"/>
          <w:sz w:val="32"/>
          <w:szCs w:val="32"/>
        </w:rPr>
        <w:t>单独贮存于加盖密闭的耐腐蚀箱内，存放于</w:t>
      </w:r>
      <w:r w:rsidRPr="00900679">
        <w:rPr>
          <w:rFonts w:ascii="仿宋_GB2312" w:eastAsia="仿宋_GB2312" w:hAnsi="仿宋" w:cs="仿宋" w:hint="eastAsia"/>
          <w:sz w:val="32"/>
          <w:szCs w:val="32"/>
        </w:rPr>
        <w:t>危险</w:t>
      </w:r>
      <w:bookmarkStart w:id="3" w:name="_GoBack"/>
      <w:bookmarkEnd w:id="3"/>
      <w:r w:rsidRPr="00900679">
        <w:rPr>
          <w:rFonts w:ascii="仿宋_GB2312" w:eastAsia="仿宋_GB2312" w:hAnsi="仿宋" w:cs="仿宋" w:hint="eastAsia"/>
          <w:sz w:val="32"/>
          <w:szCs w:val="32"/>
        </w:rPr>
        <w:t>废物贮存点</w:t>
      </w:r>
      <w:r w:rsidRPr="00900679">
        <w:rPr>
          <w:rFonts w:ascii="仿宋_GB2312" w:eastAsia="仿宋_GB2312" w:hAnsi="仿宋" w:cs="仿宋" w:hint="eastAsia"/>
          <w:sz w:val="32"/>
          <w:szCs w:val="32"/>
        </w:rPr>
        <w:t>内的废活性炭贮存区，</w:t>
      </w:r>
      <w:r w:rsidRPr="00900679">
        <w:rPr>
          <w:rFonts w:ascii="仿宋_GB2312" w:eastAsia="仿宋_GB2312" w:hAnsi="仿宋" w:cs="仿宋" w:hint="eastAsia"/>
          <w:sz w:val="32"/>
          <w:szCs w:val="32"/>
        </w:rPr>
        <w:t>定期委托有资质单位处置。</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三、强化环境风险防范和应急措施。建立运</w:t>
      </w:r>
      <w:r w:rsidRPr="00900679">
        <w:rPr>
          <w:rFonts w:ascii="仿宋_GB2312" w:eastAsia="仿宋_GB2312" w:hAnsi="仿宋" w:cs="仿宋" w:hint="eastAsia"/>
          <w:sz w:val="32"/>
          <w:szCs w:val="32"/>
        </w:rPr>
        <w:t>营期维护保养定期检测制度，防范事故环境风险</w:t>
      </w:r>
      <w:r w:rsidRPr="00900679">
        <w:rPr>
          <w:rFonts w:ascii="仿宋_GB2312" w:eastAsia="仿宋_GB2312" w:hAnsi="仿宋" w:cs="仿宋" w:hint="eastAsia"/>
          <w:sz w:val="32"/>
          <w:szCs w:val="32"/>
        </w:rPr>
        <w:t>；</w:t>
      </w:r>
      <w:r w:rsidRPr="00900679">
        <w:rPr>
          <w:rFonts w:ascii="仿宋_GB2312" w:eastAsia="仿宋_GB2312" w:hAnsi="仿宋" w:cs="仿宋" w:hint="eastAsia"/>
          <w:sz w:val="32"/>
          <w:szCs w:val="32"/>
        </w:rPr>
        <w:t>完善环境风险应急预案的编制和备案工作。</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四、建设项目需要配套建设的环境保护设施，必须与主体工程同时设计、同时施工、同时投产使用。项目排污前，应按照《排污许可管理条例》和《排污许可管理办法》等相关法律法规，及时履行排污许可相关手续。</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你</w:t>
      </w:r>
      <w:r w:rsidRPr="00900679">
        <w:rPr>
          <w:rFonts w:ascii="仿宋_GB2312" w:eastAsia="仿宋_GB2312" w:hAnsi="仿宋" w:cs="仿宋" w:hint="eastAsia"/>
          <w:sz w:val="32"/>
          <w:szCs w:val="32"/>
        </w:rPr>
        <w:t>公司</w:t>
      </w:r>
      <w:r w:rsidRPr="00900679">
        <w:rPr>
          <w:rFonts w:ascii="仿宋_GB2312" w:eastAsia="仿宋_GB2312" w:hAnsi="仿宋" w:cs="仿宋" w:hint="eastAsia"/>
          <w:sz w:val="32"/>
          <w:szCs w:val="32"/>
        </w:rPr>
        <w:t>应当按照规定的标准和程序，对配套建设的环境保护设施进行验收，经验收合格，方可投入使用</w:t>
      </w:r>
      <w:r w:rsidRPr="00900679">
        <w:rPr>
          <w:rFonts w:ascii="仿宋_GB2312" w:eastAsia="仿宋_GB2312" w:hAnsi="仿宋" w:cs="仿宋" w:hint="eastAsia"/>
          <w:sz w:val="32"/>
          <w:szCs w:val="32"/>
        </w:rPr>
        <w:t>；</w:t>
      </w:r>
      <w:r w:rsidRPr="00900679">
        <w:rPr>
          <w:rFonts w:ascii="仿宋_GB2312" w:eastAsia="仿宋_GB2312" w:hAnsi="仿宋" w:cs="仿宋" w:hint="eastAsia"/>
          <w:sz w:val="32"/>
          <w:szCs w:val="32"/>
        </w:rPr>
        <w:t>未经验收</w:t>
      </w:r>
      <w:r w:rsidRPr="00900679">
        <w:rPr>
          <w:rFonts w:ascii="仿宋_GB2312" w:eastAsia="仿宋_GB2312" w:hAnsi="仿宋" w:cs="仿宋" w:hint="eastAsia"/>
          <w:sz w:val="32"/>
          <w:szCs w:val="32"/>
        </w:rPr>
        <w:lastRenderedPageBreak/>
        <w:t>或者验收不合格的，不得投入使用。</w:t>
      </w:r>
    </w:p>
    <w:p w:rsidR="00EA4715" w:rsidRPr="00900679" w:rsidRDefault="002604D0" w:rsidP="00900679">
      <w:pPr>
        <w:numPr>
          <w:ilvl w:val="0"/>
          <w:numId w:val="2"/>
        </w:num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本</w:t>
      </w:r>
      <w:r w:rsidRPr="00900679">
        <w:rPr>
          <w:rFonts w:ascii="仿宋_GB2312" w:eastAsia="仿宋_GB2312" w:hAnsi="仿宋" w:cs="仿宋" w:hint="eastAsia"/>
          <w:sz w:val="32"/>
          <w:szCs w:val="32"/>
        </w:rPr>
        <w:t>批复仅限于《报告表》确定的建设内容，建设项目的环境影响评价文件经批准后，建设项目的性质、规模、地点、采用的生产工艺或者防治污染、防止生态破坏的措施发生重大变动的，应重新报批建设项目环境影响评价文件。</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自批准之日起超过五年，方决定该项目开工建设的，其环境影响评价文件应报我局重新审核。</w:t>
      </w:r>
    </w:p>
    <w:p w:rsidR="00EA4715" w:rsidRPr="00900679" w:rsidRDefault="002604D0" w:rsidP="00900679">
      <w:pPr>
        <w:ind w:firstLineChars="200" w:firstLine="640"/>
        <w:rPr>
          <w:rFonts w:ascii="仿宋_GB2312" w:eastAsia="仿宋_GB2312" w:hAnsi="仿宋" w:cs="仿宋" w:hint="eastAsia"/>
          <w:sz w:val="32"/>
          <w:szCs w:val="32"/>
        </w:rPr>
      </w:pPr>
      <w:r w:rsidRPr="00900679">
        <w:rPr>
          <w:rFonts w:ascii="仿宋_GB2312" w:eastAsia="仿宋_GB2312" w:hAnsi="仿宋" w:cs="仿宋" w:hint="eastAsia"/>
          <w:sz w:val="32"/>
          <w:szCs w:val="32"/>
        </w:rPr>
        <w:t>六、</w:t>
      </w:r>
      <w:r w:rsidRPr="00900679">
        <w:rPr>
          <w:rFonts w:ascii="仿宋_GB2312" w:eastAsia="仿宋_GB2312" w:hAnsi="仿宋" w:cs="仿宋" w:hint="eastAsia"/>
          <w:sz w:val="32"/>
          <w:szCs w:val="32"/>
        </w:rPr>
        <w:t>由朝阳市</w:t>
      </w:r>
      <w:r w:rsidRPr="00900679">
        <w:rPr>
          <w:rFonts w:ascii="仿宋_GB2312" w:eastAsia="仿宋_GB2312" w:hAnsi="仿宋" w:cs="仿宋" w:hint="eastAsia"/>
          <w:sz w:val="32"/>
          <w:szCs w:val="32"/>
        </w:rPr>
        <w:t>生态环境</w:t>
      </w:r>
      <w:r w:rsidRPr="00900679">
        <w:rPr>
          <w:rFonts w:ascii="仿宋_GB2312" w:eastAsia="仿宋_GB2312" w:hAnsi="仿宋" w:cs="仿宋" w:hint="eastAsia"/>
          <w:sz w:val="32"/>
          <w:szCs w:val="32"/>
        </w:rPr>
        <w:t>局北票分局</w:t>
      </w:r>
      <w:r w:rsidRPr="00900679">
        <w:rPr>
          <w:rFonts w:ascii="仿宋_GB2312" w:eastAsia="仿宋_GB2312" w:hAnsi="仿宋" w:cs="仿宋" w:hint="eastAsia"/>
          <w:sz w:val="32"/>
          <w:szCs w:val="32"/>
        </w:rPr>
        <w:t>负责对本项目进行监督管理。</w:t>
      </w:r>
    </w:p>
    <w:p w:rsidR="00EA4715" w:rsidRPr="00900679" w:rsidRDefault="00EA4715">
      <w:pPr>
        <w:spacing w:line="500" w:lineRule="exact"/>
        <w:rPr>
          <w:rFonts w:ascii="仿宋_GB2312" w:eastAsia="仿宋_GB2312" w:hint="eastAsia"/>
          <w:color w:val="000000" w:themeColor="text1"/>
          <w:sz w:val="32"/>
          <w:szCs w:val="32"/>
        </w:rPr>
      </w:pPr>
    </w:p>
    <w:p w:rsidR="00EA4715" w:rsidRPr="00900679" w:rsidRDefault="00EA4715">
      <w:pPr>
        <w:spacing w:line="500" w:lineRule="exact"/>
        <w:rPr>
          <w:rFonts w:ascii="仿宋_GB2312" w:eastAsia="仿宋_GB2312" w:hint="eastAsia"/>
          <w:color w:val="000000" w:themeColor="text1"/>
          <w:sz w:val="32"/>
          <w:szCs w:val="32"/>
        </w:rPr>
      </w:pPr>
    </w:p>
    <w:p w:rsidR="00EA4715" w:rsidRPr="00900679" w:rsidRDefault="002604D0">
      <w:pPr>
        <w:spacing w:line="560" w:lineRule="exact"/>
        <w:ind w:firstLineChars="1300" w:firstLine="4160"/>
        <w:rPr>
          <w:rFonts w:ascii="仿宋_GB2312" w:eastAsia="仿宋_GB2312" w:hAnsi="仿宋" w:cs="仿宋" w:hint="eastAsia"/>
          <w:sz w:val="32"/>
          <w:szCs w:val="32"/>
        </w:rPr>
      </w:pPr>
      <w:r w:rsidRPr="00900679">
        <w:rPr>
          <w:rFonts w:ascii="仿宋_GB2312" w:eastAsia="仿宋_GB2312" w:hAnsi="仿宋" w:cs="仿宋" w:hint="eastAsia"/>
          <w:sz w:val="32"/>
          <w:szCs w:val="32"/>
        </w:rPr>
        <w:t>朝阳市生态环境局</w:t>
      </w:r>
    </w:p>
    <w:p w:rsidR="00EA4715" w:rsidRPr="00900679" w:rsidRDefault="002604D0" w:rsidP="00900679">
      <w:pPr>
        <w:spacing w:line="560" w:lineRule="exact"/>
        <w:ind w:firstLineChars="1300" w:firstLine="4160"/>
        <w:rPr>
          <w:rFonts w:ascii="仿宋_GB2312" w:eastAsia="仿宋_GB2312" w:hAnsi="仿宋" w:cs="仿宋" w:hint="eastAsia"/>
          <w:sz w:val="32"/>
          <w:szCs w:val="32"/>
        </w:rPr>
      </w:pPr>
      <w:r w:rsidRPr="00900679">
        <w:rPr>
          <w:rFonts w:ascii="仿宋_GB2312" w:eastAsia="仿宋_GB2312" w:hAnsi="仿宋" w:cs="仿宋" w:hint="eastAsia"/>
          <w:sz w:val="32"/>
          <w:szCs w:val="32"/>
        </w:rPr>
        <w:t>202</w:t>
      </w:r>
      <w:r w:rsidRPr="00900679">
        <w:rPr>
          <w:rFonts w:ascii="仿宋_GB2312" w:eastAsia="仿宋_GB2312" w:hAnsi="仿宋" w:cs="仿宋" w:hint="eastAsia"/>
          <w:sz w:val="32"/>
          <w:szCs w:val="32"/>
        </w:rPr>
        <w:t>5</w:t>
      </w:r>
      <w:r w:rsidRPr="00900679">
        <w:rPr>
          <w:rFonts w:ascii="仿宋_GB2312" w:eastAsia="仿宋_GB2312" w:hAnsi="仿宋" w:cs="仿宋" w:hint="eastAsia"/>
          <w:sz w:val="32"/>
          <w:szCs w:val="32"/>
        </w:rPr>
        <w:t>年</w:t>
      </w:r>
      <w:r w:rsidRPr="00900679">
        <w:rPr>
          <w:rFonts w:ascii="仿宋_GB2312" w:eastAsia="仿宋_GB2312" w:hAnsi="仿宋" w:cs="仿宋" w:hint="eastAsia"/>
          <w:sz w:val="32"/>
          <w:szCs w:val="32"/>
        </w:rPr>
        <w:t>7</w:t>
      </w:r>
      <w:r w:rsidRPr="00900679">
        <w:rPr>
          <w:rFonts w:ascii="仿宋_GB2312" w:eastAsia="仿宋_GB2312" w:hAnsi="仿宋" w:cs="仿宋" w:hint="eastAsia"/>
          <w:sz w:val="32"/>
          <w:szCs w:val="32"/>
        </w:rPr>
        <w:t>月</w:t>
      </w:r>
      <w:r w:rsidRPr="00900679">
        <w:rPr>
          <w:rFonts w:ascii="仿宋_GB2312" w:eastAsia="仿宋_GB2312" w:hAnsi="仿宋" w:cs="仿宋" w:hint="eastAsia"/>
          <w:sz w:val="32"/>
          <w:szCs w:val="32"/>
        </w:rPr>
        <w:t>1</w:t>
      </w:r>
      <w:r w:rsidRPr="00900679">
        <w:rPr>
          <w:rFonts w:ascii="仿宋_GB2312" w:eastAsia="仿宋_GB2312" w:hAnsi="仿宋" w:cs="仿宋" w:hint="eastAsia"/>
          <w:sz w:val="32"/>
          <w:szCs w:val="32"/>
        </w:rPr>
        <w:t>日</w:t>
      </w:r>
    </w:p>
    <w:p w:rsidR="00EA4715" w:rsidRPr="00900679" w:rsidRDefault="002604D0">
      <w:pPr>
        <w:spacing w:line="560" w:lineRule="exact"/>
        <w:rPr>
          <w:rFonts w:ascii="仿宋_GB2312" w:eastAsia="仿宋_GB2312" w:hAnsi="仿宋" w:cs="仿宋" w:hint="eastAsia"/>
          <w:sz w:val="32"/>
          <w:szCs w:val="32"/>
        </w:rPr>
      </w:pPr>
      <w:r w:rsidRPr="00900679">
        <w:rPr>
          <w:rFonts w:ascii="仿宋_GB2312" w:eastAsia="仿宋_GB2312" w:hAnsi="仿宋" w:cs="仿宋" w:hint="eastAsia"/>
          <w:sz w:val="32"/>
          <w:szCs w:val="32"/>
        </w:rPr>
        <w:t>（此件主动公开）</w:t>
      </w:r>
    </w:p>
    <w:p w:rsidR="00EA4715" w:rsidRDefault="00EA4715">
      <w:pPr>
        <w:spacing w:line="400" w:lineRule="exact"/>
        <w:rPr>
          <w:rFonts w:ascii="仿宋_GB2312" w:eastAsia="仿宋_GB2312" w:hAnsi="仿宋" w:cs="仿宋" w:hint="eastAsia"/>
          <w:sz w:val="32"/>
          <w:szCs w:val="32"/>
          <w:u w:val="single"/>
        </w:rPr>
      </w:pPr>
    </w:p>
    <w:p w:rsidR="00900679" w:rsidRDefault="00900679">
      <w:pPr>
        <w:spacing w:line="400" w:lineRule="exact"/>
        <w:rPr>
          <w:rFonts w:ascii="仿宋_GB2312" w:eastAsia="仿宋_GB2312" w:hAnsi="仿宋" w:cs="仿宋" w:hint="eastAsia"/>
          <w:sz w:val="32"/>
          <w:szCs w:val="32"/>
          <w:u w:val="single"/>
        </w:rPr>
      </w:pPr>
    </w:p>
    <w:p w:rsidR="00900679" w:rsidRDefault="00900679">
      <w:pPr>
        <w:spacing w:line="400" w:lineRule="exact"/>
        <w:rPr>
          <w:rFonts w:ascii="仿宋_GB2312" w:eastAsia="仿宋_GB2312" w:hAnsi="仿宋" w:cs="仿宋" w:hint="eastAsia"/>
          <w:sz w:val="32"/>
          <w:szCs w:val="32"/>
          <w:u w:val="single"/>
        </w:rPr>
      </w:pPr>
    </w:p>
    <w:p w:rsidR="00900679" w:rsidRDefault="00900679">
      <w:pPr>
        <w:spacing w:line="400" w:lineRule="exact"/>
        <w:rPr>
          <w:rFonts w:ascii="仿宋_GB2312" w:eastAsia="仿宋_GB2312" w:hAnsi="仿宋" w:cs="仿宋" w:hint="eastAsia"/>
          <w:sz w:val="32"/>
          <w:szCs w:val="32"/>
          <w:u w:val="single"/>
        </w:rPr>
      </w:pPr>
    </w:p>
    <w:p w:rsidR="00900679" w:rsidRDefault="00900679">
      <w:pPr>
        <w:spacing w:line="400" w:lineRule="exact"/>
        <w:rPr>
          <w:rFonts w:ascii="仿宋_GB2312" w:eastAsia="仿宋_GB2312" w:hAnsi="仿宋" w:cs="仿宋" w:hint="eastAsia"/>
          <w:sz w:val="32"/>
          <w:szCs w:val="32"/>
          <w:u w:val="single"/>
        </w:rPr>
      </w:pPr>
    </w:p>
    <w:p w:rsidR="00900679" w:rsidRDefault="00900679">
      <w:pPr>
        <w:spacing w:line="400" w:lineRule="exact"/>
        <w:rPr>
          <w:rFonts w:ascii="仿宋_GB2312" w:eastAsia="仿宋_GB2312" w:hAnsi="仿宋" w:cs="仿宋" w:hint="eastAsia"/>
          <w:sz w:val="32"/>
          <w:szCs w:val="32"/>
          <w:u w:val="single"/>
        </w:rPr>
      </w:pPr>
    </w:p>
    <w:p w:rsidR="00900679" w:rsidRDefault="00900679">
      <w:pPr>
        <w:spacing w:line="400" w:lineRule="exact"/>
        <w:rPr>
          <w:rFonts w:ascii="仿宋_GB2312" w:eastAsia="仿宋_GB2312" w:hAnsi="仿宋" w:cs="仿宋" w:hint="eastAsia"/>
          <w:sz w:val="32"/>
          <w:szCs w:val="32"/>
          <w:u w:val="single"/>
        </w:rPr>
      </w:pPr>
    </w:p>
    <w:p w:rsidR="00900679" w:rsidRDefault="00900679">
      <w:pPr>
        <w:spacing w:line="400" w:lineRule="exact"/>
        <w:rPr>
          <w:rFonts w:ascii="仿宋_GB2312" w:eastAsia="仿宋_GB2312" w:hAnsi="仿宋" w:cs="仿宋" w:hint="eastAsia"/>
          <w:sz w:val="32"/>
          <w:szCs w:val="32"/>
          <w:u w:val="single"/>
        </w:rPr>
      </w:pPr>
    </w:p>
    <w:p w:rsidR="00900679" w:rsidRDefault="00900679">
      <w:pPr>
        <w:spacing w:line="400" w:lineRule="exact"/>
        <w:rPr>
          <w:rFonts w:ascii="仿宋_GB2312" w:eastAsia="仿宋_GB2312" w:hAnsi="仿宋" w:cs="仿宋" w:hint="eastAsia"/>
          <w:sz w:val="32"/>
          <w:szCs w:val="32"/>
          <w:u w:val="single"/>
        </w:rPr>
      </w:pPr>
    </w:p>
    <w:p w:rsidR="00900679" w:rsidRDefault="00900679">
      <w:pPr>
        <w:spacing w:line="400" w:lineRule="exact"/>
        <w:rPr>
          <w:rFonts w:ascii="仿宋_GB2312" w:eastAsia="仿宋_GB2312" w:hAnsi="仿宋" w:cs="仿宋" w:hint="eastAsia"/>
          <w:sz w:val="32"/>
          <w:szCs w:val="32"/>
          <w:u w:val="single"/>
        </w:rPr>
      </w:pPr>
    </w:p>
    <w:p w:rsidR="00900679" w:rsidRPr="00004982" w:rsidRDefault="00900679" w:rsidP="00900679">
      <w:pPr>
        <w:spacing w:line="320" w:lineRule="exact"/>
        <w:rPr>
          <w:rFonts w:ascii="仿宋_GB2312" w:eastAsia="仿宋_GB2312" w:hAnsi="仿宋_GB2312" w:cs="仿宋_GB2312"/>
          <w:sz w:val="32"/>
          <w:szCs w:val="32"/>
          <w:u w:val="single"/>
        </w:rPr>
      </w:pPr>
      <w:r w:rsidRPr="00004982">
        <w:rPr>
          <w:rFonts w:ascii="仿宋_GB2312" w:eastAsia="仿宋_GB2312" w:hAnsi="仿宋_GB2312" w:cs="仿宋_GB2312" w:hint="eastAsia"/>
          <w:sz w:val="32"/>
          <w:szCs w:val="32"/>
          <w:u w:val="single"/>
        </w:rPr>
        <w:t xml:space="preserve">                                                     </w:t>
      </w:r>
    </w:p>
    <w:p w:rsidR="00900679" w:rsidRPr="00004982" w:rsidRDefault="00900679" w:rsidP="00900679">
      <w:pPr>
        <w:spacing w:line="320" w:lineRule="exact"/>
        <w:rPr>
          <w:rFonts w:ascii="仿宋_GB2312" w:eastAsia="仿宋_GB2312" w:hAnsi="仿宋_GB2312" w:cs="仿宋_GB2312"/>
          <w:sz w:val="28"/>
          <w:szCs w:val="28"/>
          <w:u w:val="single"/>
        </w:rPr>
      </w:pPr>
      <w:r w:rsidRPr="00004982">
        <w:rPr>
          <w:rFonts w:ascii="仿宋_GB2312" w:eastAsia="仿宋_GB2312" w:hAnsi="仿宋_GB2312" w:cs="仿宋_GB2312" w:hint="eastAsia"/>
          <w:sz w:val="28"/>
          <w:szCs w:val="28"/>
          <w:u w:val="single"/>
        </w:rPr>
        <w:t>抄送：</w:t>
      </w:r>
      <w:r w:rsidRPr="001E7007">
        <w:rPr>
          <w:rFonts w:ascii="仿宋_GB2312" w:eastAsia="仿宋_GB2312" w:hAnsi="仿宋_GB2312" w:cs="仿宋_GB2312" w:hint="eastAsia"/>
          <w:sz w:val="28"/>
          <w:szCs w:val="28"/>
          <w:u w:val="single"/>
        </w:rPr>
        <w:t>朝阳市生态环境</w:t>
      </w:r>
      <w:r>
        <w:rPr>
          <w:rFonts w:ascii="仿宋_GB2312" w:eastAsia="仿宋_GB2312" w:hAnsi="仿宋_GB2312" w:cs="仿宋_GB2312" w:hint="eastAsia"/>
          <w:sz w:val="28"/>
          <w:szCs w:val="28"/>
          <w:u w:val="single"/>
        </w:rPr>
        <w:t>局北票分局</w:t>
      </w:r>
      <w:r w:rsidRPr="00004982">
        <w:rPr>
          <w:rFonts w:ascii="仿宋_GB2312" w:eastAsia="仿宋_GB2312" w:hAnsi="仿宋_GB2312" w:cs="仿宋_GB2312" w:hint="eastAsia"/>
          <w:sz w:val="28"/>
          <w:szCs w:val="28"/>
          <w:u w:val="single"/>
        </w:rPr>
        <w:t xml:space="preserve">                                     </w:t>
      </w:r>
    </w:p>
    <w:p w:rsidR="00900679" w:rsidRPr="00004982" w:rsidRDefault="00900679" w:rsidP="00900679">
      <w:pPr>
        <w:spacing w:line="320" w:lineRule="exact"/>
        <w:rPr>
          <w:rFonts w:ascii="仿宋_GB2312" w:eastAsia="仿宋_GB2312" w:hAnsi="仿宋_GB2312" w:cs="仿宋_GB2312"/>
          <w:sz w:val="28"/>
          <w:szCs w:val="28"/>
          <w:u w:val="single"/>
        </w:rPr>
      </w:pPr>
      <w:r w:rsidRPr="00004982">
        <w:rPr>
          <w:rFonts w:ascii="仿宋_GB2312" w:eastAsia="仿宋_GB2312" w:hAnsi="仿宋_GB2312" w:cs="仿宋_GB2312" w:hint="eastAsia"/>
          <w:sz w:val="28"/>
          <w:szCs w:val="28"/>
          <w:u w:val="single"/>
        </w:rPr>
        <w:t xml:space="preserve">朝阳市生态环境局                     </w:t>
      </w:r>
      <w:r>
        <w:rPr>
          <w:rFonts w:ascii="仿宋_GB2312" w:eastAsia="仿宋_GB2312" w:hAnsi="仿宋_GB2312" w:cs="仿宋_GB2312" w:hint="eastAsia"/>
          <w:sz w:val="28"/>
          <w:szCs w:val="28"/>
          <w:u w:val="single"/>
        </w:rPr>
        <w:t xml:space="preserve">  </w:t>
      </w:r>
      <w:r w:rsidRPr="00004982">
        <w:rPr>
          <w:rFonts w:ascii="仿宋_GB2312" w:eastAsia="仿宋_GB2312" w:hAnsi="仿宋_GB2312" w:cs="仿宋_GB2312" w:hint="eastAsia"/>
          <w:sz w:val="28"/>
          <w:szCs w:val="28"/>
          <w:u w:val="single"/>
        </w:rPr>
        <w:t xml:space="preserve"> 2025年</w:t>
      </w:r>
      <w:r>
        <w:rPr>
          <w:rFonts w:ascii="仿宋_GB2312" w:eastAsia="仿宋_GB2312" w:hAnsi="仿宋_GB2312" w:cs="仿宋_GB2312" w:hint="eastAsia"/>
          <w:sz w:val="28"/>
          <w:szCs w:val="28"/>
          <w:u w:val="single"/>
        </w:rPr>
        <w:t>7</w:t>
      </w:r>
      <w:r w:rsidRPr="00004982">
        <w:rPr>
          <w:rFonts w:ascii="仿宋_GB2312" w:eastAsia="仿宋_GB2312" w:hAnsi="仿宋_GB2312" w:cs="仿宋_GB2312" w:hint="eastAsia"/>
          <w:sz w:val="28"/>
          <w:szCs w:val="28"/>
          <w:u w:val="single"/>
        </w:rPr>
        <w:t>月</w:t>
      </w:r>
      <w:r>
        <w:rPr>
          <w:rFonts w:ascii="仿宋_GB2312" w:eastAsia="仿宋_GB2312" w:hAnsi="仿宋_GB2312" w:cs="仿宋_GB2312" w:hint="eastAsia"/>
          <w:sz w:val="28"/>
          <w:szCs w:val="28"/>
          <w:u w:val="single"/>
        </w:rPr>
        <w:t>1</w:t>
      </w:r>
      <w:r w:rsidRPr="00004982">
        <w:rPr>
          <w:rFonts w:ascii="仿宋_GB2312" w:eastAsia="仿宋_GB2312" w:hAnsi="仿宋_GB2312" w:cs="仿宋_GB2312" w:hint="eastAsia"/>
          <w:sz w:val="28"/>
          <w:szCs w:val="28"/>
          <w:u w:val="single"/>
        </w:rPr>
        <w:t>日印发</w:t>
      </w:r>
      <w:r>
        <w:rPr>
          <w:rFonts w:ascii="仿宋_GB2312" w:eastAsia="仿宋_GB2312" w:hAnsi="仿宋_GB2312" w:cs="仿宋_GB2312" w:hint="eastAsia"/>
          <w:sz w:val="28"/>
          <w:szCs w:val="28"/>
          <w:u w:val="single"/>
        </w:rPr>
        <w:t xml:space="preserve"> </w:t>
      </w:r>
      <w:r w:rsidRPr="00004982">
        <w:rPr>
          <w:rFonts w:ascii="仿宋_GB2312" w:eastAsia="仿宋_GB2312" w:hAnsi="仿宋_GB2312" w:cs="仿宋_GB2312" w:hint="eastAsia"/>
          <w:sz w:val="28"/>
          <w:szCs w:val="28"/>
          <w:u w:val="single"/>
        </w:rPr>
        <w:t xml:space="preserve"> </w:t>
      </w:r>
    </w:p>
    <w:p w:rsidR="00EA4715" w:rsidRPr="00900679" w:rsidRDefault="00900679" w:rsidP="00900679">
      <w:pPr>
        <w:rPr>
          <w:rFonts w:ascii="仿宋_GB2312" w:eastAsia="仿宋_GB2312" w:hAnsi="Calibri" w:hint="eastAsia"/>
        </w:rPr>
      </w:pPr>
      <w:r w:rsidRPr="00004982">
        <w:rPr>
          <w:rFonts w:ascii="仿宋_GB2312" w:eastAsia="仿宋_GB2312" w:hAnsi="仿宋_GB2312" w:cs="仿宋_GB2312" w:hint="eastAsia"/>
          <w:szCs w:val="21"/>
        </w:rPr>
        <w:t xml:space="preserve">朝文备注3908                       </w:t>
      </w:r>
      <w:r>
        <w:rPr>
          <w:rFonts w:ascii="仿宋_GB2312" w:eastAsia="仿宋_GB2312" w:hAnsi="仿宋_GB2312" w:cs="仿宋_GB2312" w:hint="eastAsia"/>
          <w:szCs w:val="21"/>
        </w:rPr>
        <w:t xml:space="preserve">                        </w:t>
      </w:r>
      <w:r w:rsidRPr="00004982">
        <w:rPr>
          <w:rFonts w:ascii="仿宋_GB2312" w:eastAsia="仿宋_GB2312" w:hAnsi="仿宋_GB2312" w:cs="仿宋_GB2312" w:hint="eastAsia"/>
          <w:szCs w:val="21"/>
        </w:rPr>
        <w:t>共印11份</w:t>
      </w:r>
      <w:r>
        <w:rPr>
          <w:rFonts w:ascii="仿宋_GB2312" w:eastAsia="仿宋_GB2312" w:hAnsi="Calibri"/>
        </w:rPr>
        <w:pict>
          <v:line id="_x0000_s2067" style="position:absolute;left:0;text-align:left;z-index:25167206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68" style="position:absolute;left:0;text-align:left;z-index:25167308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LxnMY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IQSxy2u6PP17fP9gxxnbYYQayy5dHPYeDHMIRNdKrD5RApkWfRc7fSUy0QEBk8mJ2fn&#10;Fcoutjm2fxggphvpLcmXhhrtMlVe88VtTNgMS7clOWxcts5fa2PW2XVEliVvnuRx1wPm27NvV0ju&#10;JYDuemwxzoxYzqCYpcFm8Xlb3/1Stf+es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y8Zz&#10;GHoBAADmAgAADgAAAAAAAAABACAAAAAgAQAAZHJzL2Uyb0RvYy54bWxQSwUGAAAAAAYABgBZAQAA&#10;DAUAAAAA&#10;" stroked="f"/>
        </w:pict>
      </w:r>
      <w:r w:rsidRPr="00423997">
        <w:rPr>
          <w:rFonts w:ascii="仿宋_GB2312" w:eastAsia="仿宋_GB2312" w:hAnsi="仿宋" w:cs="仿宋"/>
          <w:sz w:val="32"/>
          <w:szCs w:val="32"/>
        </w:rPr>
        <w:pict>
          <v:line id="_x0000_s2069" style="position:absolute;left:0;text-align:left;z-index:25167411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RUjGH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DEljltc0efr2+f7BznO2gwh1lhy6eaw8WKYQya6VGDziRTIsui52ukpl4kIDJ5MTs7O&#10;K5RdbHNs/zBATDfSW5IvDTXaZaq85ovbmLAZlm5Lcti4bJ2/1sass+uILEvePMnjrgfMt2ffrpDc&#10;SwDd9dhinBmxnEExS4PN4vO2vvulav89Z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UVIx&#10;h3oBAADmAgAADgAAAAAAAAABACAAAAAgAQAAZHJzL2Uyb0RvYy54bWxQSwUGAAAAAAYABgBZAQAA&#10;DAUAAAAA&#10;" stroked="f"/>
        </w:pict>
      </w:r>
      <w:r w:rsidRPr="00423997">
        <w:rPr>
          <w:rFonts w:ascii="仿宋_GB2312" w:eastAsia="仿宋_GB2312"/>
          <w:sz w:val="28"/>
        </w:rPr>
        <w:pict>
          <v:line id="_x0000_s2070" style="position:absolute;left:0;text-align:left;z-index:25167513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VsR7tewEAAOYCAAAOAAAAZHJzL2Uyb0RvYy54bWytUjtOAzEQ7ZG4&#10;g+WeeBN+0SobCqLQIIgEHMB47awl/zQ22eQsXIOKhuNwDcZOCAg6RDP2fPxm3htPLtbWkJWEqL1r&#10;6HBQUSKd8K12y4Y+3M+PxpTExF3LjXeyoRsZ6cX08GDSh1qOfOdNK4EgiIt1HxrapRRqxqLopOVx&#10;4IN0mFQeLE/owpK1wHtEt4aNquqM9R7aAF7IGDE62ybptOArJUW6VSrKRExDcbZULBT7mC2bTni9&#10;BB46LXZj8D9MYbl22HQPNeOJkyfQv6CsFuCjV2kgvGVeKS1k4YBshtUPNncdD7JwQXFi2MsU/w9W&#10;3KwWQHTb0BNKHLe4ovfnl/fXN3KctelDrLHk0i1g58WwgEx0rcDmEymQddFzs9dTrhMRGDwdnZ6P&#10;K5RdfObY18MAMV1Jb0m+NNRol6nymq+uY8JmWPpZksPGZev8XBuzzW4jsix59ySPux0w3x59u0Fy&#10;TwH0ssMWw8yI5QyKWRrsFp+39d0vVV/fc/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BWx&#10;Hu17AQAA5gIAAA4AAAAAAAAAAQAgAAAAIAEAAGRycy9lMm9Eb2MueG1sUEsFBgAAAAAGAAYAWQEA&#10;AA0FAAAAAA==&#10;" stroked="f"/>
        </w:pict>
      </w:r>
      <w:r w:rsidRPr="00423997">
        <w:rPr>
          <w:rFonts w:ascii="仿宋_GB2312" w:eastAsia="仿宋_GB2312"/>
          <w:sz w:val="28"/>
        </w:rPr>
        <w:pict>
          <v:line id="_x0000_s2071" style="position:absolute;left:0;text-align:left;z-index:25167616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CPJVxyewEAAOYCAAAOAAAAZHJzL2Uyb0RvYy54bWytUjtOAzEQ7ZG4&#10;g+WeeBMUQKtsUhBBgyAScADjtbOW/NPYZJOzcA0qGo7DNRg7HxB0iGbs+fjNvDeezNbWkJWEqL1r&#10;6HBQUSKd8K12y4Y+PlydXFASE3ctN97Jhm5kpLPp8dGkD7Uc+c6bVgJBEBfrPjS0SynUjEXRScvj&#10;wAfpMKk8WJ7QhSVrgfeIbg0bVdUZ6z20AbyQMWJ0vk3SacFXSop0p1SUiZiG4mypWCj2KVs2nfB6&#10;CTx0WuzG4H+YwnLtsOkBas4TJ8+gf0FZLcBHr9JAeMu8UlrIwgHZDKsfbO47HmThguLEcJAp/h+s&#10;uF0tgOi2oWNKHLe4oo+X14+3d3KatelDrLHk0i1g58WwgEx0rcDmEymQddFzc9BTrhMRGByPxucX&#10;Fcou9jn29TBATNfSW5IvDTXaZaq85qubmLAZlu5Lcti4bJ2/0sZss9uILEvePcnjbgfMtyffbpDc&#10;cwC97LDFMDNiOYNilga7xedtffdL1df3n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I8l&#10;XHJ7AQAA5gIAAA4AAAAAAAAAAQAgAAAAIAEAAGRycy9lMm9Eb2MueG1sUEsFBgAAAAAGAAYAWQEA&#10;AA0FAAAAAA==&#10;" stroked="f"/>
        </w:pict>
      </w:r>
      <w:r w:rsidRPr="00423997">
        <w:rPr>
          <w:rFonts w:ascii="仿宋_GB2312" w:eastAsia="仿宋_GB2312"/>
          <w:sz w:val="28"/>
        </w:rPr>
        <w:pict>
          <v:line id="_x0000_s2072" style="position:absolute;left:0;text-align:left;z-index:25167718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gnuoIewEAAOYCAAAOAAAAZHJzL2Uyb0RvYy54bWytUjtOAzEQ7ZG4&#10;g+WeeBOUgFbZUICgQRAJOIDx2llL/mnsZJOzcA0qGo6TazB2QkDQIZqx5+M38954erG2hqwkRO1d&#10;Q4eDihLphG+1WzT06fH65JySmLhrufFONnQjI72YHR9N+1DLke+8aSUQBHGx7kNDu5RCzVgUnbQ8&#10;DnyQDpPKg+UJXViwFniP6NawUVVNWO+hDeCFjBGjV7sknRV8paRI90pFmYhpKM6WioVin7Nlsymv&#10;F8BDp8V+DP6HKSzXDpseoK544mQJ+heU1QJ89CoNhLfMK6WFLByQzbD6weah40EWLihODAeZ4v/B&#10;irvVHIhuGzqhxHGLK9q+vG7f3slp1qYPscaSSzeHvRfDHDLRtQKbT6RA1kXPzUFPuU5EYHA8Gp+d&#10;Vyi7+Myxr4cBYrqR3pJ8aajRLlPlNV/dxoTNsPSzJIeNy9b5a23MLruLyLLk/ZM87m7AfHv27QbJ&#10;LQPoRYcthpkRyxkUszTYLz5v67tfqr6+5+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GCe&#10;6gh7AQAA5gIAAA4AAAAAAAAAAQAgAAAAIAEAAGRycy9lMm9Eb2MueG1sUEsFBgAAAAAGAAYAWQEA&#10;AA0FAAAAAA==&#10;" stroked="f"/>
        </w:pict>
      </w:r>
      <w:r w:rsidRPr="00423997">
        <w:rPr>
          <w:rFonts w:ascii="仿宋_GB2312" w:eastAsia="仿宋_GB2312"/>
          <w:sz w:val="28"/>
        </w:rPr>
        <w:pict>
          <v:line id="_x0000_s2073" style="position:absolute;left:0;text-align:left;z-index:25167820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6CqiXegEAAOYCAAAOAAAAZHJzL2Uyb0RvYy54bWytUjtOAzEQ7ZG4&#10;g+WeeBMUQKtsKEDQIIgEHMB47awl/zR2sslZuAYVDcfhGoydH4IO0Yw9H7+Z98aTy5U1ZCkhau8a&#10;OhxUlEgnfKvdvKHPTzcnF5TExF3LjXeyoWsZ6eX0+GjSh1qOfOdNK4EgiIt1HxrapRRqxqLopOVx&#10;4IN0mFQeLE/owpy1wHtEt4aNquqM9R7aAF7IGDF6vUnSacFXSor0oFSUiZiG4mypWCj2JVs2nfB6&#10;Djx0WmzH4H+YwnLtsOke6ponThagf0FZLcBHr9JAeMu8UlrIwgHZDKsfbB47HmThguLEsJcp/h+s&#10;uF/OgOi2oeeUOG5xRZ+vb5/vH+Q0a9OHWGPJlZvB1othBpnoSoHNJ1Igq6Lneq+nXCUiMDgejc8v&#10;KpRd7HLs8DBATLfSW5IvDTXaZaq85su7mLAZlu5Kcti4bJ2/0cZsspuILEvePsnjbgbMtxffrpHc&#10;IoCed9himBmxnEExS4Pt4vO2vvul6vA9p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gqo&#10;l3oBAADmAgAADgAAAAAAAAABACAAAAAgAQAAZHJzL2Uyb0RvYy54bWxQSwUGAAAAAAYABgBZAQAA&#10;DAUAAAAA&#10;" stroked="f"/>
        </w:pict>
      </w:r>
      <w:r w:rsidRPr="00423997">
        <w:rPr>
          <w:rFonts w:ascii="仿宋_GB2312" w:eastAsia="仿宋_GB2312"/>
          <w:sz w:val="28"/>
        </w:rPr>
        <w:pict>
          <v:line id="_x0000_s2074" style="position:absolute;left:0;text-align:left;z-index:25167923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oWLXc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G4qLctziirYvr9u3d3KatelDrLHk0s1h78Uwh0x0rcDmEymQddFzc9BTrhMRGByPxueT&#10;CmUXnzn29TBATDfSW5IvDTXaZaq85qvbmLAZln6W5LBx2Tp/rY3ZZXcRWZa8f5LH3Q2Yb8++3SC5&#10;ZQC96LDFMDNiOYNilgb7xedtffdL1df3nH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OhY&#10;tdx7AQAA5gIAAA4AAAAAAAAAAQAgAAAAIAEAAGRycy9lMm9Eb2MueG1sUEsFBgAAAAAGAAYAWQEA&#10;AA0FAAAAAA==&#10;" stroked="f"/>
        </w:pict>
      </w:r>
      <w:r w:rsidRPr="00423997">
        <w:rPr>
          <w:rFonts w:ascii="仿宋_GB2312" w:eastAsia="仿宋_GB2312" w:hAnsi="仿宋" w:cs="仿宋"/>
          <w:sz w:val="32"/>
          <w:szCs w:val="32"/>
        </w:rPr>
        <w:pict>
          <v:line id="_x0000_s2075" style="position:absolute;left:0;text-align:left;z-index:25168025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yzPdDewEAAOYCAAAOAAAAZHJzL2Uyb0RvYy54bWytUjtOAzEQ7ZG4&#10;g+WeeBMUPqtsKEDQIIgEHMB47awl/zQ22eQsXIOKhuNwDcbOD0GHaMaej9/Me+PJxdIaspAQtXcN&#10;HQ4qSqQTvtVu3tCnx+ujM0pi4q7lxjvZ0JWM9GJ6eDDpQy1HvvOmlUAQxMW6Dw3tUgo1Y1F00vI4&#10;8EE6TCoPlid0Yc5a4D2iW8NGVXXCeg9tAC9kjBi9WifptOArJUW6VyrKRExDcbZULBT7nC2bTng9&#10;Bx46LTZj8D9MYbl22HQHdcUTJy+gf0FZLcBHr9JAeMu8UlrIwgHZDKsfbB46HmThguLEsJMp/h+s&#10;uFvMgOi2oeeUOG5xRZ+vb5/vH+Q4a9OHWGPJpZvBxothBpnoUoHNJ1Igy6LnaqenXCYiMDgejU/P&#10;KpRdbHNs/zBATDfSW5IvDTXaZaq85ovbmLAZlm5Lcti4bJ2/1sass+uILEvePMnjrgfMt2ffrpDc&#10;SwA977DFMDNiOYNilgabxedtffdL1f57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HLM&#10;90N7AQAA5gIAAA4AAAAAAAAAAQAgAAAAIAEAAGRycy9lMm9Eb2MueG1sUEsFBgAAAAAGAAYAWQEA&#10;AA0FAAAAAA==&#10;" stroked="f"/>
        </w:pict>
      </w:r>
      <w:r w:rsidRPr="00423997">
        <w:rPr>
          <w:rFonts w:ascii="仿宋_GB2312" w:eastAsia="仿宋_GB2312"/>
          <w:sz w:val="28"/>
        </w:rPr>
        <w:pict>
          <v:line id="_x0000_s2076" style="position:absolute;left:0;text-align:left;z-index:25168128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pJUk9ewEAAOc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coj+MWd7R9ed2+vZPTLE4fYo01l24Oey+GOWSmawU2n8iBrIugm4Ogcp2IwOB4ND6f&#10;VAgsPnPs62GAmG6ktyRfGmq0y1x5zVe3MWEzLP0syWHjsnX+Whuzy+4ismx5/ySPuxsw3559u0F2&#10;ywB60WGLYWbEcgbVLA32m8/r+u6Xqq//Ofs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kl&#10;ST17AQAA5wIAAA4AAAAAAAAAAQAgAAAAIAEAAGRycy9lMm9Eb2MueG1sUEsFBgAAAAAGAAYAWQEA&#10;AA0FAAAAAA==&#10;" stroked="f"/>
        </w:pict>
      </w:r>
      <w:r w:rsidRPr="00423997">
        <w:rPr>
          <w:rFonts w:ascii="仿宋_GB2312" w:eastAsia="仿宋_GB2312"/>
        </w:rPr>
        <w:pict>
          <v:line id="_x0000_s2077" style="position:absolute;left:0;text-align:left;z-index:25168230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kfcVi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eUOG5xRduX1+3bOznN2vQh1lhy6eaw92KYQya6VmDziRTIuui5Oegp14kIDI5H4/NJ&#10;hbKLzxz7ehggphvpLcmXhhrtMlVe89VtTNgMSz9Lcti4bJ2/1sbssruILEveP8nj7gbMt2ffbpDc&#10;MoBedNhimBmxnEExS4P94vO2vvul6ut7zj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R9&#10;xWJ7AQAA5gIAAA4AAAAAAAAAAQAgAAAAIAEAAGRycy9lMm9Eb2MueG1sUEsFBgAAAAAGAAYAWQEA&#10;AA0FAAAAAA==&#10;" stroked="f"/>
        </w:pict>
      </w:r>
      <w:r w:rsidRPr="00423997">
        <w:rPr>
          <w:rFonts w:ascii="仿宋_GB2312" w:eastAsia="仿宋_GB2312"/>
          <w:sz w:val="28"/>
        </w:rPr>
        <w:pict>
          <v:line id="_x0000_s2078" style="position:absolute;left:0;text-align:left;z-index:25168332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 w:cs="仿宋"/>
          <w:sz w:val="32"/>
          <w:szCs w:val="32"/>
        </w:rPr>
        <w:pict>
          <v:line id="_x0000_s2079" style="position:absolute;left:0;text-align:left;z-index:25168435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80" style="position:absolute;left:0;text-align:left;z-index:25168537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81" style="position:absolute;left:0;text-align:left;z-index:25168640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82" style="position:absolute;left:0;text-align:left;z-index:25168742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83" style="position:absolute;left:0;text-align:left;z-index:25168844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84" style="position:absolute;left:0;text-align:left;z-index:25168947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 w:cs="仿宋"/>
          <w:sz w:val="32"/>
          <w:szCs w:val="32"/>
        </w:rPr>
        <w:pict>
          <v:line id="_x0000_s2085" style="position:absolute;left:0;text-align:left;z-index:25169049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86" style="position:absolute;left:0;text-align:left;z-index:25169152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rPr>
        <w:pict>
          <v:line id="_x0000_s2087" style="position:absolute;left:0;text-align:left;z-index:25169254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88" style="position:absolute;left:0;text-align:left;z-index:25169356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 w:cs="仿宋"/>
          <w:sz w:val="32"/>
          <w:szCs w:val="32"/>
        </w:rPr>
        <w:pict>
          <v:line id="_x0000_s2089" style="position:absolute;left:0;text-align:left;z-index:25169459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90" style="position:absolute;left:0;text-align:left;z-index:25169561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91" style="position:absolute;left:0;text-align:left;z-index:25169664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92" style="position:absolute;left:0;text-align:left;z-index:25169766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93" style="position:absolute;left:0;text-align:left;z-index:25169868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94" style="position:absolute;left:0;text-align:left;z-index:25169971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 w:cs="仿宋"/>
          <w:sz w:val="32"/>
          <w:szCs w:val="32"/>
        </w:rPr>
        <w:pict>
          <v:line id="_x0000_s2095" style="position:absolute;left:0;text-align:left;z-index:25170073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096" style="position:absolute;left:0;text-align:left;z-index:25170176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rPr>
        <w:pict>
          <v:line id="_x0000_s2097" style="position:absolute;left:0;text-align:left;z-index:25170278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rPr>
        <w:pict>
          <v:line id="_x0000_s2098" style="position:absolute;left:0;text-align:left;z-index:25170380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7066C2">
        <w:rPr>
          <w:rFonts w:hint="eastAsia"/>
        </w:rPr>
        <w:t xml:space="preserve">  </w:t>
      </w:r>
      <w:r>
        <w:rPr>
          <w:rFonts w:ascii="仿宋_GB2312" w:eastAsia="仿宋_GB2312" w:hAnsi="Calibri"/>
        </w:rPr>
        <w:pict>
          <v:line id="_x0000_s2140" style="position:absolute;left:0;text-align:left;z-index:25174681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31" style="position:absolute;left:0;text-align:left;z-index:25173760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LxnMY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IQSxy2u6PP17fP9gxxnbYYQayy5dHPYeDHMIRNdKrD5RApkWfRc7fSUy0QEBk8mJ2fn&#10;Fcoutjm2fxggphvpLcmXhhrtMlVe88VtTNgMS7clOWxcts5fa2PW2XVEliVvnuRx1wPm27NvV0ju&#10;JYDuemwxzoxYzqCYpcFm8Xlb3/1Stf+es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y8Zz&#10;GHoBAADmAgAADgAAAAAAAAABACAAAAAgAQAAZHJzL2Uyb0RvYy54bWxQSwUGAAAAAAYABgBZAQAA&#10;DAUAAAAA&#10;" stroked="f"/>
        </w:pict>
      </w:r>
      <w:r w:rsidRPr="00423997">
        <w:rPr>
          <w:rFonts w:ascii="仿宋_GB2312" w:eastAsia="仿宋_GB2312" w:hAnsi="仿宋" w:cs="仿宋"/>
          <w:sz w:val="32"/>
          <w:szCs w:val="32"/>
        </w:rPr>
        <w:pict>
          <v:line id="_x0000_s2132" style="position:absolute;left:0;text-align:left;z-index:25173862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RUjGHegEAAOYCAAAOAAAAZHJzL2Uyb0RvYy54bWytUjtOAzEQ7ZG4&#10;g+WeeBPER6tsKEDQIIgEHMB47V1L/mlssslZuAYVDcfhGoydH4IO0Yw9H7+Z98bTi6U1ZCEhau8a&#10;Oh5VlEgnfKtd19Cnx+ujc0pi4q7lxjvZ0JWM9GJ2eDAdQi0nvvemlUAQxMV6CA3tUwo1Y1H00vI4&#10;8kE6TCoPlid0oWMt8AHRrWGTqjplg4c2gBcyRoxerZN0VvCVkiLdKxVlIqahOFsqFop9zpbNprzu&#10;gIdei80Y/A9TWK4dNt1BXfHEyQvoX1BWC/DRqzQS3jKvlBaycEA24+oHm4eeB1m4oDgx7GSK/wcr&#10;7hZzILpt6DEljltc0efr2+f7BznO2gwh1lhy6eaw8WKYQya6VGDziRTIsui52ukpl4kIDJ5MTs7O&#10;K5RdbHNs/zBATDfSW5IvDTXaZaq85ovbmLAZlm5Lcti4bJ2/1sass+uILEvePMnjrgfMt2ffrpDc&#10;SwDd9dhinBmxnEExS4PN4vO2vvulav89Z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UVIx&#10;h3oBAADmAgAADgAAAAAAAAABACAAAAAgAQAAZHJzL2Uyb0RvYy54bWxQSwUGAAAAAAYABgBZAQAA&#10;DAUAAAAA&#10;" stroked="f"/>
        </w:pict>
      </w:r>
      <w:r w:rsidRPr="00423997">
        <w:rPr>
          <w:rFonts w:ascii="仿宋_GB2312" w:eastAsia="仿宋_GB2312"/>
          <w:sz w:val="28"/>
        </w:rPr>
        <w:pict>
          <v:line id="_x0000_s2133" style="position:absolute;left:0;text-align:left;z-index:25173964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VsR7tewEAAOYCAAAOAAAAZHJzL2Uyb0RvYy54bWytUjtOAzEQ7ZG4&#10;g+WeeBN+0SobCqLQIIgEHMB47awl/zQ22eQsXIOKhuNwDcZOCAg6RDP2fPxm3htPLtbWkJWEqL1r&#10;6HBQUSKd8K12y4Y+3M+PxpTExF3LjXeyoRsZ6cX08GDSh1qOfOdNK4EgiIt1HxrapRRqxqLopOVx&#10;4IN0mFQeLE/owpK1wHtEt4aNquqM9R7aAF7IGDE62ybptOArJUW6VSrKRExDcbZULBT7mC2bTni9&#10;BB46LXZj8D9MYbl22HQPNeOJkyfQv6CsFuCjV2kgvGVeKS1k4YBshtUPNncdD7JwQXFi2MsU/w9W&#10;3KwWQHTb0BNKHLe4ovfnl/fXN3KctelDrLHk0i1g58WwgEx0rcDmEymQddFzs9dTrhMRGDwdnZ6P&#10;K5RdfObY18MAMV1Jb0m+NNRol6nymq+uY8JmWPpZksPGZev8XBuzzW4jsix59ySPux0w3x59u0Fy&#10;TwH0ssMWw8yI5QyKWRrsFp+39d0vVV/fc/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BWx&#10;Hu17AQAA5gIAAA4AAAAAAAAAAQAgAAAAIAEAAGRycy9lMm9Eb2MueG1sUEsFBgAAAAAGAAYAWQEA&#10;AA0FAAAAAA==&#10;" stroked="f"/>
        </w:pict>
      </w:r>
      <w:r w:rsidRPr="00423997">
        <w:rPr>
          <w:rFonts w:ascii="仿宋_GB2312" w:eastAsia="仿宋_GB2312"/>
          <w:sz w:val="28"/>
        </w:rPr>
        <w:pict>
          <v:line id="_x0000_s2134" style="position:absolute;left:0;text-align:left;z-index:25174067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CPJVxyewEAAOYCAAAOAAAAZHJzL2Uyb0RvYy54bWytUjtOAzEQ7ZG4&#10;g+WeeBMUQKtsUhBBgyAScADjtbOW/NPYZJOzcA0qGo7DNRg7HxB0iGbs+fjNvDeezNbWkJWEqL1r&#10;6HBQUSKd8K12y4Y+PlydXFASE3ctN97Jhm5kpLPp8dGkD7Uc+c6bVgJBEBfrPjS0SynUjEXRScvj&#10;wAfpMKk8WJ7QhSVrgfeIbg0bVdUZ6z20AbyQMWJ0vk3SacFXSop0p1SUiZiG4mypWCj2KVs2nfB6&#10;CTx0WuzG4H+YwnLtsOkBas4TJ8+gf0FZLcBHr9JAeMu8UlrIwgHZDKsfbO47HmThguLEcJAp/h+s&#10;uF0tgOi2oWNKHLe4oo+X14+3d3KatelDrLHk0i1g58WwgEx0rcDmEymQddFzc9BTrhMRGByPxucX&#10;Fcou9jn29TBATNfSW5IvDTXaZaq85qubmLAZlu5Lcti4bJ2/0sZss9uILEvePcnjbgfMtyffbpDc&#10;cwC97LDFMDNiOYNilga7xedtffdL1df3n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I8l&#10;XHJ7AQAA5gIAAA4AAAAAAAAAAQAgAAAAIAEAAGRycy9lMm9Eb2MueG1sUEsFBgAAAAAGAAYAWQEA&#10;AA0FAAAAAA==&#10;" stroked="f"/>
        </w:pict>
      </w:r>
      <w:r w:rsidRPr="00423997">
        <w:rPr>
          <w:rFonts w:ascii="仿宋_GB2312" w:eastAsia="仿宋_GB2312"/>
          <w:sz w:val="28"/>
        </w:rPr>
        <w:pict>
          <v:line id="_x0000_s2135" style="position:absolute;left:0;text-align:left;z-index:25174169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gnuoIewEAAOYCAAAOAAAAZHJzL2Uyb0RvYy54bWytUjtOAzEQ7ZG4&#10;g+WeeBOUgFbZUICgQRAJOIDx2llL/mnsZJOzcA0qGo6TazB2QkDQIZqx5+M38954erG2hqwkRO1d&#10;Q4eDihLphG+1WzT06fH65JySmLhrufFONnQjI72YHR9N+1DLke+8aSUQBHGx7kNDu5RCzVgUnbQ8&#10;DnyQDpPKg+UJXViwFniP6NawUVVNWO+hDeCFjBGjV7sknRV8paRI90pFmYhpKM6WioVin7Nlsymv&#10;F8BDp8V+DP6HKSzXDpseoK544mQJ+heU1QJ89CoNhLfMK6WFLByQzbD6weah40EWLihODAeZ4v/B&#10;irvVHIhuGzqhxHGLK9q+vG7f3slp1qYPscaSSzeHvRfDHDLRtQKbT6RA1kXPzUFPuU5EYHA8Gp+d&#10;Vyi7+Myxr4cBYrqR3pJ8aajRLlPlNV/dxoTNsPSzJIeNy9b5a23MLruLyLLk/ZM87m7AfHv27QbJ&#10;LQPoRYcthpkRyxkUszTYLz5v67tfqr6+5+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GCe&#10;6gh7AQAA5gIAAA4AAAAAAAAAAQAgAAAAIAEAAGRycy9lMm9Eb2MueG1sUEsFBgAAAAAGAAYAWQEA&#10;AA0FAAAAAA==&#10;" stroked="f"/>
        </w:pict>
      </w:r>
      <w:r w:rsidRPr="00423997">
        <w:rPr>
          <w:rFonts w:ascii="仿宋_GB2312" w:eastAsia="仿宋_GB2312"/>
          <w:sz w:val="28"/>
        </w:rPr>
        <w:pict>
          <v:line id="_x0000_s2136" style="position:absolute;left:0;text-align:left;z-index:25174272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6CqiXegEAAOYCAAAOAAAAZHJzL2Uyb0RvYy54bWytUjtOAzEQ7ZG4&#10;g+WeeBMUQKtsKEDQIIgEHMB47awl/zR2sslZuAYVDcfhGoydH4IO0Yw9H7+Z98aTy5U1ZCkhau8a&#10;OhxUlEgnfKvdvKHPTzcnF5TExF3LjXeyoWsZ6eX0+GjSh1qOfOdNK4EgiIt1HxrapRRqxqLopOVx&#10;4IN0mFQeLE/owpy1wHtEt4aNquqM9R7aAF7IGDF6vUnSacFXSor0oFSUiZiG4mypWCj2JVs2nfB6&#10;Djx0WmzH4H+YwnLtsOke6ponThagf0FZLcBHr9JAeMu8UlrIwgHZDKsfbB47HmThguLEsJcp/h+s&#10;uF/OgOi2oeeUOG5xRZ+vb5/vH+Q0a9OHWGPJlZvB1othBpnoSoHNJ1Igq6Lneq+nXCUiMDgejc8v&#10;KpRd7HLs8DBATLfSW5IvDTXaZaq85su7mLAZlu5Kcti4bJ2/0cZsspuILEvePsnjbgbMtxffrpHc&#10;IoCed9himBmxnEExS4Pt4vO2vvul6vA9p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Mf0rO0QAA&#10;AAIBAAAPAAAAAAAAAAEAIAAAACIAAABkcnMvZG93bnJldi54bWxQSwECFAAUAAAACACHTuJA+gqo&#10;l3oBAADmAgAADgAAAAAAAAABACAAAAAgAQAAZHJzL2Uyb0RvYy54bWxQSwUGAAAAAAYABgBZAQAA&#10;DAUAAAAA&#10;" stroked="f"/>
        </w:pict>
      </w:r>
      <w:r w:rsidRPr="00423997">
        <w:rPr>
          <w:rFonts w:ascii="仿宋_GB2312" w:eastAsia="仿宋_GB2312"/>
          <w:sz w:val="28"/>
        </w:rPr>
        <w:pict>
          <v:line id="_x0000_s2137" style="position:absolute;left:0;text-align:left;z-index:25174374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DoWLXc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G4qLctziirYvr9u3d3KatelDrLHk0s1h78Uwh0x0rcDmEymQddFzc9BTrhMRGByPxueT&#10;CmUXnzn29TBATDfSW5IvDTXaZaq85qvbmLAZln6W5LBx2Tp/rY3ZZXcRWZa8f5LH3Q2Yb8++3SC5&#10;ZQC96LDFMDNiOYNilgb7xedtffdL1df3nH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OhY&#10;tdx7AQAA5gIAAA4AAAAAAAAAAQAgAAAAIAEAAGRycy9lMm9Eb2MueG1sUEsFBgAAAAAGAAYAWQEA&#10;AA0FAAAAAA==&#10;" stroked="f"/>
        </w:pict>
      </w:r>
      <w:r w:rsidRPr="00423997">
        <w:rPr>
          <w:rFonts w:ascii="仿宋_GB2312" w:eastAsia="仿宋_GB2312" w:hAnsi="仿宋" w:cs="仿宋"/>
          <w:sz w:val="32"/>
          <w:szCs w:val="32"/>
        </w:rPr>
        <w:pict>
          <v:line id="_x0000_s2138" style="position:absolute;left:0;text-align:left;z-index:25174476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ByzPdDewEAAOYCAAAOAAAAZHJzL2Uyb0RvYy54bWytUjtOAzEQ7ZG4&#10;g+WeeBMUPqtsKEDQIIgEHMB47awl/zQ22eQsXIOKhuNwDcbOD0GHaMaej9/Me+PJxdIaspAQtXcN&#10;HQ4qSqQTvtVu3tCnx+ujM0pi4q7lxjvZ0JWM9GJ6eDDpQy1HvvOmlUAQxMW6Dw3tUgo1Y1F00vI4&#10;8EE6TCoPlid0Yc5a4D2iW8NGVXXCeg9tAC9kjBi9WifptOArJUW6VyrKRExDcbZULBT7nC2bTng9&#10;Bx46LTZj8D9MYbl22HQHdcUTJy+gf0FZLcBHr9JAeMu8UlrIwgHZDKsfbB46HmThguLEsJMp/h+s&#10;uFvMgOi2oeeUOG5xRZ+vb5/vH+Q4a9OHWGPJpZvBxothBpnoUoHNJ1Igy6LnaqenXCYiMDgejU/P&#10;KpRdbHNs/zBATDfSW5IvDTXaZaq85ovbmLAZlm5Lcti4bJ2/1sass+uILEvePMnjrgfMt2ffrpDc&#10;SwA977DFMDNiOYNilgabxedtffdL1f57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HLM&#10;90N7AQAA5gIAAA4AAAAAAAAAAQAgAAAAIAEAAGRycy9lMm9Eb2MueG1sUEsFBgAAAAAGAAYAWQEA&#10;AA0FAAAAAA==&#10;" stroked="f"/>
        </w:pict>
      </w:r>
      <w:r w:rsidRPr="00423997">
        <w:rPr>
          <w:rFonts w:ascii="仿宋_GB2312" w:eastAsia="仿宋_GB2312"/>
          <w:sz w:val="28"/>
        </w:rPr>
        <w:pict>
          <v:line id="_x0000_s2139" style="position:absolute;left:0;text-align:left;z-index:25174579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pJUk9ewEAAOc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coj+MWd7R9ed2+vZPTLE4fYo01l24Oey+GOWSmawU2n8iBrIugm4Ogcp2IwOB4ND6f&#10;VAgsPnPs62GAmG6ktyRfGmq0y1x5zVe3MWEzLP0syWHjsnX+Whuzy+4ismx5/ySPuxsw3559u0F2&#10;ywB60WGLYWbEcgbVLA32m8/r+u6Xqq//Ofs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kl&#10;ST17AQAA5wIAAA4AAAAAAAAAAQAgAAAAIAEAAGRycy9lMm9Eb2MueG1sUEsFBgAAAAAGAAYAWQEA&#10;AA0FAAAAAA==&#10;" stroked="f"/>
        </w:pict>
      </w:r>
      <w:r w:rsidRPr="00423997">
        <w:rPr>
          <w:rFonts w:ascii="仿宋_GB2312" w:eastAsia="仿宋_GB2312"/>
        </w:rPr>
        <w:pict>
          <v:line id="_x0000_s2130" style="position:absolute;left:0;text-align:left;z-index:25173657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kfcViewEAAOYCAAAOAAAAZHJzL2Uyb0RvYy54bWytUjtOAzEQ7ZG4&#10;g+WeeBMUiFbZUICgQRAJOIDx2llL/mnsZJOzcA0qGo6TazB2QkDQIZqx5+M38954erG2hqwkRO1d&#10;Q4eDihLphG+1WzT06fH6ZEJJTNy13HgnG7qRkV7Mjo+mfajlyHfetBIIgrhY96GhXUqhZiyKTloe&#10;Bz5Ih0nlwfKELixYC7xHdGvYqKrOWO+hDeCFjBGjV7sknRV8paRI90pFmYhpKM6WioVin7Nlsymv&#10;F8BDp8V+DP6HKSzXDpseoK544mQJ+heU1QJ89CoNhLfMK6WFLByQzbD6weah40EWLihODAeZ4v/B&#10;irvVHIhucXeUOG5xRduX1+3bOznN2vQh1lhy6eaw92KYQya6VmDziRTIuui5Oegp14kIDI5H4/NJ&#10;hbKLzxz7ehggphvpLcmXhhrtMlVe89VtTNgMSz9Lcti4bJ2/1sbssruILEveP8nj7gbMt2ffbpDc&#10;MoBedNhimBmxnEExS4P94vO2vvul6ut7zj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zH9KztEA&#10;AAACAQAADwAAAAAAAAABACAAAAAiAAAAZHJzL2Rvd25yZXYueG1sUEsBAhQAFAAAAAgAh07iQCR9&#10;xWJ7AQAA5gIAAA4AAAAAAAAAAQAgAAAAIAEAAGRycy9lMm9Eb2MueG1sUEsFBgAAAAAGAAYAWQEA&#10;AA0FAAAAAA==&#10;" stroked="f"/>
        </w:pict>
      </w:r>
      <w:r w:rsidRPr="00423997">
        <w:rPr>
          <w:rFonts w:ascii="仿宋_GB2312" w:eastAsia="仿宋_GB2312"/>
          <w:sz w:val="28"/>
        </w:rPr>
        <w:pict>
          <v:line id="_x0000_s2121" style="position:absolute;left:0;text-align:left;z-index:25172736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 w:cs="仿宋"/>
          <w:sz w:val="32"/>
          <w:szCs w:val="32"/>
        </w:rPr>
        <w:pict>
          <v:line id="_x0000_s2122" style="position:absolute;left:0;text-align:left;z-index:25172838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23" style="position:absolute;left:0;text-align:left;z-index:25172940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24" style="position:absolute;left:0;text-align:left;z-index:25173043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25" style="position:absolute;left:0;text-align:left;z-index:25173145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26" style="position:absolute;left:0;text-align:left;z-index:25173248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27" style="position:absolute;left:0;text-align:left;z-index:25173350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 w:cs="仿宋"/>
          <w:sz w:val="32"/>
          <w:szCs w:val="32"/>
        </w:rPr>
        <w:pict>
          <v:line id="_x0000_s2128" style="position:absolute;left:0;text-align:left;z-index:25173452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29" style="position:absolute;left:0;text-align:left;z-index:25173555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rPr>
        <w:pict>
          <v:line id="_x0000_s2120" style="position:absolute;left:0;text-align:left;z-index:25172633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11" style="position:absolute;left:0;text-align:left;z-index:25171712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 w:cs="仿宋"/>
          <w:sz w:val="32"/>
          <w:szCs w:val="32"/>
        </w:rPr>
        <w:pict>
          <v:line id="_x0000_s2112" style="position:absolute;left:0;text-align:left;z-index:25171814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13" style="position:absolute;left:0;text-align:left;z-index:25171916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14" style="position:absolute;left:0;text-align:left;z-index:25172019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15" style="position:absolute;left:0;text-align:left;z-index:25172121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16" style="position:absolute;left:0;text-align:left;z-index:25172224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17" style="position:absolute;left:0;text-align:left;z-index:25172326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 w:cs="仿宋"/>
          <w:sz w:val="32"/>
          <w:szCs w:val="32"/>
        </w:rPr>
        <w:pict>
          <v:line id="_x0000_s2118" style="position:absolute;left:0;text-align:left;z-index:25172428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sz w:val="28"/>
        </w:rPr>
        <w:pict>
          <v:line id="_x0000_s2119" style="position:absolute;left:0;text-align:left;z-index:25172531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rPr>
        <w:pict>
          <v:line id="_x0000_s2110" style="position:absolute;left:0;text-align:left;z-index:25171609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rPr>
        <w:pict>
          <v:line id="_x0000_s2109" style="position:absolute;left:0;text-align:left;z-index:25171507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100" style="position:absolute;left:0;text-align:left;z-index:25170585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101" style="position:absolute;left:0;text-align:left;z-index:25170688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102" style="position:absolute;left:0;text-align:left;z-index:25170790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103" style="position:absolute;left:0;text-align:left;z-index:25170892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104" style="position:absolute;left:0;text-align:left;z-index:25170995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105" style="position:absolute;left:0;text-align:left;z-index:25171097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106" style="position:absolute;left:0;text-align:left;z-index:25171200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107" style="position:absolute;left:0;text-align:left;z-index:25171302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108" style="position:absolute;left:0;text-align:left;z-index:25171404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pict>
          <v:line id="_x0000_s2099" style="position:absolute;left:0;text-align:left;z-index:25170483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_GB2312" w:cs="仿宋_GB2312"/>
          <w:sz w:val="32"/>
          <w:szCs w:val="32"/>
        </w:rPr>
        <w:pict>
          <v:line id="_x0000_s2066" style="position:absolute;left:0;text-align:left;z-index:25167104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_GB2312" w:cs="仿宋_GB2312"/>
          <w:sz w:val="32"/>
          <w:szCs w:val="32"/>
        </w:rPr>
        <w:pict>
          <v:line id="_x0000_s2065" style="position:absolute;left:0;text-align:left;z-index:25167001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_GB2312" w:cs="仿宋_GB2312"/>
          <w:sz w:val="32"/>
          <w:szCs w:val="32"/>
        </w:rPr>
        <w:pict>
          <v:line id="_x0000_s2064" style="position:absolute;left:0;text-align:left;z-index:25166899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_GB2312" w:cs="仿宋_GB2312"/>
          <w:sz w:val="32"/>
          <w:szCs w:val="32"/>
        </w:rPr>
        <w:pict>
          <v:line id="_x0000_s2063" style="position:absolute;left:0;text-align:left;z-index:25166796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_GB2312" w:cs="仿宋_GB2312"/>
          <w:sz w:val="32"/>
          <w:szCs w:val="32"/>
        </w:rPr>
        <w:pict>
          <v:line id="_x0000_s2062" style="position:absolute;left:0;text-align:left;z-index:25166694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_GB2312" w:cs="仿宋_GB2312"/>
          <w:sz w:val="32"/>
          <w:szCs w:val="32"/>
        </w:rPr>
        <w:pict>
          <v:line id="_x0000_s2061" style="position:absolute;left:0;text-align:left;z-index:25166592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_GB2312" w:cs="仿宋_GB2312"/>
          <w:sz w:val="32"/>
          <w:szCs w:val="32"/>
        </w:rPr>
        <w:pict>
          <v:line id="_x0000_s2060" style="position:absolute;left:0;text-align:left;z-index:25166489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Pr="00423997">
        <w:rPr>
          <w:rFonts w:ascii="仿宋_GB2312" w:eastAsia="仿宋_GB2312" w:hAnsi="仿宋_GB2312" w:cs="仿宋_GB2312"/>
          <w:sz w:val="32"/>
          <w:szCs w:val="32"/>
        </w:rPr>
        <w:pict>
          <v:line id="直线 3" o:spid="_x0000_s2059" style="position:absolute;left:0;text-align:left;z-index:25166387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A4715" w:rsidRPr="00900679">
        <w:rPr>
          <w:rFonts w:ascii="仿宋_GB2312" w:eastAsia="仿宋_GB2312" w:hAnsi="仿宋" w:cs="仿宋" w:hint="eastAsia"/>
          <w:sz w:val="32"/>
          <w:szCs w:val="32"/>
          <w:u w:val="single"/>
        </w:rPr>
        <w:pict>
          <v:line id="_x0000_s2058" style="position:absolute;left:0;text-align:left;z-index:25165363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A4715" w:rsidRPr="00900679">
        <w:rPr>
          <w:rFonts w:ascii="仿宋_GB2312" w:eastAsia="仿宋_GB2312" w:hAnsi="仿宋" w:cs="仿宋" w:hint="eastAsia"/>
          <w:sz w:val="32"/>
          <w:szCs w:val="32"/>
          <w:u w:val="single"/>
        </w:rPr>
        <w:pict>
          <v:line id="_x0000_s2057" style="position:absolute;left:0;text-align:left;z-index:25165465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A4715" w:rsidRPr="00900679">
        <w:rPr>
          <w:rFonts w:ascii="仿宋_GB2312" w:eastAsia="仿宋_GB2312" w:hAnsi="仿宋" w:cs="仿宋" w:hint="eastAsia"/>
          <w:sz w:val="32"/>
          <w:szCs w:val="32"/>
          <w:u w:val="single"/>
        </w:rPr>
        <w:pict>
          <v:line id="_x0000_s2056" style="position:absolute;left:0;text-align:left;z-index:25165568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A4715" w:rsidRPr="00900679">
        <w:rPr>
          <w:rFonts w:ascii="仿宋_GB2312" w:eastAsia="仿宋_GB2312" w:hAnsi="仿宋" w:cs="仿宋" w:hint="eastAsia"/>
          <w:sz w:val="32"/>
          <w:szCs w:val="32"/>
          <w:u w:val="single"/>
        </w:rPr>
        <w:pict>
          <v:line id="_x0000_s2055" style="position:absolute;left:0;text-align:left;z-index:25165670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A4715" w:rsidRPr="00900679">
        <w:rPr>
          <w:rFonts w:ascii="仿宋_GB2312" w:eastAsia="仿宋_GB2312" w:hAnsi="仿宋" w:cs="仿宋" w:hint="eastAsia"/>
          <w:sz w:val="32"/>
          <w:szCs w:val="32"/>
          <w:u w:val="single"/>
        </w:rPr>
        <w:pict>
          <v:line id="_x0000_s2054" style="position:absolute;left:0;text-align:left;z-index:25165772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A4715" w:rsidRPr="00900679">
        <w:rPr>
          <w:rFonts w:ascii="仿宋_GB2312" w:eastAsia="仿宋_GB2312" w:hAnsi="仿宋" w:cs="仿宋" w:hint="eastAsia"/>
          <w:sz w:val="32"/>
          <w:szCs w:val="32"/>
          <w:u w:val="single"/>
        </w:rPr>
        <w:pict>
          <v:line id="_x0000_s2053" style="position:absolute;left:0;text-align:left;z-index:25165875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A4715" w:rsidRPr="00900679">
        <w:rPr>
          <w:rFonts w:ascii="仿宋_GB2312" w:eastAsia="仿宋_GB2312" w:hAnsi="仿宋" w:cs="仿宋" w:hint="eastAsia"/>
          <w:sz w:val="32"/>
          <w:szCs w:val="32"/>
          <w:u w:val="single"/>
        </w:rPr>
        <w:pict>
          <v:line id="_x0000_s2052" style="position:absolute;left:0;text-align:left;z-index:25165977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A4715" w:rsidRPr="00900679">
        <w:rPr>
          <w:rFonts w:ascii="仿宋_GB2312" w:eastAsia="仿宋_GB2312" w:hAnsi="仿宋" w:cs="仿宋" w:hint="eastAsia"/>
          <w:sz w:val="32"/>
          <w:szCs w:val="32"/>
          <w:u w:val="single"/>
        </w:rPr>
        <w:pict>
          <v:line id="_x0000_s2051" style="position:absolute;left:0;text-align:left;z-index:25166080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A4715" w:rsidRPr="00900679">
        <w:rPr>
          <w:rFonts w:ascii="仿宋_GB2312" w:eastAsia="仿宋_GB2312" w:hAnsi="仿宋" w:cs="仿宋" w:hint="eastAsia"/>
          <w:sz w:val="32"/>
          <w:szCs w:val="32"/>
          <w:u w:val="single"/>
        </w:rPr>
        <w:pict>
          <v:line id="_x0000_s2050" style="position:absolute;left:0;text-align:left;z-index:25166182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p>
    <w:sectPr w:rsidR="00EA4715" w:rsidRPr="00900679" w:rsidSect="00EA471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4D0" w:rsidRDefault="002604D0" w:rsidP="00EA4715">
      <w:r>
        <w:separator/>
      </w:r>
    </w:p>
  </w:endnote>
  <w:endnote w:type="continuationSeparator" w:id="1">
    <w:p w:rsidR="002604D0" w:rsidRDefault="002604D0" w:rsidP="00EA47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AC46E574-841C-40A0-AEC5-CC2AB8FD936D}"/>
  </w:font>
  <w:font w:name="楷体_GB2312">
    <w:panose1 w:val="02010609030101010101"/>
    <w:charset w:val="86"/>
    <w:family w:val="modern"/>
    <w:pitch w:val="fixed"/>
    <w:sig w:usb0="00000001" w:usb1="080E0000" w:usb2="00000010" w:usb3="00000000" w:csb0="00040000" w:csb1="00000000"/>
    <w:embedBold r:id="rId2" w:subsetted="1" w:fontKey="{66EA205F-B238-40BE-9F03-8E0475868090}"/>
  </w:font>
  <w:font w:name="方正小标宋简体">
    <w:panose1 w:val="02010601030101010101"/>
    <w:charset w:val="86"/>
    <w:family w:val="auto"/>
    <w:pitch w:val="variable"/>
    <w:sig w:usb0="00000001" w:usb1="080E0000" w:usb2="00000010" w:usb3="00000000" w:csb0="00040000" w:csb1="00000000"/>
    <w:embedRegular r:id="rId3" w:subsetted="1" w:fontKey="{AF18758B-0898-4B04-BC16-B78155A72DA1}"/>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9610"/>
    </w:sdtPr>
    <w:sdtContent>
      <w:p w:rsidR="00EA4715" w:rsidRDefault="00EA4715">
        <w:pPr>
          <w:pStyle w:val="a7"/>
          <w:jc w:val="center"/>
        </w:pPr>
        <w:r w:rsidRPr="00EA4715">
          <w:fldChar w:fldCharType="begin"/>
        </w:r>
        <w:r w:rsidR="002604D0">
          <w:instrText xml:space="preserve"> PAGE   \* MERGEFORMAT </w:instrText>
        </w:r>
        <w:r w:rsidRPr="00EA4715">
          <w:fldChar w:fldCharType="separate"/>
        </w:r>
        <w:r w:rsidR="00A57427" w:rsidRPr="00A57427">
          <w:rPr>
            <w:noProof/>
            <w:lang w:val="zh-CN"/>
          </w:rPr>
          <w:t>1</w:t>
        </w:r>
        <w:r>
          <w:rPr>
            <w:lang w:val="zh-CN"/>
          </w:rPr>
          <w:fldChar w:fldCharType="end"/>
        </w:r>
      </w:p>
    </w:sdtContent>
  </w:sdt>
  <w:p w:rsidR="00EA4715" w:rsidRDefault="00EA47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4D0" w:rsidRDefault="002604D0" w:rsidP="00EA4715">
      <w:r>
        <w:separator/>
      </w:r>
    </w:p>
  </w:footnote>
  <w:footnote w:type="continuationSeparator" w:id="1">
    <w:p w:rsidR="002604D0" w:rsidRDefault="002604D0" w:rsidP="00EA4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812FF6"/>
    <w:multiLevelType w:val="singleLevel"/>
    <w:tmpl w:val="CA812FF6"/>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67372051"/>
    <w:multiLevelType w:val="singleLevel"/>
    <w:tmpl w:val="67372051"/>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M2ZjVlZTNjYjIxMzEyY2Y2ZmI1NGJhOWYzZTQxMmUifQ=="/>
  </w:docVars>
  <w:rsids>
    <w:rsidRoot w:val="00134DF4"/>
    <w:rsid w:val="0006731A"/>
    <w:rsid w:val="00134DF4"/>
    <w:rsid w:val="00203C08"/>
    <w:rsid w:val="002604D0"/>
    <w:rsid w:val="00293714"/>
    <w:rsid w:val="002A05E3"/>
    <w:rsid w:val="003E1508"/>
    <w:rsid w:val="004152C8"/>
    <w:rsid w:val="0059243E"/>
    <w:rsid w:val="0062647C"/>
    <w:rsid w:val="00726716"/>
    <w:rsid w:val="00900679"/>
    <w:rsid w:val="009020E4"/>
    <w:rsid w:val="0098116A"/>
    <w:rsid w:val="00A1645A"/>
    <w:rsid w:val="00A57427"/>
    <w:rsid w:val="00AE6B85"/>
    <w:rsid w:val="00B34FF9"/>
    <w:rsid w:val="00D27758"/>
    <w:rsid w:val="00D607D2"/>
    <w:rsid w:val="00DC1A23"/>
    <w:rsid w:val="00E4288D"/>
    <w:rsid w:val="00EA4715"/>
    <w:rsid w:val="00EB458B"/>
    <w:rsid w:val="00F36FEA"/>
    <w:rsid w:val="013037F7"/>
    <w:rsid w:val="01533FEF"/>
    <w:rsid w:val="049D40CD"/>
    <w:rsid w:val="06FB6D66"/>
    <w:rsid w:val="074D37F8"/>
    <w:rsid w:val="09172EEF"/>
    <w:rsid w:val="09BC2BF4"/>
    <w:rsid w:val="0BEB6957"/>
    <w:rsid w:val="0CF137EF"/>
    <w:rsid w:val="0D700701"/>
    <w:rsid w:val="11E55B7C"/>
    <w:rsid w:val="14F65F29"/>
    <w:rsid w:val="151B08BC"/>
    <w:rsid w:val="1ABC6B1C"/>
    <w:rsid w:val="1EAA0256"/>
    <w:rsid w:val="1EE82404"/>
    <w:rsid w:val="228D596F"/>
    <w:rsid w:val="25CB6BE4"/>
    <w:rsid w:val="2A6C7288"/>
    <w:rsid w:val="2D9F0DAE"/>
    <w:rsid w:val="2DF2788F"/>
    <w:rsid w:val="2F2C1560"/>
    <w:rsid w:val="302441D2"/>
    <w:rsid w:val="30654D5C"/>
    <w:rsid w:val="30C53F28"/>
    <w:rsid w:val="35C20178"/>
    <w:rsid w:val="3B17029C"/>
    <w:rsid w:val="3BDE61B8"/>
    <w:rsid w:val="3E4D7D55"/>
    <w:rsid w:val="3E6172E0"/>
    <w:rsid w:val="3F0F7DDC"/>
    <w:rsid w:val="44F12985"/>
    <w:rsid w:val="46717FC2"/>
    <w:rsid w:val="47A5373F"/>
    <w:rsid w:val="482D38B6"/>
    <w:rsid w:val="490E3D3A"/>
    <w:rsid w:val="4A631905"/>
    <w:rsid w:val="4C740989"/>
    <w:rsid w:val="52C55631"/>
    <w:rsid w:val="54681ED8"/>
    <w:rsid w:val="54AC46B6"/>
    <w:rsid w:val="566C3050"/>
    <w:rsid w:val="579D17DA"/>
    <w:rsid w:val="59701ADE"/>
    <w:rsid w:val="5D897A5E"/>
    <w:rsid w:val="5E421FE3"/>
    <w:rsid w:val="60367146"/>
    <w:rsid w:val="619C0522"/>
    <w:rsid w:val="627C51AA"/>
    <w:rsid w:val="65FC79C6"/>
    <w:rsid w:val="6A587449"/>
    <w:rsid w:val="6C054BC0"/>
    <w:rsid w:val="6C903131"/>
    <w:rsid w:val="6D0242AE"/>
    <w:rsid w:val="73735572"/>
    <w:rsid w:val="745F0BEF"/>
    <w:rsid w:val="764D503E"/>
    <w:rsid w:val="77A12953"/>
    <w:rsid w:val="7CC92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715"/>
    <w:pPr>
      <w:widowControl w:val="0"/>
      <w:jc w:val="both"/>
    </w:pPr>
    <w:rPr>
      <w:kern w:val="2"/>
      <w:sz w:val="24"/>
      <w:szCs w:val="24"/>
    </w:rPr>
  </w:style>
  <w:style w:type="paragraph" w:styleId="2">
    <w:name w:val="heading 2"/>
    <w:basedOn w:val="a"/>
    <w:next w:val="a"/>
    <w:qFormat/>
    <w:rsid w:val="00EA4715"/>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EA4715"/>
    <w:pPr>
      <w:ind w:firstLine="420"/>
    </w:pPr>
  </w:style>
  <w:style w:type="paragraph" w:styleId="a4">
    <w:name w:val="Body Text"/>
    <w:basedOn w:val="a"/>
    <w:next w:val="5"/>
    <w:link w:val="Char"/>
    <w:qFormat/>
    <w:rsid w:val="00EA4715"/>
    <w:rPr>
      <w:sz w:val="28"/>
    </w:rPr>
  </w:style>
  <w:style w:type="paragraph" w:styleId="5">
    <w:name w:val="List Bullet 5"/>
    <w:basedOn w:val="a"/>
    <w:qFormat/>
    <w:rsid w:val="00EA4715"/>
    <w:pPr>
      <w:numPr>
        <w:numId w:val="1"/>
      </w:numPr>
    </w:pPr>
  </w:style>
  <w:style w:type="paragraph" w:styleId="a5">
    <w:name w:val="Body Text Indent"/>
    <w:basedOn w:val="a"/>
    <w:next w:val="a6"/>
    <w:qFormat/>
    <w:rsid w:val="00EA4715"/>
    <w:pPr>
      <w:spacing w:line="360" w:lineRule="auto"/>
      <w:ind w:firstLine="425"/>
    </w:pPr>
  </w:style>
  <w:style w:type="paragraph" w:styleId="a6">
    <w:name w:val="header"/>
    <w:basedOn w:val="a"/>
    <w:next w:val="50"/>
    <w:qFormat/>
    <w:rsid w:val="00EA47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50">
    <w:name w:val="样式5"/>
    <w:basedOn w:val="1"/>
    <w:qFormat/>
    <w:rsid w:val="00EA4715"/>
    <w:pPr>
      <w:snapToGrid w:val="0"/>
      <w:ind w:firstLine="510"/>
    </w:pPr>
  </w:style>
  <w:style w:type="paragraph" w:customStyle="1" w:styleId="1">
    <w:name w:val="正文1"/>
    <w:basedOn w:val="2TimesNewRoman"/>
    <w:next w:val="a"/>
    <w:qFormat/>
    <w:rsid w:val="00EA4715"/>
    <w:pPr>
      <w:ind w:firstLine="200"/>
      <w:jc w:val="both"/>
    </w:pPr>
    <w:rPr>
      <w:rFonts w:ascii="Calibri" w:hAnsi="Calibri"/>
      <w:szCs w:val="20"/>
    </w:rPr>
  </w:style>
  <w:style w:type="paragraph" w:customStyle="1" w:styleId="2TimesNewRoman">
    <w:name w:val="正文首行缩进 2 + Times New Roman"/>
    <w:basedOn w:val="a"/>
    <w:qFormat/>
    <w:rsid w:val="00EA4715"/>
    <w:pPr>
      <w:tabs>
        <w:tab w:val="left" w:pos="0"/>
        <w:tab w:val="left" w:pos="870"/>
        <w:tab w:val="left" w:pos="1080"/>
        <w:tab w:val="left" w:pos="3150"/>
      </w:tabs>
      <w:autoSpaceDE w:val="0"/>
      <w:autoSpaceDN w:val="0"/>
      <w:spacing w:line="360" w:lineRule="auto"/>
      <w:ind w:firstLineChars="200" w:firstLine="480"/>
      <w:jc w:val="left"/>
    </w:pPr>
    <w:rPr>
      <w:color w:val="0070C0"/>
    </w:rPr>
  </w:style>
  <w:style w:type="paragraph" w:styleId="a7">
    <w:name w:val="footer"/>
    <w:basedOn w:val="a"/>
    <w:link w:val="Char0"/>
    <w:uiPriority w:val="99"/>
    <w:qFormat/>
    <w:rsid w:val="00EA4715"/>
    <w:pPr>
      <w:tabs>
        <w:tab w:val="center" w:pos="4153"/>
        <w:tab w:val="right" w:pos="8306"/>
      </w:tabs>
      <w:snapToGrid w:val="0"/>
      <w:jc w:val="left"/>
    </w:pPr>
    <w:rPr>
      <w:sz w:val="18"/>
      <w:szCs w:val="18"/>
    </w:rPr>
  </w:style>
  <w:style w:type="paragraph" w:styleId="a8">
    <w:name w:val="Normal (Web)"/>
    <w:basedOn w:val="a"/>
    <w:qFormat/>
    <w:rsid w:val="00EA4715"/>
    <w:pPr>
      <w:spacing w:beforeAutospacing="1" w:afterAutospacing="1"/>
      <w:jc w:val="left"/>
    </w:pPr>
    <w:rPr>
      <w:kern w:val="0"/>
    </w:rPr>
  </w:style>
  <w:style w:type="table" w:styleId="a9">
    <w:name w:val="Table Grid"/>
    <w:basedOn w:val="a1"/>
    <w:qFormat/>
    <w:rsid w:val="00EA47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3222">
    <w:name w:val="样式 样式 样式 四号 左侧:  1.53 厘米 + 首行缩进:  2 字符 + 居中 左侧:  2 字符 首行缩进:  2..."/>
    <w:basedOn w:val="1532"/>
    <w:qFormat/>
    <w:rsid w:val="00EA4715"/>
    <w:pPr>
      <w:jc w:val="center"/>
    </w:pPr>
  </w:style>
  <w:style w:type="paragraph" w:customStyle="1" w:styleId="1532">
    <w:name w:val="样式 样式 四号 左侧:  1.53 厘米 + 首行缩进:  2 字符"/>
    <w:basedOn w:val="153"/>
    <w:qFormat/>
    <w:rsid w:val="00EA4715"/>
    <w:pPr>
      <w:ind w:leftChars="200" w:left="200"/>
    </w:pPr>
    <w:rPr>
      <w:szCs w:val="20"/>
    </w:rPr>
  </w:style>
  <w:style w:type="paragraph" w:customStyle="1" w:styleId="153">
    <w:name w:val="样式 四号 左侧:  1.53 厘米"/>
    <w:basedOn w:val="a"/>
    <w:qFormat/>
    <w:rsid w:val="00EA4715"/>
    <w:pPr>
      <w:adjustRightInd w:val="0"/>
    </w:pPr>
    <w:rPr>
      <w:w w:val="90"/>
      <w:sz w:val="28"/>
      <w:szCs w:val="28"/>
    </w:rPr>
  </w:style>
  <w:style w:type="paragraph" w:customStyle="1" w:styleId="0">
    <w:name w:val="0正文"/>
    <w:basedOn w:val="a5"/>
    <w:qFormat/>
    <w:rsid w:val="00EA4715"/>
    <w:pPr>
      <w:ind w:firstLineChars="200" w:firstLine="720"/>
    </w:pPr>
    <w:rPr>
      <w:szCs w:val="22"/>
    </w:rPr>
  </w:style>
  <w:style w:type="paragraph" w:customStyle="1" w:styleId="10">
    <w:name w:val="正文样式1"/>
    <w:basedOn w:val="a"/>
    <w:uiPriority w:val="99"/>
    <w:qFormat/>
    <w:rsid w:val="00EA4715"/>
    <w:pPr>
      <w:adjustRightInd w:val="0"/>
      <w:spacing w:line="360" w:lineRule="auto"/>
      <w:ind w:firstLine="510"/>
      <w:textAlignment w:val="baseline"/>
    </w:pPr>
    <w:rPr>
      <w:spacing w:val="8"/>
      <w:kern w:val="0"/>
      <w:szCs w:val="20"/>
    </w:rPr>
  </w:style>
  <w:style w:type="character" w:customStyle="1" w:styleId="Char0">
    <w:name w:val="页脚 Char"/>
    <w:basedOn w:val="a0"/>
    <w:link w:val="a7"/>
    <w:uiPriority w:val="99"/>
    <w:qFormat/>
    <w:rsid w:val="00EA4715"/>
    <w:rPr>
      <w:kern w:val="2"/>
      <w:sz w:val="18"/>
      <w:szCs w:val="18"/>
    </w:rPr>
  </w:style>
  <w:style w:type="paragraph" w:customStyle="1" w:styleId="New">
    <w:name w:val="正文 New"/>
    <w:uiPriority w:val="99"/>
    <w:qFormat/>
    <w:rsid w:val="00EA4715"/>
    <w:pPr>
      <w:widowControl w:val="0"/>
      <w:jc w:val="both"/>
    </w:pPr>
    <w:rPr>
      <w:kern w:val="2"/>
      <w:sz w:val="21"/>
      <w:szCs w:val="24"/>
    </w:rPr>
  </w:style>
  <w:style w:type="character" w:customStyle="1" w:styleId="Char">
    <w:name w:val="正文文本 Char"/>
    <w:basedOn w:val="a0"/>
    <w:link w:val="a4"/>
    <w:qFormat/>
    <w:rsid w:val="00EA4715"/>
    <w:rPr>
      <w:kern w:val="2"/>
      <w:sz w:val="28"/>
      <w:szCs w:val="24"/>
    </w:rPr>
  </w:style>
  <w:style w:type="paragraph" w:customStyle="1" w:styleId="-sc">
    <w:name w:val="正文-sc"/>
    <w:qFormat/>
    <w:rsid w:val="00EA4715"/>
    <w:pPr>
      <w:widowControl w:val="0"/>
      <w:spacing w:line="440" w:lineRule="exact"/>
      <w:ind w:firstLineChars="200" w:firstLine="200"/>
      <w:jc w:val="both"/>
    </w:pPr>
    <w:rPr>
      <w:bCs/>
      <w:sz w:val="24"/>
      <w:szCs w:val="32"/>
    </w:rPr>
  </w:style>
  <w:style w:type="paragraph" w:styleId="aa">
    <w:name w:val="Balloon Text"/>
    <w:basedOn w:val="a"/>
    <w:link w:val="Char1"/>
    <w:rsid w:val="00900679"/>
    <w:rPr>
      <w:sz w:val="18"/>
      <w:szCs w:val="18"/>
    </w:rPr>
  </w:style>
  <w:style w:type="character" w:customStyle="1" w:styleId="Char1">
    <w:name w:val="批注框文本 Char"/>
    <w:basedOn w:val="a0"/>
    <w:link w:val="aa"/>
    <w:rsid w:val="009006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221</Words>
  <Characters>1265</Characters>
  <Application>Microsoft Office Word</Application>
  <DocSecurity>0</DocSecurity>
  <Lines>10</Lines>
  <Paragraphs>2</Paragraphs>
  <ScaleCrop>false</ScaleCrop>
  <Company>微软中国</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29</cp:revision>
  <cp:lastPrinted>2025-07-01T06:37:00Z</cp:lastPrinted>
  <dcterms:created xsi:type="dcterms:W3CDTF">2024-10-14T01:45:00Z</dcterms:created>
  <dcterms:modified xsi:type="dcterms:W3CDTF">2025-07-01T06:39:00Z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D13BB46837114FABA8B7EB8AFDC9EC56_12</vt:lpwstr>
  </property>
</Properties>
</file>