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FB5991">
      <w:pPr>
        <w:pStyle w:val="29"/>
        <w:tabs>
          <w:tab w:val="left" w:pos="4680"/>
        </w:tabs>
        <w:spacing w:line="780" w:lineRule="exact"/>
        <w:jc w:val="left"/>
        <w:rPr>
          <w:rFonts w:ascii="Calibri" w:hAnsi="Calibri"/>
          <w:sz w:val="32"/>
          <w:szCs w:val="32"/>
        </w:rPr>
      </w:pPr>
      <w:bookmarkStart w:id="0" w:name="bookmark3"/>
      <w:bookmarkStart w:id="1" w:name="bookmark5"/>
      <w:bookmarkStart w:id="2" w:name="bookmark4"/>
      <w:r>
        <w:rPr>
          <w:rFonts w:hint="eastAsia" w:ascii="仿宋_GB2312" w:hAnsi="仿宋_GB2312" w:eastAsia="仿宋_GB2312"/>
          <w:b/>
          <w:sz w:val="32"/>
          <w:szCs w:val="32"/>
        </w:rPr>
        <w:tab/>
      </w:r>
    </w:p>
    <w:p w14:paraId="594599F4">
      <w:pPr>
        <w:tabs>
          <w:tab w:val="left" w:pos="8280"/>
        </w:tabs>
        <w:wordWrap w:val="0"/>
        <w:spacing w:line="780" w:lineRule="exact"/>
        <w:ind w:right="-58" w:firstLine="964" w:firstLineChars="3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楷体_GB2312" w:eastAsia="楷体_GB2312"/>
          <w:b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           朝环审〔202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号</w:t>
      </w:r>
    </w:p>
    <w:bookmarkEnd w:id="0"/>
    <w:bookmarkEnd w:id="1"/>
    <w:bookmarkEnd w:id="2"/>
    <w:p w14:paraId="2A4A3A78">
      <w:pPr>
        <w:spacing w:line="500" w:lineRule="exact"/>
        <w:rPr>
          <w:rFonts w:ascii="Calibri"/>
          <w:sz w:val="44"/>
          <w:szCs w:val="44"/>
        </w:rPr>
      </w:pPr>
    </w:p>
    <w:p w14:paraId="345245E0">
      <w:pPr>
        <w:adjustRightInd w:val="0"/>
        <w:snapToGrid w:val="0"/>
        <w:spacing w:line="500" w:lineRule="exact"/>
        <w:jc w:val="center"/>
        <w:rPr>
          <w:rFonts w:hint="default" w:ascii="黑体" w:hAnsi="黑体" w:eastAsia="黑体" w:cs="黑体"/>
          <w:b w:val="0"/>
          <w:bCs w:val="0"/>
          <w:kern w:val="0"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44"/>
          <w:szCs w:val="44"/>
        </w:rPr>
        <w:t>关于</w:t>
      </w:r>
      <w:r>
        <w:rPr>
          <w:rFonts w:hint="default" w:ascii="黑体" w:hAnsi="黑体" w:eastAsia="黑体" w:cs="黑体"/>
          <w:b w:val="0"/>
          <w:bCs w:val="0"/>
          <w:kern w:val="0"/>
          <w:sz w:val="44"/>
          <w:szCs w:val="44"/>
        </w:rPr>
        <w:t>北票市盛祺矿业有限公司</w:t>
      </w:r>
    </w:p>
    <w:p w14:paraId="191D2699">
      <w:pPr>
        <w:adjustRightInd w:val="0"/>
        <w:snapToGrid w:val="0"/>
        <w:spacing w:line="500" w:lineRule="exact"/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</w:rPr>
      </w:pPr>
      <w:r>
        <w:rPr>
          <w:rFonts w:hint="default" w:ascii="黑体" w:hAnsi="黑体" w:eastAsia="黑体" w:cs="黑体"/>
          <w:b w:val="0"/>
          <w:bCs w:val="0"/>
          <w:kern w:val="0"/>
          <w:sz w:val="44"/>
          <w:szCs w:val="44"/>
        </w:rPr>
        <w:t>台吉营金矿地下开采建设项目</w:t>
      </w:r>
      <w:r>
        <w:rPr>
          <w:rFonts w:hint="eastAsia" w:ascii="黑体" w:hAnsi="黑体" w:eastAsia="黑体" w:cs="黑体"/>
          <w:b w:val="0"/>
          <w:bCs w:val="0"/>
          <w:kern w:val="0"/>
          <w:sz w:val="44"/>
          <w:szCs w:val="44"/>
          <w:lang w:val="en-US" w:eastAsia="zh-CN"/>
        </w:rPr>
        <w:t>生态</w:t>
      </w:r>
      <w:r>
        <w:rPr>
          <w:rFonts w:hint="eastAsia" w:ascii="黑体" w:hAnsi="黑体" w:eastAsia="黑体" w:cs="黑体"/>
          <w:b w:val="0"/>
          <w:bCs w:val="0"/>
          <w:kern w:val="0"/>
          <w:sz w:val="44"/>
          <w:szCs w:val="44"/>
        </w:rPr>
        <w:t>环境影响报告书的批复</w:t>
      </w:r>
    </w:p>
    <w:p w14:paraId="135E033F">
      <w:pPr>
        <w:pStyle w:val="20"/>
        <w:spacing w:line="500" w:lineRule="exact"/>
        <w:ind w:left="480"/>
      </w:pPr>
    </w:p>
    <w:p w14:paraId="50D826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</w:rPr>
        <w:t>北票市盛祺矿业有限公司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3DF865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你公司报送的《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北票市盛祺矿业有限公司台吉营金矿地下开采建设项目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生态环境影响报告书》（以下简称《报告书》）收悉。根据《中华人民共和国生态环境法典》及有关规定，依据评估意见，经研究，批复如下：</w:t>
      </w:r>
    </w:p>
    <w:p w14:paraId="5E4E9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北票市盛祺矿业有限公司台吉营金矿地下开采建设项目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(以下简称“项目”），建设地点位于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北票市台吉营乡生金村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矿区范围由14点圈定，矿区面积1.6576km</w:t>
      </w:r>
      <w:r>
        <w:rPr>
          <w:rFonts w:hint="eastAsia" w:ascii="仿宋_GB2312" w:hAnsi="仿宋_GB2312" w:eastAsia="仿宋_GB2312" w:cs="仿宋_GB2312"/>
          <w:sz w:val="32"/>
          <w:szCs w:val="32"/>
          <w:vertAlign w:val="superscript"/>
          <w:lang w:val="en-US" w:eastAsia="zh-CN"/>
        </w:rPr>
        <w:t>2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，开采深度为415m～-274m标高，开采方式为地下开采，开采方法以上向水平分层充填采矿法为主、削壁充填采矿法为辅。项目新建2座竖井、5座回风井，配套建设南北2处工业场地、1座充填站及相关生产辅助设施；设置表土场1座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南、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北区各配套废石中转场1座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年开采金矿石15万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吨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，开采服务年限8年10个月，基建建设期2年。项目总投资12411万元，其中环保投资140.6万元，占总投资的1.13%。</w:t>
      </w:r>
    </w:p>
    <w:p w14:paraId="2196C2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项目符合国家产业政策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符合辽宁省矿产资源总体规划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default" w:ascii="仿宋_GB2312" w:hAnsi="仿宋_GB2312" w:eastAsia="仿宋_GB2312" w:cs="仿宋_GB2312"/>
          <w:sz w:val="32"/>
          <w:szCs w:val="32"/>
        </w:rPr>
        <w:t>辽宁省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自然资源事务服务中心</w:t>
      </w:r>
      <w:r>
        <w:rPr>
          <w:rFonts w:hint="default" w:ascii="仿宋_GB2312" w:hAnsi="仿宋_GB2312" w:eastAsia="仿宋_GB2312" w:cs="仿宋_GB2312"/>
          <w:sz w:val="32"/>
          <w:szCs w:val="32"/>
        </w:rPr>
        <w:t>20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default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default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</w:t>
      </w:r>
      <w:r>
        <w:rPr>
          <w:rFonts w:hint="default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</w:t>
      </w:r>
      <w:r>
        <w:rPr>
          <w:rFonts w:hint="default" w:ascii="仿宋_GB2312" w:hAnsi="仿宋_GB2312" w:eastAsia="仿宋_GB2312" w:cs="仿宋_GB2312"/>
          <w:sz w:val="32"/>
          <w:szCs w:val="32"/>
        </w:rPr>
        <w:t>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自然资事矿（开）</w:t>
      </w:r>
      <w:r>
        <w:rPr>
          <w:rFonts w:hint="default" w:ascii="仿宋_GB2312" w:hAnsi="仿宋_GB2312" w:eastAsia="仿宋_GB2312" w:cs="仿宋_GB2312"/>
          <w:sz w:val="32"/>
          <w:szCs w:val="32"/>
        </w:rPr>
        <w:t>审字〔20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default" w:ascii="仿宋_GB2312" w:hAnsi="仿宋_GB2312" w:eastAsia="仿宋_GB2312" w:cs="仿宋_GB2312"/>
          <w:sz w:val="32"/>
          <w:szCs w:val="32"/>
        </w:rPr>
        <w:t>〕C0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default" w:ascii="仿宋_GB2312" w:hAnsi="仿宋_GB2312" w:eastAsia="仿宋_GB2312" w:cs="仿宋_GB2312"/>
          <w:sz w:val="32"/>
          <w:szCs w:val="32"/>
        </w:rPr>
        <w:t>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出具了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default" w:ascii="仿宋_GB2312" w:hAnsi="仿宋_GB2312" w:eastAsia="仿宋_GB2312" w:cs="仿宋_GB2312"/>
          <w:sz w:val="32"/>
          <w:szCs w:val="32"/>
        </w:rPr>
        <w:t>北票市盛祺矿业有限公司台吉营金矿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开采</w:t>
      </w:r>
      <w:r>
        <w:rPr>
          <w:rFonts w:hint="default" w:ascii="仿宋_GB2312" w:hAnsi="仿宋_GB2312" w:eastAsia="仿宋_GB2312" w:cs="仿宋_GB2312"/>
          <w:sz w:val="32"/>
          <w:szCs w:val="32"/>
        </w:rPr>
        <w:t>方案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评审</w:t>
      </w:r>
      <w:r>
        <w:rPr>
          <w:rFonts w:hint="default" w:ascii="仿宋_GB2312" w:hAnsi="仿宋_GB2312" w:eastAsia="仿宋_GB2312" w:cs="仿宋_GB2312"/>
          <w:sz w:val="32"/>
          <w:szCs w:val="32"/>
        </w:rPr>
        <w:t>意见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明确了本项目的开采范围、建设规模和开采方式等</w:t>
      </w:r>
      <w:r>
        <w:rPr>
          <w:rFonts w:hint="default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生态</w:t>
      </w:r>
      <w:r>
        <w:rPr>
          <w:rFonts w:hint="eastAsia" w:ascii="仿宋_GB2312" w:hAnsi="仿宋_GB2312" w:eastAsia="仿宋_GB2312" w:cs="仿宋_GB2312"/>
          <w:sz w:val="32"/>
          <w:szCs w:val="32"/>
        </w:rPr>
        <w:t>环境保护角度分析，同意按照《报告书》中所列建设项目的性质、规模、地点、生产工艺、污染防治措施进行建设。</w:t>
      </w:r>
    </w:p>
    <w:p w14:paraId="6D80AF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项目在全面落实《报告书》提出的各项生态环境保护措施的基础上，建设运营过程中应重点做好以下工作：</w:t>
      </w:r>
    </w:p>
    <w:p w14:paraId="05C4D3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严格落实粉尘污染防治措施。充填站有组织废气应配套布袋除尘器，废气经处理后由15m高排气筒排放；矿石运输廊道应封闭设置，废石装卸及中转场配套喷淋洒水抑尘措施。工业场地及场内运输道路应实施碎石硬化，外运物料车辆应密闭苫盖，水泥采用散装罐车密闭输送，严禁超载、抛洒滴漏。项目颗粒物有组织、无组织排放应满足《大气污染物综合排放标准》（GB16297-1996）表2限值要求。</w:t>
      </w:r>
    </w:p>
    <w:p w14:paraId="29B161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（二）严格落实地下水保护和污染防治措施。矿井涌水输送至地表高位水池，经处理后综合利用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;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废石中转场、危废贮存点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等区域落实重点防渗要求；开展矿井水水量、水质跟踪监测，确保非正常工况及事故状态下矿井水、各类污废水得到妥善处置。</w:t>
      </w:r>
      <w:bookmarkStart w:id="3" w:name="_GoBack"/>
      <w:bookmarkEnd w:id="3"/>
    </w:p>
    <w:p w14:paraId="4D630F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项目工业场地应优化总平面布局，产噪设备应尽量远离居民区，优先选用低噪声设备并对主要噪声源采取基础减振、隔声、消声等降噪措施，确保声环境敏感目标声环境质量满足《声环境质量标准》（GB3096-2008）1类区标准要求。</w:t>
      </w:r>
    </w:p>
    <w:p w14:paraId="6E7114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施工期废石临时堆存于南、北区工业场地，优先用于工业场地平整及道路修建。运营初期废石临时堆存于南、北区工业场地废石中转场，待井下形成采空区后全部回填采空区，并及时对废石中转场实施生态复垦；采空区形成后产生的废石直接回填井下采空区。危险废物废机油和废油桶暂存在危废贮存点，定期委托有资质单位处置。</w:t>
      </w:r>
    </w:p>
    <w:p w14:paraId="599E4F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五）项目应严格控制施工占地与扰动范围，减少地表植被损毁；施工期剥离的表土应单独堆存，优先用于土地复垦。工程完工后，及时对废石中转场、工业场地等区域开展生态复垦和植被恢复，相关生态恢复须严格按照《报告书》提出的措施逐项落实。</w:t>
      </w:r>
    </w:p>
    <w:p w14:paraId="748298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强化环境风险防范和环保设施安全生产。做好应急物资储备，按照相关规定编制和备案突发环境事件应急预案，并与当地政府及其相关部门应急预案做好衔接，定期进行应急培训和演练，有效防范和应对环境风险。严格落实环保设备设施安全生产工作要求，健全企业内部污染防治设施稳定运行和管理责任制度，委托有相应资质的设计单位对重点环保设施进行设计，并定期做好环保设备设施安全风险辨识评估和隐患排查治理。</w:t>
      </w:r>
    </w:p>
    <w:p w14:paraId="44464B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四、建设项目需要配套建设的环境保护设施，必须与主体工程同时设计、同时施工、同时投产使用。项目排污前，应按照《排污许可管理条例》等相关法律法规，及时履行排污许可相关手续。</w:t>
      </w:r>
    </w:p>
    <w:p w14:paraId="0D0A2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你单位应当按照规定的标准和程序，对配套建设的环境保护设施进行验收，经验收合格，方可投入使用；未经验收或者验收不合格的，不得投入使用。</w:t>
      </w:r>
    </w:p>
    <w:p w14:paraId="349B7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五、此批复仅限于《报告书》确定的建设内容，建设项目的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生态</w:t>
      </w:r>
      <w:r>
        <w:rPr>
          <w:rFonts w:hint="eastAsia" w:ascii="仿宋_GB2312" w:hAnsi="仿宋_GB2312" w:eastAsia="仿宋_GB2312" w:cs="仿宋_GB2312"/>
          <w:sz w:val="32"/>
          <w:szCs w:val="32"/>
        </w:rPr>
        <w:t>环境影响评价文件经批准后，建设项目的性质、规模、地点、采用的生产工艺或者防治污染、防止生态破坏的措施发生重大变动的，应重新报批建设项目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生态</w:t>
      </w:r>
      <w:r>
        <w:rPr>
          <w:rFonts w:hint="eastAsia" w:ascii="仿宋_GB2312" w:hAnsi="仿宋_GB2312" w:eastAsia="仿宋_GB2312" w:cs="仿宋_GB2312"/>
          <w:sz w:val="32"/>
          <w:szCs w:val="32"/>
        </w:rPr>
        <w:t>环境影响评价文件。</w:t>
      </w:r>
    </w:p>
    <w:p w14:paraId="3F89CA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自批准之日起超过五年，方决定该项目开工建设的，其环境影响评价文件应报我局重新审核。</w:t>
      </w:r>
    </w:p>
    <w:p w14:paraId="6D91ED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六、请朝阳市生态环境局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北票</w:t>
      </w:r>
      <w:r>
        <w:rPr>
          <w:rFonts w:hint="eastAsia" w:ascii="仿宋_GB2312" w:hAnsi="仿宋_GB2312" w:eastAsia="仿宋_GB2312" w:cs="仿宋_GB2312"/>
          <w:sz w:val="32"/>
          <w:szCs w:val="32"/>
        </w:rPr>
        <w:t>分局负责对本项目进行监督管理。</w:t>
      </w:r>
    </w:p>
    <w:p w14:paraId="0B40260C">
      <w:pPr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7ABECCF1">
      <w:pPr>
        <w:spacing w:line="600" w:lineRule="exact"/>
        <w:ind w:firstLine="4160" w:firstLineChars="13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朝阳市生态环境局</w:t>
      </w:r>
    </w:p>
    <w:p w14:paraId="4C2165EB">
      <w:pPr>
        <w:spacing w:line="600" w:lineRule="exact"/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6E5435FB">
      <w:pPr>
        <w:spacing w:afterLines="400" w:line="576" w:lineRule="exact"/>
        <w:rPr>
          <w:rFonts w:hint="eastAsia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pict>
          <v:line id="_x0000_s2066" o:spid="_x0000_s2066" o:spt="20" style="position:absolute;left:0pt;margin-left:0pt;margin-top:0pt;height:0pt;width:414pt;z-index:25167667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hint="eastAsia" w:ascii="仿宋_GB2312" w:hAnsi="仿宋_GB2312" w:eastAsia="仿宋_GB2312" w:cs="仿宋_GB2312"/>
          <w:sz w:val="32"/>
          <w:szCs w:val="32"/>
        </w:rPr>
        <w:pict>
          <v:line id="_x0000_s2065" o:spid="_x0000_s2065" o:spt="20" style="position:absolute;left:0pt;margin-left:0pt;margin-top:0pt;height:0pt;width:414pt;z-index:25167564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hint="eastAsia" w:ascii="仿宋_GB2312" w:hAnsi="仿宋_GB2312" w:eastAsia="仿宋_GB2312" w:cs="仿宋_GB2312"/>
          <w:sz w:val="32"/>
          <w:szCs w:val="32"/>
        </w:rPr>
        <w:pict>
          <v:line id="_x0000_s2064" o:spid="_x0000_s2064" o:spt="20" style="position:absolute;left:0pt;margin-left:0pt;margin-top:0pt;height:0pt;width:414pt;z-index:25167462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hint="eastAsia" w:ascii="仿宋_GB2312" w:hAnsi="仿宋_GB2312" w:eastAsia="仿宋_GB2312" w:cs="仿宋_GB2312"/>
          <w:sz w:val="32"/>
          <w:szCs w:val="32"/>
        </w:rPr>
        <w:pict>
          <v:line id="_x0000_s2063" o:spid="_x0000_s2063" o:spt="20" style="position:absolute;left:0pt;margin-left:0pt;margin-top:0pt;height:0pt;width:414pt;z-index:25167360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hint="eastAsia" w:ascii="仿宋_GB2312" w:hAnsi="仿宋_GB2312" w:eastAsia="仿宋_GB2312" w:cs="仿宋_GB2312"/>
          <w:sz w:val="32"/>
          <w:szCs w:val="32"/>
        </w:rPr>
        <w:pict>
          <v:line id="_x0000_s2062" o:spid="_x0000_s2062" o:spt="20" style="position:absolute;left:0pt;margin-left:0pt;margin-top:0pt;height:0pt;width:414pt;z-index:25167257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hint="eastAsia" w:ascii="仿宋_GB2312" w:hAnsi="仿宋_GB2312" w:eastAsia="仿宋_GB2312" w:cs="仿宋_GB2312"/>
          <w:sz w:val="32"/>
          <w:szCs w:val="32"/>
        </w:rPr>
        <w:pict>
          <v:line id="_x0000_s2061" o:spid="_x0000_s2061" o:spt="20" style="position:absolute;left:0pt;margin-left:0pt;margin-top:0pt;height:0pt;width:414pt;z-index:25167155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hint="eastAsia" w:ascii="仿宋_GB2312" w:hAnsi="仿宋_GB2312" w:eastAsia="仿宋_GB2312" w:cs="仿宋_GB2312"/>
          <w:sz w:val="32"/>
          <w:szCs w:val="32"/>
        </w:rPr>
        <w:pict>
          <v:line id="_x0000_s2060" o:spid="_x0000_s2060" o:spt="20" style="position:absolute;left:0pt;margin-left:0pt;margin-top:0pt;height:0pt;width:414pt;z-index:25167052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hint="eastAsia" w:ascii="仿宋_GB2312" w:hAnsi="仿宋_GB2312" w:eastAsia="仿宋_GB2312" w:cs="仿宋_GB2312"/>
          <w:sz w:val="32"/>
          <w:szCs w:val="32"/>
        </w:rPr>
        <w:pict>
          <v:line id="_x0000_s2059" o:spid="_x0000_s2059" o:spt="20" style="position:absolute;left:0pt;margin-left:0pt;margin-top:0pt;height:0pt;width:414pt;z-index:25166950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hint="eastAsia" w:ascii="仿宋_GB2312" w:hAnsi="仿宋_GB2312" w:eastAsia="仿宋_GB2312" w:cs="仿宋_GB2312"/>
          <w:sz w:val="32"/>
          <w:szCs w:val="32"/>
        </w:rPr>
        <w:t>（此件主动公开）</w:t>
      </w:r>
    </w:p>
    <w:p w14:paraId="16A0ECCF">
      <w:pPr>
        <w:spacing w:line="320" w:lineRule="exact"/>
        <w:rPr>
          <w:rFonts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抄送：朝阳市生态环境局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>北票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分局                                     </w:t>
      </w:r>
    </w:p>
    <w:p w14:paraId="64D68AE2">
      <w:pPr>
        <w:spacing w:line="320" w:lineRule="exact"/>
        <w:rPr>
          <w:rFonts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朝阳市生态环境局                       202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日印发 </w:t>
      </w:r>
    </w:p>
    <w:p w14:paraId="31F80237">
      <w:pPr>
        <w:pStyle w:val="2"/>
        <w:spacing w:line="32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sz w:val="24"/>
          <w:szCs w:val="21"/>
        </w:rPr>
        <w:t>朝文备注3908                                               共印11份</w:t>
      </w:r>
      <w:r>
        <w:rPr>
          <w:rFonts w:ascii="仿宋_GB2312" w:hAnsi="Calibri" w:eastAsia="仿宋_GB2312"/>
          <w:b w:val="0"/>
          <w:sz w:val="24"/>
        </w:rPr>
        <w:pict>
          <v:line id="_x0000_s2067" o:spid="_x0000_s2067" o:spt="20" style="position:absolute;left:0pt;margin-left:0pt;margin-top:0pt;height:0pt;width:414pt;z-index:25167769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Times New Roman" w:eastAsia="仿宋_GB2312"/>
          <w:b w:val="0"/>
          <w:sz w:val="28"/>
        </w:rPr>
        <w:pict>
          <v:line id="_x0000_s2068" o:spid="_x0000_s2068" o:spt="20" style="position:absolute;left:0pt;margin-left:0pt;margin-top:0pt;height:0pt;width:414pt;z-index:25167872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" w:eastAsia="仿宋_GB2312" w:cs="仿宋"/>
          <w:b w:val="0"/>
          <w:szCs w:val="32"/>
        </w:rPr>
        <w:pict>
          <v:line id="_x0000_s2069" o:spid="_x0000_s2069" o:spt="20" style="position:absolute;left:0pt;margin-left:0pt;margin-top:0pt;height:0pt;width:414pt;z-index:25167974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Times New Roman" w:eastAsia="仿宋_GB2312"/>
          <w:b w:val="0"/>
          <w:sz w:val="28"/>
        </w:rPr>
        <w:pict>
          <v:line id="_x0000_s2070" o:spid="_x0000_s2070" o:spt="20" style="position:absolute;left:0pt;margin-left:0pt;margin-top:0pt;height:0pt;width:414pt;z-index:25168076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Times New Roman" w:eastAsia="仿宋_GB2312"/>
          <w:b w:val="0"/>
          <w:sz w:val="28"/>
        </w:rPr>
        <w:pict>
          <v:line id="_x0000_s2071" o:spid="_x0000_s2071" o:spt="20" style="position:absolute;left:0pt;margin-left:0pt;margin-top:0pt;height:0pt;width:414pt;z-index:25168179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Times New Roman" w:eastAsia="仿宋_GB2312"/>
          <w:b w:val="0"/>
          <w:sz w:val="28"/>
        </w:rPr>
        <w:pict>
          <v:line id="_x0000_s2072" o:spid="_x0000_s2072" o:spt="20" style="position:absolute;left:0pt;margin-left:0pt;margin-top:0pt;height:0pt;width:414pt;z-index:25168281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Times New Roman" w:eastAsia="仿宋_GB2312"/>
          <w:b w:val="0"/>
          <w:sz w:val="28"/>
        </w:rPr>
        <w:pict>
          <v:line id="_x0000_s2073" o:spid="_x0000_s2073" o:spt="20" style="position:absolute;left:0pt;margin-left:0pt;margin-top:0pt;height:0pt;width:414pt;z-index:25168384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Times New Roman" w:eastAsia="仿宋_GB2312"/>
          <w:b w:val="0"/>
          <w:sz w:val="28"/>
        </w:rPr>
        <w:pict>
          <v:line id="_x0000_s2074" o:spid="_x0000_s2074" o:spt="20" style="position:absolute;left:0pt;margin-left:0pt;margin-top:0pt;height:0pt;width:414pt;z-index:25168486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" w:eastAsia="仿宋_GB2312" w:cs="仿宋"/>
          <w:b w:val="0"/>
          <w:szCs w:val="32"/>
        </w:rPr>
        <w:pict>
          <v:line id="_x0000_s2075" o:spid="_x0000_s2075" o:spt="20" style="position:absolute;left:0pt;margin-left:0pt;margin-top:0pt;height:0pt;width:414pt;z-index:25168588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Times New Roman" w:eastAsia="仿宋_GB2312"/>
          <w:b w:val="0"/>
          <w:sz w:val="28"/>
        </w:rPr>
        <w:pict>
          <v:line id="_x0000_s2076" o:spid="_x0000_s2076" o:spt="20" style="position:absolute;left:0pt;margin-left:0pt;margin-top:0pt;height:0pt;width:414pt;z-index:25168691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Times New Roman" w:eastAsia="仿宋_GB2312"/>
          <w:b w:val="0"/>
          <w:sz w:val="24"/>
        </w:rPr>
        <w:pict>
          <v:line id="_x0000_s2077" o:spid="_x0000_s2077" o:spt="20" style="position:absolute;left:0pt;margin-left:0pt;margin-top:0pt;height:0pt;width:414pt;z-index:25168793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Times New Roman" w:eastAsia="仿宋_GB2312"/>
          <w:b w:val="0"/>
          <w:sz w:val="28"/>
        </w:rPr>
        <w:pict>
          <v:line id="_x0000_s2078" o:spid="_x0000_s2078" o:spt="20" style="position:absolute;left:0pt;margin-left:0pt;margin-top:0pt;height:0pt;width:414pt;z-index:25168896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" w:eastAsia="仿宋_GB2312" w:cs="仿宋"/>
          <w:b w:val="0"/>
          <w:szCs w:val="32"/>
        </w:rPr>
        <w:pict>
          <v:line id="_x0000_s2079" o:spid="_x0000_s2079" o:spt="20" style="position:absolute;left:0pt;margin-left:0pt;margin-top:0pt;height:0pt;width:414pt;z-index:25168998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Times New Roman" w:eastAsia="仿宋_GB2312"/>
          <w:b w:val="0"/>
          <w:sz w:val="28"/>
        </w:rPr>
        <w:pict>
          <v:line id="_x0000_s2080" o:spid="_x0000_s2080" o:spt="20" style="position:absolute;left:0pt;margin-left:0pt;margin-top:0pt;height:0pt;width:414pt;z-index:25169100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Times New Roman" w:eastAsia="仿宋_GB2312"/>
          <w:b w:val="0"/>
          <w:sz w:val="28"/>
        </w:rPr>
        <w:pict>
          <v:line id="_x0000_s2081" o:spid="_x0000_s2081" o:spt="20" style="position:absolute;left:0pt;margin-left:0pt;margin-top:0pt;height:0pt;width:414pt;z-index:25169203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Times New Roman" w:eastAsia="仿宋_GB2312"/>
          <w:b w:val="0"/>
          <w:sz w:val="28"/>
        </w:rPr>
        <w:pict>
          <v:line id="_x0000_s2082" o:spid="_x0000_s2082" o:spt="20" style="position:absolute;left:0pt;margin-left:0pt;margin-top:0pt;height:0pt;width:414pt;z-index:25169305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Times New Roman" w:eastAsia="仿宋_GB2312"/>
          <w:b w:val="0"/>
          <w:sz w:val="28"/>
        </w:rPr>
        <w:pict>
          <v:line id="_x0000_s2083" o:spid="_x0000_s2083" o:spt="20" style="position:absolute;left:0pt;margin-left:0pt;margin-top:0pt;height:0pt;width:414pt;z-index:25169408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Times New Roman" w:eastAsia="仿宋_GB2312"/>
          <w:b w:val="0"/>
          <w:sz w:val="28"/>
        </w:rPr>
        <w:pict>
          <v:line id="_x0000_s2084" o:spid="_x0000_s2084" o:spt="20" style="position:absolute;left:0pt;margin-left:0pt;margin-top:0pt;height:0pt;width:414pt;z-index:25169510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" w:eastAsia="仿宋_GB2312" w:cs="仿宋"/>
          <w:b w:val="0"/>
          <w:szCs w:val="32"/>
        </w:rPr>
        <w:pict>
          <v:line id="_x0000_s2085" o:spid="_x0000_s2085" o:spt="20" style="position:absolute;left:0pt;margin-left:0pt;margin-top:0pt;height:0pt;width:414pt;z-index:25169612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Times New Roman" w:eastAsia="仿宋_GB2312"/>
          <w:b w:val="0"/>
          <w:sz w:val="28"/>
        </w:rPr>
        <w:pict>
          <v:line id="_x0000_s2086" o:spid="_x0000_s2086" o:spt="20" style="position:absolute;left:0pt;margin-left:0pt;margin-top:0pt;height:0pt;width:414pt;z-index:25169715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Times New Roman" w:eastAsia="仿宋_GB2312"/>
          <w:b w:val="0"/>
          <w:sz w:val="24"/>
        </w:rPr>
        <w:pict>
          <v:line id="_x0000_s2087" o:spid="_x0000_s2087" o:spt="20" style="position:absolute;left:0pt;margin-left:0pt;margin-top:0pt;height:0pt;width:414pt;z-index:25169817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Times New Roman" w:eastAsia="仿宋_GB2312"/>
          <w:b w:val="0"/>
          <w:sz w:val="28"/>
        </w:rPr>
        <w:pict>
          <v:line id="_x0000_s2088" o:spid="_x0000_s2088" o:spt="20" style="position:absolute;left:0pt;margin-left:0pt;margin-top:0pt;height:0pt;width:414pt;z-index:25169920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" w:eastAsia="仿宋_GB2312" w:cs="仿宋"/>
          <w:b w:val="0"/>
          <w:szCs w:val="32"/>
        </w:rPr>
        <w:pict>
          <v:line id="_x0000_s2089" o:spid="_x0000_s2089" o:spt="20" style="position:absolute;left:0pt;margin-left:0pt;margin-top:0pt;height:0pt;width:414pt;z-index:25170022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Times New Roman" w:eastAsia="仿宋_GB2312"/>
          <w:b w:val="0"/>
          <w:sz w:val="28"/>
        </w:rPr>
        <w:pict>
          <v:line id="_x0000_s2090" o:spid="_x0000_s2090" o:spt="20" style="position:absolute;left:0pt;margin-left:0pt;margin-top:0pt;height:0pt;width:414pt;z-index:25170124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Times New Roman" w:eastAsia="仿宋_GB2312"/>
          <w:b w:val="0"/>
          <w:sz w:val="28"/>
        </w:rPr>
        <w:pict>
          <v:line id="_x0000_s2091" o:spid="_x0000_s2091" o:spt="20" style="position:absolute;left:0pt;margin-left:0pt;margin-top:0pt;height:0pt;width:414pt;z-index:25170227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Times New Roman" w:eastAsia="仿宋_GB2312"/>
          <w:b w:val="0"/>
          <w:sz w:val="28"/>
        </w:rPr>
        <w:pict>
          <v:line id="_x0000_s2092" o:spid="_x0000_s2092" o:spt="20" style="position:absolute;left:0pt;margin-left:0pt;margin-top:0pt;height:0pt;width:414pt;z-index:25170329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Times New Roman" w:eastAsia="仿宋_GB2312"/>
          <w:b w:val="0"/>
          <w:sz w:val="28"/>
        </w:rPr>
        <w:pict>
          <v:line id="_x0000_s2093" o:spid="_x0000_s2093" o:spt="20" style="position:absolute;left:0pt;margin-left:0pt;margin-top:0pt;height:0pt;width:414pt;z-index:25170432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Times New Roman" w:eastAsia="仿宋_GB2312"/>
          <w:b w:val="0"/>
          <w:sz w:val="28"/>
        </w:rPr>
        <w:pict>
          <v:line id="_x0000_s2094" o:spid="_x0000_s2094" o:spt="20" style="position:absolute;left:0pt;margin-left:0pt;margin-top:0pt;height:0pt;width:414pt;z-index:25170534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" w:eastAsia="仿宋_GB2312" w:cs="仿宋"/>
          <w:b w:val="0"/>
          <w:szCs w:val="32"/>
        </w:rPr>
        <w:pict>
          <v:line id="_x0000_s2095" o:spid="_x0000_s2095" o:spt="20" style="position:absolute;left:0pt;margin-left:0pt;margin-top:0pt;height:0pt;width:414pt;z-index:25170636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Times New Roman" w:eastAsia="仿宋_GB2312"/>
          <w:b w:val="0"/>
          <w:sz w:val="28"/>
        </w:rPr>
        <w:pict>
          <v:line id="_x0000_s2096" o:spid="_x0000_s2096" o:spt="20" style="position:absolute;left:0pt;margin-left:0pt;margin-top:0pt;height:0pt;width:414pt;z-index:25170739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Times New Roman" w:eastAsia="仿宋_GB2312"/>
          <w:b w:val="0"/>
          <w:sz w:val="24"/>
        </w:rPr>
        <w:pict>
          <v:line id="_x0000_s2097" o:spid="_x0000_s2097" o:spt="20" style="position:absolute;left:0pt;margin-left:0pt;margin-top:0pt;height:0pt;width:414pt;z-index:25170841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Times New Roman" w:eastAsia="仿宋_GB2312"/>
          <w:b w:val="0"/>
          <w:sz w:val="24"/>
        </w:rPr>
        <w:pict>
          <v:line id="_x0000_s2098" o:spid="_x0000_s2098" o:spt="20" style="position:absolute;left:0pt;margin-left:0pt;margin-top:0pt;height:0pt;width:414pt;z-index:25170944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hint="eastAsia" w:ascii="Times New Roman" w:hAnsi="Times New Roman" w:eastAsia="宋体"/>
          <w:b w:val="0"/>
          <w:sz w:val="24"/>
        </w:rPr>
        <w:t xml:space="preserve">  </w:t>
      </w:r>
      <w:r>
        <w:rPr>
          <w:rFonts w:ascii="仿宋_GB2312" w:hAnsi="仿宋_GB2312" w:eastAsia="仿宋_GB2312" w:cs="仿宋_GB2312"/>
          <w:sz w:val="32"/>
          <w:szCs w:val="32"/>
        </w:rPr>
        <w:pict>
          <v:line id="_x0000_s1026" o:spid="_x0000_s1026" o:spt="20" style="position:absolute;left:0pt;margin-left:0pt;margin-top:0pt;height:0pt;width:414pt;z-index:25166028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_GB2312" w:eastAsia="仿宋_GB2312" w:cs="仿宋_GB2312"/>
          <w:sz w:val="32"/>
          <w:szCs w:val="32"/>
        </w:rPr>
        <w:pict>
          <v:line id="_x0000_s2058" o:spid="_x0000_s2058" o:spt="20" style="position:absolute;left:0pt;margin-left:0pt;margin-top:0pt;height:0pt;width:414pt;z-index:25166131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_GB2312" w:eastAsia="仿宋_GB2312" w:cs="仿宋_GB2312"/>
          <w:sz w:val="32"/>
          <w:szCs w:val="32"/>
        </w:rPr>
        <w:pict>
          <v:line id="_x0000_s2057" o:spid="_x0000_s2057" o:spt="20" style="position:absolute;left:0pt;margin-left:0pt;margin-top:0pt;height:0pt;width:414pt;z-index:25166233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_GB2312" w:eastAsia="仿宋_GB2312" w:cs="仿宋_GB2312"/>
          <w:sz w:val="32"/>
          <w:szCs w:val="32"/>
        </w:rPr>
        <w:pict>
          <v:line id="_x0000_s2056" o:spid="_x0000_s2056" o:spt="20" style="position:absolute;left:0pt;margin-left:0pt;margin-top:0pt;height:0pt;width:414pt;z-index:25166336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_GB2312" w:eastAsia="仿宋_GB2312" w:cs="仿宋_GB2312"/>
          <w:sz w:val="32"/>
          <w:szCs w:val="32"/>
        </w:rPr>
        <w:pict>
          <v:line id="_x0000_s2055" o:spid="_x0000_s2055" o:spt="20" style="position:absolute;left:0pt;margin-left:0pt;margin-top:0pt;height:0pt;width:414pt;z-index:25166438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_GB2312" w:eastAsia="仿宋_GB2312" w:cs="仿宋_GB2312"/>
          <w:sz w:val="32"/>
          <w:szCs w:val="32"/>
        </w:rPr>
        <w:pict>
          <v:line id="_x0000_s2054" o:spid="_x0000_s2054" o:spt="20" style="position:absolute;left:0pt;margin-left:0pt;margin-top:0pt;height:0pt;width:414pt;z-index:25166540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_GB2312" w:eastAsia="仿宋_GB2312" w:cs="仿宋_GB2312"/>
          <w:sz w:val="32"/>
          <w:szCs w:val="32"/>
        </w:rPr>
        <w:pict>
          <v:line id="_x0000_s2053" o:spid="_x0000_s2053" o:spt="20" style="position:absolute;left:0pt;margin-left:0pt;margin-top:0pt;height:0pt;width:414pt;z-index:25166643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_GB2312" w:eastAsia="仿宋_GB2312" w:cs="仿宋_GB2312"/>
          <w:sz w:val="32"/>
          <w:szCs w:val="32"/>
        </w:rPr>
        <w:pict>
          <v:line id="_x0000_s2052" o:spid="_x0000_s2052" o:spt="20" style="position:absolute;left:0pt;margin-left:0pt;margin-top:0pt;height:0pt;width:414pt;z-index:25166745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_GB2312" w:eastAsia="仿宋_GB2312" w:cs="仿宋_GB2312"/>
          <w:sz w:val="32"/>
          <w:szCs w:val="32"/>
        </w:rPr>
        <w:pict>
          <v:line id="_x0000_s2051" o:spid="_x0000_s2051" o:spt="20" style="position:absolute;left:0pt;margin-left:0pt;margin-top:0pt;height:0pt;width:414pt;z-index:25166848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_GB2312" w:eastAsia="仿宋_GB2312" w:cs="仿宋_GB2312"/>
          <w:sz w:val="32"/>
          <w:szCs w:val="32"/>
        </w:rPr>
        <w:pict>
          <v:line id="直线 3" o:spid="_x0000_s2050" o:spt="20" style="position:absolute;left:0pt;margin-left:0pt;margin-top:0pt;height:0pt;width:414pt;z-index:25165926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">
            <v:path arrowok="t"/>
            <v:fill focussize="0,0"/>
            <v:stroke on="f"/>
            <v:imagedata o:title=""/>
            <o:lock v:ext="edit"/>
          </v:line>
        </w:pic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2010600030101010101"/>
    <w:charset w:val="34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792360"/>
    </w:sdtPr>
    <w:sdtContent>
      <w:p w14:paraId="092C7953">
        <w:pPr>
          <w:pStyle w:val="1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 w14:paraId="600BC3DD">
    <w:pPr>
      <w:pStyle w:val="1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812FF6"/>
    <w:multiLevelType w:val="singleLevel"/>
    <w:tmpl w:val="CA812FF6"/>
    <w:lvl w:ilvl="0" w:tentative="0">
      <w:start w:val="1"/>
      <w:numFmt w:val="bullet"/>
      <w:pStyle w:val="11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jY0OTA3NWI4NGMzNzc0MzZlNTg3ZmMyNzA2YzI5NTUifQ=="/>
  </w:docVars>
  <w:rsids>
    <w:rsidRoot w:val="003E405D"/>
    <w:rsid w:val="000F7614"/>
    <w:rsid w:val="001D552D"/>
    <w:rsid w:val="002A075B"/>
    <w:rsid w:val="002A769F"/>
    <w:rsid w:val="00392317"/>
    <w:rsid w:val="003E405D"/>
    <w:rsid w:val="005042DD"/>
    <w:rsid w:val="0058373E"/>
    <w:rsid w:val="006256DA"/>
    <w:rsid w:val="009B6116"/>
    <w:rsid w:val="00B01194"/>
    <w:rsid w:val="01450BD9"/>
    <w:rsid w:val="014C639C"/>
    <w:rsid w:val="049D40CD"/>
    <w:rsid w:val="0844470C"/>
    <w:rsid w:val="08FE1909"/>
    <w:rsid w:val="09E71B0D"/>
    <w:rsid w:val="0D700701"/>
    <w:rsid w:val="0DB92688"/>
    <w:rsid w:val="126C2BED"/>
    <w:rsid w:val="12EF5EEC"/>
    <w:rsid w:val="13C63DC0"/>
    <w:rsid w:val="14F03F4A"/>
    <w:rsid w:val="15030FCE"/>
    <w:rsid w:val="151B08BC"/>
    <w:rsid w:val="152A6D51"/>
    <w:rsid w:val="185B0ADC"/>
    <w:rsid w:val="1A3B761A"/>
    <w:rsid w:val="1E9B7C89"/>
    <w:rsid w:val="1FB7764E"/>
    <w:rsid w:val="1FD38D7D"/>
    <w:rsid w:val="21D249F9"/>
    <w:rsid w:val="23813850"/>
    <w:rsid w:val="27601DEB"/>
    <w:rsid w:val="28491DC0"/>
    <w:rsid w:val="2A0048D8"/>
    <w:rsid w:val="2A6C7288"/>
    <w:rsid w:val="2AF9B83A"/>
    <w:rsid w:val="2BFEFC5A"/>
    <w:rsid w:val="2C6D5A4A"/>
    <w:rsid w:val="2C9012C9"/>
    <w:rsid w:val="2D9F0DAE"/>
    <w:rsid w:val="2EBD3521"/>
    <w:rsid w:val="2EC102CF"/>
    <w:rsid w:val="2F77D601"/>
    <w:rsid w:val="2FDA0BEE"/>
    <w:rsid w:val="2FDB6CCC"/>
    <w:rsid w:val="2FE15D9D"/>
    <w:rsid w:val="2FFE11DC"/>
    <w:rsid w:val="302441D2"/>
    <w:rsid w:val="309C22F4"/>
    <w:rsid w:val="30E44E5E"/>
    <w:rsid w:val="332957A4"/>
    <w:rsid w:val="333C6176"/>
    <w:rsid w:val="35C20178"/>
    <w:rsid w:val="36D93CDC"/>
    <w:rsid w:val="372A624C"/>
    <w:rsid w:val="378016F1"/>
    <w:rsid w:val="39723354"/>
    <w:rsid w:val="3A34082D"/>
    <w:rsid w:val="3B17029C"/>
    <w:rsid w:val="3CCC4564"/>
    <w:rsid w:val="403624AE"/>
    <w:rsid w:val="481739AC"/>
    <w:rsid w:val="482D38B6"/>
    <w:rsid w:val="49F9A6AC"/>
    <w:rsid w:val="4C740989"/>
    <w:rsid w:val="4CF11E01"/>
    <w:rsid w:val="4D4E56FF"/>
    <w:rsid w:val="4F4E4E0F"/>
    <w:rsid w:val="50070CBC"/>
    <w:rsid w:val="50463D38"/>
    <w:rsid w:val="50933D55"/>
    <w:rsid w:val="51A53782"/>
    <w:rsid w:val="53231A63"/>
    <w:rsid w:val="54681ED8"/>
    <w:rsid w:val="54AC46B6"/>
    <w:rsid w:val="559B2D78"/>
    <w:rsid w:val="566C3050"/>
    <w:rsid w:val="570A1F63"/>
    <w:rsid w:val="576F5FDC"/>
    <w:rsid w:val="59305DD1"/>
    <w:rsid w:val="5CBF786F"/>
    <w:rsid w:val="5CC22998"/>
    <w:rsid w:val="5CCB7A6C"/>
    <w:rsid w:val="5DBF8043"/>
    <w:rsid w:val="5F345D29"/>
    <w:rsid w:val="5F6CE41B"/>
    <w:rsid w:val="5FF73FB7"/>
    <w:rsid w:val="60367146"/>
    <w:rsid w:val="613B0C96"/>
    <w:rsid w:val="616F9C8A"/>
    <w:rsid w:val="618E553F"/>
    <w:rsid w:val="619C0522"/>
    <w:rsid w:val="666E05F5"/>
    <w:rsid w:val="67FF62D0"/>
    <w:rsid w:val="68B72779"/>
    <w:rsid w:val="695062C8"/>
    <w:rsid w:val="6A2829D5"/>
    <w:rsid w:val="6E79E7E4"/>
    <w:rsid w:val="6EF03395"/>
    <w:rsid w:val="6F6B6A15"/>
    <w:rsid w:val="6FFD7C09"/>
    <w:rsid w:val="7032159B"/>
    <w:rsid w:val="712F77AA"/>
    <w:rsid w:val="71CB3289"/>
    <w:rsid w:val="727F2E22"/>
    <w:rsid w:val="73426189"/>
    <w:rsid w:val="73A05FCE"/>
    <w:rsid w:val="74145D78"/>
    <w:rsid w:val="74EB86A9"/>
    <w:rsid w:val="756CA935"/>
    <w:rsid w:val="75796F4B"/>
    <w:rsid w:val="764D503E"/>
    <w:rsid w:val="76562139"/>
    <w:rsid w:val="76B304FD"/>
    <w:rsid w:val="76DF4D33"/>
    <w:rsid w:val="7A067F11"/>
    <w:rsid w:val="7A75750D"/>
    <w:rsid w:val="7AD4000F"/>
    <w:rsid w:val="7B8E221B"/>
    <w:rsid w:val="7BBD4A60"/>
    <w:rsid w:val="7C6F87A9"/>
    <w:rsid w:val="7C803CD9"/>
    <w:rsid w:val="7CC927DA"/>
    <w:rsid w:val="7DA71208"/>
    <w:rsid w:val="7DEA24F6"/>
    <w:rsid w:val="7DEDAC58"/>
    <w:rsid w:val="7DFE353A"/>
    <w:rsid w:val="7EDA0195"/>
    <w:rsid w:val="7F27FEC3"/>
    <w:rsid w:val="7F427C3D"/>
    <w:rsid w:val="7F748B82"/>
    <w:rsid w:val="7FB8E042"/>
    <w:rsid w:val="7FE0404A"/>
    <w:rsid w:val="7FF57198"/>
    <w:rsid w:val="7FFAF502"/>
    <w:rsid w:val="7FFF28FC"/>
    <w:rsid w:val="997FAAF6"/>
    <w:rsid w:val="9BDAFD07"/>
    <w:rsid w:val="A7CACFCE"/>
    <w:rsid w:val="AFAEA0CE"/>
    <w:rsid w:val="AFDEE13B"/>
    <w:rsid w:val="B3FF02C4"/>
    <w:rsid w:val="B7FA091E"/>
    <w:rsid w:val="BBEF4DBD"/>
    <w:rsid w:val="C4DF0D56"/>
    <w:rsid w:val="C5BD886F"/>
    <w:rsid w:val="C77D25F6"/>
    <w:rsid w:val="CFFBC58D"/>
    <w:rsid w:val="DAFE059A"/>
    <w:rsid w:val="DDAF88BA"/>
    <w:rsid w:val="E3438C97"/>
    <w:rsid w:val="E79BA02E"/>
    <w:rsid w:val="EB7F074F"/>
    <w:rsid w:val="F3FFA7CB"/>
    <w:rsid w:val="F6F1875A"/>
    <w:rsid w:val="F77DB781"/>
    <w:rsid w:val="F97C3381"/>
    <w:rsid w:val="FAC536F7"/>
    <w:rsid w:val="FC7D6B28"/>
    <w:rsid w:val="FDDCBFF8"/>
    <w:rsid w:val="FE66E6DF"/>
    <w:rsid w:val="FF379A55"/>
    <w:rsid w:val="FFAD7079"/>
    <w:rsid w:val="FFF85C6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,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qFormat="1"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0" w:after="20" w:line="416" w:lineRule="auto"/>
      <w:outlineLvl w:val="2"/>
    </w:pPr>
    <w:rPr>
      <w:b/>
      <w:bCs/>
      <w:szCs w:val="3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5"/>
    <w:qFormat/>
    <w:uiPriority w:val="0"/>
    <w:pPr>
      <w:ind w:firstLine="420"/>
    </w:pPr>
  </w:style>
  <w:style w:type="paragraph" w:customStyle="1" w:styleId="5">
    <w:name w:val="样式 正文文本 + 首行缩进:  2 字符"/>
    <w:basedOn w:val="6"/>
    <w:qFormat/>
    <w:uiPriority w:val="99"/>
    <w:pPr>
      <w:spacing w:after="200" w:line="480" w:lineRule="exact"/>
      <w:ind w:firstLine="480" w:firstLineChars="200"/>
    </w:pPr>
    <w:rPr>
      <w:rFonts w:ascii="宋体" w:hAnsi="宋体"/>
      <w:sz w:val="24"/>
    </w:rPr>
  </w:style>
  <w:style w:type="paragraph" w:styleId="6">
    <w:name w:val="Body Text"/>
    <w:basedOn w:val="1"/>
    <w:next w:val="1"/>
    <w:qFormat/>
    <w:uiPriority w:val="0"/>
    <w:rPr>
      <w:sz w:val="28"/>
    </w:r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Body Text Indent"/>
    <w:basedOn w:val="1"/>
    <w:next w:val="9"/>
    <w:qFormat/>
    <w:uiPriority w:val="0"/>
    <w:pPr>
      <w:spacing w:line="360" w:lineRule="auto"/>
      <w:ind w:firstLine="425"/>
    </w:pPr>
  </w:style>
  <w:style w:type="paragraph" w:styleId="9">
    <w:name w:val="header"/>
    <w:basedOn w:val="1"/>
    <w:next w:val="10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样式5"/>
    <w:basedOn w:val="4"/>
    <w:qFormat/>
    <w:uiPriority w:val="0"/>
    <w:pPr>
      <w:tabs>
        <w:tab w:val="left" w:pos="0"/>
        <w:tab w:val="left" w:pos="870"/>
        <w:tab w:val="left" w:pos="1080"/>
        <w:tab w:val="left" w:pos="3150"/>
      </w:tabs>
      <w:snapToGrid w:val="0"/>
      <w:ind w:firstLine="510"/>
    </w:pPr>
  </w:style>
  <w:style w:type="paragraph" w:styleId="11">
    <w:name w:val="List Bullet 5"/>
    <w:basedOn w:val="1"/>
    <w:qFormat/>
    <w:uiPriority w:val="0"/>
    <w:pPr>
      <w:numPr>
        <w:ilvl w:val="0"/>
        <w:numId w:val="1"/>
      </w:numPr>
    </w:pPr>
  </w:style>
  <w:style w:type="paragraph" w:styleId="12">
    <w:name w:val="Date"/>
    <w:basedOn w:val="1"/>
    <w:next w:val="1"/>
    <w:link w:val="30"/>
    <w:qFormat/>
    <w:uiPriority w:val="0"/>
    <w:pPr>
      <w:ind w:left="100" w:leftChars="2500"/>
    </w:pPr>
  </w:style>
  <w:style w:type="paragraph" w:styleId="13">
    <w:name w:val="Balloon Text"/>
    <w:basedOn w:val="1"/>
    <w:link w:val="31"/>
    <w:qFormat/>
    <w:uiPriority w:val="0"/>
    <w:rPr>
      <w:sz w:val="18"/>
      <w:szCs w:val="18"/>
    </w:rPr>
  </w:style>
  <w:style w:type="paragraph" w:styleId="14">
    <w:name w:val="footer"/>
    <w:basedOn w:val="1"/>
    <w:link w:val="2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Normal (Web)"/>
    <w:basedOn w:val="1"/>
    <w:qFormat/>
    <w:uiPriority w:val="0"/>
    <w:pPr>
      <w:spacing w:beforeAutospacing="1" w:afterAutospacing="1"/>
      <w:jc w:val="left"/>
    </w:pPr>
    <w:rPr>
      <w:kern w:val="0"/>
    </w:rPr>
  </w:style>
  <w:style w:type="table" w:styleId="17">
    <w:name w:val="Table Grid"/>
    <w:basedOn w:val="1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Strong"/>
    <w:basedOn w:val="18"/>
    <w:qFormat/>
    <w:uiPriority w:val="0"/>
    <w:rPr>
      <w:b/>
    </w:rPr>
  </w:style>
  <w:style w:type="paragraph" w:customStyle="1" w:styleId="20">
    <w:name w:val="样式 样式 样式 四号 左侧:  1.53 厘米 + 首行缩进:  2 字符 + 居中 左侧:  2 字符 首行缩进:  2..."/>
    <w:basedOn w:val="21"/>
    <w:qFormat/>
    <w:uiPriority w:val="0"/>
    <w:pPr>
      <w:jc w:val="center"/>
    </w:pPr>
  </w:style>
  <w:style w:type="paragraph" w:customStyle="1" w:styleId="21">
    <w:name w:val="样式 样式 四号 左侧:  1.53 厘米 + 首行缩进:  2 字符"/>
    <w:basedOn w:val="22"/>
    <w:qFormat/>
    <w:uiPriority w:val="0"/>
    <w:pPr>
      <w:ind w:left="200" w:leftChars="200"/>
    </w:pPr>
    <w:rPr>
      <w:szCs w:val="20"/>
    </w:rPr>
  </w:style>
  <w:style w:type="paragraph" w:customStyle="1" w:styleId="22">
    <w:name w:val="样式 四号 左侧:  1.53 厘米"/>
    <w:basedOn w:val="1"/>
    <w:qFormat/>
    <w:uiPriority w:val="0"/>
    <w:pPr>
      <w:adjustRightInd w:val="0"/>
    </w:pPr>
    <w:rPr>
      <w:w w:val="90"/>
      <w:sz w:val="28"/>
      <w:szCs w:val="28"/>
    </w:rPr>
  </w:style>
  <w:style w:type="paragraph" w:customStyle="1" w:styleId="23">
    <w:name w:val="0正文"/>
    <w:basedOn w:val="8"/>
    <w:next w:val="1"/>
    <w:qFormat/>
    <w:uiPriority w:val="0"/>
    <w:pPr>
      <w:ind w:firstLine="720" w:firstLineChars="200"/>
    </w:pPr>
    <w:rPr>
      <w:szCs w:val="22"/>
    </w:rPr>
  </w:style>
  <w:style w:type="paragraph" w:customStyle="1" w:styleId="24">
    <w:name w:val="正文1"/>
    <w:basedOn w:val="25"/>
    <w:qFormat/>
    <w:uiPriority w:val="0"/>
    <w:pPr>
      <w:tabs>
        <w:tab w:val="left" w:pos="0"/>
        <w:tab w:val="left" w:pos="870"/>
        <w:tab w:val="left" w:pos="1080"/>
        <w:tab w:val="left" w:pos="3150"/>
      </w:tabs>
      <w:ind w:firstLine="200"/>
      <w:jc w:val="both"/>
    </w:pPr>
    <w:rPr>
      <w:rFonts w:ascii="Calibri" w:hAnsi="Calibri"/>
      <w:szCs w:val="20"/>
    </w:rPr>
  </w:style>
  <w:style w:type="paragraph" w:customStyle="1" w:styleId="25">
    <w:name w:val="正文首行缩进 2 + Times New Roman"/>
    <w:basedOn w:val="1"/>
    <w:qFormat/>
    <w:uiPriority w:val="0"/>
    <w:pPr>
      <w:tabs>
        <w:tab w:val="left" w:pos="0"/>
        <w:tab w:val="left" w:pos="870"/>
        <w:tab w:val="left" w:pos="1080"/>
        <w:tab w:val="left" w:pos="3150"/>
      </w:tabs>
      <w:autoSpaceDE w:val="0"/>
      <w:autoSpaceDN w:val="0"/>
      <w:spacing w:line="360" w:lineRule="auto"/>
      <w:ind w:firstLine="480" w:firstLineChars="200"/>
      <w:jc w:val="left"/>
    </w:pPr>
    <w:rPr>
      <w:color w:val="0070C0"/>
    </w:rPr>
  </w:style>
  <w:style w:type="paragraph" w:customStyle="1" w:styleId="26">
    <w:name w:val="正文样式1"/>
    <w:basedOn w:val="1"/>
    <w:qFormat/>
    <w:uiPriority w:val="99"/>
    <w:pPr>
      <w:adjustRightInd w:val="0"/>
      <w:spacing w:line="360" w:lineRule="auto"/>
      <w:ind w:firstLine="510"/>
      <w:textAlignment w:val="baseline"/>
    </w:pPr>
    <w:rPr>
      <w:spacing w:val="8"/>
      <w:kern w:val="0"/>
      <w:szCs w:val="20"/>
    </w:rPr>
  </w:style>
  <w:style w:type="paragraph" w:customStyle="1" w:styleId="27">
    <w:name w:val="1博创正文"/>
    <w:basedOn w:val="1"/>
    <w:qFormat/>
    <w:uiPriority w:val="0"/>
    <w:pPr>
      <w:adjustRightInd w:val="0"/>
      <w:snapToGrid w:val="0"/>
      <w:spacing w:line="360" w:lineRule="auto"/>
      <w:ind w:firstLine="480" w:firstLineChars="200"/>
    </w:pPr>
    <w:rPr>
      <w:sz w:val="21"/>
    </w:rPr>
  </w:style>
  <w:style w:type="character" w:customStyle="1" w:styleId="28">
    <w:name w:val="页脚 Char"/>
    <w:basedOn w:val="18"/>
    <w:link w:val="14"/>
    <w:qFormat/>
    <w:uiPriority w:val="99"/>
    <w:rPr>
      <w:kern w:val="2"/>
      <w:sz w:val="18"/>
      <w:szCs w:val="18"/>
    </w:rPr>
  </w:style>
  <w:style w:type="paragraph" w:customStyle="1" w:styleId="29">
    <w:name w:val="正文 New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0">
    <w:name w:val="日期 Char"/>
    <w:basedOn w:val="18"/>
    <w:link w:val="12"/>
    <w:qFormat/>
    <w:uiPriority w:val="0"/>
    <w:rPr>
      <w:kern w:val="2"/>
      <w:sz w:val="24"/>
      <w:szCs w:val="24"/>
    </w:rPr>
  </w:style>
  <w:style w:type="character" w:customStyle="1" w:styleId="31">
    <w:name w:val="批注框文本 Char"/>
    <w:basedOn w:val="18"/>
    <w:link w:val="13"/>
    <w:qFormat/>
    <w:uiPriority w:val="0"/>
    <w:rPr>
      <w:kern w:val="2"/>
      <w:sz w:val="18"/>
      <w:szCs w:val="18"/>
    </w:rPr>
  </w:style>
  <w:style w:type="paragraph" w:customStyle="1" w:styleId="32">
    <w:name w:val="【正文】1.75倍"/>
    <w:basedOn w:val="1"/>
    <w:qFormat/>
    <w:uiPriority w:val="0"/>
    <w:pPr>
      <w:spacing w:line="240" w:lineRule="auto"/>
      <w:ind w:firstLine="480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66"/>
    <customShpInfo spid="_x0000_s2065"/>
    <customShpInfo spid="_x0000_s2064"/>
    <customShpInfo spid="_x0000_s2063"/>
    <customShpInfo spid="_x0000_s2062"/>
    <customShpInfo spid="_x0000_s2061"/>
    <customShpInfo spid="_x0000_s2060"/>
    <customShpInfo spid="_x0000_s2059"/>
    <customShpInfo spid="_x0000_s2067"/>
    <customShpInfo spid="_x0000_s2068"/>
    <customShpInfo spid="_x0000_s2069"/>
    <customShpInfo spid="_x0000_s2070"/>
    <customShpInfo spid="_x0000_s2071"/>
    <customShpInfo spid="_x0000_s2072"/>
    <customShpInfo spid="_x0000_s2073"/>
    <customShpInfo spid="_x0000_s2074"/>
    <customShpInfo spid="_x0000_s2075"/>
    <customShpInfo spid="_x0000_s2076"/>
    <customShpInfo spid="_x0000_s2077"/>
    <customShpInfo spid="_x0000_s2078"/>
    <customShpInfo spid="_x0000_s2079"/>
    <customShpInfo spid="_x0000_s2080"/>
    <customShpInfo spid="_x0000_s2081"/>
    <customShpInfo spid="_x0000_s2082"/>
    <customShpInfo spid="_x0000_s2083"/>
    <customShpInfo spid="_x0000_s2084"/>
    <customShpInfo spid="_x0000_s2085"/>
    <customShpInfo spid="_x0000_s2086"/>
    <customShpInfo spid="_x0000_s2087"/>
    <customShpInfo spid="_x0000_s2088"/>
    <customShpInfo spid="_x0000_s2089"/>
    <customShpInfo spid="_x0000_s2090"/>
    <customShpInfo spid="_x0000_s2091"/>
    <customShpInfo spid="_x0000_s2092"/>
    <customShpInfo spid="_x0000_s2093"/>
    <customShpInfo spid="_x0000_s2094"/>
    <customShpInfo spid="_x0000_s2095"/>
    <customShpInfo spid="_x0000_s2096"/>
    <customShpInfo spid="_x0000_s2097"/>
    <customShpInfo spid="_x0000_s2098"/>
    <customShpInfo spid="_x0000_s1026"/>
    <customShpInfo spid="_x0000_s2058"/>
    <customShpInfo spid="_x0000_s2057"/>
    <customShpInfo spid="_x0000_s2056"/>
    <customShpInfo spid="_x0000_s2055"/>
    <customShpInfo spid="_x0000_s2054"/>
    <customShpInfo spid="_x0000_s2053"/>
    <customShpInfo spid="_x0000_s2052"/>
    <customShpInfo spid="_x0000_s2051"/>
    <customShpInfo spid="_x0000_s2050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3c43b4b1-e01b-4acd-91cf-64e6277277eb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，在</item>
      </candidateList>
      <explain xmlns="http://schemas.wps.cn/vas-ai-hub/contract-review"/>
      <paraID xmlns="http://schemas.wps.cn/vas-ai-hub/contract-review">6D80AF0D</paraID>
      <start xmlns="http://schemas.wps.cn/vas-ai-hub/contract-review">29</start>
      <end xmlns="http://schemas.wps.cn/vas-ai-hub/contract-review">30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d62df73-1bf9-44c7-a223-14ea5c51cb1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1887</Words>
  <Characters>1957</Characters>
  <Lines>15</Lines>
  <Paragraphs>4</Paragraphs>
  <TotalTime>0</TotalTime>
  <ScaleCrop>false</ScaleCrop>
  <LinksUpToDate>false</LinksUpToDate>
  <CharactersWithSpaces>2064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2024-11-30T06:12:00Z</dcterms:created>
  <dc:creator>Administrator</dc:creator>
  <cp:lastModifiedBy>user</cp:lastModifiedBy>
  <cp:lastPrinted>2026-10-20T11:08:00Z</cp:lastPrinted>
  <dcterms:modified xsi:type="dcterms:W3CDTF">2026-10-23T10:43:47Z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D13BB46837114FABA8B7EB8AFDC9EC56_12</vt:lpwstr>
  </property>
  <property fmtid="{D5CDD505-2E9C-101B-9397-08002B2CF9AE}" pid="4" name="KSOTemplateDocerSaveRecord">
    <vt:lpwstr>eyJoZGlkIjoiZTM2ZjVlZTNjYjIxMzEyY2Y2ZmI1NGJhOWYzZTQxMmUiLCJ1c2VySWQiOiIxMzk0MzU1NzUwIn0=</vt:lpwstr>
  </property>
</Properties>
</file>